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27C" w:rsidRDefault="0048641A" w:rsidP="0029327C">
      <w:pPr>
        <w:pStyle w:val="Titre"/>
      </w:pPr>
      <w:bookmarkStart w:id="0" w:name="_GoBack"/>
      <w:bookmarkEnd w:id="0"/>
      <w:r>
        <w:t>Propriété Intellectuelle</w:t>
      </w:r>
    </w:p>
    <w:p w:rsidR="0048641A" w:rsidRDefault="0048641A" w:rsidP="0048641A"/>
    <w:p w:rsidR="0048641A" w:rsidRPr="0056412E" w:rsidRDefault="0048641A" w:rsidP="0056412E">
      <w:pPr>
        <w:ind w:left="7788"/>
        <w:rPr>
          <w:i/>
        </w:rPr>
      </w:pPr>
      <w:r w:rsidRPr="0056412E">
        <w:rPr>
          <w:i/>
        </w:rPr>
        <w:t xml:space="preserve">Version du </w:t>
      </w:r>
      <w:r w:rsidR="0056412E" w:rsidRPr="0056412E">
        <w:rPr>
          <w:i/>
        </w:rPr>
        <w:t>02/04/2009</w:t>
      </w:r>
    </w:p>
    <w:p w:rsidR="0048641A" w:rsidRDefault="0048641A" w:rsidP="0048641A"/>
    <w:p w:rsidR="0048641A" w:rsidRDefault="00EA4E4A" w:rsidP="0056412E">
      <w:pPr>
        <w:pStyle w:val="Titre1"/>
        <w:tabs>
          <w:tab w:val="left" w:pos="2410"/>
        </w:tabs>
        <w:ind w:left="2410" w:firstLine="0"/>
      </w:pPr>
      <w:r>
        <w:t>L'œuvre est protégée du seul fait de sa création sans nécessité de dépôt</w:t>
      </w:r>
    </w:p>
    <w:p w:rsidR="0048641A" w:rsidRDefault="0048641A" w:rsidP="0056412E">
      <w:pPr>
        <w:tabs>
          <w:tab w:val="left" w:pos="2410"/>
        </w:tabs>
        <w:ind w:left="2410"/>
      </w:pPr>
    </w:p>
    <w:p w:rsidR="0048641A" w:rsidRPr="00E65929" w:rsidRDefault="0048641A" w:rsidP="0056412E">
      <w:pPr>
        <w:tabs>
          <w:tab w:val="left" w:pos="2410"/>
        </w:tabs>
        <w:ind w:left="2410"/>
        <w:rPr>
          <w:b/>
          <w:i/>
        </w:rPr>
      </w:pPr>
      <w:r w:rsidRPr="0048641A">
        <w:rPr>
          <w:i/>
        </w:rPr>
        <w:t>"L'auteur d'une œuvre de l'esprit jouit sur cette œuvre, du seul fait de sa création, d'un droit de propriété incorporelle exclusif et opposable à tous.</w:t>
      </w:r>
      <w:r>
        <w:rPr>
          <w:i/>
        </w:rPr>
        <w:t xml:space="preserve"> </w:t>
      </w:r>
      <w:r w:rsidRPr="00E65929">
        <w:rPr>
          <w:b/>
          <w:i/>
        </w:rPr>
        <w:t>(…)"</w:t>
      </w:r>
      <w:r w:rsidR="00E65929" w:rsidRPr="00E65929">
        <w:rPr>
          <w:b/>
          <w:i/>
        </w:rPr>
        <w:t xml:space="preserve"> </w:t>
      </w:r>
      <w:r w:rsidRPr="00E65929">
        <w:rPr>
          <w:b/>
        </w:rPr>
        <w:t>(Article L. 111-1 du code de la propriété intellectuelle (CPI))</w:t>
      </w:r>
      <w:r w:rsidRPr="00E65929">
        <w:rPr>
          <w:b/>
          <w:i/>
        </w:rPr>
        <w:t xml:space="preserve"> </w:t>
      </w:r>
    </w:p>
    <w:p w:rsidR="0048641A" w:rsidRPr="00E65929" w:rsidRDefault="0048641A" w:rsidP="0056412E">
      <w:pPr>
        <w:pStyle w:val="NormalWeb"/>
        <w:tabs>
          <w:tab w:val="left" w:pos="2410"/>
        </w:tabs>
        <w:ind w:left="2410"/>
        <w:jc w:val="both"/>
        <w:rPr>
          <w:rFonts w:ascii="Tw Cen MT" w:hAnsi="Tw Cen MT"/>
          <w:b/>
          <w:sz w:val="22"/>
          <w:lang w:eastAsia="en-US"/>
        </w:rPr>
      </w:pPr>
      <w:r w:rsidRPr="00B15A01">
        <w:rPr>
          <w:rFonts w:ascii="ITC Franklin Gothic Book" w:hAnsi="ITC Franklin Gothic Book"/>
          <w:i/>
          <w:sz w:val="18"/>
          <w:lang w:eastAsia="en-US"/>
        </w:rPr>
        <w:t>"L'œuvre est réputée créée, indépendamment de toute divulgation publique, du seul fait de la réalisation, même inachevée, de la conception de l'auteur. (…)</w:t>
      </w:r>
      <w:r w:rsidR="00B15A01">
        <w:rPr>
          <w:rFonts w:ascii="ITC Franklin Gothic Book" w:hAnsi="ITC Franklin Gothic Book"/>
          <w:i/>
          <w:sz w:val="18"/>
          <w:lang w:eastAsia="en-US"/>
        </w:rPr>
        <w:t xml:space="preserve">" </w:t>
      </w:r>
      <w:r w:rsidRPr="0048641A">
        <w:rPr>
          <w:rFonts w:ascii="Tw Cen MT" w:hAnsi="Tw Cen MT"/>
          <w:sz w:val="22"/>
          <w:lang w:eastAsia="en-US"/>
        </w:rPr>
        <w:t>(</w:t>
      </w:r>
      <w:r w:rsidRPr="00E65929">
        <w:rPr>
          <w:rFonts w:ascii="Tw Cen MT" w:hAnsi="Tw Cen MT"/>
          <w:b/>
          <w:sz w:val="22"/>
          <w:lang w:eastAsia="en-US"/>
        </w:rPr>
        <w:t>Article L</w:t>
      </w:r>
      <w:r w:rsidR="00E91B39" w:rsidRPr="00E65929">
        <w:rPr>
          <w:rFonts w:ascii="Tw Cen MT" w:hAnsi="Tw Cen MT"/>
          <w:b/>
          <w:sz w:val="22"/>
          <w:lang w:eastAsia="en-US"/>
        </w:rPr>
        <w:t xml:space="preserve">. </w:t>
      </w:r>
      <w:r w:rsidRPr="00E65929">
        <w:rPr>
          <w:rFonts w:ascii="Tw Cen MT" w:hAnsi="Tw Cen MT"/>
          <w:b/>
          <w:sz w:val="22"/>
          <w:lang w:eastAsia="en-US"/>
        </w:rPr>
        <w:t>111-2 du CPI)</w:t>
      </w:r>
    </w:p>
    <w:p w:rsidR="00E91B39" w:rsidRDefault="00E91B39" w:rsidP="0056412E">
      <w:pPr>
        <w:tabs>
          <w:tab w:val="left" w:pos="2410"/>
        </w:tabs>
        <w:ind w:left="2410"/>
        <w:rPr>
          <w:b/>
        </w:rPr>
      </w:pPr>
      <w:r>
        <w:rPr>
          <w:i/>
        </w:rPr>
        <w:t>"</w:t>
      </w:r>
      <w:r w:rsidRPr="00E91B39">
        <w:rPr>
          <w:i/>
        </w:rPr>
        <w:t xml:space="preserve">Les dispositions du présent code protègent les droits des auteurs sur toutes les </w:t>
      </w:r>
      <w:r w:rsidR="00EA4E4A" w:rsidRPr="00E91B39">
        <w:rPr>
          <w:i/>
        </w:rPr>
        <w:t>œuvres</w:t>
      </w:r>
      <w:r w:rsidRPr="00E91B39">
        <w:rPr>
          <w:i/>
        </w:rPr>
        <w:t xml:space="preserve"> de l'esprit, quels qu'en soient le genre, la forme d'expression, le mérite ou la destination.</w:t>
      </w:r>
      <w:r>
        <w:rPr>
          <w:i/>
        </w:rPr>
        <w:t xml:space="preserve">" </w:t>
      </w:r>
      <w:r w:rsidRPr="00E65929">
        <w:rPr>
          <w:b/>
        </w:rPr>
        <w:t>(Article L. 112-1 du CPI)</w:t>
      </w:r>
    </w:p>
    <w:p w:rsidR="00E65929" w:rsidRDefault="00E65929" w:rsidP="0056412E">
      <w:pPr>
        <w:tabs>
          <w:tab w:val="left" w:pos="2410"/>
        </w:tabs>
        <w:ind w:left="2410"/>
        <w:rPr>
          <w:b/>
        </w:rPr>
      </w:pPr>
    </w:p>
    <w:p w:rsidR="00E65929" w:rsidRPr="00E65929" w:rsidRDefault="00E65929" w:rsidP="0056412E">
      <w:pPr>
        <w:tabs>
          <w:tab w:val="left" w:pos="2410"/>
        </w:tabs>
        <w:ind w:left="2410"/>
        <w:rPr>
          <w:i/>
        </w:rPr>
      </w:pPr>
      <w:r>
        <w:rPr>
          <w:i/>
        </w:rPr>
        <w:t>"</w:t>
      </w:r>
      <w:r w:rsidRPr="00E65929">
        <w:rPr>
          <w:i/>
        </w:rPr>
        <w:t xml:space="preserve">L'auteur jouit, sa vie durant, du droit exclusif d'exploiter son oeuvre sous quelque forme que ce soit et d'en tirer un profit pécuniaire. </w:t>
      </w:r>
    </w:p>
    <w:p w:rsidR="00E65929" w:rsidRPr="00E65929" w:rsidRDefault="00E65929" w:rsidP="0056412E">
      <w:pPr>
        <w:tabs>
          <w:tab w:val="left" w:pos="2410"/>
        </w:tabs>
        <w:ind w:left="2410"/>
        <w:rPr>
          <w:b/>
        </w:rPr>
      </w:pPr>
      <w:r w:rsidRPr="00E65929">
        <w:rPr>
          <w:i/>
        </w:rPr>
        <w:t>Au décès de l'auteur, ce droit persiste au bénéfice de ses ayants droit pendant l'année civile en cours et les s</w:t>
      </w:r>
      <w:r>
        <w:rPr>
          <w:i/>
        </w:rPr>
        <w:t xml:space="preserve">oixante-dix années qui suivent." </w:t>
      </w:r>
      <w:r w:rsidRPr="00E65929">
        <w:rPr>
          <w:b/>
        </w:rPr>
        <w:t>(Article L. 123-1 du CPI)</w:t>
      </w:r>
    </w:p>
    <w:p w:rsidR="00E65929" w:rsidRPr="00E65929" w:rsidRDefault="00E65929" w:rsidP="0056412E">
      <w:pPr>
        <w:tabs>
          <w:tab w:val="left" w:pos="2410"/>
        </w:tabs>
        <w:ind w:left="2410"/>
        <w:rPr>
          <w:b/>
        </w:rPr>
      </w:pPr>
    </w:p>
    <w:p w:rsidR="001944E4" w:rsidRDefault="00EA4E4A" w:rsidP="0056412E">
      <w:pPr>
        <w:tabs>
          <w:tab w:val="left" w:pos="2410"/>
        </w:tabs>
        <w:ind w:left="2410"/>
      </w:pPr>
      <w:r>
        <w:rPr>
          <w:i/>
        </w:rPr>
        <w:t>"</w:t>
      </w:r>
      <w:r w:rsidRPr="0048641A">
        <w:rPr>
          <w:i/>
        </w:rPr>
        <w:t>De même, le copyright est un droit attaché à l'œuvre du simple fait de son existence. Il n'est ainsi pas soumis à déclaration ou à divulgation.</w:t>
      </w:r>
      <w:r>
        <w:rPr>
          <w:i/>
        </w:rPr>
        <w:t>"</w:t>
      </w:r>
      <w:r w:rsidRPr="0048641A">
        <w:t xml:space="preserve"> </w:t>
      </w:r>
    </w:p>
    <w:p w:rsidR="00EA4E4A" w:rsidRDefault="00EA4E4A" w:rsidP="0056412E">
      <w:pPr>
        <w:tabs>
          <w:tab w:val="left" w:pos="2410"/>
        </w:tabs>
        <w:ind w:left="2410"/>
      </w:pPr>
      <w:r w:rsidRPr="001944E4">
        <w:rPr>
          <w:rStyle w:val="Lienhypertexte"/>
          <w:rFonts w:ascii="ITC Franklin Gothic Book" w:hAnsi="ITC Franklin Gothic Book"/>
        </w:rPr>
        <w:t>(</w:t>
      </w:r>
      <w:hyperlink r:id="rId8" w:history="1">
        <w:r w:rsidRPr="001944E4">
          <w:rPr>
            <w:rStyle w:val="Lienhypertexte"/>
            <w:rFonts w:ascii="ITC Franklin Gothic Book" w:hAnsi="ITC Franklin Gothic Book"/>
          </w:rPr>
          <w:t>http://fr.wikipedia.org/wiki/Propri%C3%A9t%C3%A9_intellectuelle</w:t>
        </w:r>
      </w:hyperlink>
      <w:r w:rsidRPr="0048641A">
        <w:t xml:space="preserve"> : encyclopédie Wikipédia au 31/03/2009)</w:t>
      </w:r>
    </w:p>
    <w:p w:rsidR="00E65929" w:rsidRDefault="00E65929" w:rsidP="0056412E">
      <w:pPr>
        <w:tabs>
          <w:tab w:val="left" w:pos="2410"/>
        </w:tabs>
        <w:ind w:left="2410"/>
      </w:pPr>
    </w:p>
    <w:p w:rsidR="00B15A01" w:rsidRDefault="00E65929" w:rsidP="0056412E">
      <w:pPr>
        <w:tabs>
          <w:tab w:val="left" w:pos="2410"/>
        </w:tabs>
        <w:ind w:left="2410"/>
        <w:rPr>
          <w:lang w:eastAsia="fr-FR"/>
        </w:rPr>
      </w:pPr>
      <w:r>
        <w:rPr>
          <w:i/>
          <w:lang w:eastAsia="fr-FR"/>
        </w:rPr>
        <w:t>"</w:t>
      </w:r>
      <w:r w:rsidRPr="00FD10D6">
        <w:rPr>
          <w:i/>
          <w:lang w:eastAsia="fr-FR"/>
        </w:rPr>
        <w:t xml:space="preserve">D'après les articles L.111-1 et L.123-1 du code de la propriété intellectuelle, l'auteur d'une œuvre de l'esprit jouit d'un droit de propriété exclusif </w:t>
      </w:r>
      <w:r w:rsidRPr="00E65929">
        <w:rPr>
          <w:b/>
          <w:i/>
          <w:lang w:eastAsia="fr-FR"/>
        </w:rPr>
        <w:t>dès sa création</w:t>
      </w:r>
      <w:r w:rsidRPr="00FD10D6">
        <w:rPr>
          <w:i/>
          <w:lang w:eastAsia="fr-FR"/>
        </w:rPr>
        <w:t xml:space="preserve">, </w:t>
      </w:r>
      <w:r w:rsidRPr="00E65929">
        <w:rPr>
          <w:b/>
          <w:i/>
          <w:lang w:eastAsia="fr-FR"/>
        </w:rPr>
        <w:t>sans nécessité d'accomplissement de formalités</w:t>
      </w:r>
      <w:r w:rsidRPr="00FD10D6">
        <w:rPr>
          <w:i/>
          <w:lang w:eastAsia="fr-FR"/>
        </w:rPr>
        <w:t xml:space="preserve"> (dépôt ou enregistrement), pour une durée correspondant à l'année civile du décès de l'auteur et des soixante-dix années qui suivent, au bénéfice de ses ayants-droits. Au-delà de cette période, les œuvres entrent dans le domaine public. Toutefois, en cas de litige, il est nécessaire de pouvoir apporter une preuve de l'existence de l'œuvre à une date donnée, soit en ayant effectuée préalablement un dépôt auprès d'un organisme habitilité, soit en ayant rendue l'œuvre publique et e</w:t>
      </w:r>
      <w:r>
        <w:rPr>
          <w:i/>
          <w:lang w:eastAsia="fr-FR"/>
        </w:rPr>
        <w:t>n étant en moyen de le prouver."</w:t>
      </w:r>
    </w:p>
    <w:p w:rsidR="00E65929" w:rsidRDefault="00B15A01" w:rsidP="0056412E">
      <w:pPr>
        <w:tabs>
          <w:tab w:val="left" w:pos="2410"/>
        </w:tabs>
        <w:ind w:left="2410"/>
        <w:rPr>
          <w:lang w:eastAsia="fr-FR"/>
        </w:rPr>
      </w:pPr>
      <w:r>
        <w:rPr>
          <w:rStyle w:val="Lienhypertexte"/>
          <w:rFonts w:ascii="ITC Franklin Gothic Book" w:hAnsi="ITC Franklin Gothic Book"/>
        </w:rPr>
        <w:t>(</w:t>
      </w:r>
      <w:hyperlink r:id="rId9" w:history="1">
        <w:r w:rsidR="00E65929" w:rsidRPr="001944E4">
          <w:rPr>
            <w:rStyle w:val="Lienhypertexte"/>
            <w:rFonts w:ascii="ITC Franklin Gothic Book" w:hAnsi="ITC Franklin Gothic Book"/>
          </w:rPr>
          <w:t>http://www.commentcamarche.net/contents/droits/copyright-auteur.php3</w:t>
        </w:r>
      </w:hyperlink>
      <w:r>
        <w:rPr>
          <w:lang w:eastAsia="fr-FR"/>
        </w:rPr>
        <w:t>)</w:t>
      </w:r>
    </w:p>
    <w:p w:rsidR="001944E4" w:rsidRPr="00FD10D6" w:rsidRDefault="001944E4" w:rsidP="0056412E">
      <w:pPr>
        <w:tabs>
          <w:tab w:val="left" w:pos="2410"/>
        </w:tabs>
        <w:ind w:left="2410"/>
        <w:rPr>
          <w:i/>
          <w:lang w:eastAsia="fr-FR"/>
        </w:rPr>
      </w:pPr>
    </w:p>
    <w:p w:rsidR="00E65929" w:rsidRPr="0048641A" w:rsidRDefault="00E65929" w:rsidP="0056412E">
      <w:pPr>
        <w:tabs>
          <w:tab w:val="left" w:pos="2410"/>
        </w:tabs>
        <w:ind w:left="2410"/>
      </w:pPr>
    </w:p>
    <w:p w:rsidR="00EA4E4A" w:rsidRDefault="00EA4E4A" w:rsidP="0056412E">
      <w:pPr>
        <w:pStyle w:val="Titre1"/>
        <w:tabs>
          <w:tab w:val="left" w:pos="2410"/>
        </w:tabs>
        <w:ind w:left="2410" w:firstLine="0"/>
      </w:pPr>
      <w:r>
        <w:t>Types de créations protégées</w:t>
      </w:r>
    </w:p>
    <w:p w:rsidR="00EA4E4A" w:rsidRDefault="00EA4E4A" w:rsidP="0056412E">
      <w:pPr>
        <w:tabs>
          <w:tab w:val="left" w:pos="2410"/>
        </w:tabs>
        <w:ind w:left="2410"/>
        <w:rPr>
          <w:i/>
        </w:rPr>
      </w:pPr>
    </w:p>
    <w:p w:rsidR="0048641A" w:rsidRPr="0048641A" w:rsidRDefault="0048641A" w:rsidP="0056412E">
      <w:pPr>
        <w:tabs>
          <w:tab w:val="left" w:pos="2410"/>
        </w:tabs>
        <w:ind w:left="2410"/>
        <w:rPr>
          <w:i/>
        </w:rPr>
      </w:pPr>
      <w:r>
        <w:rPr>
          <w:i/>
        </w:rPr>
        <w:t>"</w:t>
      </w:r>
      <w:r w:rsidRPr="0048641A">
        <w:rPr>
          <w:i/>
        </w:rPr>
        <w:t xml:space="preserve">Sont considérés notamment comme œuvres de l'esprit au sens du présent code : </w:t>
      </w:r>
    </w:p>
    <w:p w:rsidR="0048641A" w:rsidRPr="0048641A" w:rsidRDefault="0048641A" w:rsidP="0056412E">
      <w:pPr>
        <w:tabs>
          <w:tab w:val="left" w:pos="2410"/>
        </w:tabs>
        <w:ind w:left="2410"/>
        <w:rPr>
          <w:i/>
        </w:rPr>
      </w:pPr>
      <w:r w:rsidRPr="0048641A">
        <w:rPr>
          <w:i/>
        </w:rPr>
        <w:t xml:space="preserve">1° Les livres, brochures et </w:t>
      </w:r>
      <w:r w:rsidRPr="00E91B39">
        <w:rPr>
          <w:b/>
          <w:i/>
        </w:rPr>
        <w:t>autres écrits</w:t>
      </w:r>
      <w:r w:rsidRPr="0048641A">
        <w:rPr>
          <w:i/>
        </w:rPr>
        <w:t xml:space="preserve"> littéraires, artistiques et </w:t>
      </w:r>
      <w:r w:rsidRPr="00E91B39">
        <w:rPr>
          <w:b/>
          <w:i/>
        </w:rPr>
        <w:t>scientifiques</w:t>
      </w:r>
      <w:r w:rsidRPr="0048641A">
        <w:rPr>
          <w:i/>
        </w:rPr>
        <w:t xml:space="preserve"> ; </w:t>
      </w:r>
    </w:p>
    <w:p w:rsidR="0048641A" w:rsidRPr="0048641A" w:rsidRDefault="0048641A" w:rsidP="0056412E">
      <w:pPr>
        <w:tabs>
          <w:tab w:val="left" w:pos="2410"/>
        </w:tabs>
        <w:ind w:left="2410"/>
      </w:pPr>
      <w:r w:rsidRPr="0048641A">
        <w:rPr>
          <w:i/>
        </w:rPr>
        <w:t xml:space="preserve">2° Les conférences, allocutions, sermons, plaidoiries et autres </w:t>
      </w:r>
      <w:r w:rsidR="00E91B39" w:rsidRPr="0048641A">
        <w:rPr>
          <w:i/>
        </w:rPr>
        <w:t>œuvres</w:t>
      </w:r>
      <w:r w:rsidRPr="0048641A">
        <w:rPr>
          <w:i/>
        </w:rPr>
        <w:t xml:space="preserve"> de même nature ;</w:t>
      </w:r>
      <w:r>
        <w:rPr>
          <w:i/>
        </w:rPr>
        <w:t xml:space="preserve"> (…)" </w:t>
      </w:r>
      <w:r w:rsidRPr="0048641A">
        <w:t>(Article L. 112-2 du CPI)</w:t>
      </w:r>
    </w:p>
    <w:p w:rsidR="0048641A" w:rsidRDefault="0048641A" w:rsidP="0056412E">
      <w:pPr>
        <w:tabs>
          <w:tab w:val="left" w:pos="2410"/>
        </w:tabs>
        <w:ind w:left="2410"/>
        <w:rPr>
          <w:i/>
        </w:rPr>
      </w:pPr>
    </w:p>
    <w:p w:rsidR="00E65929" w:rsidRPr="00FD10D6" w:rsidRDefault="00E65929" w:rsidP="0056412E">
      <w:pPr>
        <w:tabs>
          <w:tab w:val="left" w:pos="2410"/>
        </w:tabs>
        <w:ind w:left="2410"/>
        <w:rPr>
          <w:i/>
          <w:lang w:eastAsia="fr-FR"/>
        </w:rPr>
      </w:pPr>
      <w:r>
        <w:rPr>
          <w:i/>
          <w:lang w:eastAsia="fr-FR"/>
        </w:rPr>
        <w:t>"</w:t>
      </w:r>
      <w:r w:rsidRPr="00FD10D6">
        <w:rPr>
          <w:i/>
          <w:lang w:eastAsia="fr-FR"/>
        </w:rPr>
        <w:t xml:space="preserve">La loi reconnaît en tant qu'auteur toute personne physique qui crée une œuvre de l'esprit quelle que soit son genre (littéraire, musical ou artistique), sa forme d'expression (orale ou écrite), son mérite ou sa finalité (but artistique ou utilitaire). </w:t>
      </w:r>
    </w:p>
    <w:p w:rsidR="00E65929" w:rsidRPr="00FD10D6" w:rsidRDefault="00E65929" w:rsidP="0056412E">
      <w:pPr>
        <w:tabs>
          <w:tab w:val="left" w:pos="2410"/>
        </w:tabs>
        <w:ind w:left="2410"/>
        <w:rPr>
          <w:i/>
          <w:lang w:eastAsia="fr-FR"/>
        </w:rPr>
      </w:pPr>
    </w:p>
    <w:p w:rsidR="00E65929" w:rsidRDefault="00E65929" w:rsidP="0056412E">
      <w:pPr>
        <w:tabs>
          <w:tab w:val="left" w:pos="2410"/>
        </w:tabs>
        <w:ind w:left="2410"/>
        <w:rPr>
          <w:i/>
          <w:lang w:eastAsia="fr-FR"/>
        </w:rPr>
      </w:pPr>
      <w:r w:rsidRPr="00FD10D6">
        <w:rPr>
          <w:i/>
          <w:lang w:eastAsia="fr-FR"/>
        </w:rPr>
        <w:t>Le droit d'auteur couvre donc toute création de l'esprit, qu'elle soit une œuvre littéraire (livres, journaux, pièces de théâtre, logiciels, site web, etc.), une œuvre d'art (peinture, sculpture, photographie, image infographiée, architecture, etc.), une œuvre musicale ou audiovisuelle, dès lors qu'elle est matérialisée, originale et qu'elle est l'expression de la personnalité de l'auteur. Ainsi ne tombent pas sous la protection du droit d'auteur les créations de l'esprit purement conceptuelles telles qu'une idée, un concept, un mot du langage courant, ou une méthode.</w:t>
      </w:r>
    </w:p>
    <w:p w:rsidR="00E65929" w:rsidRDefault="00E65929" w:rsidP="0056412E">
      <w:pPr>
        <w:tabs>
          <w:tab w:val="left" w:pos="2410"/>
        </w:tabs>
        <w:ind w:left="2410"/>
        <w:rPr>
          <w:lang w:eastAsia="fr-FR"/>
        </w:rPr>
      </w:pPr>
      <w:hyperlink r:id="rId10" w:history="1">
        <w:r w:rsidRPr="001944E4">
          <w:rPr>
            <w:rStyle w:val="Lienhypertexte"/>
            <w:rFonts w:ascii="ITC Franklin Gothic Book" w:hAnsi="ITC Franklin Gothic Book"/>
            <w:lang w:eastAsia="fr-FR"/>
          </w:rPr>
          <w:t>http://www.commentcamarche.net/contents/droits/copyright-auteur.php3</w:t>
        </w:r>
      </w:hyperlink>
      <w:r>
        <w:rPr>
          <w:lang w:eastAsia="fr-FR"/>
        </w:rPr>
        <w:t xml:space="preserve"> "</w:t>
      </w:r>
    </w:p>
    <w:p w:rsidR="00B15A01" w:rsidRPr="00FD10D6" w:rsidRDefault="00B15A01" w:rsidP="0056412E">
      <w:pPr>
        <w:tabs>
          <w:tab w:val="left" w:pos="2410"/>
        </w:tabs>
        <w:ind w:left="2410"/>
        <w:rPr>
          <w:i/>
          <w:lang w:eastAsia="fr-FR"/>
        </w:rPr>
      </w:pPr>
    </w:p>
    <w:p w:rsidR="00E65929" w:rsidRDefault="00E65929" w:rsidP="0056412E">
      <w:pPr>
        <w:tabs>
          <w:tab w:val="left" w:pos="2410"/>
        </w:tabs>
        <w:ind w:left="2410"/>
        <w:rPr>
          <w:i/>
        </w:rPr>
      </w:pPr>
    </w:p>
    <w:p w:rsidR="0029327C" w:rsidRPr="009B12CB" w:rsidRDefault="00DC42F8" w:rsidP="0056412E">
      <w:pPr>
        <w:pStyle w:val="Titre1"/>
        <w:tabs>
          <w:tab w:val="left" w:pos="2410"/>
        </w:tabs>
        <w:ind w:left="2410" w:firstLine="0"/>
      </w:pPr>
      <w:r w:rsidRPr="009B12CB">
        <w:t>Droits de l'auteur</w:t>
      </w:r>
    </w:p>
    <w:p w:rsidR="00DC42F8" w:rsidRDefault="00DC42F8" w:rsidP="0056412E">
      <w:pPr>
        <w:tabs>
          <w:tab w:val="left" w:pos="2410"/>
        </w:tabs>
        <w:ind w:left="2410"/>
        <w:rPr>
          <w:lang w:eastAsia="fr-FR"/>
        </w:rPr>
      </w:pPr>
      <w:r>
        <w:rPr>
          <w:i/>
          <w:lang w:eastAsia="fr-FR"/>
        </w:rPr>
        <w:t>"</w:t>
      </w:r>
      <w:r w:rsidRPr="00DC42F8">
        <w:rPr>
          <w:i/>
          <w:lang w:eastAsia="fr-FR"/>
        </w:rPr>
        <w:t xml:space="preserve">L'auteur </w:t>
      </w:r>
      <w:r w:rsidRPr="00C32DF7">
        <w:rPr>
          <w:b/>
          <w:i/>
          <w:lang w:eastAsia="fr-FR"/>
        </w:rPr>
        <w:t xml:space="preserve">a seul le droit </w:t>
      </w:r>
      <w:r w:rsidRPr="00DC42F8">
        <w:rPr>
          <w:i/>
          <w:lang w:eastAsia="fr-FR"/>
        </w:rPr>
        <w:t xml:space="preserve">de divulguer son </w:t>
      </w:r>
      <w:r w:rsidR="00C32DF7" w:rsidRPr="00DC42F8">
        <w:rPr>
          <w:i/>
          <w:lang w:eastAsia="fr-FR"/>
        </w:rPr>
        <w:t>œuvre</w:t>
      </w:r>
      <w:r w:rsidRPr="00DC42F8">
        <w:rPr>
          <w:i/>
          <w:lang w:eastAsia="fr-FR"/>
        </w:rPr>
        <w:t xml:space="preserve">. Sous réserve des dispositions de l'article </w:t>
      </w:r>
      <w:r w:rsidRPr="002C2B57">
        <w:rPr>
          <w:i/>
          <w:lang w:eastAsia="fr-FR"/>
        </w:rPr>
        <w:t>L. 132-</w:t>
      </w:r>
      <w:r w:rsidRPr="002C2B57">
        <w:rPr>
          <w:i/>
          <w:lang w:eastAsia="fr-FR"/>
        </w:rPr>
        <w:t>2</w:t>
      </w:r>
      <w:r w:rsidRPr="002C2B57">
        <w:rPr>
          <w:i/>
          <w:lang w:eastAsia="fr-FR"/>
        </w:rPr>
        <w:t>4</w:t>
      </w:r>
      <w:r w:rsidRPr="00DC42F8">
        <w:rPr>
          <w:i/>
          <w:lang w:eastAsia="fr-FR"/>
        </w:rPr>
        <w:t>,</w:t>
      </w:r>
      <w:r w:rsidR="00C32DF7">
        <w:rPr>
          <w:i/>
          <w:lang w:eastAsia="fr-FR"/>
        </w:rPr>
        <w:t xml:space="preserve"> </w:t>
      </w:r>
      <w:r w:rsidR="00C32DF7" w:rsidRPr="00C32DF7">
        <w:rPr>
          <w:lang w:eastAsia="fr-FR"/>
        </w:rPr>
        <w:t>[œuvres musicales]</w:t>
      </w:r>
      <w:r w:rsidRPr="00DC42F8">
        <w:rPr>
          <w:i/>
          <w:lang w:eastAsia="fr-FR"/>
        </w:rPr>
        <w:t xml:space="preserve"> </w:t>
      </w:r>
      <w:r w:rsidRPr="00C32DF7">
        <w:rPr>
          <w:b/>
          <w:i/>
          <w:lang w:eastAsia="fr-FR"/>
        </w:rPr>
        <w:t>il détermine le procédé de divulgation</w:t>
      </w:r>
      <w:r w:rsidRPr="00DC42F8">
        <w:rPr>
          <w:i/>
          <w:lang w:eastAsia="fr-FR"/>
        </w:rPr>
        <w:t xml:space="preserve"> et </w:t>
      </w:r>
      <w:r w:rsidRPr="00C32DF7">
        <w:rPr>
          <w:b/>
          <w:i/>
          <w:lang w:eastAsia="fr-FR"/>
        </w:rPr>
        <w:t>fixe les conditions de celle-ci</w:t>
      </w:r>
      <w:r>
        <w:rPr>
          <w:i/>
          <w:lang w:eastAsia="fr-FR"/>
        </w:rPr>
        <w:t xml:space="preserve">." </w:t>
      </w:r>
      <w:r w:rsidRPr="00DC42F8">
        <w:rPr>
          <w:lang w:eastAsia="fr-FR"/>
        </w:rPr>
        <w:t>(Article L. 121-2 du CPI)</w:t>
      </w:r>
    </w:p>
    <w:p w:rsidR="00B15A01" w:rsidRDefault="00B15A01" w:rsidP="0056412E">
      <w:pPr>
        <w:tabs>
          <w:tab w:val="left" w:pos="2410"/>
        </w:tabs>
        <w:ind w:left="2410"/>
        <w:rPr>
          <w:lang w:eastAsia="fr-FR"/>
        </w:rPr>
      </w:pPr>
    </w:p>
    <w:p w:rsidR="00BD2476" w:rsidRPr="0056412E" w:rsidRDefault="00BD2476" w:rsidP="0056412E">
      <w:pPr>
        <w:ind w:left="2410"/>
        <w:rPr>
          <w:i/>
        </w:rPr>
      </w:pPr>
      <w:r w:rsidRPr="0056412E">
        <w:rPr>
          <w:i/>
        </w:rPr>
        <w:t xml:space="preserve">"Le droit d'exploitation appartenant à l'auteur comprend </w:t>
      </w:r>
    </w:p>
    <w:p w:rsidR="00BD2476" w:rsidRPr="0056412E" w:rsidRDefault="00BD2476" w:rsidP="0056412E">
      <w:pPr>
        <w:ind w:left="2410"/>
        <w:rPr>
          <w:i/>
        </w:rPr>
      </w:pPr>
      <w:r w:rsidRPr="0056412E">
        <w:rPr>
          <w:i/>
        </w:rPr>
        <w:lastRenderedPageBreak/>
        <w:t xml:space="preserve">le droit de représentation et </w:t>
      </w:r>
    </w:p>
    <w:p w:rsidR="00BD2476" w:rsidRDefault="00BD2476" w:rsidP="0056412E">
      <w:pPr>
        <w:ind w:left="2410"/>
        <w:rPr>
          <w:b/>
        </w:rPr>
      </w:pPr>
      <w:r w:rsidRPr="0056412E">
        <w:rPr>
          <w:i/>
        </w:rPr>
        <w:t>le droit de reproduction."</w:t>
      </w:r>
      <w:r w:rsidRPr="0056412E">
        <w:rPr>
          <w:b/>
          <w:i/>
        </w:rPr>
        <w:t xml:space="preserve"> </w:t>
      </w:r>
      <w:r w:rsidRPr="0056412E">
        <w:rPr>
          <w:b/>
        </w:rPr>
        <w:t>(Article L122-1 du CPI)</w:t>
      </w:r>
    </w:p>
    <w:p w:rsidR="001944E4" w:rsidRPr="0056412E" w:rsidRDefault="001944E4" w:rsidP="0056412E">
      <w:pPr>
        <w:ind w:left="2410"/>
        <w:rPr>
          <w:b/>
        </w:rPr>
      </w:pPr>
    </w:p>
    <w:p w:rsidR="00BD2476" w:rsidRDefault="00BD2476" w:rsidP="0056412E">
      <w:pPr>
        <w:tabs>
          <w:tab w:val="left" w:pos="2410"/>
        </w:tabs>
        <w:ind w:left="2410"/>
        <w:rPr>
          <w:lang w:eastAsia="fr-FR"/>
        </w:rPr>
      </w:pPr>
      <w:r w:rsidRPr="00BD2476">
        <w:rPr>
          <w:i/>
        </w:rPr>
        <w:t>"La représentation consiste dans la communication de l'œuvre au public par un procédé quelconque(…)"</w:t>
      </w:r>
      <w:r>
        <w:t xml:space="preserve"> (Article L. 122-2 du CPI)</w:t>
      </w:r>
    </w:p>
    <w:p w:rsidR="00C32DF7" w:rsidRDefault="00C32DF7" w:rsidP="0056412E">
      <w:pPr>
        <w:tabs>
          <w:tab w:val="left" w:pos="2410"/>
        </w:tabs>
        <w:ind w:left="2410"/>
        <w:rPr>
          <w:lang w:eastAsia="fr-FR"/>
        </w:rPr>
      </w:pPr>
    </w:p>
    <w:p w:rsidR="00BD2476" w:rsidRDefault="00BD2476" w:rsidP="0056412E">
      <w:pPr>
        <w:tabs>
          <w:tab w:val="left" w:pos="2410"/>
        </w:tabs>
        <w:spacing w:before="60"/>
        <w:ind w:left="2410"/>
      </w:pPr>
      <w:r w:rsidRPr="00BD2476">
        <w:rPr>
          <w:i/>
          <w:lang w:eastAsia="fr-FR"/>
        </w:rPr>
        <w:t>"La reproduction consiste dans la fixation matérielle de l'œuvre par tous procédés qui permettent de la communiquer au public d'une manière indirecte."</w:t>
      </w:r>
      <w:r w:rsidRPr="00BD2476">
        <w:t xml:space="preserve"> </w:t>
      </w:r>
      <w:r>
        <w:t>(Article L. 122-3 du CPI)</w:t>
      </w:r>
    </w:p>
    <w:p w:rsidR="001944E4" w:rsidRDefault="001944E4" w:rsidP="0056412E">
      <w:pPr>
        <w:tabs>
          <w:tab w:val="left" w:pos="2410"/>
        </w:tabs>
        <w:spacing w:before="60"/>
        <w:ind w:left="2410"/>
        <w:rPr>
          <w:i/>
          <w:lang w:eastAsia="fr-FR"/>
        </w:rPr>
      </w:pPr>
    </w:p>
    <w:p w:rsidR="001944E4" w:rsidRPr="00FD10D6" w:rsidRDefault="001944E4" w:rsidP="001944E4">
      <w:pPr>
        <w:tabs>
          <w:tab w:val="left" w:pos="2410"/>
        </w:tabs>
        <w:ind w:left="2410"/>
        <w:rPr>
          <w:i/>
          <w:lang w:eastAsia="fr-FR"/>
        </w:rPr>
      </w:pPr>
      <w:r>
        <w:rPr>
          <w:i/>
          <w:lang w:eastAsia="fr-FR"/>
        </w:rPr>
        <w:t>"(…)</w:t>
      </w:r>
      <w:r w:rsidRPr="00FD10D6">
        <w:rPr>
          <w:i/>
          <w:lang w:eastAsia="fr-FR"/>
        </w:rPr>
        <w:t xml:space="preserve"> l'</w:t>
      </w:r>
      <w:r w:rsidRPr="001944E4">
        <w:rPr>
          <w:b/>
          <w:i/>
          <w:lang w:eastAsia="fr-FR"/>
        </w:rPr>
        <w:t>absence de sigle ou de mention du droit d'auteur ne signifie pas que l'œuvre n'est pas protégée !</w:t>
      </w:r>
      <w:r w:rsidRPr="00FD10D6">
        <w:rPr>
          <w:i/>
          <w:lang w:eastAsia="fr-FR"/>
        </w:rPr>
        <w:t xml:space="preserve"> Ainsi tous les éléments présents sur Internet (images, vidéos, extraits sonores, textes) sont soumis de facto au droit d'auteur, même si leur accès est libre et gratuit et qu'aucune mention ne précise qu'ils sont protégés ! </w:t>
      </w:r>
    </w:p>
    <w:p w:rsidR="001944E4" w:rsidRPr="00FD10D6" w:rsidRDefault="001944E4" w:rsidP="001944E4">
      <w:pPr>
        <w:tabs>
          <w:tab w:val="left" w:pos="2410"/>
        </w:tabs>
        <w:ind w:left="2410"/>
        <w:rPr>
          <w:i/>
          <w:lang w:eastAsia="fr-FR"/>
        </w:rPr>
      </w:pPr>
    </w:p>
    <w:p w:rsidR="001944E4" w:rsidRDefault="001944E4" w:rsidP="001944E4">
      <w:pPr>
        <w:tabs>
          <w:tab w:val="left" w:pos="2410"/>
        </w:tabs>
        <w:ind w:left="2410"/>
        <w:rPr>
          <w:lang w:eastAsia="fr-FR"/>
        </w:rPr>
      </w:pPr>
      <w:r w:rsidRPr="001944E4">
        <w:rPr>
          <w:b/>
          <w:i/>
          <w:lang w:eastAsia="fr-FR"/>
        </w:rPr>
        <w:t xml:space="preserve"> Il est essentiel lors de toute utilisation d'une œuvre ou d'une partie d'une œuvre d'avoir le consentement de son auteur,</w:t>
      </w:r>
      <w:r w:rsidRPr="00FD10D6">
        <w:rPr>
          <w:i/>
          <w:lang w:eastAsia="fr-FR"/>
        </w:rPr>
        <w:t xml:space="preserve"> au risque sinon d'être condamné à payer des dommage</w:t>
      </w:r>
      <w:r>
        <w:rPr>
          <w:i/>
          <w:lang w:eastAsia="fr-FR"/>
        </w:rPr>
        <w:t>s et intérêts pour contrefaçon."</w:t>
      </w:r>
      <w:r w:rsidRPr="001944E4">
        <w:rPr>
          <w:lang w:eastAsia="fr-FR"/>
        </w:rPr>
        <w:t xml:space="preserve"> </w:t>
      </w:r>
      <w:r>
        <w:rPr>
          <w:lang w:eastAsia="fr-FR"/>
        </w:rPr>
        <w:t>(</w:t>
      </w:r>
      <w:hyperlink r:id="rId11" w:history="1">
        <w:r w:rsidRPr="001944E4">
          <w:rPr>
            <w:rStyle w:val="Lienhypertexte"/>
            <w:rFonts w:ascii="ITC Franklin Gothic Book" w:hAnsi="ITC Franklin Gothic Book"/>
            <w:lang w:eastAsia="fr-FR"/>
          </w:rPr>
          <w:t>http://www.commentcamarche.net/contents/droits/copyright-auteur.php3</w:t>
        </w:r>
      </w:hyperlink>
      <w:r>
        <w:rPr>
          <w:lang w:eastAsia="fr-FR"/>
        </w:rPr>
        <w:t>)</w:t>
      </w:r>
    </w:p>
    <w:p w:rsidR="0041352C" w:rsidRPr="001944E4" w:rsidRDefault="0041352C" w:rsidP="001944E4">
      <w:pPr>
        <w:tabs>
          <w:tab w:val="left" w:pos="2410"/>
        </w:tabs>
        <w:ind w:left="2410"/>
        <w:rPr>
          <w:lang w:eastAsia="fr-FR"/>
        </w:rPr>
      </w:pPr>
    </w:p>
    <w:p w:rsidR="001944E4" w:rsidRDefault="001944E4" w:rsidP="0056412E">
      <w:pPr>
        <w:tabs>
          <w:tab w:val="left" w:pos="2410"/>
        </w:tabs>
        <w:spacing w:before="60"/>
        <w:ind w:left="2410"/>
        <w:rPr>
          <w:i/>
          <w:lang w:eastAsia="fr-FR"/>
        </w:rPr>
      </w:pPr>
    </w:p>
    <w:p w:rsidR="001944E4" w:rsidRDefault="001944E4" w:rsidP="001944E4">
      <w:pPr>
        <w:pStyle w:val="Titre1"/>
        <w:tabs>
          <w:tab w:val="left" w:pos="2410"/>
        </w:tabs>
        <w:ind w:left="2410" w:firstLine="0"/>
      </w:pPr>
      <w:r>
        <w:t>Exceptions au droit d'auteur</w:t>
      </w:r>
    </w:p>
    <w:p w:rsidR="001944E4" w:rsidRDefault="001944E4" w:rsidP="001944E4">
      <w:pPr>
        <w:rPr>
          <w:lang w:eastAsia="fr-FR"/>
        </w:rPr>
      </w:pPr>
    </w:p>
    <w:p w:rsidR="001944E4" w:rsidRPr="001944E4" w:rsidRDefault="001944E4" w:rsidP="001944E4">
      <w:pPr>
        <w:ind w:left="2410"/>
        <w:rPr>
          <w:i/>
          <w:lang w:eastAsia="fr-FR"/>
        </w:rPr>
      </w:pPr>
      <w:r w:rsidRPr="001944E4">
        <w:rPr>
          <w:i/>
          <w:lang w:eastAsia="fr-FR"/>
        </w:rPr>
        <w:t xml:space="preserve">"Lorsque </w:t>
      </w:r>
      <w:r w:rsidRPr="00B20B69">
        <w:rPr>
          <w:b/>
          <w:i/>
          <w:lang w:eastAsia="fr-FR"/>
        </w:rPr>
        <w:t>l'œuvre a été divulguée</w:t>
      </w:r>
      <w:r w:rsidRPr="001944E4">
        <w:rPr>
          <w:i/>
          <w:lang w:eastAsia="fr-FR"/>
        </w:rPr>
        <w:t xml:space="preserve">, l'auteur ne peut interdire : </w:t>
      </w:r>
      <w:r>
        <w:rPr>
          <w:i/>
          <w:lang w:eastAsia="fr-FR"/>
        </w:rPr>
        <w:t>(…)</w:t>
      </w:r>
    </w:p>
    <w:p w:rsidR="001944E4" w:rsidRPr="001944E4" w:rsidRDefault="001944E4" w:rsidP="001944E4">
      <w:pPr>
        <w:ind w:left="2410"/>
        <w:rPr>
          <w:i/>
          <w:lang w:eastAsia="fr-FR"/>
        </w:rPr>
      </w:pPr>
    </w:p>
    <w:p w:rsidR="001944E4" w:rsidRPr="001944E4" w:rsidRDefault="001944E4" w:rsidP="001944E4">
      <w:pPr>
        <w:ind w:left="2410"/>
        <w:rPr>
          <w:i/>
          <w:lang w:eastAsia="fr-FR"/>
        </w:rPr>
      </w:pPr>
    </w:p>
    <w:p w:rsidR="001944E4" w:rsidRPr="001944E4" w:rsidRDefault="001944E4" w:rsidP="001944E4">
      <w:pPr>
        <w:ind w:left="2410"/>
        <w:rPr>
          <w:i/>
          <w:lang w:eastAsia="fr-FR"/>
        </w:rPr>
      </w:pPr>
      <w:r w:rsidRPr="001944E4">
        <w:rPr>
          <w:i/>
          <w:lang w:eastAsia="fr-FR"/>
        </w:rPr>
        <w:t xml:space="preserve">3° Sous réserve que soient indiqués clairement le nom de l'auteur et la source : </w:t>
      </w:r>
    </w:p>
    <w:p w:rsidR="001944E4" w:rsidRPr="001944E4" w:rsidRDefault="001944E4" w:rsidP="001944E4">
      <w:pPr>
        <w:ind w:left="2410"/>
        <w:rPr>
          <w:i/>
          <w:lang w:eastAsia="fr-FR"/>
        </w:rPr>
      </w:pPr>
    </w:p>
    <w:p w:rsidR="001944E4" w:rsidRPr="001944E4" w:rsidRDefault="001944E4" w:rsidP="001944E4">
      <w:pPr>
        <w:ind w:left="2410"/>
        <w:rPr>
          <w:i/>
          <w:lang w:eastAsia="fr-FR"/>
        </w:rPr>
      </w:pPr>
    </w:p>
    <w:p w:rsidR="001944E4" w:rsidRPr="001944E4" w:rsidRDefault="001944E4" w:rsidP="001944E4">
      <w:pPr>
        <w:ind w:left="2832"/>
        <w:rPr>
          <w:i/>
          <w:lang w:eastAsia="fr-FR"/>
        </w:rPr>
      </w:pPr>
      <w:r w:rsidRPr="001944E4">
        <w:rPr>
          <w:i/>
          <w:lang w:eastAsia="fr-FR"/>
        </w:rPr>
        <w:t>a) Les analyses et courtes citations justifiées par le caractère critique, polémique, pédagogique, scientifique ou d'information de l'</w:t>
      </w:r>
      <w:r w:rsidR="00227B0A" w:rsidRPr="001944E4">
        <w:rPr>
          <w:i/>
          <w:lang w:eastAsia="fr-FR"/>
        </w:rPr>
        <w:t>œuvre</w:t>
      </w:r>
      <w:r w:rsidRPr="001944E4">
        <w:rPr>
          <w:i/>
          <w:lang w:eastAsia="fr-FR"/>
        </w:rPr>
        <w:t xml:space="preserve"> à laquelle elles sont incorporées ; </w:t>
      </w:r>
    </w:p>
    <w:p w:rsidR="001944E4" w:rsidRPr="001944E4" w:rsidRDefault="001944E4" w:rsidP="001944E4">
      <w:pPr>
        <w:ind w:left="2832"/>
        <w:rPr>
          <w:i/>
          <w:lang w:eastAsia="fr-FR"/>
        </w:rPr>
      </w:pPr>
    </w:p>
    <w:p w:rsidR="001944E4" w:rsidRDefault="001944E4" w:rsidP="001944E4">
      <w:pPr>
        <w:tabs>
          <w:tab w:val="left" w:pos="5010"/>
        </w:tabs>
        <w:ind w:left="2832"/>
        <w:rPr>
          <w:lang w:eastAsia="fr-FR"/>
        </w:rPr>
      </w:pPr>
      <w:r w:rsidRPr="001944E4">
        <w:rPr>
          <w:i/>
          <w:lang w:eastAsia="fr-FR"/>
        </w:rPr>
        <w:tab/>
      </w:r>
    </w:p>
    <w:p w:rsidR="001944E4" w:rsidRPr="001944E4" w:rsidRDefault="001944E4" w:rsidP="001944E4">
      <w:pPr>
        <w:ind w:left="2832"/>
        <w:rPr>
          <w:lang w:eastAsia="fr-FR"/>
        </w:rPr>
      </w:pPr>
      <w:r w:rsidRPr="001944E4">
        <w:rPr>
          <w:i/>
          <w:lang w:eastAsia="fr-FR"/>
        </w:rPr>
        <w:t>b) Les revues de presse ;</w:t>
      </w:r>
      <w:r>
        <w:rPr>
          <w:lang w:eastAsia="fr-FR"/>
        </w:rPr>
        <w:t xml:space="preserve"> (…)"(Article L. 122-5 du CPI)</w:t>
      </w:r>
    </w:p>
    <w:p w:rsidR="001944E4" w:rsidRPr="00BD2476" w:rsidRDefault="001944E4" w:rsidP="0056412E">
      <w:pPr>
        <w:tabs>
          <w:tab w:val="left" w:pos="2410"/>
        </w:tabs>
        <w:spacing w:before="60"/>
        <w:ind w:left="2410"/>
        <w:rPr>
          <w:i/>
          <w:lang w:eastAsia="fr-FR"/>
        </w:rPr>
      </w:pPr>
    </w:p>
    <w:p w:rsidR="00BD2476" w:rsidRDefault="00BD2476" w:rsidP="0056412E">
      <w:pPr>
        <w:tabs>
          <w:tab w:val="left" w:pos="2410"/>
        </w:tabs>
        <w:ind w:left="2410"/>
        <w:rPr>
          <w:lang w:eastAsia="fr-FR"/>
        </w:rPr>
      </w:pPr>
    </w:p>
    <w:p w:rsidR="00E65929" w:rsidRDefault="00E65929" w:rsidP="0056412E">
      <w:pPr>
        <w:pStyle w:val="Titre1"/>
        <w:tabs>
          <w:tab w:val="left" w:pos="2410"/>
        </w:tabs>
        <w:ind w:left="2410" w:firstLine="0"/>
      </w:pPr>
      <w:r>
        <w:t>Transmission des droits de l'auteur</w:t>
      </w:r>
    </w:p>
    <w:p w:rsidR="001D14D1" w:rsidRDefault="001D14D1" w:rsidP="0056412E">
      <w:pPr>
        <w:tabs>
          <w:tab w:val="left" w:pos="2410"/>
        </w:tabs>
        <w:ind w:left="2410"/>
        <w:rPr>
          <w:lang w:eastAsia="fr-FR"/>
        </w:rPr>
      </w:pPr>
      <w:r w:rsidRPr="001D14D1">
        <w:rPr>
          <w:i/>
          <w:lang w:eastAsia="fr-FR"/>
        </w:rPr>
        <w:t>"La transmission des droits de l'auteur est subordonnée à la condition que chacun des droits cédés fasse l'objet d'une mention distincte dans l'acte de cession et que le domaine d'exploitation des droits cédés soit délimité quant à son étendue et à sa destination, quant au lieu et quant à la durée."</w:t>
      </w:r>
      <w:r>
        <w:rPr>
          <w:i/>
          <w:lang w:eastAsia="fr-FR"/>
        </w:rPr>
        <w:t xml:space="preserve"> </w:t>
      </w:r>
      <w:r w:rsidRPr="001D14D1">
        <w:rPr>
          <w:lang w:eastAsia="fr-FR"/>
        </w:rPr>
        <w:t>(Article L. 131-3 du CPI)</w:t>
      </w:r>
    </w:p>
    <w:p w:rsidR="00B20B69" w:rsidRPr="001D14D1" w:rsidRDefault="00B20B69" w:rsidP="0056412E">
      <w:pPr>
        <w:tabs>
          <w:tab w:val="left" w:pos="2410"/>
        </w:tabs>
        <w:ind w:left="2410"/>
        <w:rPr>
          <w:lang w:eastAsia="fr-FR"/>
        </w:rPr>
      </w:pPr>
    </w:p>
    <w:p w:rsidR="009B12CB" w:rsidRDefault="009B12CB" w:rsidP="0056412E">
      <w:pPr>
        <w:tabs>
          <w:tab w:val="left" w:pos="2410"/>
        </w:tabs>
        <w:ind w:left="2410"/>
        <w:jc w:val="left"/>
        <w:rPr>
          <w:rFonts w:ascii="Verdana" w:hAnsi="Verdana"/>
          <w:sz w:val="15"/>
          <w:szCs w:val="15"/>
        </w:rPr>
      </w:pPr>
    </w:p>
    <w:p w:rsidR="009B12CB" w:rsidRDefault="009B12CB" w:rsidP="0056412E">
      <w:pPr>
        <w:pStyle w:val="Titre1"/>
        <w:tabs>
          <w:tab w:val="left" w:pos="2410"/>
        </w:tabs>
        <w:ind w:left="2410" w:firstLine="0"/>
      </w:pPr>
      <w:r>
        <w:t xml:space="preserve">Le dépôt </w:t>
      </w:r>
      <w:r w:rsidR="0013788C">
        <w:t>"</w:t>
      </w:r>
      <w:r>
        <w:t>Copyright</w:t>
      </w:r>
      <w:r w:rsidR="0013788C">
        <w:t>"</w:t>
      </w:r>
    </w:p>
    <w:p w:rsidR="00E65929" w:rsidRDefault="00E65929" w:rsidP="0056412E">
      <w:pPr>
        <w:pStyle w:val="Titre2"/>
        <w:tabs>
          <w:tab w:val="left" w:pos="2410"/>
        </w:tabs>
        <w:ind w:left="2410" w:firstLine="0"/>
      </w:pPr>
      <w:r>
        <w:t>Généralités</w:t>
      </w:r>
    </w:p>
    <w:p w:rsidR="00E65929" w:rsidRDefault="00E65929" w:rsidP="0056412E">
      <w:pPr>
        <w:tabs>
          <w:tab w:val="left" w:pos="2410"/>
        </w:tabs>
        <w:ind w:left="2410"/>
        <w:rPr>
          <w:i/>
          <w:lang w:eastAsia="fr-FR"/>
        </w:rPr>
      </w:pPr>
    </w:p>
    <w:p w:rsidR="00E65929" w:rsidRPr="00FD10D6" w:rsidRDefault="00E65929" w:rsidP="0056412E">
      <w:pPr>
        <w:tabs>
          <w:tab w:val="left" w:pos="2410"/>
        </w:tabs>
        <w:ind w:left="2410"/>
        <w:rPr>
          <w:i/>
          <w:lang w:eastAsia="fr-FR"/>
        </w:rPr>
      </w:pPr>
      <w:r>
        <w:rPr>
          <w:i/>
          <w:lang w:eastAsia="fr-FR"/>
        </w:rPr>
        <w:t>"</w:t>
      </w:r>
      <w:r w:rsidRPr="00FD10D6">
        <w:rPr>
          <w:i/>
          <w:lang w:eastAsia="fr-FR"/>
        </w:rPr>
        <w:t xml:space="preserve">Le terme "copyright" désigne la notion de droit d'auteur dans la loi américaine (dans le Titre 17 du United States Code). Contrairement au droit d'auteur en vigueur en France, un dépôt est nécessaire afin de le faire valoir aux Etats-Unis. Les oeuvres ayant fait l'objet d'un dépôt de copyright peuvent ainsi afficher le symbole ©, suivi de l'année de publication, puis du nom de l'auteur (ou de la société ayant déposé le copyright). </w:t>
      </w:r>
    </w:p>
    <w:p w:rsidR="00E65929" w:rsidRPr="00FD10D6" w:rsidRDefault="00E65929" w:rsidP="0056412E">
      <w:pPr>
        <w:tabs>
          <w:tab w:val="left" w:pos="2410"/>
        </w:tabs>
        <w:ind w:left="2410"/>
        <w:rPr>
          <w:i/>
          <w:lang w:eastAsia="fr-FR"/>
        </w:rPr>
      </w:pPr>
    </w:p>
    <w:p w:rsidR="00E65929" w:rsidRPr="00FD10D6" w:rsidRDefault="00E65929" w:rsidP="0056412E">
      <w:pPr>
        <w:tabs>
          <w:tab w:val="left" w:pos="2410"/>
        </w:tabs>
        <w:ind w:left="2410"/>
        <w:rPr>
          <w:i/>
          <w:lang w:eastAsia="fr-FR"/>
        </w:rPr>
      </w:pPr>
      <w:r w:rsidRPr="00FD10D6">
        <w:rPr>
          <w:i/>
          <w:lang w:eastAsia="fr-FR"/>
        </w:rPr>
        <w:t xml:space="preserve">Ce formalisme est autorisé en France dans la mesure où il s'applique à toute oeuvre soumise au droit d'auteur. </w:t>
      </w:r>
      <w:r w:rsidRPr="006A52F2">
        <w:rPr>
          <w:b/>
          <w:i/>
          <w:lang w:eastAsia="fr-FR"/>
        </w:rPr>
        <w:t>Les mentions "Copyright", © ou "Tous droits réservés" n'ont pas pour autant d'influence sur la protection de l'oeuvre et permettent uniquement de jouer un rôle informatif vis-à-vis du public.</w:t>
      </w:r>
      <w:r w:rsidRPr="00FD10D6">
        <w:rPr>
          <w:i/>
          <w:lang w:eastAsia="fr-FR"/>
        </w:rPr>
        <w:t xml:space="preserve"> D'autre part l'absence de sigle ou de mention du droit d'auteur ne signifie pas que l'œuvre n'est pas protégée ! Ainsi tous les éléments présents sur Internet (images, vidéos, extraits sonores, textes) sont soumis de facto au droit d'auteur, même si leur accès est libre et gratuit et qu'aucune mention ne précise qu'ils sont protégés ! </w:t>
      </w:r>
      <w:r w:rsidR="00B20B69">
        <w:rPr>
          <w:i/>
          <w:lang w:eastAsia="fr-FR"/>
        </w:rPr>
        <w:t>"</w:t>
      </w:r>
      <w:r w:rsidR="00B20B69">
        <w:rPr>
          <w:lang w:eastAsia="fr-FR"/>
        </w:rPr>
        <w:t>(</w:t>
      </w:r>
      <w:hyperlink r:id="rId12" w:history="1">
        <w:r w:rsidR="00B20B69" w:rsidRPr="001944E4">
          <w:rPr>
            <w:rStyle w:val="Lienhypertexte"/>
            <w:rFonts w:ascii="ITC Franklin Gothic Book" w:hAnsi="ITC Franklin Gothic Book"/>
            <w:lang w:eastAsia="fr-FR"/>
          </w:rPr>
          <w:t>http://www.commentcamarche.net/contents/droits/copyright-auteur.php3</w:t>
        </w:r>
      </w:hyperlink>
      <w:r w:rsidR="00B20B69">
        <w:rPr>
          <w:lang w:eastAsia="fr-FR"/>
        </w:rPr>
        <w:t>)</w:t>
      </w:r>
    </w:p>
    <w:p w:rsidR="00E65929" w:rsidRDefault="00E65929" w:rsidP="0056412E">
      <w:pPr>
        <w:pStyle w:val="Titre2"/>
        <w:tabs>
          <w:tab w:val="left" w:pos="2410"/>
        </w:tabs>
        <w:ind w:left="2410" w:firstLine="0"/>
      </w:pPr>
      <w:r>
        <w:t xml:space="preserve">Le </w:t>
      </w:r>
      <w:r w:rsidR="00B15A01">
        <w:t xml:space="preserve"> </w:t>
      </w:r>
      <w:r>
        <w:t>site "Copyright France"</w:t>
      </w:r>
    </w:p>
    <w:p w:rsidR="00E65929" w:rsidRDefault="00E65929" w:rsidP="0056412E">
      <w:pPr>
        <w:tabs>
          <w:tab w:val="left" w:pos="2410"/>
        </w:tabs>
        <w:ind w:left="2410"/>
        <w:rPr>
          <w:lang w:eastAsia="fr-FR"/>
        </w:rPr>
      </w:pPr>
    </w:p>
    <w:p w:rsidR="009B12CB" w:rsidRDefault="009B12CB" w:rsidP="0056412E">
      <w:pPr>
        <w:tabs>
          <w:tab w:val="left" w:pos="2410"/>
        </w:tabs>
        <w:ind w:left="2410"/>
        <w:rPr>
          <w:lang w:eastAsia="fr-FR"/>
        </w:rPr>
      </w:pPr>
      <w:r>
        <w:rPr>
          <w:lang w:eastAsia="fr-FR"/>
        </w:rPr>
        <w:t xml:space="preserve">Site Internet : </w:t>
      </w:r>
    </w:p>
    <w:p w:rsidR="009B12CB" w:rsidRDefault="009B12CB" w:rsidP="0056412E">
      <w:pPr>
        <w:tabs>
          <w:tab w:val="left" w:pos="2410"/>
        </w:tabs>
        <w:ind w:left="2410"/>
        <w:rPr>
          <w:lang w:eastAsia="fr-FR"/>
        </w:rPr>
      </w:pPr>
      <w:hyperlink r:id="rId13" w:history="1">
        <w:r w:rsidRPr="003D60F5">
          <w:rPr>
            <w:rStyle w:val="Lienhypertexte"/>
            <w:lang w:eastAsia="fr-FR"/>
          </w:rPr>
          <w:t>http://www.copyrightfrance.com/</w:t>
        </w:r>
      </w:hyperlink>
      <w:r>
        <w:rPr>
          <w:lang w:eastAsia="fr-FR"/>
        </w:rPr>
        <w:t xml:space="preserve"> </w:t>
      </w:r>
    </w:p>
    <w:p w:rsidR="0013788C" w:rsidRDefault="0013788C" w:rsidP="0056412E">
      <w:pPr>
        <w:tabs>
          <w:tab w:val="left" w:pos="2410"/>
        </w:tabs>
        <w:ind w:left="2410"/>
        <w:rPr>
          <w:lang w:eastAsia="fr-FR"/>
        </w:rPr>
      </w:pPr>
    </w:p>
    <w:p w:rsidR="0013788C" w:rsidRDefault="0013788C" w:rsidP="0056412E">
      <w:pPr>
        <w:tabs>
          <w:tab w:val="left" w:pos="2410"/>
        </w:tabs>
        <w:ind w:left="2410"/>
        <w:rPr>
          <w:bCs/>
          <w:i/>
          <w:lang w:eastAsia="fr-FR"/>
        </w:rPr>
      </w:pPr>
      <w:r>
        <w:rPr>
          <w:bCs/>
          <w:i/>
          <w:lang w:eastAsia="fr-FR"/>
        </w:rPr>
        <w:t>"</w:t>
      </w:r>
      <w:r w:rsidRPr="0013788C">
        <w:rPr>
          <w:bCs/>
          <w:i/>
          <w:lang w:eastAsia="fr-FR"/>
        </w:rPr>
        <w:t xml:space="preserve">Copyright-France est le seul site </w:t>
      </w:r>
      <w:r>
        <w:rPr>
          <w:bCs/>
          <w:i/>
          <w:lang w:eastAsia="fr-FR"/>
        </w:rPr>
        <w:t xml:space="preserve">: </w:t>
      </w:r>
    </w:p>
    <w:p w:rsidR="0013788C" w:rsidRPr="00B15A01" w:rsidRDefault="0013788C" w:rsidP="00EE7438">
      <w:pPr>
        <w:numPr>
          <w:ilvl w:val="0"/>
          <w:numId w:val="2"/>
        </w:numPr>
        <w:tabs>
          <w:tab w:val="left" w:pos="2410"/>
        </w:tabs>
        <w:ind w:left="2410" w:firstLine="0"/>
        <w:rPr>
          <w:b/>
          <w:i/>
          <w:lang w:eastAsia="fr-FR"/>
        </w:rPr>
      </w:pPr>
      <w:r w:rsidRPr="0013788C">
        <w:rPr>
          <w:bCs/>
          <w:i/>
          <w:lang w:eastAsia="fr-FR"/>
        </w:rPr>
        <w:t xml:space="preserve">qui </w:t>
      </w:r>
      <w:r w:rsidRPr="00B15A01">
        <w:rPr>
          <w:b/>
          <w:bCs/>
          <w:i/>
          <w:lang w:eastAsia="fr-FR"/>
        </w:rPr>
        <w:t>transmet immédiatement la version originale de vos documents déposés à un Huissier de Justice.</w:t>
      </w:r>
      <w:r w:rsidRPr="00B15A01">
        <w:rPr>
          <w:b/>
          <w:i/>
          <w:lang w:eastAsia="fr-FR"/>
        </w:rPr>
        <w:t xml:space="preserve"> </w:t>
      </w:r>
    </w:p>
    <w:p w:rsidR="0013788C" w:rsidRPr="0013788C" w:rsidRDefault="0013788C" w:rsidP="00EE7438">
      <w:pPr>
        <w:numPr>
          <w:ilvl w:val="0"/>
          <w:numId w:val="2"/>
        </w:numPr>
        <w:tabs>
          <w:tab w:val="left" w:pos="2410"/>
        </w:tabs>
        <w:ind w:left="2410" w:firstLine="0"/>
        <w:rPr>
          <w:i/>
          <w:lang w:eastAsia="fr-FR"/>
        </w:rPr>
      </w:pPr>
      <w:r w:rsidRPr="0013788C">
        <w:rPr>
          <w:bCs/>
          <w:i/>
          <w:lang w:eastAsia="fr-FR"/>
        </w:rPr>
        <w:t>qui permet à ses déposants d'être totalement indépendants dès la fin de leur dépôt.</w:t>
      </w:r>
      <w:r w:rsidRPr="0013788C">
        <w:rPr>
          <w:i/>
          <w:lang w:eastAsia="fr-FR"/>
        </w:rPr>
        <w:t xml:space="preserve"> </w:t>
      </w:r>
    </w:p>
    <w:p w:rsidR="0056412E" w:rsidRPr="0056412E" w:rsidRDefault="0013788C" w:rsidP="00EE7438">
      <w:pPr>
        <w:numPr>
          <w:ilvl w:val="0"/>
          <w:numId w:val="2"/>
        </w:numPr>
        <w:tabs>
          <w:tab w:val="left" w:pos="2410"/>
        </w:tabs>
        <w:ind w:left="2410" w:firstLine="0"/>
        <w:rPr>
          <w:i/>
          <w:lang w:eastAsia="fr-FR"/>
        </w:rPr>
      </w:pPr>
      <w:r w:rsidRPr="0013788C">
        <w:rPr>
          <w:bCs/>
          <w:i/>
          <w:lang w:eastAsia="fr-FR"/>
        </w:rPr>
        <w:t>qui permet à ses déposants de reçevoir leur Constat d'Huissier personnel en cas de copie illicite d'une création déposée.</w:t>
      </w:r>
      <w:r>
        <w:rPr>
          <w:bCs/>
          <w:i/>
          <w:lang w:eastAsia="fr-FR"/>
        </w:rPr>
        <w:t>"</w:t>
      </w:r>
      <w:r w:rsidRPr="0013788C">
        <w:t xml:space="preserve"> </w:t>
      </w:r>
      <w:r w:rsidR="0056412E">
        <w:rPr>
          <w:bCs/>
          <w:lang w:eastAsia="fr-FR"/>
        </w:rPr>
        <w:t>(</w:t>
      </w:r>
      <w:hyperlink r:id="rId14" w:history="1">
        <w:r w:rsidR="0056412E" w:rsidRPr="0013788C">
          <w:rPr>
            <w:rStyle w:val="Lienhypertexte"/>
            <w:bCs/>
            <w:lang w:eastAsia="fr-FR"/>
          </w:rPr>
          <w:t>http://www.copyrightfrance.com/hypertext/copyright_visite2.htm</w:t>
        </w:r>
      </w:hyperlink>
      <w:r w:rsidR="0056412E" w:rsidRPr="0013788C">
        <w:rPr>
          <w:bCs/>
          <w:lang w:eastAsia="fr-FR"/>
        </w:rPr>
        <w:t>)</w:t>
      </w:r>
    </w:p>
    <w:p w:rsidR="009B12CB" w:rsidRDefault="009B12CB" w:rsidP="0056412E">
      <w:pPr>
        <w:tabs>
          <w:tab w:val="left" w:pos="2410"/>
        </w:tabs>
        <w:ind w:left="2410"/>
        <w:rPr>
          <w:lang w:eastAsia="fr-FR"/>
        </w:rPr>
      </w:pPr>
    </w:p>
    <w:p w:rsidR="006E7620" w:rsidRDefault="006E7620" w:rsidP="0056412E">
      <w:pPr>
        <w:tabs>
          <w:tab w:val="left" w:pos="2410"/>
        </w:tabs>
        <w:ind w:left="2410"/>
        <w:rPr>
          <w:lang w:eastAsia="fr-FR"/>
        </w:rPr>
      </w:pPr>
      <w:r w:rsidRPr="006E7620">
        <w:rPr>
          <w:b/>
          <w:lang w:eastAsia="fr-FR"/>
        </w:rPr>
        <w:t>Exemples de tarifs</w:t>
      </w:r>
      <w:r>
        <w:rPr>
          <w:lang w:eastAsia="fr-FR"/>
        </w:rPr>
        <w:t xml:space="preserve"> : </w:t>
      </w:r>
      <w:r w:rsidR="00B15A01">
        <w:rPr>
          <w:lang w:eastAsia="fr-FR"/>
        </w:rPr>
        <w:t xml:space="preserve">Pack de 10 dépôts </w:t>
      </w:r>
      <w:r w:rsidRPr="006E7620">
        <w:rPr>
          <w:lang w:eastAsia="fr-FR"/>
        </w:rPr>
        <w:t>(prix par dépôt : 5,9 euros)</w:t>
      </w:r>
      <w:r w:rsidRPr="006E7620">
        <w:rPr>
          <w:lang w:eastAsia="fr-FR"/>
        </w:rPr>
        <w:br/>
      </w:r>
      <w:r w:rsidRPr="006E7620">
        <w:rPr>
          <w:bCs/>
          <w:lang w:eastAsia="fr-FR"/>
        </w:rPr>
        <w:t>Créations, textes, musique, sites, inventions, ...</w:t>
      </w:r>
      <w:r>
        <w:rPr>
          <w:lang w:eastAsia="fr-FR"/>
        </w:rPr>
        <w:t>= 59 euros TTC</w:t>
      </w:r>
    </w:p>
    <w:p w:rsidR="001944E4" w:rsidRDefault="001944E4" w:rsidP="0056412E">
      <w:pPr>
        <w:tabs>
          <w:tab w:val="left" w:pos="2410"/>
        </w:tabs>
        <w:ind w:left="2410"/>
        <w:rPr>
          <w:lang w:eastAsia="fr-FR"/>
        </w:rPr>
      </w:pPr>
    </w:p>
    <w:p w:rsidR="001944E4" w:rsidRDefault="001944E4" w:rsidP="0056412E">
      <w:pPr>
        <w:tabs>
          <w:tab w:val="left" w:pos="2410"/>
        </w:tabs>
        <w:ind w:left="2410"/>
        <w:rPr>
          <w:lang w:eastAsia="fr-FR"/>
        </w:rPr>
      </w:pPr>
    </w:p>
    <w:p w:rsidR="001944E4" w:rsidRDefault="001944E4" w:rsidP="0056412E">
      <w:pPr>
        <w:tabs>
          <w:tab w:val="left" w:pos="2410"/>
        </w:tabs>
        <w:ind w:left="2410"/>
        <w:rPr>
          <w:lang w:eastAsia="fr-FR"/>
        </w:rPr>
      </w:pPr>
    </w:p>
    <w:p w:rsidR="00163A8F" w:rsidRPr="0048641A" w:rsidRDefault="00FD10D6" w:rsidP="0056412E">
      <w:pPr>
        <w:pStyle w:val="Titre1"/>
        <w:tabs>
          <w:tab w:val="left" w:pos="2410"/>
        </w:tabs>
        <w:ind w:left="2410" w:firstLine="0"/>
      </w:pPr>
      <w:r>
        <w:t>Proposition pour SUNNIKAN Consulting</w:t>
      </w:r>
    </w:p>
    <w:p w:rsidR="00163A8F" w:rsidRDefault="00FD10D6" w:rsidP="0056412E">
      <w:pPr>
        <w:tabs>
          <w:tab w:val="left" w:pos="2410"/>
        </w:tabs>
        <w:ind w:left="2410"/>
      </w:pPr>
      <w:r>
        <w:t xml:space="preserve">Ajouter </w:t>
      </w:r>
      <w:r w:rsidR="00BD2476">
        <w:t xml:space="preserve">la mention </w:t>
      </w:r>
      <w:r>
        <w:t>"</w:t>
      </w:r>
      <w:r w:rsidRPr="00B15A01">
        <w:rPr>
          <w:b/>
        </w:rPr>
        <w:t>Tous droit</w:t>
      </w:r>
      <w:r w:rsidR="002D4C7F" w:rsidRPr="00B15A01">
        <w:rPr>
          <w:b/>
        </w:rPr>
        <w:t>s réservés</w:t>
      </w:r>
      <w:r w:rsidR="002D4C7F">
        <w:t>" sur nos documents (V</w:t>
      </w:r>
      <w:r>
        <w:t>eilles, présentations</w:t>
      </w:r>
      <w:r w:rsidR="002D4C7F">
        <w:t xml:space="preserve"> Power Point</w:t>
      </w:r>
      <w:r>
        <w:t>, Site Internet…)</w:t>
      </w:r>
      <w:r w:rsidR="002C2B57">
        <w:t>.</w:t>
      </w:r>
    </w:p>
    <w:p w:rsidR="002C2B57" w:rsidRPr="0048641A" w:rsidRDefault="002C2B57" w:rsidP="0056412E">
      <w:pPr>
        <w:tabs>
          <w:tab w:val="left" w:pos="2410"/>
        </w:tabs>
        <w:ind w:left="2410"/>
      </w:pPr>
      <w:r>
        <w:t xml:space="preserve">Le dépôt Copyright </w:t>
      </w:r>
      <w:r w:rsidR="002D4C7F">
        <w:t xml:space="preserve">payant </w:t>
      </w:r>
      <w:r>
        <w:t>ne s'avère pas nécessaire pour nos types de "</w:t>
      </w:r>
      <w:r w:rsidR="002D4C7F">
        <w:t xml:space="preserve">créations", en </w:t>
      </w:r>
      <w:r w:rsidR="00BD2476">
        <w:t>termes</w:t>
      </w:r>
      <w:r w:rsidR="002D4C7F">
        <w:t xml:space="preserve"> de "risque" pour SUNNIKAN Consulting.</w:t>
      </w: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6418A7" w:rsidP="0056412E">
      <w:pPr>
        <w:tabs>
          <w:tab w:val="left" w:pos="2410"/>
        </w:tabs>
        <w:ind w:left="2410"/>
        <w:jc w:val="left"/>
        <w:rPr>
          <w:rFonts w:ascii="Verdana" w:hAnsi="Verdana"/>
          <w:sz w:val="15"/>
          <w:szCs w:val="15"/>
        </w:rPr>
      </w:pPr>
      <w:r>
        <w:rPr>
          <w:rFonts w:ascii="Verdana" w:hAnsi="Verdana"/>
          <w:sz w:val="15"/>
          <w:szCs w:val="15"/>
        </w:rPr>
        <w:br w:type="page"/>
      </w: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BD2476" w:rsidP="0056412E">
      <w:pPr>
        <w:pStyle w:val="Titre1"/>
        <w:tabs>
          <w:tab w:val="left" w:pos="2410"/>
        </w:tabs>
        <w:ind w:left="2410" w:firstLine="0"/>
      </w:pPr>
      <w:r>
        <w:t>Articles divers</w:t>
      </w: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BD2476" w:rsidRDefault="00BD2476" w:rsidP="0056412E">
      <w:pPr>
        <w:tabs>
          <w:tab w:val="left" w:pos="2410"/>
        </w:tabs>
        <w:ind w:left="2410"/>
        <w:rPr>
          <w:b/>
          <w:lang w:eastAsia="fr-FR"/>
        </w:rPr>
      </w:pPr>
      <w:r w:rsidRPr="00FD10D6">
        <w:rPr>
          <w:b/>
          <w:lang w:eastAsia="fr-FR"/>
        </w:rPr>
        <w:t>Introduction au droit d'auteur</w:t>
      </w:r>
    </w:p>
    <w:p w:rsidR="00BD2476" w:rsidRPr="00FD10D6" w:rsidRDefault="00BD2476" w:rsidP="0056412E">
      <w:pPr>
        <w:tabs>
          <w:tab w:val="left" w:pos="2410"/>
        </w:tabs>
        <w:ind w:left="2410"/>
        <w:rPr>
          <w:b/>
          <w:lang w:eastAsia="fr-FR"/>
        </w:rPr>
      </w:pPr>
    </w:p>
    <w:p w:rsidR="00BD2476" w:rsidRPr="00FD10D6" w:rsidRDefault="00BD2476" w:rsidP="0056412E">
      <w:pPr>
        <w:tabs>
          <w:tab w:val="left" w:pos="2410"/>
        </w:tabs>
        <w:ind w:left="2410"/>
        <w:rPr>
          <w:i/>
          <w:lang w:eastAsia="fr-FR"/>
        </w:rPr>
      </w:pPr>
      <w:r>
        <w:rPr>
          <w:i/>
          <w:lang w:eastAsia="fr-FR"/>
        </w:rPr>
        <w:t>"</w:t>
      </w:r>
      <w:r w:rsidRPr="00FD10D6">
        <w:rPr>
          <w:i/>
          <w:lang w:eastAsia="fr-FR"/>
        </w:rPr>
        <w:t>Le droit d'au</w:t>
      </w:r>
      <w:r>
        <w:rPr>
          <w:i/>
          <w:lang w:eastAsia="fr-FR"/>
        </w:rPr>
        <w:t xml:space="preserve">teur en France est régi par </w:t>
      </w:r>
      <w:r w:rsidRPr="00FD10D6">
        <w:rPr>
          <w:i/>
          <w:lang w:eastAsia="fr-FR"/>
        </w:rPr>
        <w:t xml:space="preserve">la loi du 11 mars 1957 et la loi du 3 juillet 1985, codifiées dans le code de la propriété intellectuelle.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La loi reconnaît en tant qu'auteur toute personne physique qui crée une oeuvre de l'esprit quelle que soit son genre (littéraire, musical ou artistique), sa forme d'expression (orale ou écrite), son mérite ou sa finalité (but artistique ou utilitaire).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Le droit d'auteur couvre donc toute création de l'esprit, qu'elle soit une oeuvre littéraire (livres, journaux, pièces de théâtre, logiciels, site web, etc.), une œuvre d'art (peinture, sculpture, photographie, image infographiée, architecture, etc.), une œuvre musicale ou audiovisuelle, dès lors qu'elle est matérialisée, originale et qu'elle est l'expression de la personnalité de l'auteur. Ainsi ne tombent pas sous la protection du droit d'auteur les créations de l'esprit purement conceptuelles telles qu'une idée, un concept, un mot du langage courant, ou une méthode.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D'après les articles L.111-1 et L.123-1 du code de la propriété intellectuelle, l'auteur d'une oeuvre de l'esprit jouit d'un droit de propriété exclusif dès sa création, sans nécessité d'accomplissement de formalités (dépôt ou enregistrement), pour une durée correspondant à l'année civile du décès de l'auteur et des soixante-dix années qui suivent, au bénéfice de ses ayants-droits. Au-delà de cette période, les oeuvres entrent dans le domaine public. Toutefois, en cas de litige, il est nécessaire de pouvoir apporter une preuve de l'existence de l'oeuvre à une date donnée, soit en ayant effectuée préalablement un dépôt auprès d'un organisme habitilité, soit en ayant rendue l'oeuvre publique et en étant en moyen de le prouver.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Article L. 111-1 du Code de la propriété intellectuelle :</w:t>
      </w:r>
    </w:p>
    <w:p w:rsidR="00BD2476" w:rsidRPr="00FD10D6" w:rsidRDefault="00BD2476" w:rsidP="0056412E">
      <w:pPr>
        <w:tabs>
          <w:tab w:val="left" w:pos="2410"/>
        </w:tabs>
        <w:ind w:left="2410"/>
        <w:rPr>
          <w:i/>
          <w:lang w:eastAsia="fr-FR"/>
        </w:rPr>
      </w:pPr>
      <w:r w:rsidRPr="00FD10D6">
        <w:rPr>
          <w:i/>
          <w:lang w:eastAsia="fr-FR"/>
        </w:rPr>
        <w:t xml:space="preserve"> L'auteur d'une oeuvre de l'esprit jouit sur cette oeuvre, du seul</w:t>
      </w:r>
    </w:p>
    <w:p w:rsidR="00BD2476" w:rsidRPr="00FD10D6" w:rsidRDefault="00BD2476" w:rsidP="0056412E">
      <w:pPr>
        <w:tabs>
          <w:tab w:val="left" w:pos="2410"/>
        </w:tabs>
        <w:ind w:left="2410"/>
        <w:rPr>
          <w:i/>
          <w:lang w:eastAsia="fr-FR"/>
        </w:rPr>
      </w:pPr>
      <w:r w:rsidRPr="00FD10D6">
        <w:rPr>
          <w:i/>
          <w:lang w:eastAsia="fr-FR"/>
        </w:rPr>
        <w:t xml:space="preserve"> fait de sa création, d'un droit de propriété incorporelle exclusif</w:t>
      </w:r>
    </w:p>
    <w:p w:rsidR="00BD2476" w:rsidRPr="00FD10D6" w:rsidRDefault="00BD2476" w:rsidP="0056412E">
      <w:pPr>
        <w:tabs>
          <w:tab w:val="left" w:pos="2410"/>
        </w:tabs>
        <w:ind w:left="2410"/>
        <w:rPr>
          <w:i/>
          <w:lang w:eastAsia="fr-FR"/>
        </w:rPr>
      </w:pPr>
      <w:r w:rsidRPr="00FD10D6">
        <w:rPr>
          <w:i/>
          <w:lang w:eastAsia="fr-FR"/>
        </w:rPr>
        <w:t xml:space="preserve"> et opposable à tous.</w:t>
      </w:r>
    </w:p>
    <w:p w:rsidR="00BD2476" w:rsidRPr="00FD10D6" w:rsidRDefault="00BD2476" w:rsidP="0056412E">
      <w:pPr>
        <w:tabs>
          <w:tab w:val="left" w:pos="2410"/>
        </w:tabs>
        <w:ind w:left="2410"/>
        <w:rPr>
          <w:i/>
          <w:lang w:eastAsia="fr-FR"/>
        </w:rPr>
      </w:pPr>
      <w:r w:rsidRPr="00FD10D6">
        <w:rPr>
          <w:i/>
          <w:lang w:eastAsia="fr-FR"/>
        </w:rPr>
        <w:t xml:space="preserve"> Ce droit comporte des attributs d'ordre intellectuel et moral,</w:t>
      </w:r>
    </w:p>
    <w:p w:rsidR="00BD2476" w:rsidRPr="00FD10D6" w:rsidRDefault="00BD2476" w:rsidP="0056412E">
      <w:pPr>
        <w:tabs>
          <w:tab w:val="left" w:pos="2410"/>
        </w:tabs>
        <w:ind w:left="2410"/>
        <w:rPr>
          <w:i/>
          <w:lang w:eastAsia="fr-FR"/>
        </w:rPr>
      </w:pPr>
      <w:r w:rsidRPr="00FD10D6">
        <w:rPr>
          <w:i/>
          <w:lang w:eastAsia="fr-FR"/>
        </w:rPr>
        <w:t xml:space="preserve"> ainsi que des attributs d'ordre patrimonial [...].Article L. 123-1 du Code de la propriété intellectuelle :</w:t>
      </w:r>
    </w:p>
    <w:p w:rsidR="00BD2476" w:rsidRPr="00FD10D6" w:rsidRDefault="00BD2476" w:rsidP="0056412E">
      <w:pPr>
        <w:tabs>
          <w:tab w:val="left" w:pos="2410"/>
        </w:tabs>
        <w:ind w:left="2410"/>
        <w:rPr>
          <w:i/>
          <w:lang w:eastAsia="fr-FR"/>
        </w:rPr>
      </w:pPr>
      <w:r w:rsidRPr="00FD10D6">
        <w:rPr>
          <w:i/>
          <w:lang w:eastAsia="fr-FR"/>
        </w:rPr>
        <w:t xml:space="preserve"> L'auteur jouit, sa vie durant du droit exclusif d'exploiter son oeuvre</w:t>
      </w:r>
    </w:p>
    <w:p w:rsidR="00BD2476" w:rsidRPr="00FD10D6" w:rsidRDefault="00BD2476" w:rsidP="0056412E">
      <w:pPr>
        <w:tabs>
          <w:tab w:val="left" w:pos="2410"/>
        </w:tabs>
        <w:ind w:left="2410"/>
        <w:rPr>
          <w:i/>
          <w:lang w:eastAsia="fr-FR"/>
        </w:rPr>
      </w:pPr>
      <w:r w:rsidRPr="00FD10D6">
        <w:rPr>
          <w:i/>
          <w:lang w:eastAsia="fr-FR"/>
        </w:rPr>
        <w:t xml:space="preserve"> sous quelque forme que ce soit et d'en tirer un profit pécuniaire.</w:t>
      </w:r>
    </w:p>
    <w:p w:rsidR="00BD2476" w:rsidRPr="00FD10D6" w:rsidRDefault="00BD2476" w:rsidP="0056412E">
      <w:pPr>
        <w:tabs>
          <w:tab w:val="left" w:pos="2410"/>
        </w:tabs>
        <w:ind w:left="2410"/>
        <w:rPr>
          <w:i/>
          <w:lang w:eastAsia="fr-FR"/>
        </w:rPr>
      </w:pPr>
      <w:r w:rsidRPr="00FD10D6">
        <w:rPr>
          <w:i/>
          <w:lang w:eastAsia="fr-FR"/>
        </w:rPr>
        <w:t xml:space="preserve"> Au décès de l'auteur, ce droit persiste au bénéfice de ses ayants-droits</w:t>
      </w:r>
    </w:p>
    <w:p w:rsidR="00BD2476" w:rsidRPr="00FD10D6" w:rsidRDefault="00BD2476" w:rsidP="0056412E">
      <w:pPr>
        <w:tabs>
          <w:tab w:val="left" w:pos="2410"/>
        </w:tabs>
        <w:ind w:left="2410"/>
        <w:rPr>
          <w:i/>
          <w:lang w:eastAsia="fr-FR"/>
        </w:rPr>
      </w:pPr>
      <w:r w:rsidRPr="00FD10D6">
        <w:rPr>
          <w:i/>
          <w:lang w:eastAsia="fr-FR"/>
        </w:rPr>
        <w:t xml:space="preserve"> pendant l'année civile en cours et les soixante-dix années qui suivent.Droit d'auteur et copyright</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Le terme "copyright" désigne la notion de droit d'auteur dans la loi américaine (dans le Titre 17 du United States Code). Contrairement au droit d'auteur en vigueur en France, un dépôt est nécessaire afin de le faire valoir aux Etats-Unis. Les oeuvres ayant fait l'objet d'un dépôt de copyright peuvent ainsi afficher le symbole ©, suivi de l'année de publication, puis du nom de l'auteur (ou de la société ayant déposé le copyright).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Ce formalisme est autorisé en France dans la mesure où il s'applique à toute oeuvre soumise au droit d'auteur. Les mentions "Copyright", © ou "Tous droits réservés" n'ont pas pour autant d'influence sur la protection de l'oeuvre et permettent uniquement de jouer un rôle informatif vis-à-vis du public. D'autre part l'absence de sigle ou de mention du droit d'auteur ne signifie pas que l'œuvre n'est pas protégée ! Ainsi tous les éléments présents sur Internet (images, vidéos, extraits sonores, textes) sont soumis de facto au droit d'auteur, même si leur accès est libre et gratuit et qu'aucune mention ne précise qu'ils sont protégés !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 Il est essentiel lors de toute utilisation d'une œuvre ou d'une partie d'une œuvre d'avoir le consentement de son auteur, au risque sinon d'être condamné à payer des dommages et intérêts pour contrefaçon.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Droit moral et patrimonial</w:t>
      </w:r>
    </w:p>
    <w:p w:rsidR="00BD2476" w:rsidRPr="00FD10D6" w:rsidRDefault="00BD2476" w:rsidP="0056412E">
      <w:pPr>
        <w:tabs>
          <w:tab w:val="left" w:pos="2410"/>
        </w:tabs>
        <w:ind w:left="2410"/>
        <w:rPr>
          <w:i/>
          <w:lang w:eastAsia="fr-FR"/>
        </w:rPr>
      </w:pPr>
      <w:r w:rsidRPr="00FD10D6">
        <w:rPr>
          <w:i/>
          <w:lang w:eastAsia="fr-FR"/>
        </w:rPr>
        <w:t xml:space="preserve">En terme de droits d'auteur, l'article L.111-1 du code de la propriété intellectuelle distingue en réalité deux types de droits :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le droit patrimonial s'exerçant pendant toute la vie de l'auteur et transmissible à ses héritiers les 70 années suivantes ; </w:t>
      </w:r>
    </w:p>
    <w:p w:rsidR="00BD2476" w:rsidRPr="00FD10D6" w:rsidRDefault="00BD2476" w:rsidP="0056412E">
      <w:pPr>
        <w:tabs>
          <w:tab w:val="left" w:pos="2410"/>
        </w:tabs>
        <w:ind w:left="2410"/>
        <w:rPr>
          <w:i/>
          <w:lang w:eastAsia="fr-FR"/>
        </w:rPr>
      </w:pPr>
      <w:r w:rsidRPr="00FD10D6">
        <w:rPr>
          <w:i/>
          <w:lang w:eastAsia="fr-FR"/>
        </w:rPr>
        <w:t xml:space="preserve">le droit moral reconnaissant la paternité d'une oeuvre à son auteur sans limite de durée. </w:t>
      </w:r>
    </w:p>
    <w:p w:rsidR="00BD2476" w:rsidRPr="00FD10D6" w:rsidRDefault="00BD2476" w:rsidP="0056412E">
      <w:pPr>
        <w:tabs>
          <w:tab w:val="left" w:pos="2410"/>
        </w:tabs>
        <w:ind w:left="2410"/>
        <w:rPr>
          <w:i/>
          <w:lang w:eastAsia="fr-FR"/>
        </w:rPr>
      </w:pPr>
      <w:r w:rsidRPr="00FD10D6">
        <w:rPr>
          <w:i/>
          <w:lang w:eastAsia="fr-FR"/>
        </w:rPr>
        <w:t>Droit moral</w:t>
      </w:r>
    </w:p>
    <w:p w:rsidR="00BD2476" w:rsidRPr="00FD10D6" w:rsidRDefault="00BD2476" w:rsidP="0056412E">
      <w:pPr>
        <w:tabs>
          <w:tab w:val="left" w:pos="2410"/>
        </w:tabs>
        <w:ind w:left="2410"/>
        <w:rPr>
          <w:i/>
          <w:lang w:eastAsia="fr-FR"/>
        </w:rPr>
      </w:pPr>
      <w:r w:rsidRPr="00FD10D6">
        <w:rPr>
          <w:i/>
          <w:lang w:eastAsia="fr-FR"/>
        </w:rPr>
        <w:t xml:space="preserve">Le droit moral permet à l'auteur de jouir du droit au respect de son nom, de sa qualité et de son oeuvre (art. L. 121-1). Il s'agit d'un droit imprescriptible (c'est-à-dire d'une durée illimitée), inaliénable (il ne peut être cédé à un tiers) et perpétuel (il est transmissible aux héritiers). Le droit moral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Ainsi, lorsqu'une oeuvre tombe dans le domaine public, il est impératif lors de son utilisation de citer son nom et celui de son auteur ainsi que d'en respecter l'intégrité, au risque sinon de se voir réclamé des dommages et intérêts par les héritiers !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Droit patrimonial</w:t>
      </w:r>
    </w:p>
    <w:p w:rsidR="00BD2476" w:rsidRPr="00FD10D6" w:rsidRDefault="00BD2476" w:rsidP="0056412E">
      <w:pPr>
        <w:tabs>
          <w:tab w:val="left" w:pos="2410"/>
        </w:tabs>
        <w:ind w:left="2410"/>
        <w:rPr>
          <w:i/>
          <w:lang w:eastAsia="fr-FR"/>
        </w:rPr>
      </w:pPr>
      <w:r w:rsidRPr="00FD10D6">
        <w:rPr>
          <w:i/>
          <w:lang w:eastAsia="fr-FR"/>
        </w:rPr>
        <w:t xml:space="preserve">Le droit patrimonial est le droit exclusif d'exploitation accordé à l'auteur, lui permettant éventuellement d'en tirer un profit par cession de :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droit de représentation, permettant d'autoriser ou non la diffusion publique de l'œuvre. Sont notamment cités à titre d'exemple dans le code de la propriété intellectuelle la récitation publique, la présentation publique, la projection publique, la télédiffusion, mais la diffusion au travers de réseau informatique rentre dans ce même cadre. </w:t>
      </w:r>
    </w:p>
    <w:p w:rsidR="00BD2476" w:rsidRPr="00FD10D6" w:rsidRDefault="00BD2476" w:rsidP="0056412E">
      <w:pPr>
        <w:tabs>
          <w:tab w:val="left" w:pos="2410"/>
        </w:tabs>
        <w:ind w:left="2410"/>
        <w:rPr>
          <w:i/>
          <w:lang w:eastAsia="fr-FR"/>
        </w:rPr>
      </w:pPr>
      <w:r w:rsidRPr="00FD10D6">
        <w:rPr>
          <w:i/>
          <w:lang w:eastAsia="fr-FR"/>
        </w:rPr>
        <w:t xml:space="preserve">droit de reproduction, permettant d'autoriser ou non la reproduction de l'œuvre. </w:t>
      </w:r>
    </w:p>
    <w:p w:rsidR="00BD2476" w:rsidRPr="00FD10D6" w:rsidRDefault="00BD2476" w:rsidP="0056412E">
      <w:pPr>
        <w:tabs>
          <w:tab w:val="left" w:pos="2410"/>
        </w:tabs>
        <w:ind w:left="2410"/>
        <w:rPr>
          <w:i/>
          <w:lang w:eastAsia="fr-FR"/>
        </w:rPr>
      </w:pPr>
      <w:r w:rsidRPr="00FD10D6">
        <w:rPr>
          <w:i/>
          <w:lang w:eastAsia="fr-FR"/>
        </w:rPr>
        <w:t xml:space="preserve">Les droits de représentation et de reproduction sont cessibles par contrat écrit rédigé par l'auteur précisant les conditions et la durée de la session des droits. La session des droits sur une œuvre peut ainsi conduire à une rémunération obligatoirement proportionnelle aux recettes de l'exploitation. </w:t>
      </w:r>
    </w:p>
    <w:p w:rsidR="00BD2476" w:rsidRPr="00FD10D6" w:rsidRDefault="00BD2476" w:rsidP="0056412E">
      <w:pPr>
        <w:tabs>
          <w:tab w:val="left" w:pos="2410"/>
        </w:tabs>
        <w:ind w:left="2410"/>
        <w:rPr>
          <w:i/>
          <w:lang w:eastAsia="fr-FR"/>
        </w:rPr>
      </w:pPr>
      <w:r w:rsidRPr="00FD10D6">
        <w:rPr>
          <w:i/>
          <w:lang w:eastAsia="fr-FR"/>
        </w:rPr>
        <w:t>Limites</w:t>
      </w:r>
    </w:p>
    <w:p w:rsidR="00BD2476" w:rsidRPr="00FD10D6" w:rsidRDefault="00BD2476" w:rsidP="0056412E">
      <w:pPr>
        <w:tabs>
          <w:tab w:val="left" w:pos="2410"/>
        </w:tabs>
        <w:ind w:left="2410"/>
        <w:rPr>
          <w:i/>
          <w:lang w:eastAsia="fr-FR"/>
        </w:rPr>
      </w:pPr>
      <w:r w:rsidRPr="00FD10D6">
        <w:rPr>
          <w:i/>
          <w:lang w:eastAsia="fr-FR"/>
        </w:rPr>
        <w:t xml:space="preserve">Des exceptions existent tout de même lorsque l'œuvre est divulguée, c'est-à-dire que l'auteur ne peut s'opposer à : </w:t>
      </w:r>
    </w:p>
    <w:p w:rsidR="00BD2476" w:rsidRPr="00FD10D6" w:rsidRDefault="00BD2476" w:rsidP="0056412E">
      <w:pPr>
        <w:tabs>
          <w:tab w:val="left" w:pos="2410"/>
        </w:tabs>
        <w:ind w:left="2410"/>
        <w:rPr>
          <w:i/>
          <w:lang w:eastAsia="fr-FR"/>
        </w:rPr>
      </w:pPr>
    </w:p>
    <w:p w:rsidR="00BD2476" w:rsidRPr="00FD10D6" w:rsidRDefault="00BD2476" w:rsidP="00EE7438">
      <w:pPr>
        <w:numPr>
          <w:ilvl w:val="0"/>
          <w:numId w:val="1"/>
        </w:numPr>
        <w:tabs>
          <w:tab w:val="left" w:pos="2410"/>
        </w:tabs>
        <w:ind w:left="2410" w:firstLine="0"/>
        <w:rPr>
          <w:i/>
          <w:lang w:eastAsia="fr-FR"/>
        </w:rPr>
      </w:pPr>
      <w:r w:rsidRPr="00FD10D6">
        <w:rPr>
          <w:i/>
          <w:lang w:eastAsia="fr-FR"/>
        </w:rPr>
        <w:t xml:space="preserve">la représentation privée et gratuite dans un cercle de famille ; </w:t>
      </w:r>
    </w:p>
    <w:p w:rsidR="00BD2476" w:rsidRPr="00FD10D6" w:rsidRDefault="00BD2476" w:rsidP="00EE7438">
      <w:pPr>
        <w:numPr>
          <w:ilvl w:val="0"/>
          <w:numId w:val="1"/>
        </w:numPr>
        <w:tabs>
          <w:tab w:val="left" w:pos="2410"/>
        </w:tabs>
        <w:ind w:left="2410" w:firstLine="0"/>
        <w:rPr>
          <w:i/>
          <w:lang w:eastAsia="fr-FR"/>
        </w:rPr>
      </w:pPr>
      <w:r w:rsidRPr="00FD10D6">
        <w:rPr>
          <w:i/>
          <w:lang w:eastAsia="fr-FR"/>
        </w:rPr>
        <w:t xml:space="preserve">la copie ou reproduction réservée à un usage strictement privé du copiste ; </w:t>
      </w:r>
    </w:p>
    <w:p w:rsidR="00BD2476" w:rsidRPr="00FD10D6" w:rsidRDefault="00BD2476" w:rsidP="00EE7438">
      <w:pPr>
        <w:numPr>
          <w:ilvl w:val="0"/>
          <w:numId w:val="1"/>
        </w:numPr>
        <w:tabs>
          <w:tab w:val="left" w:pos="2410"/>
        </w:tabs>
        <w:ind w:left="2410" w:firstLine="0"/>
        <w:rPr>
          <w:i/>
          <w:lang w:eastAsia="fr-FR"/>
        </w:rPr>
      </w:pPr>
      <w:r w:rsidRPr="00FD10D6">
        <w:rPr>
          <w:i/>
          <w:lang w:eastAsia="fr-FR"/>
        </w:rPr>
        <w:t xml:space="preserve">la publication d'une citation ou d'une analyse de l'œuvre, dans la mesure où celle-ci est brève et justifiée par le caractère critique, polémique, pédagogique, scientifique ou d'information, de l'œuvre ; </w:t>
      </w:r>
    </w:p>
    <w:p w:rsidR="00BD2476" w:rsidRDefault="00BD2476" w:rsidP="00EE7438">
      <w:pPr>
        <w:numPr>
          <w:ilvl w:val="0"/>
          <w:numId w:val="1"/>
        </w:numPr>
        <w:tabs>
          <w:tab w:val="left" w:pos="2410"/>
        </w:tabs>
        <w:ind w:left="2410" w:firstLine="0"/>
        <w:rPr>
          <w:lang w:eastAsia="fr-FR"/>
        </w:rPr>
      </w:pPr>
      <w:r w:rsidRPr="00FD10D6">
        <w:rPr>
          <w:i/>
          <w:lang w:eastAsia="fr-FR"/>
        </w:rPr>
        <w:t>la parodie et la caricature</w:t>
      </w:r>
      <w:r>
        <w:rPr>
          <w:lang w:eastAsia="fr-FR"/>
        </w:rPr>
        <w:t xml:space="preserve">. </w:t>
      </w:r>
    </w:p>
    <w:p w:rsidR="00BD2476" w:rsidRDefault="00BD2476" w:rsidP="0056412E">
      <w:pPr>
        <w:tabs>
          <w:tab w:val="left" w:pos="2410"/>
        </w:tabs>
        <w:ind w:left="2410"/>
        <w:rPr>
          <w:lang w:eastAsia="fr-FR"/>
        </w:rPr>
      </w:pPr>
    </w:p>
    <w:p w:rsidR="00BD2476" w:rsidRPr="00FD10D6" w:rsidRDefault="00BD2476" w:rsidP="0056412E">
      <w:pPr>
        <w:tabs>
          <w:tab w:val="left" w:pos="2410"/>
        </w:tabs>
        <w:ind w:left="2410"/>
        <w:rPr>
          <w:i/>
          <w:lang w:eastAsia="fr-FR"/>
        </w:rPr>
      </w:pPr>
      <w:r w:rsidRPr="00FD10D6">
        <w:rPr>
          <w:i/>
          <w:lang w:eastAsia="fr-FR"/>
        </w:rPr>
        <w:t>Plus d'informations</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 xml:space="preserve">Institut de Recherche en Propriété intellectuelle </w:t>
      </w:r>
    </w:p>
    <w:p w:rsidR="00BD2476" w:rsidRPr="00FD10D6" w:rsidRDefault="00BD2476" w:rsidP="0056412E">
      <w:pPr>
        <w:tabs>
          <w:tab w:val="left" w:pos="2410"/>
        </w:tabs>
        <w:ind w:left="2410"/>
        <w:rPr>
          <w:i/>
          <w:lang w:eastAsia="fr-FR"/>
        </w:rPr>
      </w:pPr>
      <w:r w:rsidRPr="00FD10D6">
        <w:rPr>
          <w:i/>
          <w:lang w:eastAsia="fr-FR"/>
        </w:rPr>
        <w:t xml:space="preserve">Code de la Propriété Intellectuelle annoté (sur le site Celog) </w:t>
      </w:r>
    </w:p>
    <w:p w:rsidR="00BD2476" w:rsidRPr="00FD10D6" w:rsidRDefault="00BD2476" w:rsidP="0056412E">
      <w:pPr>
        <w:tabs>
          <w:tab w:val="left" w:pos="2410"/>
        </w:tabs>
        <w:ind w:left="2410"/>
        <w:rPr>
          <w:i/>
          <w:lang w:eastAsia="fr-FR"/>
        </w:rPr>
      </w:pPr>
    </w:p>
    <w:p w:rsidR="00BD2476" w:rsidRPr="00FD10D6" w:rsidRDefault="00BD2476" w:rsidP="0056412E">
      <w:pPr>
        <w:tabs>
          <w:tab w:val="left" w:pos="2410"/>
        </w:tabs>
        <w:ind w:left="2410"/>
        <w:rPr>
          <w:i/>
          <w:lang w:eastAsia="fr-FR"/>
        </w:rPr>
      </w:pPr>
      <w:r w:rsidRPr="00FD10D6">
        <w:rPr>
          <w:i/>
          <w:lang w:eastAsia="fr-FR"/>
        </w:rPr>
        <w:t>Mise à jour le 14 octobre 2008</w:t>
      </w:r>
      <w:r>
        <w:rPr>
          <w:i/>
          <w:lang w:eastAsia="fr-FR"/>
        </w:rPr>
        <w:t>"</w:t>
      </w:r>
    </w:p>
    <w:p w:rsidR="00BD2476" w:rsidRPr="0048641A" w:rsidRDefault="00BD2476" w:rsidP="0056412E">
      <w:pPr>
        <w:tabs>
          <w:tab w:val="left" w:pos="2410"/>
        </w:tabs>
        <w:ind w:left="2410"/>
        <w:jc w:val="left"/>
        <w:rPr>
          <w:rFonts w:ascii="Verdana" w:hAnsi="Verdana"/>
          <w:sz w:val="15"/>
          <w:szCs w:val="15"/>
        </w:rPr>
      </w:pPr>
    </w:p>
    <w:p w:rsidR="00BD2476" w:rsidRDefault="00BD2476" w:rsidP="0056412E">
      <w:pPr>
        <w:tabs>
          <w:tab w:val="left" w:pos="2410"/>
        </w:tabs>
        <w:ind w:left="2410"/>
        <w:rPr>
          <w:lang w:eastAsia="fr-FR"/>
        </w:rPr>
      </w:pPr>
      <w:hyperlink r:id="rId15" w:history="1">
        <w:r w:rsidRPr="00324D91">
          <w:rPr>
            <w:rStyle w:val="Lienhypertexte"/>
            <w:lang w:eastAsia="fr-FR"/>
          </w:rPr>
          <w:t>http://www.commentcamarche.net/contents/droits/copyright-auteur.php3</w:t>
        </w:r>
      </w:hyperlink>
      <w:r>
        <w:rPr>
          <w:lang w:eastAsia="fr-FR"/>
        </w:rPr>
        <w:t xml:space="preserve"> </w:t>
      </w: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56412E">
      <w:pPr>
        <w:tabs>
          <w:tab w:val="left" w:pos="2410"/>
        </w:tabs>
        <w:ind w:left="2410"/>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p w:rsidR="00163A8F" w:rsidRPr="0048641A" w:rsidRDefault="00163A8F" w:rsidP="0029327C">
      <w:pPr>
        <w:jc w:val="left"/>
        <w:rPr>
          <w:rFonts w:ascii="Verdana" w:hAnsi="Verdana"/>
          <w:sz w:val="15"/>
          <w:szCs w:val="15"/>
        </w:rPr>
      </w:pPr>
    </w:p>
    <w:sectPr w:rsidR="00163A8F" w:rsidRPr="0048641A" w:rsidSect="00F028F8">
      <w:footerReference w:type="default" r:id="rId16"/>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1D4" w:rsidRDefault="001471D4">
      <w:r>
        <w:separator/>
      </w:r>
    </w:p>
  </w:endnote>
  <w:endnote w:type="continuationSeparator" w:id="0">
    <w:p w:rsidR="001471D4" w:rsidRDefault="0014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ITC Franklin Gothic Std Med">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altName w:val="Times New Roman"/>
    <w:charset w:val="00"/>
    <w:family w:val="roman"/>
    <w:pitch w:val="variable"/>
    <w:sig w:usb0="00000000"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1C7" w:rsidRPr="007F7D56" w:rsidRDefault="005A11C7">
    <w:pPr>
      <w:pStyle w:val="Pieddepage"/>
      <w:jc w:val="right"/>
      <w:rPr>
        <w:sz w:val="16"/>
        <w:szCs w:val="16"/>
      </w:rPr>
    </w:pPr>
    <w:r w:rsidRPr="007F7D56">
      <w:rPr>
        <w:sz w:val="16"/>
        <w:szCs w:val="16"/>
      </w:rPr>
      <w:t xml:space="preserve">SUNNIKAN Consulting / </w:t>
    </w:r>
    <w:r w:rsidRPr="007F7D56">
      <w:rPr>
        <w:sz w:val="16"/>
        <w:szCs w:val="16"/>
      </w:rPr>
      <w:fldChar w:fldCharType="begin"/>
    </w:r>
    <w:r w:rsidRPr="007F7D56">
      <w:rPr>
        <w:sz w:val="16"/>
        <w:szCs w:val="16"/>
      </w:rPr>
      <w:instrText xml:space="preserve"> FILENAME   \* MERGEFORMAT </w:instrText>
    </w:r>
    <w:r w:rsidRPr="007F7D56">
      <w:rPr>
        <w:sz w:val="16"/>
        <w:szCs w:val="16"/>
      </w:rPr>
      <w:fldChar w:fldCharType="separate"/>
    </w:r>
    <w:r>
      <w:rPr>
        <w:sz w:val="16"/>
        <w:szCs w:val="16"/>
      </w:rPr>
      <w:t>Propriete_Intellectuelle.doc</w:t>
    </w:r>
    <w:r w:rsidRPr="007F7D56">
      <w:rPr>
        <w:sz w:val="16"/>
        <w:szCs w:val="16"/>
      </w:rPr>
      <w:fldChar w:fldCharType="end"/>
    </w:r>
    <w:r w:rsidRPr="007F7D56">
      <w:rPr>
        <w:sz w:val="16"/>
        <w:szCs w:val="16"/>
      </w:rPr>
      <w:t xml:space="preserve"> / Page </w:t>
    </w:r>
    <w:r w:rsidRPr="007F7D56">
      <w:rPr>
        <w:sz w:val="16"/>
        <w:szCs w:val="16"/>
      </w:rPr>
      <w:fldChar w:fldCharType="begin"/>
    </w:r>
    <w:r w:rsidRPr="007F7D56">
      <w:rPr>
        <w:sz w:val="16"/>
        <w:szCs w:val="16"/>
      </w:rPr>
      <w:instrText xml:space="preserve"> PAGE   \* MERGEFORMAT </w:instrText>
    </w:r>
    <w:r w:rsidRPr="007F7D56">
      <w:rPr>
        <w:sz w:val="16"/>
        <w:szCs w:val="16"/>
      </w:rPr>
      <w:fldChar w:fldCharType="separate"/>
    </w:r>
    <w:r w:rsidR="005A005E">
      <w:rPr>
        <w:sz w:val="16"/>
        <w:szCs w:val="16"/>
      </w:rPr>
      <w:t>1</w:t>
    </w:r>
    <w:r w:rsidRPr="007F7D56">
      <w:rPr>
        <w:sz w:val="16"/>
        <w:szCs w:val="16"/>
      </w:rPr>
      <w:fldChar w:fldCharType="end"/>
    </w:r>
    <w:r w:rsidRPr="007F7D56">
      <w:rPr>
        <w:sz w:val="16"/>
        <w:szCs w:val="16"/>
      </w:rPr>
      <w:t>/</w:t>
    </w:r>
    <w:r w:rsidRPr="007F7D56">
      <w:rPr>
        <w:sz w:val="16"/>
        <w:szCs w:val="16"/>
      </w:rPr>
      <w:fldChar w:fldCharType="begin"/>
    </w:r>
    <w:r w:rsidRPr="007F7D56">
      <w:rPr>
        <w:sz w:val="16"/>
        <w:szCs w:val="16"/>
      </w:rPr>
      <w:instrText xml:space="preserve"> NUMPAGES   \* MERGEFORMAT </w:instrText>
    </w:r>
    <w:r w:rsidRPr="007F7D56">
      <w:rPr>
        <w:sz w:val="16"/>
        <w:szCs w:val="16"/>
      </w:rPr>
      <w:fldChar w:fldCharType="separate"/>
    </w:r>
    <w:r w:rsidR="005A005E">
      <w:rPr>
        <w:sz w:val="16"/>
        <w:szCs w:val="16"/>
      </w:rPr>
      <w:t>3</w:t>
    </w:r>
    <w:r w:rsidRPr="007F7D56">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1D4" w:rsidRDefault="001471D4">
      <w:r>
        <w:separator/>
      </w:r>
    </w:p>
  </w:footnote>
  <w:footnote w:type="continuationSeparator" w:id="0">
    <w:p w:rsidR="001471D4" w:rsidRDefault="001471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7" type="#_x0000_t75" style="width:78.75pt;height:73.5pt" o:bullet="t">
        <v:imagedata r:id="rId1" o:title="SC_puce"/>
      </v:shape>
    </w:pict>
  </w:numPicBullet>
  <w:abstractNum w:abstractNumId="0">
    <w:nsid w:val="FFFFFF7C"/>
    <w:multiLevelType w:val="singleLevel"/>
    <w:tmpl w:val="222A1B2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500A29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0F6BD5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A922265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B4C396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73E42E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8FCCFA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655E4230"/>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A9CFF8E"/>
    <w:lvl w:ilvl="0">
      <w:numFmt w:val="decimal"/>
      <w:pStyle w:val="B2"/>
      <w:lvlText w:val="*"/>
      <w:lvlJc w:val="left"/>
    </w:lvl>
  </w:abstractNum>
  <w:abstractNum w:abstractNumId="11">
    <w:nsid w:val="065B7311"/>
    <w:multiLevelType w:val="singleLevel"/>
    <w:tmpl w:val="913E975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17FF485A"/>
    <w:multiLevelType w:val="hybridMultilevel"/>
    <w:tmpl w:val="F40AD2D6"/>
    <w:lvl w:ilvl="0" w:tplc="7E0866F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D8A920">
      <w:start w:val="1"/>
      <w:numFmt w:val="bullet"/>
      <w:lvlText w:val=""/>
      <w:lvlJc w:val="left"/>
      <w:pPr>
        <w:tabs>
          <w:tab w:val="num" w:pos="1440"/>
        </w:tabs>
        <w:ind w:left="1440" w:hanging="360"/>
      </w:pPr>
      <w:rPr>
        <w:rFonts w:ascii="Symbol" w:hAnsi="Symbol" w:hint="default"/>
        <w:color w:val="99CC00"/>
        <w:u w:val="none"/>
      </w:rPr>
    </w:lvl>
    <w:lvl w:ilvl="2" w:tplc="E4EA7EC4">
      <w:numFmt w:val="bullet"/>
      <w:lvlText w:val="-"/>
      <w:lvlJc w:val="left"/>
      <w:pPr>
        <w:tabs>
          <w:tab w:val="num" w:pos="2520"/>
        </w:tabs>
        <w:ind w:left="2520" w:hanging="720"/>
      </w:pPr>
      <w:rPr>
        <w:rFonts w:ascii="Arial" w:eastAsia="Times New Roman" w:hAnsi="Arial" w:cs="Arial" w:hint="default"/>
      </w:rPr>
    </w:lvl>
    <w:lvl w:ilvl="3" w:tplc="88EC421A">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14A868" w:tentative="1">
      <w:start w:val="1"/>
      <w:numFmt w:val="bullet"/>
      <w:lvlText w:val="o"/>
      <w:lvlJc w:val="left"/>
      <w:pPr>
        <w:tabs>
          <w:tab w:val="num" w:pos="3600"/>
        </w:tabs>
        <w:ind w:left="3600" w:hanging="360"/>
      </w:pPr>
      <w:rPr>
        <w:rFonts w:ascii="Courier New" w:hAnsi="Courier New" w:cs="Courier New" w:hint="default"/>
      </w:rPr>
    </w:lvl>
    <w:lvl w:ilvl="5" w:tplc="4622D970" w:tentative="1">
      <w:start w:val="1"/>
      <w:numFmt w:val="bullet"/>
      <w:lvlText w:val=""/>
      <w:lvlJc w:val="left"/>
      <w:pPr>
        <w:tabs>
          <w:tab w:val="num" w:pos="4320"/>
        </w:tabs>
        <w:ind w:left="4320" w:hanging="360"/>
      </w:pPr>
      <w:rPr>
        <w:rFonts w:ascii="Wingdings" w:hAnsi="Wingdings" w:hint="default"/>
      </w:rPr>
    </w:lvl>
    <w:lvl w:ilvl="6" w:tplc="47446750" w:tentative="1">
      <w:start w:val="1"/>
      <w:numFmt w:val="bullet"/>
      <w:lvlText w:val=""/>
      <w:lvlJc w:val="left"/>
      <w:pPr>
        <w:tabs>
          <w:tab w:val="num" w:pos="5040"/>
        </w:tabs>
        <w:ind w:left="5040" w:hanging="360"/>
      </w:pPr>
      <w:rPr>
        <w:rFonts w:ascii="Symbol" w:hAnsi="Symbol" w:hint="default"/>
      </w:rPr>
    </w:lvl>
    <w:lvl w:ilvl="7" w:tplc="D598E668" w:tentative="1">
      <w:start w:val="1"/>
      <w:numFmt w:val="bullet"/>
      <w:lvlText w:val="o"/>
      <w:lvlJc w:val="left"/>
      <w:pPr>
        <w:tabs>
          <w:tab w:val="num" w:pos="5760"/>
        </w:tabs>
        <w:ind w:left="5760" w:hanging="360"/>
      </w:pPr>
      <w:rPr>
        <w:rFonts w:ascii="Courier New" w:hAnsi="Courier New" w:cs="Courier New" w:hint="default"/>
      </w:rPr>
    </w:lvl>
    <w:lvl w:ilvl="8" w:tplc="A5CE691C" w:tentative="1">
      <w:start w:val="1"/>
      <w:numFmt w:val="bullet"/>
      <w:lvlText w:val=""/>
      <w:lvlJc w:val="left"/>
      <w:pPr>
        <w:tabs>
          <w:tab w:val="num" w:pos="6480"/>
        </w:tabs>
        <w:ind w:left="6480" w:hanging="360"/>
      </w:pPr>
      <w:rPr>
        <w:rFonts w:ascii="Wingdings" w:hAnsi="Wingdings" w:hint="default"/>
      </w:rPr>
    </w:lvl>
  </w:abstractNum>
  <w:abstractNum w:abstractNumId="15">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1F2C193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30D93B28"/>
    <w:multiLevelType w:val="singleLevel"/>
    <w:tmpl w:val="A1AA7A3C"/>
    <w:lvl w:ilvl="0">
      <w:start w:val="1"/>
      <w:numFmt w:val="bullet"/>
      <w:pStyle w:val="B1e-Learning"/>
      <w:lvlText w:val="•"/>
      <w:lvlJc w:val="left"/>
      <w:pPr>
        <w:tabs>
          <w:tab w:val="num" w:pos="927"/>
        </w:tabs>
        <w:ind w:left="340" w:firstLine="227"/>
      </w:pPr>
      <w:rPr>
        <w:rFonts w:ascii="Times New Roman" w:hAnsi="Times New Roman" w:hint="default"/>
      </w:rPr>
    </w:lvl>
  </w:abstractNum>
  <w:abstractNum w:abstractNumId="18">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33B26C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DF93996"/>
    <w:multiLevelType w:val="hybridMultilevel"/>
    <w:tmpl w:val="E2465050"/>
    <w:lvl w:ilvl="0" w:tplc="84E4BCD0">
      <w:numFmt w:val="bullet"/>
      <w:pStyle w:val="Style5"/>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412F7162"/>
    <w:multiLevelType w:val="hybridMultilevel"/>
    <w:tmpl w:val="90ACB172"/>
    <w:lvl w:ilvl="0" w:tplc="F23A271C">
      <w:start w:val="1"/>
      <w:numFmt w:val="bullet"/>
      <w:pStyle w:val="StyleB1Droite-005cm"/>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4A50165F"/>
    <w:multiLevelType w:val="hybridMultilevel"/>
    <w:tmpl w:val="4D4238D8"/>
    <w:lvl w:ilvl="0" w:tplc="9C46D5C0">
      <w:start w:val="1"/>
      <w:numFmt w:val="bullet"/>
      <w:pStyle w:val="B1jaune"/>
      <w:lvlText w:val=""/>
      <w:lvlJc w:val="left"/>
      <w:pPr>
        <w:ind w:left="1080" w:hanging="360"/>
      </w:pPr>
      <w:rPr>
        <w:rFonts w:ascii="Symbol" w:hAnsi="Symbol" w:hint="default"/>
      </w:rPr>
    </w:lvl>
    <w:lvl w:ilvl="1" w:tplc="040C0019">
      <w:start w:val="1"/>
      <w:numFmt w:val="bullet"/>
      <w:lvlText w:val="o"/>
      <w:lvlJc w:val="left"/>
      <w:pPr>
        <w:ind w:left="1800" w:hanging="360"/>
      </w:pPr>
      <w:rPr>
        <w:rFonts w:ascii="Courier New" w:hAnsi="Courier New" w:cs="Courier New" w:hint="default"/>
      </w:rPr>
    </w:lvl>
    <w:lvl w:ilvl="2" w:tplc="040C001B" w:tentative="1">
      <w:start w:val="1"/>
      <w:numFmt w:val="bullet"/>
      <w:lvlText w:val=""/>
      <w:lvlJc w:val="left"/>
      <w:pPr>
        <w:ind w:left="2520" w:hanging="360"/>
      </w:pPr>
      <w:rPr>
        <w:rFonts w:ascii="Wingdings" w:hAnsi="Wingdings" w:hint="default"/>
      </w:rPr>
    </w:lvl>
    <w:lvl w:ilvl="3" w:tplc="040C000F" w:tentative="1">
      <w:start w:val="1"/>
      <w:numFmt w:val="bullet"/>
      <w:lvlText w:val=""/>
      <w:lvlJc w:val="left"/>
      <w:pPr>
        <w:ind w:left="3240" w:hanging="360"/>
      </w:pPr>
      <w:rPr>
        <w:rFonts w:ascii="Symbol" w:hAnsi="Symbol" w:hint="default"/>
      </w:rPr>
    </w:lvl>
    <w:lvl w:ilvl="4" w:tplc="040C0019" w:tentative="1">
      <w:start w:val="1"/>
      <w:numFmt w:val="bullet"/>
      <w:lvlText w:val="o"/>
      <w:lvlJc w:val="left"/>
      <w:pPr>
        <w:ind w:left="3960" w:hanging="360"/>
      </w:pPr>
      <w:rPr>
        <w:rFonts w:ascii="Courier New" w:hAnsi="Courier New" w:cs="Courier New" w:hint="default"/>
      </w:rPr>
    </w:lvl>
    <w:lvl w:ilvl="5" w:tplc="040C001B" w:tentative="1">
      <w:start w:val="1"/>
      <w:numFmt w:val="bullet"/>
      <w:lvlText w:val=""/>
      <w:lvlJc w:val="left"/>
      <w:pPr>
        <w:ind w:left="4680" w:hanging="360"/>
      </w:pPr>
      <w:rPr>
        <w:rFonts w:ascii="Wingdings" w:hAnsi="Wingdings" w:hint="default"/>
      </w:rPr>
    </w:lvl>
    <w:lvl w:ilvl="6" w:tplc="040C000F" w:tentative="1">
      <w:start w:val="1"/>
      <w:numFmt w:val="bullet"/>
      <w:lvlText w:val=""/>
      <w:lvlJc w:val="left"/>
      <w:pPr>
        <w:ind w:left="5400" w:hanging="360"/>
      </w:pPr>
      <w:rPr>
        <w:rFonts w:ascii="Symbol" w:hAnsi="Symbol" w:hint="default"/>
      </w:rPr>
    </w:lvl>
    <w:lvl w:ilvl="7" w:tplc="040C0019" w:tentative="1">
      <w:start w:val="1"/>
      <w:numFmt w:val="bullet"/>
      <w:lvlText w:val="o"/>
      <w:lvlJc w:val="left"/>
      <w:pPr>
        <w:ind w:left="6120" w:hanging="360"/>
      </w:pPr>
      <w:rPr>
        <w:rFonts w:ascii="Courier New" w:hAnsi="Courier New" w:cs="Courier New" w:hint="default"/>
      </w:rPr>
    </w:lvl>
    <w:lvl w:ilvl="8" w:tplc="040C001B" w:tentative="1">
      <w:start w:val="1"/>
      <w:numFmt w:val="bullet"/>
      <w:lvlText w:val=""/>
      <w:lvlJc w:val="left"/>
      <w:pPr>
        <w:ind w:left="6840" w:hanging="360"/>
      </w:pPr>
      <w:rPr>
        <w:rFonts w:ascii="Wingdings" w:hAnsi="Wingdings" w:hint="default"/>
      </w:rPr>
    </w:lvl>
  </w:abstractNum>
  <w:abstractNum w:abstractNumId="23">
    <w:nsid w:val="50936434"/>
    <w:multiLevelType w:val="hybridMultilevel"/>
    <w:tmpl w:val="DB306A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5">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710A63"/>
    <w:multiLevelType w:val="multilevel"/>
    <w:tmpl w:val="38BE479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7">
    <w:nsid w:val="6BF26205"/>
    <w:multiLevelType w:val="hybridMultilevel"/>
    <w:tmpl w:val="272E8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F3C2B5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7"/>
  </w:num>
  <w:num w:numId="2">
    <w:abstractNumId w:val="23"/>
  </w:num>
  <w:num w:numId="3">
    <w:abstractNumId w:val="15"/>
  </w:num>
  <w:num w:numId="4">
    <w:abstractNumId w:val="12"/>
  </w:num>
  <w:num w:numId="5">
    <w:abstractNumId w:val="17"/>
  </w:num>
  <w:num w:numId="6">
    <w:abstractNumId w:val="24"/>
  </w:num>
  <w:num w:numId="7">
    <w:abstractNumId w:val="22"/>
  </w:num>
  <w:num w:numId="8">
    <w:abstractNumId w:val="10"/>
    <w:lvlOverride w:ilvl="0">
      <w:lvl w:ilvl="0">
        <w:start w:val="1"/>
        <w:numFmt w:val="bullet"/>
        <w:pStyle w:val="B2"/>
        <w:lvlText w:val="–"/>
        <w:legacy w:legacy="1" w:legacySpace="0" w:legacyIndent="283"/>
        <w:lvlJc w:val="left"/>
        <w:pPr>
          <w:ind w:left="1417" w:hanging="283"/>
        </w:pPr>
        <w:rPr>
          <w:rFonts w:ascii="Times New Roman" w:hAnsi="Times New Roman" w:hint="default"/>
          <w:sz w:val="20"/>
        </w:rPr>
      </w:lvl>
    </w:lvlOverride>
  </w:num>
  <w:num w:numId="9">
    <w:abstractNumId w:val="9"/>
  </w:num>
  <w:num w:numId="10">
    <w:abstractNumId w:val="11"/>
  </w:num>
  <w:num w:numId="11">
    <w:abstractNumId w:val="21"/>
  </w:num>
  <w:num w:numId="12">
    <w:abstractNumId w:val="13"/>
  </w:num>
  <w:num w:numId="13">
    <w:abstractNumId w:val="14"/>
  </w:num>
  <w:num w:numId="14">
    <w:abstractNumId w:val="7"/>
  </w:num>
  <w:num w:numId="15">
    <w:abstractNumId w:val="25"/>
  </w:num>
  <w:num w:numId="16">
    <w:abstractNumId w:val="20"/>
  </w:num>
  <w:num w:numId="17">
    <w:abstractNumId w:val="26"/>
  </w:num>
  <w:num w:numId="18">
    <w:abstractNumId w:val="18"/>
  </w:num>
  <w:num w:numId="19">
    <w:abstractNumId w:val="19"/>
  </w:num>
  <w:num w:numId="20">
    <w:abstractNumId w:val="28"/>
  </w:num>
  <w:num w:numId="21">
    <w:abstractNumId w:val="16"/>
  </w:num>
  <w:num w:numId="22">
    <w:abstractNumId w:val="8"/>
  </w:num>
  <w:num w:numId="23">
    <w:abstractNumId w:val="3"/>
  </w:num>
  <w:num w:numId="24">
    <w:abstractNumId w:val="2"/>
  </w:num>
  <w:num w:numId="25">
    <w:abstractNumId w:val="1"/>
  </w:num>
  <w:num w:numId="26">
    <w:abstractNumId w:val="0"/>
  </w:num>
  <w:num w:numId="27">
    <w:abstractNumId w:val="6"/>
  </w:num>
  <w:num w:numId="28">
    <w:abstractNumId w:val="5"/>
  </w:num>
  <w:num w:numId="2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F4B"/>
    <w:rsid w:val="00003951"/>
    <w:rsid w:val="0001364A"/>
    <w:rsid w:val="000238E4"/>
    <w:rsid w:val="00035437"/>
    <w:rsid w:val="00040E23"/>
    <w:rsid w:val="00042D11"/>
    <w:rsid w:val="00043B53"/>
    <w:rsid w:val="00044563"/>
    <w:rsid w:val="00061E83"/>
    <w:rsid w:val="000703C0"/>
    <w:rsid w:val="0009155A"/>
    <w:rsid w:val="00092366"/>
    <w:rsid w:val="000950C3"/>
    <w:rsid w:val="000A1306"/>
    <w:rsid w:val="000A3C9D"/>
    <w:rsid w:val="000B3FBB"/>
    <w:rsid w:val="000B4244"/>
    <w:rsid w:val="000B78B3"/>
    <w:rsid w:val="000C5C07"/>
    <w:rsid w:val="000D1DAA"/>
    <w:rsid w:val="000D37C0"/>
    <w:rsid w:val="000D4F3A"/>
    <w:rsid w:val="000D54D5"/>
    <w:rsid w:val="000E6A2B"/>
    <w:rsid w:val="000F05DF"/>
    <w:rsid w:val="000F175E"/>
    <w:rsid w:val="000F3B0C"/>
    <w:rsid w:val="000F7855"/>
    <w:rsid w:val="00100BF0"/>
    <w:rsid w:val="00132D60"/>
    <w:rsid w:val="0013532A"/>
    <w:rsid w:val="0013788C"/>
    <w:rsid w:val="001471D4"/>
    <w:rsid w:val="00163A8F"/>
    <w:rsid w:val="00164B5E"/>
    <w:rsid w:val="0016646F"/>
    <w:rsid w:val="00167557"/>
    <w:rsid w:val="00185C01"/>
    <w:rsid w:val="0018653C"/>
    <w:rsid w:val="001866F5"/>
    <w:rsid w:val="00186C2B"/>
    <w:rsid w:val="001944E4"/>
    <w:rsid w:val="00196FAE"/>
    <w:rsid w:val="001A33EE"/>
    <w:rsid w:val="001A3D0D"/>
    <w:rsid w:val="001B7B96"/>
    <w:rsid w:val="001C46D3"/>
    <w:rsid w:val="001C7EE1"/>
    <w:rsid w:val="001D14D1"/>
    <w:rsid w:val="001D5101"/>
    <w:rsid w:val="001E7903"/>
    <w:rsid w:val="001F00A5"/>
    <w:rsid w:val="001F1F1D"/>
    <w:rsid w:val="0021556F"/>
    <w:rsid w:val="00215AA9"/>
    <w:rsid w:val="00223686"/>
    <w:rsid w:val="00226D63"/>
    <w:rsid w:val="00227B0A"/>
    <w:rsid w:val="002372BE"/>
    <w:rsid w:val="00237AB9"/>
    <w:rsid w:val="0024611E"/>
    <w:rsid w:val="00252951"/>
    <w:rsid w:val="00273EF1"/>
    <w:rsid w:val="002751CD"/>
    <w:rsid w:val="00276CDD"/>
    <w:rsid w:val="0029327C"/>
    <w:rsid w:val="00294709"/>
    <w:rsid w:val="002A2D8A"/>
    <w:rsid w:val="002A35AB"/>
    <w:rsid w:val="002B03F2"/>
    <w:rsid w:val="002B20B8"/>
    <w:rsid w:val="002C2B57"/>
    <w:rsid w:val="002D097C"/>
    <w:rsid w:val="002D0CFE"/>
    <w:rsid w:val="002D103A"/>
    <w:rsid w:val="002D4C7F"/>
    <w:rsid w:val="002E223D"/>
    <w:rsid w:val="002F516A"/>
    <w:rsid w:val="00304116"/>
    <w:rsid w:val="00307AC6"/>
    <w:rsid w:val="003147E3"/>
    <w:rsid w:val="0031630D"/>
    <w:rsid w:val="00327B74"/>
    <w:rsid w:val="00333229"/>
    <w:rsid w:val="00355796"/>
    <w:rsid w:val="00365F82"/>
    <w:rsid w:val="003915BC"/>
    <w:rsid w:val="00392986"/>
    <w:rsid w:val="003A03EA"/>
    <w:rsid w:val="003B3E19"/>
    <w:rsid w:val="003B6952"/>
    <w:rsid w:val="003D3514"/>
    <w:rsid w:val="00401F9B"/>
    <w:rsid w:val="0041352C"/>
    <w:rsid w:val="00413825"/>
    <w:rsid w:val="00415C18"/>
    <w:rsid w:val="004346A3"/>
    <w:rsid w:val="004421A7"/>
    <w:rsid w:val="00460D6E"/>
    <w:rsid w:val="0046227A"/>
    <w:rsid w:val="00462F3C"/>
    <w:rsid w:val="0048641A"/>
    <w:rsid w:val="00497AEE"/>
    <w:rsid w:val="004A5CC6"/>
    <w:rsid w:val="004C2607"/>
    <w:rsid w:val="00500B8D"/>
    <w:rsid w:val="00505793"/>
    <w:rsid w:val="005063E2"/>
    <w:rsid w:val="0051014A"/>
    <w:rsid w:val="00523B56"/>
    <w:rsid w:val="00527B05"/>
    <w:rsid w:val="005507B6"/>
    <w:rsid w:val="00554A24"/>
    <w:rsid w:val="0056368D"/>
    <w:rsid w:val="0056412E"/>
    <w:rsid w:val="00573E3D"/>
    <w:rsid w:val="005826E6"/>
    <w:rsid w:val="005A005E"/>
    <w:rsid w:val="005A11C7"/>
    <w:rsid w:val="005B0C9A"/>
    <w:rsid w:val="005B10FC"/>
    <w:rsid w:val="005B207C"/>
    <w:rsid w:val="005D7F18"/>
    <w:rsid w:val="005F4464"/>
    <w:rsid w:val="005F74D5"/>
    <w:rsid w:val="00606524"/>
    <w:rsid w:val="006179C0"/>
    <w:rsid w:val="00625ADE"/>
    <w:rsid w:val="006418A7"/>
    <w:rsid w:val="00654630"/>
    <w:rsid w:val="00665931"/>
    <w:rsid w:val="00666A02"/>
    <w:rsid w:val="00673736"/>
    <w:rsid w:val="006A52F2"/>
    <w:rsid w:val="006B1354"/>
    <w:rsid w:val="006B7D5C"/>
    <w:rsid w:val="006D19D3"/>
    <w:rsid w:val="006E7620"/>
    <w:rsid w:val="006F27DB"/>
    <w:rsid w:val="006F6F52"/>
    <w:rsid w:val="007063F8"/>
    <w:rsid w:val="007344E9"/>
    <w:rsid w:val="00740EE0"/>
    <w:rsid w:val="00752754"/>
    <w:rsid w:val="00776147"/>
    <w:rsid w:val="007A1297"/>
    <w:rsid w:val="007A20DE"/>
    <w:rsid w:val="007A28FC"/>
    <w:rsid w:val="007A34F5"/>
    <w:rsid w:val="007A3EC6"/>
    <w:rsid w:val="007B0D2E"/>
    <w:rsid w:val="007B4257"/>
    <w:rsid w:val="007D597D"/>
    <w:rsid w:val="007E22FE"/>
    <w:rsid w:val="00805A4E"/>
    <w:rsid w:val="00832FAA"/>
    <w:rsid w:val="00834613"/>
    <w:rsid w:val="008359FF"/>
    <w:rsid w:val="00837997"/>
    <w:rsid w:val="00850B03"/>
    <w:rsid w:val="00857074"/>
    <w:rsid w:val="00877D53"/>
    <w:rsid w:val="00885B16"/>
    <w:rsid w:val="0088782D"/>
    <w:rsid w:val="008966FA"/>
    <w:rsid w:val="008C2621"/>
    <w:rsid w:val="008D16A7"/>
    <w:rsid w:val="008F5EB3"/>
    <w:rsid w:val="009042A0"/>
    <w:rsid w:val="0091337D"/>
    <w:rsid w:val="009270A4"/>
    <w:rsid w:val="00933BA0"/>
    <w:rsid w:val="00942796"/>
    <w:rsid w:val="00943D90"/>
    <w:rsid w:val="0094438B"/>
    <w:rsid w:val="009458B7"/>
    <w:rsid w:val="009548D8"/>
    <w:rsid w:val="0098515F"/>
    <w:rsid w:val="00987D5E"/>
    <w:rsid w:val="009914E8"/>
    <w:rsid w:val="009A234B"/>
    <w:rsid w:val="009A4305"/>
    <w:rsid w:val="009B12CB"/>
    <w:rsid w:val="009B5C9B"/>
    <w:rsid w:val="009B635F"/>
    <w:rsid w:val="009C6185"/>
    <w:rsid w:val="009D0DCB"/>
    <w:rsid w:val="009E5285"/>
    <w:rsid w:val="009F5E23"/>
    <w:rsid w:val="00A02E1E"/>
    <w:rsid w:val="00A23F82"/>
    <w:rsid w:val="00A26731"/>
    <w:rsid w:val="00A35DAA"/>
    <w:rsid w:val="00A76188"/>
    <w:rsid w:val="00A7781E"/>
    <w:rsid w:val="00A82F8C"/>
    <w:rsid w:val="00AC0236"/>
    <w:rsid w:val="00AC6E46"/>
    <w:rsid w:val="00AC6F29"/>
    <w:rsid w:val="00AE5A6E"/>
    <w:rsid w:val="00AF4389"/>
    <w:rsid w:val="00AF7208"/>
    <w:rsid w:val="00B15A01"/>
    <w:rsid w:val="00B20B69"/>
    <w:rsid w:val="00B22B41"/>
    <w:rsid w:val="00B32833"/>
    <w:rsid w:val="00B33535"/>
    <w:rsid w:val="00B508C0"/>
    <w:rsid w:val="00B53501"/>
    <w:rsid w:val="00B704D4"/>
    <w:rsid w:val="00B7057F"/>
    <w:rsid w:val="00B705CC"/>
    <w:rsid w:val="00B747B4"/>
    <w:rsid w:val="00BA09BD"/>
    <w:rsid w:val="00BA7046"/>
    <w:rsid w:val="00BA7222"/>
    <w:rsid w:val="00BA7291"/>
    <w:rsid w:val="00BC501B"/>
    <w:rsid w:val="00BC6421"/>
    <w:rsid w:val="00BC655A"/>
    <w:rsid w:val="00BD2476"/>
    <w:rsid w:val="00BD28B4"/>
    <w:rsid w:val="00BD78B6"/>
    <w:rsid w:val="00BE0A00"/>
    <w:rsid w:val="00BE7C6C"/>
    <w:rsid w:val="00C01C40"/>
    <w:rsid w:val="00C15905"/>
    <w:rsid w:val="00C220CF"/>
    <w:rsid w:val="00C32DF7"/>
    <w:rsid w:val="00C35596"/>
    <w:rsid w:val="00C4524D"/>
    <w:rsid w:val="00C57D9C"/>
    <w:rsid w:val="00C81F6A"/>
    <w:rsid w:val="00C964BE"/>
    <w:rsid w:val="00CA63CF"/>
    <w:rsid w:val="00CA64B7"/>
    <w:rsid w:val="00CB2ED9"/>
    <w:rsid w:val="00CB54B1"/>
    <w:rsid w:val="00CD3250"/>
    <w:rsid w:val="00CE38D3"/>
    <w:rsid w:val="00D12AB1"/>
    <w:rsid w:val="00D27D27"/>
    <w:rsid w:val="00D318E5"/>
    <w:rsid w:val="00D34384"/>
    <w:rsid w:val="00D41379"/>
    <w:rsid w:val="00D5410F"/>
    <w:rsid w:val="00D566BD"/>
    <w:rsid w:val="00D56716"/>
    <w:rsid w:val="00D605A3"/>
    <w:rsid w:val="00D77A72"/>
    <w:rsid w:val="00D86551"/>
    <w:rsid w:val="00DA3E9A"/>
    <w:rsid w:val="00DA40A5"/>
    <w:rsid w:val="00DB2C11"/>
    <w:rsid w:val="00DC42F8"/>
    <w:rsid w:val="00DD7E7D"/>
    <w:rsid w:val="00E13AE0"/>
    <w:rsid w:val="00E17EDC"/>
    <w:rsid w:val="00E416A8"/>
    <w:rsid w:val="00E6325E"/>
    <w:rsid w:val="00E647BC"/>
    <w:rsid w:val="00E65929"/>
    <w:rsid w:val="00E85E95"/>
    <w:rsid w:val="00E91B39"/>
    <w:rsid w:val="00EA4E4A"/>
    <w:rsid w:val="00EA5795"/>
    <w:rsid w:val="00EB764B"/>
    <w:rsid w:val="00EB7927"/>
    <w:rsid w:val="00EC700B"/>
    <w:rsid w:val="00EE4DF8"/>
    <w:rsid w:val="00EE6127"/>
    <w:rsid w:val="00EE7438"/>
    <w:rsid w:val="00EF77CF"/>
    <w:rsid w:val="00F028F8"/>
    <w:rsid w:val="00F13290"/>
    <w:rsid w:val="00F13AA9"/>
    <w:rsid w:val="00F16719"/>
    <w:rsid w:val="00F41C12"/>
    <w:rsid w:val="00F57BCC"/>
    <w:rsid w:val="00F87B10"/>
    <w:rsid w:val="00F954FA"/>
    <w:rsid w:val="00FA61C3"/>
    <w:rsid w:val="00FA66B2"/>
    <w:rsid w:val="00FB2ACC"/>
    <w:rsid w:val="00FC339C"/>
    <w:rsid w:val="00FC6845"/>
    <w:rsid w:val="00FC6DB5"/>
    <w:rsid w:val="00FD10D6"/>
    <w:rsid w:val="00FD2F6E"/>
    <w:rsid w:val="00FE14EB"/>
    <w:rsid w:val="00FE6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Bullet 2" w:uiPriority="0"/>
    <w:lsdException w:name="Title" w:semiHidden="0" w:uiPriority="0" w:unhideWhenUsed="0" w:qFormat="1"/>
    <w:lsdException w:name="Default Paragraph Font" w:uiPriority="0"/>
    <w:lsdException w:name="Body Text" w:uiPriority="0"/>
    <w:lsdException w:name="List Continue 2" w:uiPriority="0"/>
    <w:lsdException w:name="List Continue 5"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UN.eVeille"/>
    <w:qFormat/>
    <w:rsid w:val="0056412E"/>
    <w:pPr>
      <w:ind w:right="-28"/>
      <w:jc w:val="both"/>
    </w:pPr>
    <w:rPr>
      <w:rFonts w:ascii="ITC Franklin Gothic Book" w:hAnsi="ITC Franklin Gothic Book"/>
      <w:sz w:val="18"/>
      <w:szCs w:val="24"/>
      <w:lang w:eastAsia="en-US"/>
    </w:rPr>
  </w:style>
  <w:style w:type="paragraph" w:styleId="Titre1">
    <w:name w:val="heading 1"/>
    <w:basedOn w:val="Normal"/>
    <w:next w:val="Normal"/>
    <w:qFormat/>
    <w:rsid w:val="0056412E"/>
    <w:pPr>
      <w:numPr>
        <w:numId w:val="17"/>
      </w:numPr>
      <w:tabs>
        <w:tab w:val="left" w:pos="426"/>
      </w:tabs>
      <w:spacing w:after="240"/>
      <w:jc w:val="left"/>
      <w:outlineLvl w:val="0"/>
    </w:pPr>
    <w:rPr>
      <w:rFonts w:ascii="Franklin Gothic Demi" w:hAnsi="Franklin Gothic Demi" w:cs="Arial"/>
      <w:bCs/>
      <w:kern w:val="32"/>
      <w:szCs w:val="32"/>
      <w:lang w:eastAsia="fr-FR"/>
    </w:rPr>
  </w:style>
  <w:style w:type="paragraph" w:styleId="Titre2">
    <w:name w:val="heading 2"/>
    <w:basedOn w:val="Titre1"/>
    <w:next w:val="Normal"/>
    <w:qFormat/>
    <w:rsid w:val="0056412E"/>
    <w:pPr>
      <w:numPr>
        <w:ilvl w:val="1"/>
      </w:numPr>
      <w:tabs>
        <w:tab w:val="left" w:pos="1418"/>
      </w:tabs>
      <w:spacing w:before="360" w:after="120"/>
      <w:outlineLvl w:val="1"/>
    </w:pPr>
    <w:rPr>
      <w:bCs w:val="0"/>
      <w:iCs/>
      <w:szCs w:val="28"/>
    </w:rPr>
  </w:style>
  <w:style w:type="paragraph" w:styleId="Titre3">
    <w:name w:val="heading 3"/>
    <w:basedOn w:val="Normal"/>
    <w:next w:val="Normal"/>
    <w:qFormat/>
    <w:rsid w:val="0056412E"/>
    <w:pPr>
      <w:keepNext/>
      <w:numPr>
        <w:ilvl w:val="2"/>
        <w:numId w:val="17"/>
      </w:numPr>
      <w:tabs>
        <w:tab w:val="left" w:pos="2268"/>
      </w:tabs>
      <w:spacing w:before="360" w:after="240"/>
      <w:outlineLvl w:val="2"/>
    </w:pPr>
    <w:rPr>
      <w:rFonts w:ascii="Franklin Gothic Demi" w:hAnsi="Franklin Gothic Demi" w:cs="Arial"/>
      <w:iCs/>
      <w:szCs w:val="20"/>
      <w:lang w:eastAsia="fr-FR"/>
    </w:rPr>
  </w:style>
  <w:style w:type="paragraph" w:styleId="Titre4">
    <w:name w:val="heading 4"/>
    <w:basedOn w:val="Normal"/>
    <w:next w:val="Normal"/>
    <w:qFormat/>
    <w:rsid w:val="0056412E"/>
    <w:pPr>
      <w:keepNext/>
      <w:numPr>
        <w:ilvl w:val="3"/>
        <w:numId w:val="17"/>
      </w:numPr>
      <w:outlineLvl w:val="3"/>
    </w:pPr>
    <w:rPr>
      <w:b/>
      <w:bCs/>
      <w:sz w:val="28"/>
      <w:szCs w:val="28"/>
    </w:rPr>
  </w:style>
  <w:style w:type="paragraph" w:styleId="Titre5">
    <w:name w:val="heading 5"/>
    <w:basedOn w:val="Normal"/>
    <w:next w:val="Normal"/>
    <w:qFormat/>
    <w:rsid w:val="0056412E"/>
    <w:pPr>
      <w:numPr>
        <w:ilvl w:val="4"/>
        <w:numId w:val="17"/>
      </w:numPr>
      <w:outlineLvl w:val="4"/>
    </w:pPr>
    <w:rPr>
      <w:b/>
      <w:bCs/>
      <w:i/>
      <w:iCs/>
      <w:sz w:val="26"/>
      <w:szCs w:val="26"/>
    </w:rPr>
  </w:style>
  <w:style w:type="paragraph" w:styleId="Titre6">
    <w:name w:val="heading 6"/>
    <w:basedOn w:val="Normal"/>
    <w:next w:val="Normal"/>
    <w:qFormat/>
    <w:rsid w:val="0056412E"/>
    <w:pPr>
      <w:numPr>
        <w:ilvl w:val="5"/>
        <w:numId w:val="17"/>
      </w:numPr>
      <w:outlineLvl w:val="5"/>
    </w:pPr>
    <w:rPr>
      <w:b/>
      <w:bCs/>
      <w:sz w:val="22"/>
      <w:szCs w:val="22"/>
    </w:rPr>
  </w:style>
  <w:style w:type="paragraph" w:styleId="Titre7">
    <w:name w:val="heading 7"/>
    <w:basedOn w:val="Normal"/>
    <w:next w:val="Normal"/>
    <w:qFormat/>
    <w:rsid w:val="0056412E"/>
    <w:pPr>
      <w:numPr>
        <w:ilvl w:val="6"/>
        <w:numId w:val="17"/>
      </w:numPr>
      <w:outlineLvl w:val="6"/>
    </w:pPr>
  </w:style>
  <w:style w:type="paragraph" w:styleId="Titre8">
    <w:name w:val="heading 8"/>
    <w:basedOn w:val="Normal"/>
    <w:next w:val="Normal"/>
    <w:qFormat/>
    <w:rsid w:val="0056412E"/>
    <w:pPr>
      <w:numPr>
        <w:ilvl w:val="7"/>
        <w:numId w:val="17"/>
      </w:numPr>
      <w:outlineLvl w:val="7"/>
    </w:pPr>
    <w:rPr>
      <w:i/>
      <w:iCs/>
    </w:rPr>
  </w:style>
  <w:style w:type="paragraph" w:styleId="Titre9">
    <w:name w:val="heading 9"/>
    <w:basedOn w:val="Normal"/>
    <w:next w:val="Normal"/>
    <w:qFormat/>
    <w:rsid w:val="0056412E"/>
    <w:pPr>
      <w:numPr>
        <w:ilvl w:val="8"/>
        <w:numId w:val="17"/>
      </w:numPr>
      <w:outlineLvl w:val="8"/>
    </w:pPr>
    <w:rPr>
      <w:rFonts w:ascii="Arial" w:hAnsi="Arial" w:cs="Arial"/>
      <w:sz w:val="22"/>
      <w:szCs w:val="22"/>
    </w:rPr>
  </w:style>
  <w:style w:type="character" w:default="1" w:styleId="Policepardfaut">
    <w:name w:val="Default Paragraph Font"/>
    <w:aliases w:val="Default Font"/>
    <w:rsid w:val="0056412E"/>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56412E"/>
  </w:style>
  <w:style w:type="paragraph" w:customStyle="1" w:styleId="Archive">
    <w:name w:val="Archive"/>
    <w:basedOn w:val="Normal"/>
    <w:rsid w:val="008966FA"/>
    <w:pPr>
      <w:jc w:val="center"/>
    </w:pPr>
    <w:rPr>
      <w:b/>
      <w:bCs/>
      <w:sz w:val="56"/>
    </w:rPr>
  </w:style>
  <w:style w:type="paragraph" w:customStyle="1" w:styleId="B1">
    <w:name w:val="B1"/>
    <w:basedOn w:val="Normal"/>
    <w:rsid w:val="0056412E"/>
    <w:pPr>
      <w:spacing w:before="60"/>
    </w:pPr>
  </w:style>
  <w:style w:type="paragraph" w:customStyle="1" w:styleId="B2">
    <w:name w:val="B2"/>
    <w:basedOn w:val="Normal"/>
    <w:rsid w:val="0056412E"/>
    <w:pPr>
      <w:numPr>
        <w:numId w:val="8"/>
      </w:numPr>
      <w:spacing w:before="60"/>
    </w:pPr>
  </w:style>
  <w:style w:type="paragraph" w:customStyle="1" w:styleId="B3">
    <w:name w:val="B3"/>
    <w:basedOn w:val="Listepuces"/>
    <w:rsid w:val="0056412E"/>
    <w:pPr>
      <w:widowControl w:val="0"/>
      <w:numPr>
        <w:numId w:val="10"/>
      </w:numPr>
      <w:tabs>
        <w:tab w:val="left" w:pos="1134"/>
      </w:tabs>
      <w:adjustRightInd w:val="0"/>
      <w:spacing w:before="40"/>
      <w:contextualSpacing w:val="0"/>
      <w:textAlignment w:val="baseline"/>
    </w:pPr>
    <w:rPr>
      <w:szCs w:val="20"/>
    </w:rPr>
  </w:style>
  <w:style w:type="paragraph" w:customStyle="1" w:styleId="Definition">
    <w:name w:val="Definition"/>
    <w:basedOn w:val="Normal"/>
    <w:rsid w:val="0056412E"/>
    <w:pPr>
      <w:spacing w:before="115"/>
      <w:ind w:left="2880"/>
    </w:pPr>
    <w:rPr>
      <w:noProof/>
    </w:rPr>
  </w:style>
  <w:style w:type="character" w:styleId="Lienhypertexte">
    <w:name w:val="Hyperlink"/>
    <w:aliases w:val="Lien hypertexte SUN.eVeille"/>
    <w:rsid w:val="0056412E"/>
    <w:rPr>
      <w:rFonts w:ascii="ITC Franklin Gothic Std Med" w:hAnsi="ITC Franklin Gothic Std Med"/>
      <w:color w:val="auto"/>
      <w:sz w:val="18"/>
      <w:u w:val="single"/>
    </w:rPr>
  </w:style>
  <w:style w:type="character" w:styleId="Lienhypertextesuivivisit">
    <w:name w:val="FollowedHyperlink"/>
    <w:rsid w:val="0056412E"/>
    <w:rPr>
      <w:color w:val="800080"/>
      <w:u w:val="single"/>
    </w:rPr>
  </w:style>
  <w:style w:type="paragraph" w:customStyle="1" w:styleId="SOPgeneralitesdebut">
    <w:name w:val="SOP_generalites_debut"/>
    <w:basedOn w:val="Normal"/>
    <w:rsid w:val="008966FA"/>
    <w:rPr>
      <w:rFonts w:ascii="Tw Cen MT" w:hAnsi="Tw Cen MT"/>
      <w:vanish/>
      <w:color w:val="993300"/>
      <w:szCs w:val="20"/>
    </w:rPr>
  </w:style>
  <w:style w:type="paragraph" w:customStyle="1" w:styleId="SOPgeneralitesfin">
    <w:name w:val="SOP_generalites_fin"/>
    <w:basedOn w:val="SOPgeneralitesdebut"/>
    <w:rsid w:val="008966FA"/>
    <w:rPr>
      <w:color w:val="FF6600"/>
    </w:rPr>
  </w:style>
  <w:style w:type="paragraph" w:customStyle="1" w:styleId="SOPproceduredebut">
    <w:name w:val="SOP_procedure_debut"/>
    <w:basedOn w:val="Normal"/>
    <w:rsid w:val="008966FA"/>
    <w:rPr>
      <w:rFonts w:ascii="Tw Cen MT" w:hAnsi="Tw Cen MT"/>
      <w:vanish/>
      <w:color w:val="000080"/>
      <w:szCs w:val="20"/>
    </w:rPr>
  </w:style>
  <w:style w:type="paragraph" w:customStyle="1" w:styleId="SOPprocedurefin">
    <w:name w:val="SOP_procedure_fin"/>
    <w:basedOn w:val="SOPproceduredebut"/>
    <w:rsid w:val="008966FA"/>
  </w:style>
  <w:style w:type="paragraph" w:customStyle="1" w:styleId="Terme">
    <w:name w:val="Terme"/>
    <w:basedOn w:val="Normal"/>
    <w:rsid w:val="008966FA"/>
    <w:rPr>
      <w:b/>
      <w:caps/>
      <w:color w:val="FF6600"/>
      <w:szCs w:val="20"/>
    </w:rPr>
  </w:style>
  <w:style w:type="paragraph" w:styleId="Titre">
    <w:name w:val="Title"/>
    <w:basedOn w:val="Normal"/>
    <w:qFormat/>
    <w:rsid w:val="0056412E"/>
    <w:pPr>
      <w:spacing w:before="240" w:after="60"/>
      <w:jc w:val="center"/>
    </w:pPr>
    <w:rPr>
      <w:b/>
      <w:kern w:val="28"/>
      <w:sz w:val="24"/>
    </w:rPr>
  </w:style>
  <w:style w:type="paragraph" w:customStyle="1" w:styleId="Titresous">
    <w:name w:val="Titre_sous"/>
    <w:basedOn w:val="Titre"/>
    <w:next w:val="Normal"/>
    <w:rsid w:val="008966FA"/>
    <w:rPr>
      <w:i/>
      <w:iCs/>
      <w:sz w:val="28"/>
    </w:rPr>
  </w:style>
  <w:style w:type="paragraph" w:styleId="TM1">
    <w:name w:val="toc 1"/>
    <w:aliases w:val="TM 1 SeV"/>
    <w:basedOn w:val="Normal"/>
    <w:next w:val="Normal"/>
    <w:rsid w:val="0056412E"/>
    <w:pPr>
      <w:keepNext/>
      <w:keepLines/>
      <w:tabs>
        <w:tab w:val="left" w:pos="360"/>
      </w:tabs>
      <w:ind w:left="360" w:hanging="360"/>
      <w:jc w:val="left"/>
    </w:pPr>
    <w:rPr>
      <w:noProof/>
    </w:rPr>
  </w:style>
  <w:style w:type="paragraph" w:styleId="TM2">
    <w:name w:val="toc 2"/>
    <w:basedOn w:val="Normal"/>
    <w:next w:val="Normal"/>
    <w:rsid w:val="0056412E"/>
    <w:pPr>
      <w:tabs>
        <w:tab w:val="left" w:pos="720"/>
        <w:tab w:val="right" w:pos="9840"/>
      </w:tabs>
      <w:spacing w:before="120"/>
      <w:ind w:left="720" w:right="-427" w:hanging="720"/>
    </w:pPr>
    <w:rPr>
      <w:rFonts w:ascii="Arial" w:hAnsi="Arial"/>
      <w:bCs/>
      <w:noProof/>
      <w:u w:val="single"/>
    </w:rPr>
  </w:style>
  <w:style w:type="paragraph" w:styleId="TM3">
    <w:name w:val="toc 3"/>
    <w:basedOn w:val="Normal"/>
    <w:next w:val="Normal"/>
    <w:rsid w:val="0056412E"/>
    <w:pPr>
      <w:tabs>
        <w:tab w:val="left" w:pos="992"/>
        <w:tab w:val="right" w:pos="9840"/>
      </w:tabs>
      <w:ind w:left="720" w:right="-425" w:hanging="720"/>
    </w:pPr>
    <w:rPr>
      <w:rFonts w:ascii="Arial" w:hAnsi="Arial"/>
      <w:noProof/>
      <w:sz w:val="20"/>
      <w:szCs w:val="20"/>
    </w:rPr>
  </w:style>
  <w:style w:type="paragraph" w:styleId="TM4">
    <w:name w:val="toc 4"/>
    <w:basedOn w:val="Normal"/>
    <w:next w:val="Normal"/>
    <w:rsid w:val="0056412E"/>
    <w:pPr>
      <w:ind w:left="720"/>
    </w:pPr>
    <w:rPr>
      <w:sz w:val="20"/>
      <w:szCs w:val="20"/>
    </w:rPr>
  </w:style>
  <w:style w:type="paragraph" w:styleId="TM5">
    <w:name w:val="toc 5"/>
    <w:basedOn w:val="Normal"/>
    <w:next w:val="Normal"/>
    <w:rsid w:val="0056412E"/>
    <w:pPr>
      <w:ind w:left="960"/>
    </w:pPr>
    <w:rPr>
      <w:sz w:val="20"/>
      <w:szCs w:val="20"/>
    </w:rPr>
  </w:style>
  <w:style w:type="paragraph" w:styleId="TM6">
    <w:name w:val="toc 6"/>
    <w:basedOn w:val="Normal"/>
    <w:next w:val="Normal"/>
    <w:rsid w:val="0056412E"/>
    <w:pPr>
      <w:ind w:left="1200"/>
    </w:pPr>
    <w:rPr>
      <w:sz w:val="20"/>
      <w:szCs w:val="20"/>
    </w:rPr>
  </w:style>
  <w:style w:type="paragraph" w:styleId="TM7">
    <w:name w:val="toc 7"/>
    <w:basedOn w:val="Normal"/>
    <w:next w:val="Normal"/>
    <w:rsid w:val="0056412E"/>
    <w:pPr>
      <w:ind w:left="1440"/>
    </w:pPr>
    <w:rPr>
      <w:sz w:val="20"/>
      <w:szCs w:val="20"/>
    </w:rPr>
  </w:style>
  <w:style w:type="paragraph" w:styleId="TM8">
    <w:name w:val="toc 8"/>
    <w:basedOn w:val="Normal"/>
    <w:next w:val="Normal"/>
    <w:rsid w:val="0056412E"/>
    <w:pPr>
      <w:ind w:left="1680"/>
    </w:pPr>
    <w:rPr>
      <w:sz w:val="20"/>
      <w:szCs w:val="20"/>
    </w:rPr>
  </w:style>
  <w:style w:type="paragraph" w:customStyle="1" w:styleId="Version">
    <w:name w:val="Version"/>
    <w:basedOn w:val="Normal"/>
    <w:rsid w:val="008966FA"/>
    <w:pPr>
      <w:jc w:val="right"/>
    </w:pPr>
    <w:rPr>
      <w:i/>
      <w:caps/>
      <w:noProof/>
      <w:sz w:val="14"/>
      <w:szCs w:val="14"/>
      <w:lang w:val="en-GB"/>
    </w:rPr>
  </w:style>
  <w:style w:type="paragraph" w:customStyle="1" w:styleId="SOPNavHt1">
    <w:name w:val="SOP_NavHt_1"/>
    <w:basedOn w:val="Normal"/>
    <w:rsid w:val="008966FA"/>
    <w:rPr>
      <w:color w:val="00FFFF"/>
      <w:lang w:val="en-GB"/>
    </w:rPr>
  </w:style>
  <w:style w:type="paragraph" w:styleId="En-tte">
    <w:name w:val="header"/>
    <w:basedOn w:val="Normal"/>
    <w:rsid w:val="0056412E"/>
    <w:pPr>
      <w:tabs>
        <w:tab w:val="center" w:pos="4536"/>
        <w:tab w:val="right" w:pos="9072"/>
      </w:tabs>
    </w:pPr>
  </w:style>
  <w:style w:type="paragraph" w:styleId="Pieddepage">
    <w:name w:val="footer"/>
    <w:aliases w:val="Pied de page SUN.eVeille"/>
    <w:basedOn w:val="Normal"/>
    <w:rsid w:val="0056412E"/>
    <w:pPr>
      <w:ind w:left="-851" w:right="-426"/>
      <w:jc w:val="center"/>
    </w:pPr>
    <w:rPr>
      <w:noProof/>
      <w:sz w:val="14"/>
    </w:rPr>
  </w:style>
  <w:style w:type="paragraph" w:styleId="NormalWeb">
    <w:name w:val="Normal (Web)"/>
    <w:basedOn w:val="Normal"/>
    <w:rsid w:val="0056412E"/>
    <w:pPr>
      <w:spacing w:before="100" w:beforeAutospacing="1" w:after="100" w:afterAutospacing="1"/>
      <w:jc w:val="left"/>
    </w:pPr>
    <w:rPr>
      <w:rFonts w:ascii="Times New Roman" w:hAnsi="Times New Roman"/>
      <w:sz w:val="24"/>
      <w:lang w:eastAsia="fr-FR"/>
    </w:rPr>
  </w:style>
  <w:style w:type="paragraph" w:customStyle="1" w:styleId="a">
    <w:name w:val="§"/>
    <w:basedOn w:val="Normal"/>
    <w:semiHidden/>
    <w:rsid w:val="008966FA"/>
    <w:rPr>
      <w:b/>
      <w:u w:val="single"/>
    </w:rPr>
  </w:style>
  <w:style w:type="paragraph" w:customStyle="1" w:styleId="Default">
    <w:name w:val="Default"/>
    <w:rsid w:val="0056412E"/>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56412E"/>
    <w:rPr>
      <w:rFonts w:ascii="DMBPAH+CenturyGothic" w:hAnsi="DMBPAH+CenturyGothic" w:cs="Times New Roman"/>
      <w:color w:val="auto"/>
    </w:rPr>
  </w:style>
  <w:style w:type="character" w:styleId="Accentuation">
    <w:name w:val="Emphasis"/>
    <w:qFormat/>
    <w:rsid w:val="0056412E"/>
    <w:rPr>
      <w:i/>
      <w:iCs/>
    </w:rPr>
  </w:style>
  <w:style w:type="paragraph" w:customStyle="1" w:styleId="Adresse">
    <w:name w:val="Adresse"/>
    <w:basedOn w:val="Normal"/>
    <w:rsid w:val="0056412E"/>
    <w:pPr>
      <w:tabs>
        <w:tab w:val="left" w:pos="2268"/>
      </w:tabs>
    </w:pPr>
    <w:rPr>
      <w:rFonts w:ascii="Univers" w:hAnsi="Univers"/>
      <w:sz w:val="16"/>
    </w:rPr>
  </w:style>
  <w:style w:type="paragraph" w:styleId="Adressedestinataire">
    <w:name w:val="envelope address"/>
    <w:basedOn w:val="Normal"/>
    <w:rsid w:val="0056412E"/>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56412E"/>
    <w:rPr>
      <w:rFonts w:ascii="Univers" w:hAnsi="Univers"/>
      <w:b/>
      <w:sz w:val="24"/>
    </w:rPr>
  </w:style>
  <w:style w:type="character" w:styleId="Appelnotedebasdep">
    <w:name w:val="footnote reference"/>
    <w:rsid w:val="0056412E"/>
    <w:rPr>
      <w:position w:val="6"/>
      <w:sz w:val="16"/>
    </w:rPr>
  </w:style>
  <w:style w:type="paragraph" w:customStyle="1" w:styleId="Article">
    <w:name w:val="Article"/>
    <w:basedOn w:val="Normal"/>
    <w:next w:val="Normal"/>
    <w:rsid w:val="0056412E"/>
    <w:pPr>
      <w:keepNext/>
      <w:keepLines/>
      <w:spacing w:before="480" w:after="240"/>
      <w:jc w:val="center"/>
    </w:pPr>
    <w:rPr>
      <w:b/>
      <w:sz w:val="24"/>
      <w:lang w:val="en-US"/>
    </w:rPr>
  </w:style>
  <w:style w:type="character" w:customStyle="1" w:styleId="auteur1">
    <w:name w:val="auteur1"/>
    <w:rsid w:val="0056412E"/>
    <w:rPr>
      <w:color w:val="666666"/>
      <w:sz w:val="17"/>
      <w:szCs w:val="17"/>
    </w:rPr>
  </w:style>
  <w:style w:type="paragraph" w:customStyle="1" w:styleId="b10">
    <w:name w:val="b1"/>
    <w:basedOn w:val="Normal"/>
    <w:rsid w:val="0056412E"/>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56412E"/>
    <w:pPr>
      <w:numPr>
        <w:numId w:val="6"/>
      </w:numPr>
    </w:pPr>
    <w:rPr>
      <w:rFonts w:cs="Arial"/>
      <w:szCs w:val="20"/>
    </w:rPr>
  </w:style>
  <w:style w:type="paragraph" w:customStyle="1" w:styleId="StyleMotifTransparenteCouleurpersonnaliseRVB255">
    <w:name w:val="Style Motif : Transparente (Couleur personnalisée(RVB(255"/>
    <w:aliases w:val="255,190)))"/>
    <w:basedOn w:val="Normal"/>
    <w:rsid w:val="0056412E"/>
    <w:pPr>
      <w:shd w:val="clear" w:color="auto" w:fill="FFFFBE"/>
    </w:pPr>
    <w:rPr>
      <w:szCs w:val="20"/>
    </w:rPr>
  </w:style>
  <w:style w:type="paragraph" w:customStyle="1" w:styleId="B1jaune">
    <w:name w:val="B1jaune"/>
    <w:basedOn w:val="StyleMotifTransparenteCouleurpersonnaliseRVB255"/>
    <w:qFormat/>
    <w:rsid w:val="0056412E"/>
    <w:pPr>
      <w:numPr>
        <w:numId w:val="7"/>
      </w:numPr>
      <w:tabs>
        <w:tab w:val="left" w:pos="284"/>
      </w:tabs>
    </w:pPr>
  </w:style>
  <w:style w:type="paragraph" w:customStyle="1" w:styleId="bodytext">
    <w:name w:val="bodytext"/>
    <w:basedOn w:val="Normal"/>
    <w:rsid w:val="0056412E"/>
    <w:pPr>
      <w:spacing w:before="15" w:after="75"/>
      <w:ind w:right="0"/>
      <w:jc w:val="left"/>
    </w:pPr>
    <w:rPr>
      <w:rFonts w:ascii="Arial" w:hAnsi="Arial" w:cs="Arial"/>
      <w:color w:val="333333"/>
      <w:sz w:val="24"/>
      <w:lang w:eastAsia="fr-FR"/>
    </w:rPr>
  </w:style>
  <w:style w:type="paragraph" w:customStyle="1" w:styleId="c">
    <w:name w:val="c"/>
    <w:basedOn w:val="Normal"/>
    <w:rsid w:val="008966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entr">
    <w:name w:val="Centré"/>
    <w:basedOn w:val="Normal"/>
    <w:next w:val="Normal"/>
    <w:rsid w:val="0056412E"/>
    <w:pPr>
      <w:spacing w:before="240"/>
      <w:jc w:val="center"/>
    </w:pPr>
    <w:rPr>
      <w:rFonts w:ascii="Univers" w:hAnsi="Univers"/>
    </w:rPr>
  </w:style>
  <w:style w:type="paragraph" w:customStyle="1" w:styleId="chapo">
    <w:name w:val="chapo"/>
    <w:basedOn w:val="Normal"/>
    <w:rsid w:val="0056412E"/>
    <w:pPr>
      <w:spacing w:after="75"/>
      <w:jc w:val="left"/>
    </w:pPr>
    <w:rPr>
      <w:rFonts w:ascii="Times New Roman" w:hAnsi="Times New Roman"/>
      <w:color w:val="333333"/>
      <w:sz w:val="17"/>
      <w:szCs w:val="17"/>
      <w:lang w:eastAsia="fr-FR"/>
    </w:rPr>
  </w:style>
  <w:style w:type="paragraph" w:customStyle="1" w:styleId="Check-list">
    <w:name w:val="Check-list"/>
    <w:basedOn w:val="Normal"/>
    <w:rsid w:val="008966FA"/>
    <w:pPr>
      <w:spacing w:before="60"/>
    </w:pPr>
    <w:rPr>
      <w:rFonts w:ascii="Tw Cen MT" w:hAnsi="Tw Cen MT"/>
      <w:b/>
      <w:color w:val="800000"/>
    </w:rPr>
  </w:style>
  <w:style w:type="paragraph" w:styleId="Commentaire">
    <w:name w:val="annotation text"/>
    <w:basedOn w:val="Normal"/>
    <w:link w:val="CommentaireCar"/>
    <w:rsid w:val="0056412E"/>
    <w:rPr>
      <w:sz w:val="20"/>
      <w:szCs w:val="20"/>
    </w:rPr>
  </w:style>
  <w:style w:type="character" w:customStyle="1" w:styleId="CommentaireCar">
    <w:name w:val="Commentaire Car"/>
    <w:link w:val="Commentaire"/>
    <w:rsid w:val="008966FA"/>
    <w:rPr>
      <w:rFonts w:ascii="ITC Franklin Gothic Book" w:hAnsi="ITC Franklin Gothic Book"/>
      <w:lang w:eastAsia="en-US"/>
    </w:rPr>
  </w:style>
  <w:style w:type="character" w:customStyle="1" w:styleId="confheading1">
    <w:name w:val="confheading1"/>
    <w:rsid w:val="0056412E"/>
    <w:rPr>
      <w:rFonts w:ascii="Verdana" w:hAnsi="Verdana" w:hint="default"/>
      <w:b/>
      <w:bCs/>
      <w:color w:val="3333CC"/>
      <w:sz w:val="18"/>
      <w:szCs w:val="18"/>
    </w:rPr>
  </w:style>
  <w:style w:type="paragraph" w:customStyle="1" w:styleId="Corps">
    <w:name w:val="Corps"/>
    <w:basedOn w:val="Normal"/>
    <w:rsid w:val="0056412E"/>
    <w:pPr>
      <w:spacing w:before="240"/>
      <w:ind w:right="709"/>
    </w:pPr>
    <w:rPr>
      <w:rFonts w:ascii="Univers" w:hAnsi="Univers"/>
    </w:rPr>
  </w:style>
  <w:style w:type="paragraph" w:styleId="Corpsdetexte">
    <w:name w:val="Body Text"/>
    <w:basedOn w:val="Normal"/>
    <w:link w:val="CorpsdetexteCar"/>
    <w:rsid w:val="008966FA"/>
    <w:pPr>
      <w:spacing w:after="120"/>
      <w:jc w:val="left"/>
    </w:pPr>
    <w:rPr>
      <w:rFonts w:ascii="Times New Roman" w:hAnsi="Times New Roman"/>
      <w:sz w:val="20"/>
      <w:szCs w:val="20"/>
      <w:lang w:eastAsia="ja-JP"/>
    </w:rPr>
  </w:style>
  <w:style w:type="character" w:customStyle="1" w:styleId="CorpsdetexteCar">
    <w:name w:val="Corps de texte Car"/>
    <w:link w:val="Corpsdetexte"/>
    <w:rsid w:val="008966FA"/>
    <w:rPr>
      <w:lang w:eastAsia="ja-JP"/>
    </w:rPr>
  </w:style>
  <w:style w:type="paragraph" w:styleId="Corpsdetexte2">
    <w:name w:val="Body Text 2"/>
    <w:basedOn w:val="Normal"/>
    <w:link w:val="Corpsdetexte2Car"/>
    <w:rsid w:val="0056412E"/>
    <w:rPr>
      <w:rFonts w:ascii="Times New Roman" w:hAnsi="Times New Roman"/>
      <w:sz w:val="24"/>
    </w:rPr>
  </w:style>
  <w:style w:type="character" w:customStyle="1" w:styleId="Corpsdetexte2Car">
    <w:name w:val="Corps de texte 2 Car"/>
    <w:link w:val="Corpsdetexte2"/>
    <w:rsid w:val="008966FA"/>
    <w:rPr>
      <w:sz w:val="24"/>
      <w:szCs w:val="24"/>
      <w:lang w:eastAsia="en-US"/>
    </w:rPr>
  </w:style>
  <w:style w:type="paragraph" w:customStyle="1" w:styleId="CV1">
    <w:name w:val="CV1"/>
    <w:basedOn w:val="Normal"/>
    <w:rsid w:val="0056412E"/>
    <w:pPr>
      <w:ind w:left="1134" w:hanging="1134"/>
    </w:pPr>
    <w:rPr>
      <w:rFonts w:ascii="Arial" w:hAnsi="Arial" w:cs="Arial"/>
      <w:b/>
      <w:bCs/>
      <w:lang w:eastAsia="ja-JP"/>
    </w:rPr>
  </w:style>
  <w:style w:type="character" w:customStyle="1" w:styleId="defaultlabelstyle6">
    <w:name w:val="defaultlabelstyle6"/>
    <w:rsid w:val="0056412E"/>
    <w:rPr>
      <w:rFonts w:ascii="Verdana" w:hAnsi="Verdana" w:hint="default"/>
      <w:color w:val="333333"/>
      <w:sz w:val="18"/>
      <w:szCs w:val="18"/>
    </w:rPr>
  </w:style>
  <w:style w:type="paragraph" w:customStyle="1" w:styleId="Edition">
    <w:name w:val="Edition"/>
    <w:basedOn w:val="Normal"/>
    <w:next w:val="Normal"/>
    <w:rsid w:val="0056412E"/>
    <w:pPr>
      <w:tabs>
        <w:tab w:val="right" w:pos="10206"/>
      </w:tabs>
      <w:spacing w:before="120"/>
      <w:contextualSpacing/>
    </w:pPr>
    <w:rPr>
      <w:sz w:val="48"/>
      <w:szCs w:val="20"/>
    </w:rPr>
  </w:style>
  <w:style w:type="character" w:styleId="lev">
    <w:name w:val="Strong"/>
    <w:qFormat/>
    <w:rsid w:val="0056412E"/>
    <w:rPr>
      <w:b/>
      <w:bCs/>
    </w:rPr>
  </w:style>
  <w:style w:type="paragraph" w:customStyle="1" w:styleId="Enretrait">
    <w:name w:val="En retrait"/>
    <w:basedOn w:val="Normal"/>
    <w:next w:val="Corps"/>
    <w:rsid w:val="0056412E"/>
    <w:pPr>
      <w:spacing w:before="240"/>
      <w:ind w:left="709" w:right="709"/>
    </w:pPr>
    <w:rPr>
      <w:rFonts w:ascii="Univers" w:hAnsi="Univers"/>
    </w:rPr>
  </w:style>
  <w:style w:type="paragraph" w:customStyle="1" w:styleId="Entte">
    <w:name w:val="Entête"/>
    <w:basedOn w:val="Terme"/>
    <w:rsid w:val="008966FA"/>
    <w:rPr>
      <w:caps w:val="0"/>
      <w:smallCaps/>
      <w:color w:val="auto"/>
      <w:szCs w:val="18"/>
    </w:rPr>
  </w:style>
  <w:style w:type="paragraph" w:customStyle="1" w:styleId="Evidence">
    <w:name w:val="Evidence"/>
    <w:basedOn w:val="Normal"/>
    <w:next w:val="Normal"/>
    <w:rsid w:val="008966FA"/>
    <w:rPr>
      <w:rFonts w:ascii="Univers" w:hAnsi="Univers"/>
      <w:b/>
      <w:sz w:val="16"/>
      <w:szCs w:val="20"/>
      <w:u w:val="single"/>
    </w:rPr>
  </w:style>
  <w:style w:type="paragraph" w:styleId="Explorateurdedocuments">
    <w:name w:val="Document Map"/>
    <w:basedOn w:val="Normal"/>
    <w:link w:val="ExplorateurdedocumentsCar"/>
    <w:rsid w:val="0056412E"/>
    <w:pPr>
      <w:shd w:val="clear" w:color="auto" w:fill="000080"/>
    </w:pPr>
    <w:rPr>
      <w:rFonts w:ascii="Tahoma" w:hAnsi="Tahoma" w:cs="Tahoma"/>
      <w:sz w:val="20"/>
      <w:szCs w:val="20"/>
    </w:rPr>
  </w:style>
  <w:style w:type="character" w:customStyle="1" w:styleId="ExplorateurdedocumentsCar">
    <w:name w:val="Explorateur de documents Car"/>
    <w:link w:val="Explorateurdedocuments"/>
    <w:rsid w:val="008966FA"/>
    <w:rPr>
      <w:rFonts w:ascii="Tahoma" w:hAnsi="Tahoma" w:cs="Tahoma"/>
      <w:shd w:val="clear" w:color="auto" w:fill="000080"/>
      <w:lang w:eastAsia="en-US"/>
    </w:rPr>
  </w:style>
  <w:style w:type="paragraph" w:customStyle="1" w:styleId="Gras">
    <w:name w:val="Gras"/>
    <w:basedOn w:val="Normal"/>
    <w:rsid w:val="008966FA"/>
    <w:rPr>
      <w:lang w:val="en-GB"/>
    </w:rPr>
  </w:style>
  <w:style w:type="table" w:styleId="Grilledutableau">
    <w:name w:val="Table Grid"/>
    <w:basedOn w:val="TableauNormal"/>
    <w:rsid w:val="005641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
    <w:name w:val="Header"/>
    <w:basedOn w:val="Normal"/>
    <w:next w:val="Normal"/>
    <w:rsid w:val="0056412E"/>
    <w:pPr>
      <w:jc w:val="center"/>
    </w:pPr>
    <w:rPr>
      <w:b/>
      <w:caps/>
      <w:color w:val="0000FF"/>
      <w:sz w:val="28"/>
    </w:rPr>
  </w:style>
  <w:style w:type="paragraph" w:styleId="Index1">
    <w:name w:val="index 1"/>
    <w:basedOn w:val="Normal"/>
    <w:next w:val="Normal"/>
    <w:rsid w:val="0056412E"/>
    <w:pPr>
      <w:ind w:left="240" w:hanging="240"/>
    </w:pPr>
  </w:style>
  <w:style w:type="paragraph" w:styleId="Index2">
    <w:name w:val="index 2"/>
    <w:basedOn w:val="Normal"/>
    <w:next w:val="Normal"/>
    <w:rsid w:val="0056412E"/>
    <w:pPr>
      <w:ind w:left="480" w:hanging="240"/>
    </w:pPr>
  </w:style>
  <w:style w:type="paragraph" w:styleId="Index3">
    <w:name w:val="index 3"/>
    <w:basedOn w:val="Normal"/>
    <w:next w:val="Normal"/>
    <w:rsid w:val="0056412E"/>
    <w:pPr>
      <w:ind w:left="720" w:hanging="240"/>
    </w:pPr>
  </w:style>
  <w:style w:type="paragraph" w:styleId="Index4">
    <w:name w:val="index 4"/>
    <w:basedOn w:val="Normal"/>
    <w:next w:val="Normal"/>
    <w:rsid w:val="0056412E"/>
    <w:pPr>
      <w:ind w:left="960" w:hanging="240"/>
    </w:pPr>
  </w:style>
  <w:style w:type="paragraph" w:styleId="Index5">
    <w:name w:val="index 5"/>
    <w:basedOn w:val="Normal"/>
    <w:next w:val="Normal"/>
    <w:rsid w:val="0056412E"/>
    <w:pPr>
      <w:ind w:left="1200" w:hanging="240"/>
    </w:pPr>
  </w:style>
  <w:style w:type="paragraph" w:styleId="Index6">
    <w:name w:val="index 6"/>
    <w:basedOn w:val="Normal"/>
    <w:next w:val="Normal"/>
    <w:rsid w:val="0056412E"/>
    <w:pPr>
      <w:ind w:left="1440" w:hanging="240"/>
    </w:pPr>
  </w:style>
  <w:style w:type="paragraph" w:styleId="Index7">
    <w:name w:val="index 7"/>
    <w:basedOn w:val="Normal"/>
    <w:next w:val="Normal"/>
    <w:rsid w:val="0056412E"/>
    <w:pPr>
      <w:ind w:left="1680" w:hanging="240"/>
    </w:pPr>
  </w:style>
  <w:style w:type="paragraph" w:styleId="Index8">
    <w:name w:val="index 8"/>
    <w:basedOn w:val="Normal"/>
    <w:next w:val="Normal"/>
    <w:rsid w:val="0056412E"/>
    <w:pPr>
      <w:ind w:left="1920" w:hanging="240"/>
    </w:pPr>
  </w:style>
  <w:style w:type="paragraph" w:styleId="Index9">
    <w:name w:val="index 9"/>
    <w:basedOn w:val="Normal"/>
    <w:next w:val="Normal"/>
    <w:rsid w:val="0056412E"/>
    <w:pPr>
      <w:ind w:left="2160" w:hanging="240"/>
    </w:pPr>
  </w:style>
  <w:style w:type="paragraph" w:styleId="Lgende">
    <w:name w:val="caption"/>
    <w:basedOn w:val="Normal"/>
    <w:next w:val="Normal"/>
    <w:qFormat/>
    <w:rsid w:val="0056412E"/>
    <w:rPr>
      <w:b/>
      <w:bCs/>
      <w:sz w:val="20"/>
      <w:szCs w:val="20"/>
    </w:rPr>
  </w:style>
  <w:style w:type="paragraph" w:customStyle="1" w:styleId="lienPV">
    <w:name w:val="lien (PV)"/>
    <w:basedOn w:val="Normal"/>
    <w:rsid w:val="0056412E"/>
    <w:pPr>
      <w:tabs>
        <w:tab w:val="num" w:pos="1021"/>
      </w:tabs>
      <w:spacing w:before="40"/>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56412E"/>
    <w:pPr>
      <w:numPr>
        <w:numId w:val="12"/>
      </w:numPr>
      <w:jc w:val="left"/>
    </w:pPr>
  </w:style>
  <w:style w:type="paragraph" w:customStyle="1" w:styleId="LienSeV">
    <w:name w:val="Lien SeV"/>
    <w:basedOn w:val="B1SUNeVeille"/>
    <w:rsid w:val="0056412E"/>
    <w:pPr>
      <w:numPr>
        <w:numId w:val="13"/>
      </w:numPr>
    </w:pPr>
    <w:rPr>
      <w:rFonts w:ascii="Arial" w:hAnsi="Arial"/>
      <w:color w:val="0000FF"/>
      <w:u w:val="single" w:color="0000FF"/>
    </w:rPr>
  </w:style>
  <w:style w:type="paragraph" w:styleId="Liste">
    <w:name w:val="List"/>
    <w:basedOn w:val="Normal"/>
    <w:next w:val="Corps"/>
    <w:rsid w:val="0056412E"/>
    <w:pPr>
      <w:tabs>
        <w:tab w:val="decimal" w:pos="284"/>
        <w:tab w:val="left" w:pos="709"/>
      </w:tabs>
      <w:spacing w:before="240"/>
      <w:ind w:left="709" w:right="709" w:hanging="709"/>
    </w:pPr>
    <w:rPr>
      <w:rFonts w:ascii="Univers" w:hAnsi="Univers"/>
    </w:rPr>
  </w:style>
  <w:style w:type="paragraph" w:styleId="Listepuces">
    <w:name w:val="List Bullet"/>
    <w:basedOn w:val="Normal"/>
    <w:rsid w:val="0056412E"/>
    <w:pPr>
      <w:numPr>
        <w:numId w:val="9"/>
      </w:numPr>
      <w:contextualSpacing/>
    </w:pPr>
  </w:style>
  <w:style w:type="paragraph" w:styleId="Listepuces2">
    <w:name w:val="List Bullet 2"/>
    <w:aliases w:val="Liste à puces B2"/>
    <w:basedOn w:val="Normal"/>
    <w:rsid w:val="0056412E"/>
    <w:pPr>
      <w:numPr>
        <w:numId w:val="14"/>
      </w:numPr>
      <w:tabs>
        <w:tab w:val="left" w:pos="1531"/>
      </w:tabs>
    </w:pPr>
    <w:rPr>
      <w:i/>
    </w:rPr>
  </w:style>
  <w:style w:type="paragraph" w:styleId="Listecontinue2">
    <w:name w:val="List Continue 2"/>
    <w:basedOn w:val="Normal"/>
    <w:rsid w:val="0056412E"/>
    <w:pPr>
      <w:spacing w:after="120"/>
      <w:ind w:left="566"/>
    </w:pPr>
  </w:style>
  <w:style w:type="paragraph" w:styleId="Listecontinue5">
    <w:name w:val="List Continue 5"/>
    <w:basedOn w:val="Normal"/>
    <w:rsid w:val="0056412E"/>
    <w:pPr>
      <w:spacing w:after="120"/>
      <w:ind w:left="1415"/>
      <w:jc w:val="left"/>
    </w:pPr>
    <w:rPr>
      <w:rFonts w:ascii="Times New Roman" w:hAnsi="Times New Roman"/>
      <w:sz w:val="24"/>
    </w:rPr>
  </w:style>
  <w:style w:type="paragraph" w:customStyle="1" w:styleId="Liste1">
    <w:name w:val="Liste1"/>
    <w:basedOn w:val="Normal"/>
    <w:rsid w:val="008966FA"/>
    <w:pPr>
      <w:numPr>
        <w:numId w:val="3"/>
      </w:numPr>
      <w:tabs>
        <w:tab w:val="left" w:pos="2520"/>
      </w:tabs>
    </w:pPr>
    <w:rPr>
      <w:lang w:val="en-GB"/>
    </w:rPr>
  </w:style>
  <w:style w:type="paragraph" w:customStyle="1" w:styleId="ListeCopie">
    <w:name w:val="ListeCopie"/>
    <w:basedOn w:val="Normal"/>
    <w:next w:val="Normal"/>
    <w:rsid w:val="0056412E"/>
    <w:pPr>
      <w:tabs>
        <w:tab w:val="left" w:pos="567"/>
      </w:tabs>
      <w:spacing w:before="240"/>
      <w:ind w:left="567" w:hanging="567"/>
    </w:pPr>
    <w:rPr>
      <w:rFonts w:ascii="Univers" w:hAnsi="Univers"/>
    </w:rPr>
  </w:style>
  <w:style w:type="character" w:styleId="Marquedecommentaire">
    <w:name w:val="annotation reference"/>
    <w:rsid w:val="0056412E"/>
    <w:rPr>
      <w:rFonts w:ascii="Univers" w:hAnsi="Univers"/>
      <w:sz w:val="16"/>
    </w:rPr>
  </w:style>
  <w:style w:type="paragraph" w:customStyle="1" w:styleId="Mention">
    <w:name w:val="Mention"/>
    <w:basedOn w:val="Normal"/>
    <w:rsid w:val="0056412E"/>
    <w:pPr>
      <w:tabs>
        <w:tab w:val="left" w:pos="851"/>
      </w:tabs>
      <w:spacing w:before="240"/>
      <w:ind w:left="851" w:hanging="850"/>
    </w:pPr>
    <w:rPr>
      <w:rFonts w:ascii="Univers" w:hAnsi="Univers"/>
    </w:rPr>
  </w:style>
  <w:style w:type="paragraph" w:customStyle="1" w:styleId="NTitre">
    <w:name w:val="N.Titre"/>
    <w:rsid w:val="008966FA"/>
    <w:pPr>
      <w:spacing w:before="360" w:after="360"/>
      <w:jc w:val="center"/>
    </w:pPr>
    <w:rPr>
      <w:rFonts w:ascii="Tw Cen MT" w:hAnsi="Tw Cen MT"/>
      <w:b/>
      <w:bCs/>
      <w:sz w:val="28"/>
      <w:szCs w:val="28"/>
    </w:rPr>
  </w:style>
  <w:style w:type="character" w:customStyle="1" w:styleId="nl-zi-entete-libelle1">
    <w:name w:val="nl-zi-entete-libelle1"/>
    <w:rsid w:val="0056412E"/>
    <w:rPr>
      <w:rFonts w:ascii="Verdana" w:hAnsi="Verdana" w:hint="default"/>
      <w:b/>
      <w:bCs/>
      <w:color w:val="000000"/>
      <w:sz w:val="24"/>
      <w:szCs w:val="24"/>
      <w:shd w:val="clear" w:color="auto" w:fill="DADADA"/>
    </w:rPr>
  </w:style>
  <w:style w:type="paragraph" w:customStyle="1" w:styleId="Noir">
    <w:name w:val="Noir"/>
    <w:basedOn w:val="Normal"/>
    <w:next w:val="Normal"/>
    <w:rsid w:val="0056412E"/>
    <w:pPr>
      <w:shd w:val="clear" w:color="FFFFFF" w:fill="000000"/>
    </w:pPr>
    <w:rPr>
      <w:b/>
    </w:rPr>
  </w:style>
  <w:style w:type="paragraph" w:customStyle="1" w:styleId="NormalPV">
    <w:name w:val="Normal (PV)"/>
    <w:basedOn w:val="Normal"/>
    <w:rsid w:val="0056412E"/>
    <w:pPr>
      <w:spacing w:before="120" w:after="120"/>
      <w:ind w:left="720" w:right="0"/>
    </w:pPr>
    <w:rPr>
      <w:rFonts w:ascii="Arial" w:hAnsi="Arial"/>
      <w:sz w:val="20"/>
      <w:szCs w:val="20"/>
      <w:lang w:val="en-US"/>
    </w:rPr>
  </w:style>
  <w:style w:type="paragraph" w:styleId="Normalcentr">
    <w:name w:val="Block Text"/>
    <w:basedOn w:val="Normal"/>
    <w:rsid w:val="0056412E"/>
    <w:pPr>
      <w:spacing w:after="120"/>
      <w:ind w:left="1440" w:right="1440"/>
    </w:pPr>
  </w:style>
  <w:style w:type="paragraph" w:customStyle="1" w:styleId="NormalCentr0">
    <w:name w:val="Normal_Centré"/>
    <w:basedOn w:val="Normal"/>
    <w:rsid w:val="008966FA"/>
    <w:pPr>
      <w:tabs>
        <w:tab w:val="right" w:pos="3420"/>
        <w:tab w:val="left" w:pos="3780"/>
      </w:tabs>
      <w:jc w:val="left"/>
    </w:pPr>
    <w:rPr>
      <w:b/>
    </w:rPr>
  </w:style>
  <w:style w:type="paragraph" w:styleId="Notedebasdepage">
    <w:name w:val="footnote text"/>
    <w:basedOn w:val="Normal"/>
    <w:link w:val="NotedebasdepageCar"/>
    <w:rsid w:val="0056412E"/>
    <w:rPr>
      <w:sz w:val="20"/>
      <w:szCs w:val="20"/>
    </w:rPr>
  </w:style>
  <w:style w:type="character" w:customStyle="1" w:styleId="NotedebasdepageCar">
    <w:name w:val="Note de bas de page Car"/>
    <w:link w:val="Notedebasdepage"/>
    <w:rsid w:val="008966FA"/>
    <w:rPr>
      <w:rFonts w:ascii="ITC Franklin Gothic Book" w:hAnsi="ITC Franklin Gothic Book"/>
      <w:lang w:eastAsia="en-US"/>
    </w:rPr>
  </w:style>
  <w:style w:type="paragraph" w:styleId="Notedefin">
    <w:name w:val="endnote text"/>
    <w:basedOn w:val="Normal"/>
    <w:link w:val="NotedefinCar"/>
    <w:rsid w:val="0056412E"/>
    <w:rPr>
      <w:sz w:val="20"/>
      <w:szCs w:val="20"/>
    </w:rPr>
  </w:style>
  <w:style w:type="character" w:customStyle="1" w:styleId="NotedefinCar">
    <w:name w:val="Note de fin Car"/>
    <w:link w:val="Notedefin"/>
    <w:rsid w:val="008966FA"/>
    <w:rPr>
      <w:rFonts w:ascii="ITC Franklin Gothic Book" w:hAnsi="ITC Franklin Gothic Book"/>
      <w:lang w:eastAsia="en-US"/>
    </w:rPr>
  </w:style>
  <w:style w:type="character" w:styleId="Numrodeligne">
    <w:name w:val="line number"/>
    <w:basedOn w:val="Policepardfaut"/>
    <w:rsid w:val="0056412E"/>
  </w:style>
  <w:style w:type="character" w:styleId="Numrodepage">
    <w:name w:val="page number"/>
    <w:basedOn w:val="Policepardfaut"/>
    <w:rsid w:val="0056412E"/>
  </w:style>
  <w:style w:type="paragraph" w:styleId="Objetducommentaire">
    <w:name w:val="annotation subject"/>
    <w:basedOn w:val="Commentaire"/>
    <w:next w:val="Commentaire"/>
    <w:link w:val="ObjetducommentaireCar"/>
    <w:rsid w:val="0056412E"/>
    <w:rPr>
      <w:b/>
      <w:bCs/>
    </w:rPr>
  </w:style>
  <w:style w:type="character" w:customStyle="1" w:styleId="ObjetducommentaireCar">
    <w:name w:val="Objet du commentaire Car"/>
    <w:link w:val="Objetducommentaire"/>
    <w:rsid w:val="008966FA"/>
    <w:rPr>
      <w:rFonts w:ascii="ITC Franklin Gothic Book" w:hAnsi="ITC Franklin Gothic Book"/>
      <w:b/>
      <w:bCs/>
      <w:lang w:eastAsia="en-US"/>
    </w:rPr>
  </w:style>
  <w:style w:type="paragraph" w:customStyle="1" w:styleId="pagetitle">
    <w:name w:val="pagetitle"/>
    <w:basedOn w:val="Normal"/>
    <w:rsid w:val="0056412E"/>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56412E"/>
    <w:pPr>
      <w:spacing w:before="480" w:after="240"/>
    </w:pPr>
    <w:rPr>
      <w:b/>
      <w:caps/>
      <w:u w:val="single"/>
    </w:rPr>
  </w:style>
  <w:style w:type="paragraph" w:styleId="Paragraphedeliste">
    <w:name w:val="List Paragraph"/>
    <w:basedOn w:val="Normal"/>
    <w:qFormat/>
    <w:rsid w:val="0056412E"/>
    <w:pPr>
      <w:ind w:left="708"/>
    </w:pPr>
  </w:style>
  <w:style w:type="paragraph" w:customStyle="1" w:styleId="partie">
    <w:name w:val="partie"/>
    <w:basedOn w:val="Normal"/>
    <w:rsid w:val="008966FA"/>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56412E"/>
    <w:pPr>
      <w:tabs>
        <w:tab w:val="left" w:pos="1418"/>
      </w:tabs>
      <w:spacing w:before="240"/>
      <w:ind w:left="1418" w:hanging="1418"/>
      <w:jc w:val="left"/>
    </w:pPr>
  </w:style>
  <w:style w:type="paragraph" w:customStyle="1" w:styleId="PrestationsSeV">
    <w:name w:val="Prestations SeV"/>
    <w:basedOn w:val="LienSeV"/>
    <w:rsid w:val="0056412E"/>
    <w:pPr>
      <w:numPr>
        <w:numId w:val="0"/>
      </w:numPr>
      <w:spacing w:line="360" w:lineRule="auto"/>
    </w:pPr>
    <w:rPr>
      <w:i/>
      <w:color w:val="auto"/>
      <w:u w:val="none"/>
    </w:rPr>
  </w:style>
  <w:style w:type="paragraph" w:customStyle="1" w:styleId="Proposal">
    <w:name w:val="Proposal"/>
    <w:basedOn w:val="Normal"/>
    <w:rsid w:val="008966FA"/>
    <w:rPr>
      <w:rFonts w:ascii="Tw Cen MT" w:hAnsi="Tw Cen MT"/>
      <w:b/>
    </w:rPr>
  </w:style>
  <w:style w:type="paragraph" w:customStyle="1" w:styleId="ProposalB1">
    <w:name w:val="Proposal B1"/>
    <w:basedOn w:val="Proposal"/>
    <w:rsid w:val="008966FA"/>
    <w:pPr>
      <w:shd w:val="clear" w:color="auto" w:fill="D9D9D9"/>
    </w:pPr>
    <w:rPr>
      <w:rFonts w:ascii="Verdana Ref" w:hAnsi="Verdana Ref"/>
      <w:b w:val="0"/>
      <w:color w:val="3366FF"/>
      <w:szCs w:val="18"/>
    </w:rPr>
  </w:style>
  <w:style w:type="paragraph" w:customStyle="1" w:styleId="Question">
    <w:name w:val="Question"/>
    <w:basedOn w:val="B1"/>
    <w:rsid w:val="008966FA"/>
    <w:pPr>
      <w:numPr>
        <w:numId w:val="4"/>
      </w:numPr>
    </w:pPr>
  </w:style>
  <w:style w:type="paragraph" w:customStyle="1" w:styleId="Question2">
    <w:name w:val="Question2"/>
    <w:basedOn w:val="Question"/>
    <w:rsid w:val="008966FA"/>
    <w:pPr>
      <w:numPr>
        <w:numId w:val="0"/>
      </w:numPr>
      <w:tabs>
        <w:tab w:val="num" w:pos="1080"/>
      </w:tabs>
    </w:pPr>
  </w:style>
  <w:style w:type="paragraph" w:customStyle="1" w:styleId="R1">
    <w:name w:val="R1"/>
    <w:basedOn w:val="Normal"/>
    <w:next w:val="Normal"/>
    <w:rsid w:val="008966FA"/>
    <w:pPr>
      <w:tabs>
        <w:tab w:val="left" w:pos="709"/>
      </w:tabs>
      <w:ind w:left="850" w:hanging="283"/>
    </w:pPr>
    <w:rPr>
      <w:i/>
      <w:lang w:val="en-US" w:eastAsia="fr-FR"/>
    </w:rPr>
  </w:style>
  <w:style w:type="paragraph" w:customStyle="1" w:styleId="R2">
    <w:name w:val="R2"/>
    <w:basedOn w:val="Normal"/>
    <w:rsid w:val="008966FA"/>
    <w:pPr>
      <w:tabs>
        <w:tab w:val="left" w:pos="1276"/>
      </w:tabs>
      <w:ind w:left="1276" w:hanging="142"/>
    </w:pPr>
    <w:rPr>
      <w:lang w:val="en-US" w:eastAsia="fr-FR"/>
    </w:rPr>
  </w:style>
  <w:style w:type="paragraph" w:customStyle="1" w:styleId="Ref">
    <w:name w:val="Ref"/>
    <w:basedOn w:val="Normal"/>
    <w:next w:val="Titre5"/>
    <w:rsid w:val="0056412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8966FA"/>
    <w:pPr>
      <w:spacing w:after="120" w:line="480" w:lineRule="auto"/>
      <w:ind w:left="283"/>
    </w:pPr>
  </w:style>
  <w:style w:type="character" w:customStyle="1" w:styleId="Retraitcorpsdetexte2Car">
    <w:name w:val="Retrait corps de texte 2 Car"/>
    <w:link w:val="Retraitcorpsdetexte2"/>
    <w:rsid w:val="008966FA"/>
    <w:rPr>
      <w:rFonts w:ascii="ITC Franklin Gothic Std Book" w:hAnsi="ITC Franklin Gothic Std Book"/>
      <w:sz w:val="18"/>
      <w:szCs w:val="24"/>
      <w:lang w:eastAsia="en-US"/>
    </w:rPr>
  </w:style>
  <w:style w:type="paragraph" w:styleId="Retraitcorpsdetexte3">
    <w:name w:val="Body Text Indent 3"/>
    <w:basedOn w:val="Normal"/>
    <w:link w:val="Retraitcorpsdetexte3Car"/>
    <w:rsid w:val="0056412E"/>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8966FA"/>
    <w:rPr>
      <w:rFonts w:ascii="Arial" w:hAnsi="Arial" w:cs="Arial"/>
      <w:sz w:val="18"/>
      <w:szCs w:val="22"/>
      <w:lang w:eastAsia="en-US"/>
    </w:rPr>
  </w:style>
  <w:style w:type="paragraph" w:styleId="Retraitnormal">
    <w:name w:val="Normal Indent"/>
    <w:basedOn w:val="Normal"/>
    <w:rsid w:val="0056412E"/>
    <w:pPr>
      <w:ind w:left="708"/>
    </w:pPr>
  </w:style>
  <w:style w:type="paragraph" w:customStyle="1" w:styleId="som">
    <w:name w:val="som"/>
    <w:basedOn w:val="Normal"/>
    <w:rsid w:val="0056412E"/>
    <w:pPr>
      <w:tabs>
        <w:tab w:val="left" w:pos="567"/>
        <w:tab w:val="left" w:pos="993"/>
      </w:tabs>
      <w:spacing w:before="240" w:line="240" w:lineRule="atLeast"/>
      <w:ind w:left="993" w:hanging="993"/>
    </w:pPr>
  </w:style>
  <w:style w:type="paragraph" w:customStyle="1" w:styleId="spip">
    <w:name w:val="spip"/>
    <w:basedOn w:val="Normal"/>
    <w:rsid w:val="0056412E"/>
    <w:pPr>
      <w:spacing w:before="100" w:beforeAutospacing="1" w:after="100" w:afterAutospacing="1"/>
      <w:jc w:val="left"/>
    </w:pPr>
    <w:rPr>
      <w:rFonts w:ascii="Times New Roman" w:hAnsi="Times New Roman"/>
      <w:sz w:val="24"/>
      <w:lang w:eastAsia="fr-FR"/>
    </w:rPr>
  </w:style>
  <w:style w:type="character" w:customStyle="1" w:styleId="src1">
    <w:name w:val="src1"/>
    <w:rsid w:val="0056412E"/>
    <w:rPr>
      <w:sz w:val="19"/>
      <w:szCs w:val="19"/>
    </w:rPr>
  </w:style>
  <w:style w:type="paragraph" w:customStyle="1" w:styleId="StyleAvant6pt">
    <w:name w:val="Style Avant : 6 pt"/>
    <w:basedOn w:val="Normal"/>
    <w:rsid w:val="008966FA"/>
  </w:style>
  <w:style w:type="paragraph" w:customStyle="1" w:styleId="StyleCommentaireGras">
    <w:name w:val="Style Commentaire + Gras"/>
    <w:basedOn w:val="Commentaire"/>
    <w:rsid w:val="008966FA"/>
    <w:pPr>
      <w:tabs>
        <w:tab w:val="left" w:pos="2520"/>
      </w:tabs>
    </w:pPr>
    <w:rPr>
      <w:b/>
      <w:bCs/>
    </w:rPr>
  </w:style>
  <w:style w:type="character" w:customStyle="1" w:styleId="StyleCommentaireGrasCar">
    <w:name w:val="Style Commentaire + Gras Car"/>
    <w:rsid w:val="008966FA"/>
    <w:rPr>
      <w:rFonts w:ascii="Verdana" w:hAnsi="Verdana"/>
      <w:b/>
      <w:bCs/>
      <w:lang w:val="fr-FR" w:eastAsia="fr-FR" w:bidi="ar-SA"/>
    </w:rPr>
  </w:style>
  <w:style w:type="paragraph" w:customStyle="1" w:styleId="StyleItaliqueGauche05cm">
    <w:name w:val="Style Italique Gauche :  05 cm"/>
    <w:basedOn w:val="Normal"/>
    <w:rsid w:val="0056412E"/>
    <w:rPr>
      <w:i/>
      <w:iCs/>
      <w:szCs w:val="20"/>
    </w:rPr>
  </w:style>
  <w:style w:type="paragraph" w:customStyle="1" w:styleId="StyleLienSeV">
    <w:name w:val="Style Lien SeV"/>
    <w:basedOn w:val="LienSeV"/>
    <w:rsid w:val="0056412E"/>
    <w:pPr>
      <w:widowControl w:val="0"/>
      <w:numPr>
        <w:numId w:val="15"/>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6412E"/>
    <w:pPr>
      <w:numPr>
        <w:numId w:val="0"/>
      </w:numPr>
    </w:pPr>
    <w:rPr>
      <w:i w:val="0"/>
      <w:iCs/>
    </w:rPr>
  </w:style>
  <w:style w:type="paragraph" w:customStyle="1" w:styleId="StyleNormalSeV14pt">
    <w:name w:val="Style Normal SeV + 14 pt"/>
    <w:basedOn w:val="Normal"/>
    <w:rsid w:val="0056412E"/>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6412E"/>
    <w:pPr>
      <w:numPr>
        <w:numId w:val="0"/>
      </w:numPr>
      <w:spacing w:line="600" w:lineRule="exact"/>
    </w:pPr>
    <w:rPr>
      <w:rFonts w:cs="Times New Roman"/>
      <w:szCs w:val="20"/>
    </w:rPr>
  </w:style>
  <w:style w:type="paragraph" w:customStyle="1" w:styleId="StyleTitre1SUNeVeille">
    <w:name w:val="Style Titre 1SUN.eVeille"/>
    <w:basedOn w:val="Titre1"/>
    <w:rsid w:val="0056412E"/>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56412E"/>
    <w:pPr>
      <w:numPr>
        <w:ilvl w:val="0"/>
        <w:numId w:val="0"/>
      </w:numPr>
    </w:pPr>
    <w:rPr>
      <w:rFonts w:cs="Times New (W1)"/>
      <w:caps/>
      <w:szCs w:val="22"/>
    </w:rPr>
  </w:style>
  <w:style w:type="paragraph" w:customStyle="1" w:styleId="StyleTitre2">
    <w:name w:val="Style Titre 2"/>
    <w:aliases w:val="Titre 2 SUN.eVeille + Gauche :  0 cm"/>
    <w:basedOn w:val="Titre2"/>
    <w:rsid w:val="0056412E"/>
    <w:pPr>
      <w:numPr>
        <w:ilvl w:val="0"/>
        <w:numId w:val="0"/>
      </w:numPr>
    </w:pPr>
    <w:rPr>
      <w:rFonts w:cs="Times New Roman"/>
      <w:bCs/>
      <w:iCs w:val="0"/>
      <w:szCs w:val="20"/>
    </w:rPr>
  </w:style>
  <w:style w:type="paragraph" w:customStyle="1" w:styleId="StyleTitre312pt">
    <w:name w:val="Style Titre 3 + 12 pt"/>
    <w:basedOn w:val="Titre3"/>
    <w:semiHidden/>
    <w:rsid w:val="008966FA"/>
    <w:pPr>
      <w:numPr>
        <w:ilvl w:val="0"/>
        <w:numId w:val="0"/>
      </w:numPr>
      <w:pBdr>
        <w:bottom w:val="single" w:sz="4" w:space="1" w:color="FF0000"/>
      </w:pBdr>
      <w:tabs>
        <w:tab w:val="left" w:pos="1418"/>
        <w:tab w:val="left" w:pos="4820"/>
      </w:tabs>
    </w:pPr>
    <w:rPr>
      <w:bCs/>
      <w:caps/>
      <w:color w:val="333399"/>
    </w:rPr>
  </w:style>
  <w:style w:type="paragraph" w:customStyle="1" w:styleId="StyleTitre512ptNonComplexeGrasNonLatinItaliqueT">
    <w:name w:val="Style Titre 5 + 12 pt Non (Complexe) Gras Non (Latin) Italique T..."/>
    <w:basedOn w:val="Titre5"/>
    <w:rsid w:val="008966FA"/>
    <w:pPr>
      <w:numPr>
        <w:ilvl w:val="0"/>
        <w:numId w:val="0"/>
      </w:numPr>
      <w:jc w:val="center"/>
    </w:pPr>
    <w:rPr>
      <w:bCs w:val="0"/>
      <w:i w:val="0"/>
      <w:caps/>
      <w:sz w:val="24"/>
      <w:szCs w:val="24"/>
    </w:rPr>
  </w:style>
  <w:style w:type="paragraph" w:customStyle="1" w:styleId="TitreSUNeVeilleRB">
    <w:name w:val="Titre SUN.eVeilleRB"/>
    <w:basedOn w:val="Titre1"/>
    <w:rsid w:val="0056412E"/>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56412E"/>
    <w:rPr>
      <w:i/>
      <w:iCs/>
    </w:rPr>
  </w:style>
  <w:style w:type="paragraph" w:customStyle="1" w:styleId="style1">
    <w:name w:val="style1"/>
    <w:basedOn w:val="Normal"/>
    <w:rsid w:val="0056412E"/>
    <w:pPr>
      <w:spacing w:before="100" w:beforeAutospacing="1" w:after="100" w:afterAutospacing="1"/>
      <w:ind w:left="400" w:right="400"/>
    </w:pPr>
    <w:rPr>
      <w:rFonts w:ascii="Verdana" w:hAnsi="Verdana"/>
      <w:color w:val="FF0000"/>
      <w:sz w:val="21"/>
      <w:szCs w:val="21"/>
      <w:lang w:eastAsia="fr-FR"/>
    </w:rPr>
  </w:style>
  <w:style w:type="paragraph" w:customStyle="1" w:styleId="Style10">
    <w:name w:val="Style1"/>
    <w:basedOn w:val="Commentaire"/>
    <w:rsid w:val="008966FA"/>
    <w:pPr>
      <w:tabs>
        <w:tab w:val="left" w:pos="2520"/>
      </w:tabs>
    </w:pPr>
  </w:style>
  <w:style w:type="character" w:customStyle="1" w:styleId="style11">
    <w:name w:val="style11"/>
    <w:rsid w:val="0056412E"/>
    <w:rPr>
      <w:shd w:val="clear" w:color="auto" w:fill="FFFF00"/>
    </w:rPr>
  </w:style>
  <w:style w:type="paragraph" w:customStyle="1" w:styleId="style2">
    <w:name w:val="style2"/>
    <w:basedOn w:val="Normal"/>
    <w:rsid w:val="0056412E"/>
    <w:pPr>
      <w:spacing w:before="100" w:beforeAutospacing="1" w:after="100" w:afterAutospacing="1"/>
    </w:pPr>
    <w:rPr>
      <w:rFonts w:cs="Arial"/>
      <w:color w:val="000000"/>
      <w:sz w:val="24"/>
      <w:lang w:eastAsia="fr-FR"/>
    </w:rPr>
  </w:style>
  <w:style w:type="paragraph" w:customStyle="1" w:styleId="Style20">
    <w:name w:val="Style2"/>
    <w:basedOn w:val="Titre4"/>
    <w:rsid w:val="008966FA"/>
    <w:pPr>
      <w:numPr>
        <w:ilvl w:val="0"/>
        <w:numId w:val="0"/>
      </w:numPr>
    </w:pPr>
  </w:style>
  <w:style w:type="character" w:customStyle="1" w:styleId="style21">
    <w:name w:val="style21"/>
    <w:rsid w:val="0056412E"/>
    <w:rPr>
      <w:color w:val="000000"/>
    </w:rPr>
  </w:style>
  <w:style w:type="paragraph" w:customStyle="1" w:styleId="Style3">
    <w:name w:val="Style3"/>
    <w:basedOn w:val="Titre1"/>
    <w:rsid w:val="008966FA"/>
    <w:pPr>
      <w:pageBreakBefore/>
      <w:numPr>
        <w:numId w:val="0"/>
      </w:numPr>
    </w:pPr>
  </w:style>
  <w:style w:type="character" w:customStyle="1" w:styleId="style31">
    <w:name w:val="style31"/>
    <w:rsid w:val="0056412E"/>
    <w:rPr>
      <w:u w:val="single"/>
    </w:rPr>
  </w:style>
  <w:style w:type="paragraph" w:customStyle="1" w:styleId="style50">
    <w:name w:val="style5"/>
    <w:basedOn w:val="Normal"/>
    <w:rsid w:val="0056412E"/>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6412E"/>
    <w:rPr>
      <w:rFonts w:ascii="Verdana" w:hAnsi="Verdana" w:hint="default"/>
      <w:b/>
      <w:bCs/>
      <w:i w:val="0"/>
      <w:iCs w:val="0"/>
      <w:smallCaps w:val="0"/>
      <w:sz w:val="13"/>
      <w:szCs w:val="13"/>
    </w:rPr>
  </w:style>
  <w:style w:type="character" w:customStyle="1" w:styleId="t91">
    <w:name w:val="t91"/>
    <w:rsid w:val="0056412E"/>
    <w:rPr>
      <w:rFonts w:ascii="Arial" w:hAnsi="Arial" w:cs="Arial" w:hint="default"/>
      <w:b w:val="0"/>
      <w:bCs w:val="0"/>
      <w:i w:val="0"/>
      <w:iCs w:val="0"/>
      <w:sz w:val="14"/>
      <w:szCs w:val="14"/>
    </w:rPr>
  </w:style>
  <w:style w:type="paragraph" w:customStyle="1" w:styleId="tabg0">
    <w:name w:val="tab:g:0"/>
    <w:rsid w:val="008966FA"/>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56412E"/>
  </w:style>
  <w:style w:type="paragraph" w:styleId="Tabledesrfrencesjuridiques">
    <w:name w:val="table of authorities"/>
    <w:basedOn w:val="Normal"/>
    <w:next w:val="Normal"/>
    <w:rsid w:val="0056412E"/>
    <w:pPr>
      <w:ind w:left="240" w:hanging="240"/>
    </w:pPr>
  </w:style>
  <w:style w:type="paragraph" w:styleId="Textebrut">
    <w:name w:val="Plain Text"/>
    <w:basedOn w:val="Normal"/>
    <w:link w:val="TextebrutCar"/>
    <w:unhideWhenUsed/>
    <w:rsid w:val="0056412E"/>
    <w:pPr>
      <w:jc w:val="left"/>
    </w:pPr>
    <w:rPr>
      <w:rFonts w:ascii="Consolas" w:eastAsia="Calibri" w:hAnsi="Consolas"/>
      <w:sz w:val="21"/>
      <w:szCs w:val="21"/>
    </w:rPr>
  </w:style>
  <w:style w:type="character" w:customStyle="1" w:styleId="TextebrutCar">
    <w:name w:val="Texte brut Car"/>
    <w:link w:val="Textebrut"/>
    <w:rsid w:val="008966FA"/>
    <w:rPr>
      <w:rFonts w:ascii="Consolas" w:eastAsia="Calibri" w:hAnsi="Consolas"/>
      <w:sz w:val="21"/>
      <w:szCs w:val="21"/>
      <w:lang w:eastAsia="en-US"/>
    </w:rPr>
  </w:style>
  <w:style w:type="paragraph" w:styleId="Textedebulles">
    <w:name w:val="Balloon Text"/>
    <w:basedOn w:val="Normal"/>
    <w:link w:val="TextedebullesCar"/>
    <w:rsid w:val="0056412E"/>
    <w:rPr>
      <w:rFonts w:ascii="Tahoma" w:hAnsi="Tahoma" w:cs="Tahoma"/>
      <w:sz w:val="16"/>
      <w:szCs w:val="16"/>
    </w:rPr>
  </w:style>
  <w:style w:type="character" w:customStyle="1" w:styleId="TextedebullesCar">
    <w:name w:val="Texte de bulles Car"/>
    <w:link w:val="Textedebulles"/>
    <w:rsid w:val="008966FA"/>
    <w:rPr>
      <w:rFonts w:ascii="Tahoma" w:hAnsi="Tahoma" w:cs="Tahoma"/>
      <w:sz w:val="16"/>
      <w:szCs w:val="16"/>
      <w:lang w:eastAsia="en-US"/>
    </w:rPr>
  </w:style>
  <w:style w:type="paragraph" w:styleId="Textedemacro">
    <w:name w:val="macro"/>
    <w:link w:val="TextedemacroCar"/>
    <w:rsid w:val="0056412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8966FA"/>
    <w:rPr>
      <w:rFonts w:ascii="Courier New" w:hAnsi="Courier New" w:cs="Courier New"/>
      <w:lang w:val="en-US" w:eastAsia="en-US" w:bidi="ar-SA"/>
    </w:rPr>
  </w:style>
  <w:style w:type="paragraph" w:customStyle="1" w:styleId="TH">
    <w:name w:val="TH"/>
    <w:basedOn w:val="Normal"/>
    <w:rsid w:val="0056412E"/>
    <w:pPr>
      <w:tabs>
        <w:tab w:val="left" w:pos="2835"/>
      </w:tabs>
      <w:ind w:left="2835" w:hanging="1701"/>
    </w:pPr>
  </w:style>
  <w:style w:type="character" w:customStyle="1" w:styleId="title1">
    <w:name w:val="title1"/>
    <w:basedOn w:val="Policepardfaut"/>
    <w:rsid w:val="0056412E"/>
  </w:style>
  <w:style w:type="character" w:customStyle="1" w:styleId="titlea">
    <w:name w:val="titlea"/>
    <w:basedOn w:val="Policepardfaut"/>
    <w:rsid w:val="0056412E"/>
  </w:style>
  <w:style w:type="character" w:customStyle="1" w:styleId="titleb">
    <w:name w:val="titleb"/>
    <w:basedOn w:val="Policepardfaut"/>
    <w:rsid w:val="0056412E"/>
  </w:style>
  <w:style w:type="paragraph" w:customStyle="1" w:styleId="titre0">
    <w:name w:val="titre"/>
    <w:basedOn w:val="Normal"/>
    <w:rsid w:val="0056412E"/>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index">
    <w:name w:val="index heading"/>
    <w:basedOn w:val="Normal"/>
    <w:next w:val="Index1"/>
    <w:rsid w:val="0056412E"/>
    <w:rPr>
      <w:rFonts w:ascii="Arial" w:hAnsi="Arial" w:cs="Arial"/>
      <w:b/>
      <w:bCs/>
    </w:rPr>
  </w:style>
  <w:style w:type="paragraph" w:styleId="TitreTR">
    <w:name w:val="toa heading"/>
    <w:basedOn w:val="Normal"/>
    <w:next w:val="Normal"/>
    <w:rsid w:val="0056412E"/>
    <w:pPr>
      <w:spacing w:before="120"/>
    </w:pPr>
    <w:rPr>
      <w:rFonts w:ascii="Arial" w:hAnsi="Arial" w:cs="Arial"/>
      <w:b/>
      <w:bCs/>
    </w:rPr>
  </w:style>
  <w:style w:type="paragraph" w:customStyle="1" w:styleId="titrece">
    <w:name w:val="titre:ce"/>
    <w:rsid w:val="008966FA"/>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
    <w:name w:val="Titres"/>
    <w:rsid w:val="0056412E"/>
    <w:pPr>
      <w:numPr>
        <w:numId w:val="18"/>
      </w:numPr>
    </w:pPr>
  </w:style>
  <w:style w:type="character" w:customStyle="1" w:styleId="titresgrands1">
    <w:name w:val="titresgrands1"/>
    <w:rsid w:val="0056412E"/>
    <w:rPr>
      <w:rFonts w:ascii="Georgia" w:hAnsi="Georgia" w:hint="default"/>
      <w:b/>
      <w:bCs/>
      <w:color w:val="000000"/>
      <w:sz w:val="21"/>
      <w:szCs w:val="21"/>
    </w:rPr>
  </w:style>
  <w:style w:type="paragraph" w:styleId="TM9">
    <w:name w:val="toc 9"/>
    <w:basedOn w:val="Normal"/>
    <w:next w:val="Normal"/>
    <w:rsid w:val="0056412E"/>
    <w:pPr>
      <w:ind w:left="1920"/>
    </w:pPr>
    <w:rPr>
      <w:sz w:val="20"/>
      <w:szCs w:val="20"/>
    </w:rPr>
  </w:style>
  <w:style w:type="paragraph" w:customStyle="1" w:styleId="TM10">
    <w:name w:val="TM1"/>
    <w:basedOn w:val="TM1"/>
    <w:rsid w:val="0056412E"/>
  </w:style>
  <w:style w:type="paragraph" w:customStyle="1" w:styleId="TM90">
    <w:name w:val="TM9"/>
    <w:basedOn w:val="TM1"/>
    <w:rsid w:val="008966FA"/>
    <w:pPr>
      <w:tabs>
        <w:tab w:val="left" w:pos="400"/>
        <w:tab w:val="right" w:leader="dot" w:pos="9912"/>
      </w:tabs>
    </w:pPr>
    <w:rPr>
      <w:bCs/>
      <w:caps/>
      <w:smallCaps/>
      <w:color w:val="3366FF"/>
      <w:szCs w:val="28"/>
    </w:rPr>
  </w:style>
  <w:style w:type="paragraph" w:customStyle="1" w:styleId="TOCBase">
    <w:name w:val="TOC Base"/>
    <w:basedOn w:val="Normal"/>
    <w:rsid w:val="0056412E"/>
    <w:pPr>
      <w:tabs>
        <w:tab w:val="left" w:pos="-720"/>
        <w:tab w:val="right" w:pos="9400"/>
      </w:tabs>
    </w:pPr>
  </w:style>
  <w:style w:type="paragraph" w:customStyle="1" w:styleId="TOCTitle">
    <w:name w:val="TOCTitle"/>
    <w:basedOn w:val="Normal"/>
    <w:rsid w:val="0056412E"/>
    <w:pPr>
      <w:tabs>
        <w:tab w:val="left" w:pos="-720"/>
      </w:tabs>
      <w:spacing w:before="960" w:after="480"/>
    </w:pPr>
    <w:rPr>
      <w:rFonts w:ascii="Arial" w:hAnsi="Arial"/>
      <w:b/>
      <w:sz w:val="60"/>
    </w:rPr>
  </w:style>
  <w:style w:type="paragraph" w:customStyle="1" w:styleId="txt9">
    <w:name w:val="txt9"/>
    <w:basedOn w:val="Normal"/>
    <w:rsid w:val="0056412E"/>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8966FA"/>
    <w:pPr>
      <w:spacing w:before="60" w:after="60"/>
      <w:jc w:val="right"/>
    </w:pPr>
    <w:rPr>
      <w:i/>
      <w:caps/>
      <w:noProof/>
      <w:sz w:val="14"/>
      <w:szCs w:val="14"/>
      <w:lang w:val="en-GB"/>
    </w:rPr>
  </w:style>
  <w:style w:type="paragraph" w:customStyle="1" w:styleId="vert">
    <w:name w:val="vert"/>
    <w:basedOn w:val="Normal"/>
    <w:rsid w:val="0056412E"/>
    <w:pPr>
      <w:spacing w:after="75"/>
      <w:jc w:val="left"/>
    </w:pPr>
    <w:rPr>
      <w:rFonts w:ascii="Times New Roman" w:hAnsi="Times New Roman"/>
      <w:color w:val="1B921B"/>
      <w:sz w:val="24"/>
      <w:lang w:eastAsia="fr-FR"/>
    </w:rPr>
  </w:style>
  <w:style w:type="paragraph" w:customStyle="1" w:styleId="B1e-Learning">
    <w:name w:val="B1 e-Learning"/>
    <w:basedOn w:val="B1"/>
    <w:rsid w:val="0056412E"/>
    <w:pPr>
      <w:numPr>
        <w:numId w:val="5"/>
      </w:numPr>
    </w:pPr>
  </w:style>
  <w:style w:type="paragraph" w:customStyle="1" w:styleId="CdV">
    <w:name w:val="CdV"/>
    <w:basedOn w:val="Normal"/>
    <w:qFormat/>
    <w:rsid w:val="0056412E"/>
    <w:pPr>
      <w:tabs>
        <w:tab w:val="right" w:pos="3402"/>
        <w:tab w:val="left" w:leader="underscore" w:pos="7371"/>
      </w:tabs>
      <w:spacing w:before="120"/>
      <w:ind w:right="0"/>
    </w:pPr>
    <w:rPr>
      <w:sz w:val="16"/>
    </w:rPr>
  </w:style>
  <w:style w:type="paragraph" w:customStyle="1" w:styleId="StyleB1Droite-005cm">
    <w:name w:val="Style B1 + Droite :  -005 cm"/>
    <w:basedOn w:val="B1"/>
    <w:rsid w:val="0056412E"/>
    <w:pPr>
      <w:numPr>
        <w:numId w:val="11"/>
      </w:numPr>
    </w:pPr>
    <w:rPr>
      <w:szCs w:val="20"/>
    </w:rPr>
  </w:style>
  <w:style w:type="paragraph" w:customStyle="1" w:styleId="CdVB1">
    <w:name w:val="CdVB1"/>
    <w:basedOn w:val="StyleB1Droite-005cm"/>
    <w:qFormat/>
    <w:rsid w:val="0056412E"/>
    <w:pPr>
      <w:numPr>
        <w:numId w:val="0"/>
      </w:numPr>
      <w:spacing w:before="0"/>
    </w:pPr>
    <w:rPr>
      <w:sz w:val="16"/>
      <w:szCs w:val="24"/>
    </w:rPr>
  </w:style>
  <w:style w:type="paragraph" w:customStyle="1" w:styleId="CdVT">
    <w:name w:val="CdVT"/>
    <w:basedOn w:val="Normal"/>
    <w:qFormat/>
    <w:rsid w:val="0056412E"/>
    <w:pPr>
      <w:tabs>
        <w:tab w:val="right" w:pos="3402"/>
        <w:tab w:val="left" w:leader="underscore" w:pos="7371"/>
      </w:tabs>
      <w:spacing w:before="120"/>
      <w:ind w:right="0"/>
    </w:pPr>
    <w:rPr>
      <w:b/>
      <w:sz w:val="16"/>
    </w:rPr>
  </w:style>
  <w:style w:type="paragraph" w:customStyle="1" w:styleId="Style5">
    <w:name w:val="Style5"/>
    <w:basedOn w:val="Normal"/>
    <w:rsid w:val="0056412E"/>
    <w:pPr>
      <w:numPr>
        <w:numId w:val="16"/>
      </w:numPr>
      <w:spacing w:before="180"/>
      <w:ind w:right="0"/>
    </w:pPr>
    <w:rPr>
      <w:rFonts w:ascii="Tw Cen MT" w:hAnsi="Tw Cen MT" w:cs="Arial (W1)"/>
      <w:sz w:val="20"/>
      <w:lang w:eastAsia="fr-FR"/>
    </w:rPr>
  </w:style>
  <w:style w:type="numbering" w:styleId="111111">
    <w:name w:val="Outline List 2"/>
    <w:basedOn w:val="Aucuneliste"/>
    <w:uiPriority w:val="99"/>
    <w:semiHidden/>
    <w:unhideWhenUsed/>
    <w:rsid w:val="007E22FE"/>
    <w:pPr>
      <w:numPr>
        <w:numId w:val="19"/>
      </w:numPr>
    </w:pPr>
  </w:style>
  <w:style w:type="numbering" w:styleId="1ai">
    <w:name w:val="Outline List 1"/>
    <w:basedOn w:val="Aucuneliste"/>
    <w:uiPriority w:val="99"/>
    <w:semiHidden/>
    <w:unhideWhenUsed/>
    <w:rsid w:val="007E22FE"/>
    <w:pPr>
      <w:numPr>
        <w:numId w:val="20"/>
      </w:numPr>
    </w:pPr>
  </w:style>
  <w:style w:type="character" w:styleId="AcronymeHTML">
    <w:name w:val="HTML Acronym"/>
    <w:uiPriority w:val="99"/>
    <w:semiHidden/>
    <w:unhideWhenUsed/>
    <w:rsid w:val="007E22FE"/>
  </w:style>
  <w:style w:type="paragraph" w:styleId="AdresseHTML">
    <w:name w:val="HTML Address"/>
    <w:basedOn w:val="Normal"/>
    <w:link w:val="AdresseHTMLCar"/>
    <w:uiPriority w:val="99"/>
    <w:semiHidden/>
    <w:unhideWhenUsed/>
    <w:rsid w:val="007E22FE"/>
    <w:rPr>
      <w:i/>
      <w:iCs/>
    </w:rPr>
  </w:style>
  <w:style w:type="character" w:customStyle="1" w:styleId="AdresseHTMLCar">
    <w:name w:val="Adresse HTML Car"/>
    <w:link w:val="AdresseHTML"/>
    <w:uiPriority w:val="99"/>
    <w:semiHidden/>
    <w:rsid w:val="007E22FE"/>
    <w:rPr>
      <w:rFonts w:ascii="ITC Franklin Gothic Book" w:hAnsi="ITC Franklin Gothic Book"/>
      <w:i/>
      <w:iCs/>
      <w:sz w:val="18"/>
      <w:szCs w:val="24"/>
      <w:lang w:eastAsia="en-US"/>
    </w:rPr>
  </w:style>
  <w:style w:type="character" w:styleId="Appeldenotedefin">
    <w:name w:val="endnote reference"/>
    <w:uiPriority w:val="99"/>
    <w:semiHidden/>
    <w:unhideWhenUsed/>
    <w:rsid w:val="007E22FE"/>
    <w:rPr>
      <w:vertAlign w:val="superscript"/>
    </w:rPr>
  </w:style>
  <w:style w:type="numbering" w:styleId="ArticleSection">
    <w:name w:val="Outline List 3"/>
    <w:basedOn w:val="Aucuneliste"/>
    <w:uiPriority w:val="99"/>
    <w:semiHidden/>
    <w:unhideWhenUsed/>
    <w:rsid w:val="007E22FE"/>
    <w:pPr>
      <w:numPr>
        <w:numId w:val="21"/>
      </w:numPr>
    </w:pPr>
  </w:style>
  <w:style w:type="paragraph" w:styleId="Bibliographie">
    <w:name w:val="Bibliography"/>
    <w:basedOn w:val="Normal"/>
    <w:next w:val="Normal"/>
    <w:uiPriority w:val="37"/>
    <w:semiHidden/>
    <w:unhideWhenUsed/>
    <w:rsid w:val="007E22FE"/>
  </w:style>
  <w:style w:type="paragraph" w:styleId="Citation">
    <w:name w:val="Quote"/>
    <w:basedOn w:val="Normal"/>
    <w:next w:val="Normal"/>
    <w:link w:val="CitationCar"/>
    <w:uiPriority w:val="29"/>
    <w:qFormat/>
    <w:rsid w:val="007E22FE"/>
    <w:rPr>
      <w:i/>
      <w:iCs/>
      <w:color w:val="000000"/>
    </w:rPr>
  </w:style>
  <w:style w:type="character" w:customStyle="1" w:styleId="CitationCar">
    <w:name w:val="Citation Car"/>
    <w:link w:val="Citation"/>
    <w:uiPriority w:val="29"/>
    <w:rsid w:val="007E22FE"/>
    <w:rPr>
      <w:rFonts w:ascii="ITC Franklin Gothic Book" w:hAnsi="ITC Franklin Gothic Book"/>
      <w:i/>
      <w:iCs/>
      <w:color w:val="000000"/>
      <w:sz w:val="18"/>
      <w:szCs w:val="24"/>
      <w:lang w:eastAsia="en-US"/>
    </w:rPr>
  </w:style>
  <w:style w:type="character" w:styleId="CitationHTML">
    <w:name w:val="HTML Cite"/>
    <w:uiPriority w:val="99"/>
    <w:semiHidden/>
    <w:unhideWhenUsed/>
    <w:rsid w:val="007E22FE"/>
    <w:rPr>
      <w:i/>
      <w:iCs/>
    </w:rPr>
  </w:style>
  <w:style w:type="paragraph" w:styleId="Citationintense">
    <w:name w:val="Intense Quote"/>
    <w:basedOn w:val="Normal"/>
    <w:next w:val="Normal"/>
    <w:link w:val="CitationintenseCar"/>
    <w:uiPriority w:val="30"/>
    <w:qFormat/>
    <w:rsid w:val="007E22F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E22FE"/>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7E22FE"/>
    <w:rPr>
      <w:rFonts w:ascii="Courier New" w:hAnsi="Courier New" w:cs="Courier New"/>
      <w:sz w:val="20"/>
      <w:szCs w:val="20"/>
    </w:rPr>
  </w:style>
  <w:style w:type="character" w:styleId="CodeHTML">
    <w:name w:val="HTML Code"/>
    <w:uiPriority w:val="99"/>
    <w:semiHidden/>
    <w:unhideWhenUsed/>
    <w:rsid w:val="007E22FE"/>
    <w:rPr>
      <w:rFonts w:ascii="Courier New" w:hAnsi="Courier New" w:cs="Courier New"/>
      <w:sz w:val="20"/>
      <w:szCs w:val="20"/>
    </w:rPr>
  </w:style>
  <w:style w:type="table" w:styleId="Colonnesdetableau1">
    <w:name w:val="Table Columns 1"/>
    <w:basedOn w:val="TableauNormal"/>
    <w:uiPriority w:val="99"/>
    <w:semiHidden/>
    <w:unhideWhenUsed/>
    <w:rsid w:val="007E22FE"/>
    <w:pPr>
      <w:ind w:right="-28"/>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E22FE"/>
    <w:pPr>
      <w:ind w:right="-28"/>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E22FE"/>
    <w:pPr>
      <w:ind w:right="-28"/>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E22FE"/>
    <w:pPr>
      <w:ind w:right="-28"/>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E22FE"/>
    <w:pPr>
      <w:ind w:right="-28"/>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7E22FE"/>
    <w:pPr>
      <w:spacing w:after="120"/>
    </w:pPr>
    <w:rPr>
      <w:sz w:val="16"/>
      <w:szCs w:val="16"/>
    </w:rPr>
  </w:style>
  <w:style w:type="character" w:customStyle="1" w:styleId="Corpsdetexte3Car">
    <w:name w:val="Corps de texte 3 Car"/>
    <w:link w:val="Corpsdetexte3"/>
    <w:uiPriority w:val="99"/>
    <w:semiHidden/>
    <w:rsid w:val="007E22FE"/>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7E22FE"/>
  </w:style>
  <w:style w:type="character" w:customStyle="1" w:styleId="DateCar">
    <w:name w:val="Date Car"/>
    <w:link w:val="Date"/>
    <w:uiPriority w:val="99"/>
    <w:semiHidden/>
    <w:rsid w:val="007E22FE"/>
    <w:rPr>
      <w:rFonts w:ascii="ITC Franklin Gothic Book" w:hAnsi="ITC Franklin Gothic Book"/>
      <w:sz w:val="18"/>
      <w:szCs w:val="24"/>
      <w:lang w:eastAsia="en-US"/>
    </w:rPr>
  </w:style>
  <w:style w:type="character" w:styleId="DfinitionHTML">
    <w:name w:val="HTML Definition"/>
    <w:uiPriority w:val="99"/>
    <w:semiHidden/>
    <w:unhideWhenUsed/>
    <w:rsid w:val="007E22FE"/>
    <w:rPr>
      <w:i/>
      <w:iCs/>
    </w:rPr>
  </w:style>
  <w:style w:type="table" w:styleId="Effetsdetableau3D1">
    <w:name w:val="Table 3D effects 1"/>
    <w:basedOn w:val="TableauNormal"/>
    <w:uiPriority w:val="99"/>
    <w:semiHidden/>
    <w:unhideWhenUsed/>
    <w:rsid w:val="007E22FE"/>
    <w:pPr>
      <w:ind w:right="-28"/>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E22FE"/>
    <w:pPr>
      <w:ind w:right="-28"/>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E22FE"/>
    <w:pPr>
      <w:ind w:right="-28"/>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7E22FE"/>
    <w:rPr>
      <w:b/>
      <w:bCs/>
      <w:i/>
      <w:iCs/>
      <w:color w:val="4F81BD"/>
    </w:rPr>
  </w:style>
  <w:style w:type="character" w:styleId="Emphaseple">
    <w:name w:val="Subtle Emphasis"/>
    <w:uiPriority w:val="19"/>
    <w:qFormat/>
    <w:rsid w:val="007E22FE"/>
    <w:rPr>
      <w:i/>
      <w:iCs/>
      <w:color w:val="808080"/>
    </w:rPr>
  </w:style>
  <w:style w:type="paragraph" w:styleId="En-ttedemessage">
    <w:name w:val="Message Header"/>
    <w:basedOn w:val="Normal"/>
    <w:link w:val="En-ttedemessageCar"/>
    <w:uiPriority w:val="99"/>
    <w:semiHidden/>
    <w:unhideWhenUsed/>
    <w:rsid w:val="007E22F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7E22F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7E22FE"/>
    <w:pPr>
      <w:keepNext/>
      <w:numPr>
        <w:numId w:val="0"/>
      </w:numPr>
      <w:tabs>
        <w:tab w:val="clear" w:pos="426"/>
      </w:tabs>
      <w:spacing w:before="240" w:after="60"/>
      <w:jc w:val="both"/>
      <w:outlineLvl w:val="9"/>
    </w:pPr>
    <w:rPr>
      <w:rFonts w:ascii="Cambria" w:hAnsi="Cambria" w:cs="Times New Roman"/>
      <w:b/>
      <w:sz w:val="32"/>
      <w:lang w:eastAsia="en-US"/>
    </w:rPr>
  </w:style>
  <w:style w:type="character" w:styleId="ExempleHTML">
    <w:name w:val="HTML Sample"/>
    <w:uiPriority w:val="99"/>
    <w:semiHidden/>
    <w:unhideWhenUsed/>
    <w:rsid w:val="007E22FE"/>
    <w:rPr>
      <w:rFonts w:ascii="Courier New" w:hAnsi="Courier New" w:cs="Courier New"/>
    </w:rPr>
  </w:style>
  <w:style w:type="paragraph" w:styleId="Formuledepolitesse">
    <w:name w:val="Closing"/>
    <w:basedOn w:val="Normal"/>
    <w:link w:val="FormuledepolitesseCar"/>
    <w:uiPriority w:val="99"/>
    <w:semiHidden/>
    <w:unhideWhenUsed/>
    <w:rsid w:val="007E22FE"/>
    <w:pPr>
      <w:ind w:left="4252"/>
    </w:pPr>
  </w:style>
  <w:style w:type="character" w:customStyle="1" w:styleId="FormuledepolitesseCar">
    <w:name w:val="Formule de politesse Car"/>
    <w:link w:val="Formuledepolitesse"/>
    <w:uiPriority w:val="99"/>
    <w:semiHidden/>
    <w:rsid w:val="007E22FE"/>
    <w:rPr>
      <w:rFonts w:ascii="ITC Franklin Gothic Book" w:hAnsi="ITC Franklin Gothic Book"/>
      <w:sz w:val="18"/>
      <w:szCs w:val="24"/>
      <w:lang w:eastAsia="en-US"/>
    </w:rPr>
  </w:style>
  <w:style w:type="table" w:styleId="Grilleclaire">
    <w:name w:val="Light Grid"/>
    <w:basedOn w:val="TableauNormal"/>
    <w:uiPriority w:val="62"/>
    <w:rsid w:val="007E22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E22F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E22F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E22F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E22F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E22F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E22F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E22FE"/>
    <w:pPr>
      <w:ind w:right="-28"/>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E22FE"/>
    <w:pPr>
      <w:ind w:right="-28"/>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E22FE"/>
    <w:pPr>
      <w:ind w:right="-28"/>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E22FE"/>
    <w:pPr>
      <w:ind w:right="-28"/>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E22FE"/>
    <w:pPr>
      <w:ind w:right="-28"/>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E22F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E22F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E22F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E22F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E22F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E22F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E22F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E22F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E22F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E22F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E22F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E22F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E22F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E22F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7E22FE"/>
    <w:pPr>
      <w:ind w:left="566" w:hanging="283"/>
      <w:contextualSpacing/>
    </w:pPr>
  </w:style>
  <w:style w:type="paragraph" w:styleId="Liste3">
    <w:name w:val="List 3"/>
    <w:basedOn w:val="Normal"/>
    <w:uiPriority w:val="99"/>
    <w:semiHidden/>
    <w:unhideWhenUsed/>
    <w:rsid w:val="007E22FE"/>
    <w:pPr>
      <w:ind w:left="849" w:hanging="283"/>
      <w:contextualSpacing/>
    </w:pPr>
  </w:style>
  <w:style w:type="paragraph" w:styleId="Liste4">
    <w:name w:val="List 4"/>
    <w:basedOn w:val="Normal"/>
    <w:uiPriority w:val="99"/>
    <w:semiHidden/>
    <w:unhideWhenUsed/>
    <w:rsid w:val="007E22FE"/>
    <w:pPr>
      <w:ind w:left="1132" w:hanging="283"/>
      <w:contextualSpacing/>
    </w:pPr>
  </w:style>
  <w:style w:type="paragraph" w:styleId="Liste5">
    <w:name w:val="List 5"/>
    <w:basedOn w:val="Normal"/>
    <w:uiPriority w:val="99"/>
    <w:semiHidden/>
    <w:unhideWhenUsed/>
    <w:rsid w:val="007E22FE"/>
    <w:pPr>
      <w:ind w:left="1415" w:hanging="283"/>
      <w:contextualSpacing/>
    </w:pPr>
  </w:style>
  <w:style w:type="paragraph" w:styleId="Listenumros">
    <w:name w:val="List Number"/>
    <w:basedOn w:val="Normal"/>
    <w:uiPriority w:val="99"/>
    <w:semiHidden/>
    <w:unhideWhenUsed/>
    <w:rsid w:val="007E22FE"/>
    <w:pPr>
      <w:numPr>
        <w:numId w:val="22"/>
      </w:numPr>
      <w:contextualSpacing/>
    </w:pPr>
  </w:style>
  <w:style w:type="paragraph" w:styleId="Listenumros2">
    <w:name w:val="List Number 2"/>
    <w:basedOn w:val="Normal"/>
    <w:uiPriority w:val="99"/>
    <w:semiHidden/>
    <w:unhideWhenUsed/>
    <w:rsid w:val="007E22FE"/>
    <w:pPr>
      <w:numPr>
        <w:numId w:val="23"/>
      </w:numPr>
      <w:contextualSpacing/>
    </w:pPr>
  </w:style>
  <w:style w:type="paragraph" w:styleId="Listenumros3">
    <w:name w:val="List Number 3"/>
    <w:basedOn w:val="Normal"/>
    <w:uiPriority w:val="99"/>
    <w:semiHidden/>
    <w:unhideWhenUsed/>
    <w:rsid w:val="007E22FE"/>
    <w:pPr>
      <w:numPr>
        <w:numId w:val="24"/>
      </w:numPr>
      <w:contextualSpacing/>
    </w:pPr>
  </w:style>
  <w:style w:type="paragraph" w:styleId="Listenumros4">
    <w:name w:val="List Number 4"/>
    <w:basedOn w:val="Normal"/>
    <w:uiPriority w:val="99"/>
    <w:semiHidden/>
    <w:unhideWhenUsed/>
    <w:rsid w:val="007E22FE"/>
    <w:pPr>
      <w:numPr>
        <w:numId w:val="25"/>
      </w:numPr>
      <w:contextualSpacing/>
    </w:pPr>
  </w:style>
  <w:style w:type="paragraph" w:styleId="Listenumros5">
    <w:name w:val="List Number 5"/>
    <w:basedOn w:val="Normal"/>
    <w:uiPriority w:val="99"/>
    <w:semiHidden/>
    <w:unhideWhenUsed/>
    <w:rsid w:val="007E22FE"/>
    <w:pPr>
      <w:numPr>
        <w:numId w:val="26"/>
      </w:numPr>
      <w:contextualSpacing/>
    </w:pPr>
  </w:style>
  <w:style w:type="paragraph" w:styleId="Listepuces3">
    <w:name w:val="List Bullet 3"/>
    <w:basedOn w:val="Normal"/>
    <w:uiPriority w:val="99"/>
    <w:semiHidden/>
    <w:unhideWhenUsed/>
    <w:rsid w:val="007E22FE"/>
    <w:pPr>
      <w:numPr>
        <w:numId w:val="27"/>
      </w:numPr>
      <w:contextualSpacing/>
    </w:pPr>
  </w:style>
  <w:style w:type="paragraph" w:styleId="Listepuces4">
    <w:name w:val="List Bullet 4"/>
    <w:basedOn w:val="Normal"/>
    <w:uiPriority w:val="99"/>
    <w:semiHidden/>
    <w:unhideWhenUsed/>
    <w:rsid w:val="007E22FE"/>
    <w:pPr>
      <w:numPr>
        <w:numId w:val="28"/>
      </w:numPr>
      <w:contextualSpacing/>
    </w:pPr>
  </w:style>
  <w:style w:type="paragraph" w:styleId="Listepuces5">
    <w:name w:val="List Bullet 5"/>
    <w:basedOn w:val="Normal"/>
    <w:uiPriority w:val="99"/>
    <w:semiHidden/>
    <w:unhideWhenUsed/>
    <w:rsid w:val="007E22FE"/>
    <w:pPr>
      <w:numPr>
        <w:numId w:val="29"/>
      </w:numPr>
      <w:contextualSpacing/>
    </w:pPr>
  </w:style>
  <w:style w:type="table" w:styleId="Listeclaire">
    <w:name w:val="Light List"/>
    <w:basedOn w:val="TableauNormal"/>
    <w:uiPriority w:val="61"/>
    <w:rsid w:val="007E22F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E22F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E22F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E22F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E22F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E22F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E22F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E22FE"/>
    <w:pPr>
      <w:spacing w:after="120"/>
      <w:ind w:left="283"/>
      <w:contextualSpacing/>
    </w:pPr>
  </w:style>
  <w:style w:type="paragraph" w:styleId="Listecontinue3">
    <w:name w:val="List Continue 3"/>
    <w:basedOn w:val="Normal"/>
    <w:uiPriority w:val="99"/>
    <w:semiHidden/>
    <w:unhideWhenUsed/>
    <w:rsid w:val="007E22FE"/>
    <w:pPr>
      <w:spacing w:after="120"/>
      <w:ind w:left="849"/>
      <w:contextualSpacing/>
    </w:pPr>
  </w:style>
  <w:style w:type="paragraph" w:styleId="Listecontinue4">
    <w:name w:val="List Continue 4"/>
    <w:basedOn w:val="Normal"/>
    <w:uiPriority w:val="99"/>
    <w:semiHidden/>
    <w:unhideWhenUsed/>
    <w:rsid w:val="007E22FE"/>
    <w:pPr>
      <w:spacing w:after="120"/>
      <w:ind w:left="1132"/>
      <w:contextualSpacing/>
    </w:pPr>
  </w:style>
  <w:style w:type="table" w:styleId="Listecouleur">
    <w:name w:val="Colorful List"/>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E22F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E22F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E22F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E22F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E22F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E22F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E22F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E22F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E22F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E22F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E22F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E22F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E22F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E22F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E22FE"/>
    <w:rPr>
      <w:rFonts w:ascii="Courier New" w:hAnsi="Courier New" w:cs="Courier New"/>
      <w:sz w:val="20"/>
      <w:szCs w:val="20"/>
    </w:rPr>
  </w:style>
  <w:style w:type="table" w:styleId="Ombrageclair">
    <w:name w:val="Light Shading"/>
    <w:basedOn w:val="TableauNormal"/>
    <w:uiPriority w:val="60"/>
    <w:rsid w:val="007E22F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7E22FE"/>
    <w:rPr>
      <w:rFonts w:ascii="Courier New" w:hAnsi="Courier New" w:cs="Courier New"/>
      <w:sz w:val="20"/>
      <w:szCs w:val="20"/>
    </w:rPr>
  </w:style>
  <w:style w:type="character" w:customStyle="1" w:styleId="PrformatHTMLCar">
    <w:name w:val="Préformaté HTML Car"/>
    <w:link w:val="PrformatHTML"/>
    <w:uiPriority w:val="99"/>
    <w:semiHidden/>
    <w:rsid w:val="007E22FE"/>
    <w:rPr>
      <w:rFonts w:ascii="Courier New" w:hAnsi="Courier New" w:cs="Courier New"/>
      <w:lang w:eastAsia="en-US"/>
    </w:rPr>
  </w:style>
  <w:style w:type="character" w:styleId="Rfrenceintense">
    <w:name w:val="Intense Reference"/>
    <w:uiPriority w:val="32"/>
    <w:qFormat/>
    <w:rsid w:val="007E22FE"/>
    <w:rPr>
      <w:b/>
      <w:bCs/>
      <w:smallCaps/>
      <w:color w:val="C0504D"/>
      <w:spacing w:val="5"/>
      <w:u w:val="single"/>
    </w:rPr>
  </w:style>
  <w:style w:type="character" w:styleId="Rfrenceple">
    <w:name w:val="Subtle Reference"/>
    <w:uiPriority w:val="31"/>
    <w:qFormat/>
    <w:rsid w:val="007E22FE"/>
    <w:rPr>
      <w:smallCaps/>
      <w:color w:val="C0504D"/>
      <w:u w:val="single"/>
    </w:rPr>
  </w:style>
  <w:style w:type="paragraph" w:styleId="Retrait1religne">
    <w:name w:val="Body Text First Indent"/>
    <w:basedOn w:val="Corpsdetexte"/>
    <w:link w:val="Retrait1religneCar"/>
    <w:uiPriority w:val="99"/>
    <w:semiHidden/>
    <w:unhideWhenUsed/>
    <w:rsid w:val="007E22FE"/>
    <w:pPr>
      <w:ind w:firstLine="210"/>
      <w:jc w:val="both"/>
    </w:pPr>
    <w:rPr>
      <w:rFonts w:ascii="ITC Franklin Gothic Book" w:hAnsi="ITC Franklin Gothic Book"/>
      <w:sz w:val="18"/>
      <w:szCs w:val="24"/>
      <w:lang w:eastAsia="en-US"/>
    </w:rPr>
  </w:style>
  <w:style w:type="character" w:customStyle="1" w:styleId="Retrait1religneCar">
    <w:name w:val="Retrait 1re ligne Car"/>
    <w:link w:val="Retrait1religne"/>
    <w:uiPriority w:val="99"/>
    <w:semiHidden/>
    <w:rsid w:val="007E22FE"/>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7E22FE"/>
    <w:pPr>
      <w:spacing w:after="120"/>
      <w:ind w:left="283"/>
    </w:pPr>
  </w:style>
  <w:style w:type="character" w:customStyle="1" w:styleId="RetraitcorpsdetexteCar">
    <w:name w:val="Retrait corps de texte Car"/>
    <w:link w:val="Retraitcorpsdetexte"/>
    <w:uiPriority w:val="99"/>
    <w:semiHidden/>
    <w:rsid w:val="007E22FE"/>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7E22FE"/>
    <w:pPr>
      <w:ind w:firstLine="210"/>
    </w:pPr>
  </w:style>
  <w:style w:type="character" w:customStyle="1" w:styleId="Retraitcorpset1religCar">
    <w:name w:val="Retrait corps et 1re lig. Car"/>
    <w:basedOn w:val="RetraitcorpsdetexteCar"/>
    <w:link w:val="Retraitcorpset1relig"/>
    <w:uiPriority w:val="99"/>
    <w:semiHidden/>
    <w:rsid w:val="007E22FE"/>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7E22FE"/>
  </w:style>
  <w:style w:type="character" w:customStyle="1" w:styleId="SalutationsCar">
    <w:name w:val="Salutations Car"/>
    <w:link w:val="Salutations"/>
    <w:uiPriority w:val="99"/>
    <w:semiHidden/>
    <w:rsid w:val="007E22FE"/>
    <w:rPr>
      <w:rFonts w:ascii="ITC Franklin Gothic Book" w:hAnsi="ITC Franklin Gothic Book"/>
      <w:sz w:val="18"/>
      <w:szCs w:val="24"/>
      <w:lang w:eastAsia="en-US"/>
    </w:rPr>
  </w:style>
  <w:style w:type="paragraph" w:styleId="Sansinterligne">
    <w:name w:val="No Spacing"/>
    <w:uiPriority w:val="1"/>
    <w:qFormat/>
    <w:rsid w:val="007E22FE"/>
    <w:pPr>
      <w:ind w:right="-28"/>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7E22FE"/>
    <w:pPr>
      <w:ind w:left="4252"/>
    </w:pPr>
  </w:style>
  <w:style w:type="character" w:customStyle="1" w:styleId="SignatureCar">
    <w:name w:val="Signature Car"/>
    <w:link w:val="Signature"/>
    <w:uiPriority w:val="99"/>
    <w:semiHidden/>
    <w:rsid w:val="007E22FE"/>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7E22FE"/>
  </w:style>
  <w:style w:type="character" w:customStyle="1" w:styleId="SignaturelectroniqueCar">
    <w:name w:val="Signature électronique Car"/>
    <w:link w:val="Signaturelectronique"/>
    <w:uiPriority w:val="99"/>
    <w:semiHidden/>
    <w:rsid w:val="007E22FE"/>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7E22FE"/>
    <w:pPr>
      <w:spacing w:after="60"/>
      <w:jc w:val="center"/>
      <w:outlineLvl w:val="1"/>
    </w:pPr>
    <w:rPr>
      <w:rFonts w:ascii="Cambria" w:hAnsi="Cambria"/>
      <w:sz w:val="24"/>
    </w:rPr>
  </w:style>
  <w:style w:type="character" w:customStyle="1" w:styleId="Sous-titreCar">
    <w:name w:val="Sous-titre Car"/>
    <w:link w:val="Sous-titre"/>
    <w:uiPriority w:val="11"/>
    <w:rsid w:val="007E22FE"/>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7E22FE"/>
    <w:pPr>
      <w:ind w:right="-2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E22FE"/>
    <w:pPr>
      <w:ind w:right="-2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E22FE"/>
    <w:pPr>
      <w:ind w:right="-28"/>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E22FE"/>
    <w:pPr>
      <w:ind w:right="-28"/>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E22FE"/>
    <w:pPr>
      <w:ind w:right="-28"/>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E22FE"/>
    <w:pPr>
      <w:ind w:right="-28"/>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E22FE"/>
    <w:pPr>
      <w:ind w:right="-28"/>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E22FE"/>
    <w:pPr>
      <w:ind w:right="-28"/>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E22FE"/>
    <w:pPr>
      <w:ind w:right="-28"/>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E22FE"/>
    <w:pPr>
      <w:ind w:right="-28"/>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E22FE"/>
    <w:pPr>
      <w:ind w:right="-28"/>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E22FE"/>
    <w:pPr>
      <w:ind w:right="-28"/>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E22FE"/>
    <w:pPr>
      <w:ind w:right="-28"/>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E22FE"/>
    <w:pPr>
      <w:ind w:right="-28"/>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E22FE"/>
    <w:pPr>
      <w:ind w:right="-28"/>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E22FE"/>
    <w:pPr>
      <w:ind w:right="-28"/>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E22FE"/>
    <w:pPr>
      <w:ind w:right="-28"/>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E22FE"/>
    <w:pPr>
      <w:ind w:right="-28"/>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E22FE"/>
    <w:pPr>
      <w:ind w:right="-28"/>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E22FE"/>
    <w:pPr>
      <w:ind w:right="-28"/>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E22FE"/>
    <w:pPr>
      <w:ind w:right="-28"/>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E22FE"/>
    <w:pPr>
      <w:ind w:right="-28"/>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7E22FE"/>
    <w:rPr>
      <w:color w:val="808080"/>
    </w:rPr>
  </w:style>
  <w:style w:type="table" w:styleId="Thmedutableau">
    <w:name w:val="Table Theme"/>
    <w:basedOn w:val="TableauNormal"/>
    <w:uiPriority w:val="99"/>
    <w:semiHidden/>
    <w:unhideWhenUsed/>
    <w:rsid w:val="007E22FE"/>
    <w:pPr>
      <w:ind w:right="-2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7E22FE"/>
  </w:style>
  <w:style w:type="character" w:customStyle="1" w:styleId="TitredenoteCar">
    <w:name w:val="Titre de note Car"/>
    <w:link w:val="Titredenote"/>
    <w:uiPriority w:val="99"/>
    <w:semiHidden/>
    <w:rsid w:val="007E22FE"/>
    <w:rPr>
      <w:rFonts w:ascii="ITC Franklin Gothic Book" w:hAnsi="ITC Franklin Gothic Book"/>
      <w:sz w:val="18"/>
      <w:szCs w:val="24"/>
      <w:lang w:eastAsia="en-US"/>
    </w:rPr>
  </w:style>
  <w:style w:type="character" w:styleId="Titredulivre">
    <w:name w:val="Book Title"/>
    <w:uiPriority w:val="33"/>
    <w:qFormat/>
    <w:rsid w:val="007E22FE"/>
    <w:rPr>
      <w:b/>
      <w:bCs/>
      <w:smallCaps/>
      <w:spacing w:val="5"/>
    </w:rPr>
  </w:style>
  <w:style w:type="table" w:styleId="Trameclaire-Accent1">
    <w:name w:val="Light Shading Accent 1"/>
    <w:basedOn w:val="TableauNormal"/>
    <w:uiPriority w:val="60"/>
    <w:rsid w:val="007E22F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E22F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E22F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E22F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E22F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E22F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E22F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E22F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E22F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E22F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E22F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E22F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E22F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E22F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E22F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E22F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E22F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E22F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E22F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E22F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E22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Bullet 2" w:uiPriority="0"/>
    <w:lsdException w:name="Title" w:semiHidden="0" w:uiPriority="0" w:unhideWhenUsed="0" w:qFormat="1"/>
    <w:lsdException w:name="Default Paragraph Font" w:uiPriority="0"/>
    <w:lsdException w:name="Body Text" w:uiPriority="0"/>
    <w:lsdException w:name="List Continue 2" w:uiPriority="0"/>
    <w:lsdException w:name="List Continue 5"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UN.eVeille"/>
    <w:qFormat/>
    <w:rsid w:val="0056412E"/>
    <w:pPr>
      <w:ind w:right="-28"/>
      <w:jc w:val="both"/>
    </w:pPr>
    <w:rPr>
      <w:rFonts w:ascii="ITC Franklin Gothic Book" w:hAnsi="ITC Franklin Gothic Book"/>
      <w:sz w:val="18"/>
      <w:szCs w:val="24"/>
      <w:lang w:eastAsia="en-US"/>
    </w:rPr>
  </w:style>
  <w:style w:type="paragraph" w:styleId="Titre1">
    <w:name w:val="heading 1"/>
    <w:basedOn w:val="Normal"/>
    <w:next w:val="Normal"/>
    <w:qFormat/>
    <w:rsid w:val="0056412E"/>
    <w:pPr>
      <w:numPr>
        <w:numId w:val="17"/>
      </w:numPr>
      <w:tabs>
        <w:tab w:val="left" w:pos="426"/>
      </w:tabs>
      <w:spacing w:after="240"/>
      <w:jc w:val="left"/>
      <w:outlineLvl w:val="0"/>
    </w:pPr>
    <w:rPr>
      <w:rFonts w:ascii="Franklin Gothic Demi" w:hAnsi="Franklin Gothic Demi" w:cs="Arial"/>
      <w:bCs/>
      <w:kern w:val="32"/>
      <w:szCs w:val="32"/>
      <w:lang w:eastAsia="fr-FR"/>
    </w:rPr>
  </w:style>
  <w:style w:type="paragraph" w:styleId="Titre2">
    <w:name w:val="heading 2"/>
    <w:basedOn w:val="Titre1"/>
    <w:next w:val="Normal"/>
    <w:qFormat/>
    <w:rsid w:val="0056412E"/>
    <w:pPr>
      <w:numPr>
        <w:ilvl w:val="1"/>
      </w:numPr>
      <w:tabs>
        <w:tab w:val="left" w:pos="1418"/>
      </w:tabs>
      <w:spacing w:before="360" w:after="120"/>
      <w:outlineLvl w:val="1"/>
    </w:pPr>
    <w:rPr>
      <w:bCs w:val="0"/>
      <w:iCs/>
      <w:szCs w:val="28"/>
    </w:rPr>
  </w:style>
  <w:style w:type="paragraph" w:styleId="Titre3">
    <w:name w:val="heading 3"/>
    <w:basedOn w:val="Normal"/>
    <w:next w:val="Normal"/>
    <w:qFormat/>
    <w:rsid w:val="0056412E"/>
    <w:pPr>
      <w:keepNext/>
      <w:numPr>
        <w:ilvl w:val="2"/>
        <w:numId w:val="17"/>
      </w:numPr>
      <w:tabs>
        <w:tab w:val="left" w:pos="2268"/>
      </w:tabs>
      <w:spacing w:before="360" w:after="240"/>
      <w:outlineLvl w:val="2"/>
    </w:pPr>
    <w:rPr>
      <w:rFonts w:ascii="Franklin Gothic Demi" w:hAnsi="Franklin Gothic Demi" w:cs="Arial"/>
      <w:iCs/>
      <w:szCs w:val="20"/>
      <w:lang w:eastAsia="fr-FR"/>
    </w:rPr>
  </w:style>
  <w:style w:type="paragraph" w:styleId="Titre4">
    <w:name w:val="heading 4"/>
    <w:basedOn w:val="Normal"/>
    <w:next w:val="Normal"/>
    <w:qFormat/>
    <w:rsid w:val="0056412E"/>
    <w:pPr>
      <w:keepNext/>
      <w:numPr>
        <w:ilvl w:val="3"/>
        <w:numId w:val="17"/>
      </w:numPr>
      <w:outlineLvl w:val="3"/>
    </w:pPr>
    <w:rPr>
      <w:b/>
      <w:bCs/>
      <w:sz w:val="28"/>
      <w:szCs w:val="28"/>
    </w:rPr>
  </w:style>
  <w:style w:type="paragraph" w:styleId="Titre5">
    <w:name w:val="heading 5"/>
    <w:basedOn w:val="Normal"/>
    <w:next w:val="Normal"/>
    <w:qFormat/>
    <w:rsid w:val="0056412E"/>
    <w:pPr>
      <w:numPr>
        <w:ilvl w:val="4"/>
        <w:numId w:val="17"/>
      </w:numPr>
      <w:outlineLvl w:val="4"/>
    </w:pPr>
    <w:rPr>
      <w:b/>
      <w:bCs/>
      <w:i/>
      <w:iCs/>
      <w:sz w:val="26"/>
      <w:szCs w:val="26"/>
    </w:rPr>
  </w:style>
  <w:style w:type="paragraph" w:styleId="Titre6">
    <w:name w:val="heading 6"/>
    <w:basedOn w:val="Normal"/>
    <w:next w:val="Normal"/>
    <w:qFormat/>
    <w:rsid w:val="0056412E"/>
    <w:pPr>
      <w:numPr>
        <w:ilvl w:val="5"/>
        <w:numId w:val="17"/>
      </w:numPr>
      <w:outlineLvl w:val="5"/>
    </w:pPr>
    <w:rPr>
      <w:b/>
      <w:bCs/>
      <w:sz w:val="22"/>
      <w:szCs w:val="22"/>
    </w:rPr>
  </w:style>
  <w:style w:type="paragraph" w:styleId="Titre7">
    <w:name w:val="heading 7"/>
    <w:basedOn w:val="Normal"/>
    <w:next w:val="Normal"/>
    <w:qFormat/>
    <w:rsid w:val="0056412E"/>
    <w:pPr>
      <w:numPr>
        <w:ilvl w:val="6"/>
        <w:numId w:val="17"/>
      </w:numPr>
      <w:outlineLvl w:val="6"/>
    </w:pPr>
  </w:style>
  <w:style w:type="paragraph" w:styleId="Titre8">
    <w:name w:val="heading 8"/>
    <w:basedOn w:val="Normal"/>
    <w:next w:val="Normal"/>
    <w:qFormat/>
    <w:rsid w:val="0056412E"/>
    <w:pPr>
      <w:numPr>
        <w:ilvl w:val="7"/>
        <w:numId w:val="17"/>
      </w:numPr>
      <w:outlineLvl w:val="7"/>
    </w:pPr>
    <w:rPr>
      <w:i/>
      <w:iCs/>
    </w:rPr>
  </w:style>
  <w:style w:type="paragraph" w:styleId="Titre9">
    <w:name w:val="heading 9"/>
    <w:basedOn w:val="Normal"/>
    <w:next w:val="Normal"/>
    <w:qFormat/>
    <w:rsid w:val="0056412E"/>
    <w:pPr>
      <w:numPr>
        <w:ilvl w:val="8"/>
        <w:numId w:val="17"/>
      </w:numPr>
      <w:outlineLvl w:val="8"/>
    </w:pPr>
    <w:rPr>
      <w:rFonts w:ascii="Arial" w:hAnsi="Arial" w:cs="Arial"/>
      <w:sz w:val="22"/>
      <w:szCs w:val="22"/>
    </w:rPr>
  </w:style>
  <w:style w:type="character" w:default="1" w:styleId="Policepardfaut">
    <w:name w:val="Default Paragraph Font"/>
    <w:aliases w:val="Default Font"/>
    <w:rsid w:val="0056412E"/>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56412E"/>
  </w:style>
  <w:style w:type="paragraph" w:customStyle="1" w:styleId="Archive">
    <w:name w:val="Archive"/>
    <w:basedOn w:val="Normal"/>
    <w:rsid w:val="008966FA"/>
    <w:pPr>
      <w:jc w:val="center"/>
    </w:pPr>
    <w:rPr>
      <w:b/>
      <w:bCs/>
      <w:sz w:val="56"/>
    </w:rPr>
  </w:style>
  <w:style w:type="paragraph" w:customStyle="1" w:styleId="B1">
    <w:name w:val="B1"/>
    <w:basedOn w:val="Normal"/>
    <w:rsid w:val="0056412E"/>
    <w:pPr>
      <w:spacing w:before="60"/>
    </w:pPr>
  </w:style>
  <w:style w:type="paragraph" w:customStyle="1" w:styleId="B2">
    <w:name w:val="B2"/>
    <w:basedOn w:val="Normal"/>
    <w:rsid w:val="0056412E"/>
    <w:pPr>
      <w:numPr>
        <w:numId w:val="8"/>
      </w:numPr>
      <w:spacing w:before="60"/>
    </w:pPr>
  </w:style>
  <w:style w:type="paragraph" w:customStyle="1" w:styleId="B3">
    <w:name w:val="B3"/>
    <w:basedOn w:val="Listepuces"/>
    <w:rsid w:val="0056412E"/>
    <w:pPr>
      <w:widowControl w:val="0"/>
      <w:numPr>
        <w:numId w:val="10"/>
      </w:numPr>
      <w:tabs>
        <w:tab w:val="left" w:pos="1134"/>
      </w:tabs>
      <w:adjustRightInd w:val="0"/>
      <w:spacing w:before="40"/>
      <w:contextualSpacing w:val="0"/>
      <w:textAlignment w:val="baseline"/>
    </w:pPr>
    <w:rPr>
      <w:szCs w:val="20"/>
    </w:rPr>
  </w:style>
  <w:style w:type="paragraph" w:customStyle="1" w:styleId="Definition">
    <w:name w:val="Definition"/>
    <w:basedOn w:val="Normal"/>
    <w:rsid w:val="0056412E"/>
    <w:pPr>
      <w:spacing w:before="115"/>
      <w:ind w:left="2880"/>
    </w:pPr>
    <w:rPr>
      <w:noProof/>
    </w:rPr>
  </w:style>
  <w:style w:type="character" w:styleId="Lienhypertexte">
    <w:name w:val="Hyperlink"/>
    <w:aliases w:val="Lien hypertexte SUN.eVeille"/>
    <w:rsid w:val="0056412E"/>
    <w:rPr>
      <w:rFonts w:ascii="ITC Franklin Gothic Std Med" w:hAnsi="ITC Franklin Gothic Std Med"/>
      <w:color w:val="auto"/>
      <w:sz w:val="18"/>
      <w:u w:val="single"/>
    </w:rPr>
  </w:style>
  <w:style w:type="character" w:styleId="Lienhypertextesuivivisit">
    <w:name w:val="FollowedHyperlink"/>
    <w:rsid w:val="0056412E"/>
    <w:rPr>
      <w:color w:val="800080"/>
      <w:u w:val="single"/>
    </w:rPr>
  </w:style>
  <w:style w:type="paragraph" w:customStyle="1" w:styleId="SOPgeneralitesdebut">
    <w:name w:val="SOP_generalites_debut"/>
    <w:basedOn w:val="Normal"/>
    <w:rsid w:val="008966FA"/>
    <w:rPr>
      <w:rFonts w:ascii="Tw Cen MT" w:hAnsi="Tw Cen MT"/>
      <w:vanish/>
      <w:color w:val="993300"/>
      <w:szCs w:val="20"/>
    </w:rPr>
  </w:style>
  <w:style w:type="paragraph" w:customStyle="1" w:styleId="SOPgeneralitesfin">
    <w:name w:val="SOP_generalites_fin"/>
    <w:basedOn w:val="SOPgeneralitesdebut"/>
    <w:rsid w:val="008966FA"/>
    <w:rPr>
      <w:color w:val="FF6600"/>
    </w:rPr>
  </w:style>
  <w:style w:type="paragraph" w:customStyle="1" w:styleId="SOPproceduredebut">
    <w:name w:val="SOP_procedure_debut"/>
    <w:basedOn w:val="Normal"/>
    <w:rsid w:val="008966FA"/>
    <w:rPr>
      <w:rFonts w:ascii="Tw Cen MT" w:hAnsi="Tw Cen MT"/>
      <w:vanish/>
      <w:color w:val="000080"/>
      <w:szCs w:val="20"/>
    </w:rPr>
  </w:style>
  <w:style w:type="paragraph" w:customStyle="1" w:styleId="SOPprocedurefin">
    <w:name w:val="SOP_procedure_fin"/>
    <w:basedOn w:val="SOPproceduredebut"/>
    <w:rsid w:val="008966FA"/>
  </w:style>
  <w:style w:type="paragraph" w:customStyle="1" w:styleId="Terme">
    <w:name w:val="Terme"/>
    <w:basedOn w:val="Normal"/>
    <w:rsid w:val="008966FA"/>
    <w:rPr>
      <w:b/>
      <w:caps/>
      <w:color w:val="FF6600"/>
      <w:szCs w:val="20"/>
    </w:rPr>
  </w:style>
  <w:style w:type="paragraph" w:styleId="Titre">
    <w:name w:val="Title"/>
    <w:basedOn w:val="Normal"/>
    <w:qFormat/>
    <w:rsid w:val="0056412E"/>
    <w:pPr>
      <w:spacing w:before="240" w:after="60"/>
      <w:jc w:val="center"/>
    </w:pPr>
    <w:rPr>
      <w:b/>
      <w:kern w:val="28"/>
      <w:sz w:val="24"/>
    </w:rPr>
  </w:style>
  <w:style w:type="paragraph" w:customStyle="1" w:styleId="Titresous">
    <w:name w:val="Titre_sous"/>
    <w:basedOn w:val="Titre"/>
    <w:next w:val="Normal"/>
    <w:rsid w:val="008966FA"/>
    <w:rPr>
      <w:i/>
      <w:iCs/>
      <w:sz w:val="28"/>
    </w:rPr>
  </w:style>
  <w:style w:type="paragraph" w:styleId="TM1">
    <w:name w:val="toc 1"/>
    <w:aliases w:val="TM 1 SeV"/>
    <w:basedOn w:val="Normal"/>
    <w:next w:val="Normal"/>
    <w:rsid w:val="0056412E"/>
    <w:pPr>
      <w:keepNext/>
      <w:keepLines/>
      <w:tabs>
        <w:tab w:val="left" w:pos="360"/>
      </w:tabs>
      <w:ind w:left="360" w:hanging="360"/>
      <w:jc w:val="left"/>
    </w:pPr>
    <w:rPr>
      <w:noProof/>
    </w:rPr>
  </w:style>
  <w:style w:type="paragraph" w:styleId="TM2">
    <w:name w:val="toc 2"/>
    <w:basedOn w:val="Normal"/>
    <w:next w:val="Normal"/>
    <w:rsid w:val="0056412E"/>
    <w:pPr>
      <w:tabs>
        <w:tab w:val="left" w:pos="720"/>
        <w:tab w:val="right" w:pos="9840"/>
      </w:tabs>
      <w:spacing w:before="120"/>
      <w:ind w:left="720" w:right="-427" w:hanging="720"/>
    </w:pPr>
    <w:rPr>
      <w:rFonts w:ascii="Arial" w:hAnsi="Arial"/>
      <w:bCs/>
      <w:noProof/>
      <w:u w:val="single"/>
    </w:rPr>
  </w:style>
  <w:style w:type="paragraph" w:styleId="TM3">
    <w:name w:val="toc 3"/>
    <w:basedOn w:val="Normal"/>
    <w:next w:val="Normal"/>
    <w:rsid w:val="0056412E"/>
    <w:pPr>
      <w:tabs>
        <w:tab w:val="left" w:pos="992"/>
        <w:tab w:val="right" w:pos="9840"/>
      </w:tabs>
      <w:ind w:left="720" w:right="-425" w:hanging="720"/>
    </w:pPr>
    <w:rPr>
      <w:rFonts w:ascii="Arial" w:hAnsi="Arial"/>
      <w:noProof/>
      <w:sz w:val="20"/>
      <w:szCs w:val="20"/>
    </w:rPr>
  </w:style>
  <w:style w:type="paragraph" w:styleId="TM4">
    <w:name w:val="toc 4"/>
    <w:basedOn w:val="Normal"/>
    <w:next w:val="Normal"/>
    <w:rsid w:val="0056412E"/>
    <w:pPr>
      <w:ind w:left="720"/>
    </w:pPr>
    <w:rPr>
      <w:sz w:val="20"/>
      <w:szCs w:val="20"/>
    </w:rPr>
  </w:style>
  <w:style w:type="paragraph" w:styleId="TM5">
    <w:name w:val="toc 5"/>
    <w:basedOn w:val="Normal"/>
    <w:next w:val="Normal"/>
    <w:rsid w:val="0056412E"/>
    <w:pPr>
      <w:ind w:left="960"/>
    </w:pPr>
    <w:rPr>
      <w:sz w:val="20"/>
      <w:szCs w:val="20"/>
    </w:rPr>
  </w:style>
  <w:style w:type="paragraph" w:styleId="TM6">
    <w:name w:val="toc 6"/>
    <w:basedOn w:val="Normal"/>
    <w:next w:val="Normal"/>
    <w:rsid w:val="0056412E"/>
    <w:pPr>
      <w:ind w:left="1200"/>
    </w:pPr>
    <w:rPr>
      <w:sz w:val="20"/>
      <w:szCs w:val="20"/>
    </w:rPr>
  </w:style>
  <w:style w:type="paragraph" w:styleId="TM7">
    <w:name w:val="toc 7"/>
    <w:basedOn w:val="Normal"/>
    <w:next w:val="Normal"/>
    <w:rsid w:val="0056412E"/>
    <w:pPr>
      <w:ind w:left="1440"/>
    </w:pPr>
    <w:rPr>
      <w:sz w:val="20"/>
      <w:szCs w:val="20"/>
    </w:rPr>
  </w:style>
  <w:style w:type="paragraph" w:styleId="TM8">
    <w:name w:val="toc 8"/>
    <w:basedOn w:val="Normal"/>
    <w:next w:val="Normal"/>
    <w:rsid w:val="0056412E"/>
    <w:pPr>
      <w:ind w:left="1680"/>
    </w:pPr>
    <w:rPr>
      <w:sz w:val="20"/>
      <w:szCs w:val="20"/>
    </w:rPr>
  </w:style>
  <w:style w:type="paragraph" w:customStyle="1" w:styleId="Version">
    <w:name w:val="Version"/>
    <w:basedOn w:val="Normal"/>
    <w:rsid w:val="008966FA"/>
    <w:pPr>
      <w:jc w:val="right"/>
    </w:pPr>
    <w:rPr>
      <w:i/>
      <w:caps/>
      <w:noProof/>
      <w:sz w:val="14"/>
      <w:szCs w:val="14"/>
      <w:lang w:val="en-GB"/>
    </w:rPr>
  </w:style>
  <w:style w:type="paragraph" w:customStyle="1" w:styleId="SOPNavHt1">
    <w:name w:val="SOP_NavHt_1"/>
    <w:basedOn w:val="Normal"/>
    <w:rsid w:val="008966FA"/>
    <w:rPr>
      <w:color w:val="00FFFF"/>
      <w:lang w:val="en-GB"/>
    </w:rPr>
  </w:style>
  <w:style w:type="paragraph" w:styleId="En-tte">
    <w:name w:val="header"/>
    <w:basedOn w:val="Normal"/>
    <w:rsid w:val="0056412E"/>
    <w:pPr>
      <w:tabs>
        <w:tab w:val="center" w:pos="4536"/>
        <w:tab w:val="right" w:pos="9072"/>
      </w:tabs>
    </w:pPr>
  </w:style>
  <w:style w:type="paragraph" w:styleId="Pieddepage">
    <w:name w:val="footer"/>
    <w:aliases w:val="Pied de page SUN.eVeille"/>
    <w:basedOn w:val="Normal"/>
    <w:rsid w:val="0056412E"/>
    <w:pPr>
      <w:ind w:left="-851" w:right="-426"/>
      <w:jc w:val="center"/>
    </w:pPr>
    <w:rPr>
      <w:noProof/>
      <w:sz w:val="14"/>
    </w:rPr>
  </w:style>
  <w:style w:type="paragraph" w:styleId="NormalWeb">
    <w:name w:val="Normal (Web)"/>
    <w:basedOn w:val="Normal"/>
    <w:rsid w:val="0056412E"/>
    <w:pPr>
      <w:spacing w:before="100" w:beforeAutospacing="1" w:after="100" w:afterAutospacing="1"/>
      <w:jc w:val="left"/>
    </w:pPr>
    <w:rPr>
      <w:rFonts w:ascii="Times New Roman" w:hAnsi="Times New Roman"/>
      <w:sz w:val="24"/>
      <w:lang w:eastAsia="fr-FR"/>
    </w:rPr>
  </w:style>
  <w:style w:type="paragraph" w:customStyle="1" w:styleId="a">
    <w:name w:val="§"/>
    <w:basedOn w:val="Normal"/>
    <w:semiHidden/>
    <w:rsid w:val="008966FA"/>
    <w:rPr>
      <w:b/>
      <w:u w:val="single"/>
    </w:rPr>
  </w:style>
  <w:style w:type="paragraph" w:customStyle="1" w:styleId="Default">
    <w:name w:val="Default"/>
    <w:rsid w:val="0056412E"/>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56412E"/>
    <w:rPr>
      <w:rFonts w:ascii="DMBPAH+CenturyGothic" w:hAnsi="DMBPAH+CenturyGothic" w:cs="Times New Roman"/>
      <w:color w:val="auto"/>
    </w:rPr>
  </w:style>
  <w:style w:type="character" w:styleId="Accentuation">
    <w:name w:val="Emphasis"/>
    <w:qFormat/>
    <w:rsid w:val="0056412E"/>
    <w:rPr>
      <w:i/>
      <w:iCs/>
    </w:rPr>
  </w:style>
  <w:style w:type="paragraph" w:customStyle="1" w:styleId="Adresse">
    <w:name w:val="Adresse"/>
    <w:basedOn w:val="Normal"/>
    <w:rsid w:val="0056412E"/>
    <w:pPr>
      <w:tabs>
        <w:tab w:val="left" w:pos="2268"/>
      </w:tabs>
    </w:pPr>
    <w:rPr>
      <w:rFonts w:ascii="Univers" w:hAnsi="Univers"/>
      <w:sz w:val="16"/>
    </w:rPr>
  </w:style>
  <w:style w:type="paragraph" w:styleId="Adressedestinataire">
    <w:name w:val="envelope address"/>
    <w:basedOn w:val="Normal"/>
    <w:rsid w:val="0056412E"/>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56412E"/>
    <w:rPr>
      <w:rFonts w:ascii="Univers" w:hAnsi="Univers"/>
      <w:b/>
      <w:sz w:val="24"/>
    </w:rPr>
  </w:style>
  <w:style w:type="character" w:styleId="Appelnotedebasdep">
    <w:name w:val="footnote reference"/>
    <w:rsid w:val="0056412E"/>
    <w:rPr>
      <w:position w:val="6"/>
      <w:sz w:val="16"/>
    </w:rPr>
  </w:style>
  <w:style w:type="paragraph" w:customStyle="1" w:styleId="Article">
    <w:name w:val="Article"/>
    <w:basedOn w:val="Normal"/>
    <w:next w:val="Normal"/>
    <w:rsid w:val="0056412E"/>
    <w:pPr>
      <w:keepNext/>
      <w:keepLines/>
      <w:spacing w:before="480" w:after="240"/>
      <w:jc w:val="center"/>
    </w:pPr>
    <w:rPr>
      <w:b/>
      <w:sz w:val="24"/>
      <w:lang w:val="en-US"/>
    </w:rPr>
  </w:style>
  <w:style w:type="character" w:customStyle="1" w:styleId="auteur1">
    <w:name w:val="auteur1"/>
    <w:rsid w:val="0056412E"/>
    <w:rPr>
      <w:color w:val="666666"/>
      <w:sz w:val="17"/>
      <w:szCs w:val="17"/>
    </w:rPr>
  </w:style>
  <w:style w:type="paragraph" w:customStyle="1" w:styleId="b10">
    <w:name w:val="b1"/>
    <w:basedOn w:val="Normal"/>
    <w:rsid w:val="0056412E"/>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56412E"/>
    <w:pPr>
      <w:numPr>
        <w:numId w:val="6"/>
      </w:numPr>
    </w:pPr>
    <w:rPr>
      <w:rFonts w:cs="Arial"/>
      <w:szCs w:val="20"/>
    </w:rPr>
  </w:style>
  <w:style w:type="paragraph" w:customStyle="1" w:styleId="StyleMotifTransparenteCouleurpersonnaliseRVB255">
    <w:name w:val="Style Motif : Transparente (Couleur personnalisée(RVB(255"/>
    <w:aliases w:val="255,190)))"/>
    <w:basedOn w:val="Normal"/>
    <w:rsid w:val="0056412E"/>
    <w:pPr>
      <w:shd w:val="clear" w:color="auto" w:fill="FFFFBE"/>
    </w:pPr>
    <w:rPr>
      <w:szCs w:val="20"/>
    </w:rPr>
  </w:style>
  <w:style w:type="paragraph" w:customStyle="1" w:styleId="B1jaune">
    <w:name w:val="B1jaune"/>
    <w:basedOn w:val="StyleMotifTransparenteCouleurpersonnaliseRVB255"/>
    <w:qFormat/>
    <w:rsid w:val="0056412E"/>
    <w:pPr>
      <w:numPr>
        <w:numId w:val="7"/>
      </w:numPr>
      <w:tabs>
        <w:tab w:val="left" w:pos="284"/>
      </w:tabs>
    </w:pPr>
  </w:style>
  <w:style w:type="paragraph" w:customStyle="1" w:styleId="bodytext">
    <w:name w:val="bodytext"/>
    <w:basedOn w:val="Normal"/>
    <w:rsid w:val="0056412E"/>
    <w:pPr>
      <w:spacing w:before="15" w:after="75"/>
      <w:ind w:right="0"/>
      <w:jc w:val="left"/>
    </w:pPr>
    <w:rPr>
      <w:rFonts w:ascii="Arial" w:hAnsi="Arial" w:cs="Arial"/>
      <w:color w:val="333333"/>
      <w:sz w:val="24"/>
      <w:lang w:eastAsia="fr-FR"/>
    </w:rPr>
  </w:style>
  <w:style w:type="paragraph" w:customStyle="1" w:styleId="c">
    <w:name w:val="c"/>
    <w:basedOn w:val="Normal"/>
    <w:rsid w:val="008966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entr">
    <w:name w:val="Centré"/>
    <w:basedOn w:val="Normal"/>
    <w:next w:val="Normal"/>
    <w:rsid w:val="0056412E"/>
    <w:pPr>
      <w:spacing w:before="240"/>
      <w:jc w:val="center"/>
    </w:pPr>
    <w:rPr>
      <w:rFonts w:ascii="Univers" w:hAnsi="Univers"/>
    </w:rPr>
  </w:style>
  <w:style w:type="paragraph" w:customStyle="1" w:styleId="chapo">
    <w:name w:val="chapo"/>
    <w:basedOn w:val="Normal"/>
    <w:rsid w:val="0056412E"/>
    <w:pPr>
      <w:spacing w:after="75"/>
      <w:jc w:val="left"/>
    </w:pPr>
    <w:rPr>
      <w:rFonts w:ascii="Times New Roman" w:hAnsi="Times New Roman"/>
      <w:color w:val="333333"/>
      <w:sz w:val="17"/>
      <w:szCs w:val="17"/>
      <w:lang w:eastAsia="fr-FR"/>
    </w:rPr>
  </w:style>
  <w:style w:type="paragraph" w:customStyle="1" w:styleId="Check-list">
    <w:name w:val="Check-list"/>
    <w:basedOn w:val="Normal"/>
    <w:rsid w:val="008966FA"/>
    <w:pPr>
      <w:spacing w:before="60"/>
    </w:pPr>
    <w:rPr>
      <w:rFonts w:ascii="Tw Cen MT" w:hAnsi="Tw Cen MT"/>
      <w:b/>
      <w:color w:val="800000"/>
    </w:rPr>
  </w:style>
  <w:style w:type="paragraph" w:styleId="Commentaire">
    <w:name w:val="annotation text"/>
    <w:basedOn w:val="Normal"/>
    <w:link w:val="CommentaireCar"/>
    <w:rsid w:val="0056412E"/>
    <w:rPr>
      <w:sz w:val="20"/>
      <w:szCs w:val="20"/>
    </w:rPr>
  </w:style>
  <w:style w:type="character" w:customStyle="1" w:styleId="CommentaireCar">
    <w:name w:val="Commentaire Car"/>
    <w:link w:val="Commentaire"/>
    <w:rsid w:val="008966FA"/>
    <w:rPr>
      <w:rFonts w:ascii="ITC Franklin Gothic Book" w:hAnsi="ITC Franklin Gothic Book"/>
      <w:lang w:eastAsia="en-US"/>
    </w:rPr>
  </w:style>
  <w:style w:type="character" w:customStyle="1" w:styleId="confheading1">
    <w:name w:val="confheading1"/>
    <w:rsid w:val="0056412E"/>
    <w:rPr>
      <w:rFonts w:ascii="Verdana" w:hAnsi="Verdana" w:hint="default"/>
      <w:b/>
      <w:bCs/>
      <w:color w:val="3333CC"/>
      <w:sz w:val="18"/>
      <w:szCs w:val="18"/>
    </w:rPr>
  </w:style>
  <w:style w:type="paragraph" w:customStyle="1" w:styleId="Corps">
    <w:name w:val="Corps"/>
    <w:basedOn w:val="Normal"/>
    <w:rsid w:val="0056412E"/>
    <w:pPr>
      <w:spacing w:before="240"/>
      <w:ind w:right="709"/>
    </w:pPr>
    <w:rPr>
      <w:rFonts w:ascii="Univers" w:hAnsi="Univers"/>
    </w:rPr>
  </w:style>
  <w:style w:type="paragraph" w:styleId="Corpsdetexte">
    <w:name w:val="Body Text"/>
    <w:basedOn w:val="Normal"/>
    <w:link w:val="CorpsdetexteCar"/>
    <w:rsid w:val="008966FA"/>
    <w:pPr>
      <w:spacing w:after="120"/>
      <w:jc w:val="left"/>
    </w:pPr>
    <w:rPr>
      <w:rFonts w:ascii="Times New Roman" w:hAnsi="Times New Roman"/>
      <w:sz w:val="20"/>
      <w:szCs w:val="20"/>
      <w:lang w:eastAsia="ja-JP"/>
    </w:rPr>
  </w:style>
  <w:style w:type="character" w:customStyle="1" w:styleId="CorpsdetexteCar">
    <w:name w:val="Corps de texte Car"/>
    <w:link w:val="Corpsdetexte"/>
    <w:rsid w:val="008966FA"/>
    <w:rPr>
      <w:lang w:eastAsia="ja-JP"/>
    </w:rPr>
  </w:style>
  <w:style w:type="paragraph" w:styleId="Corpsdetexte2">
    <w:name w:val="Body Text 2"/>
    <w:basedOn w:val="Normal"/>
    <w:link w:val="Corpsdetexte2Car"/>
    <w:rsid w:val="0056412E"/>
    <w:rPr>
      <w:rFonts w:ascii="Times New Roman" w:hAnsi="Times New Roman"/>
      <w:sz w:val="24"/>
    </w:rPr>
  </w:style>
  <w:style w:type="character" w:customStyle="1" w:styleId="Corpsdetexte2Car">
    <w:name w:val="Corps de texte 2 Car"/>
    <w:link w:val="Corpsdetexte2"/>
    <w:rsid w:val="008966FA"/>
    <w:rPr>
      <w:sz w:val="24"/>
      <w:szCs w:val="24"/>
      <w:lang w:eastAsia="en-US"/>
    </w:rPr>
  </w:style>
  <w:style w:type="paragraph" w:customStyle="1" w:styleId="CV1">
    <w:name w:val="CV1"/>
    <w:basedOn w:val="Normal"/>
    <w:rsid w:val="0056412E"/>
    <w:pPr>
      <w:ind w:left="1134" w:hanging="1134"/>
    </w:pPr>
    <w:rPr>
      <w:rFonts w:ascii="Arial" w:hAnsi="Arial" w:cs="Arial"/>
      <w:b/>
      <w:bCs/>
      <w:lang w:eastAsia="ja-JP"/>
    </w:rPr>
  </w:style>
  <w:style w:type="character" w:customStyle="1" w:styleId="defaultlabelstyle6">
    <w:name w:val="defaultlabelstyle6"/>
    <w:rsid w:val="0056412E"/>
    <w:rPr>
      <w:rFonts w:ascii="Verdana" w:hAnsi="Verdana" w:hint="default"/>
      <w:color w:val="333333"/>
      <w:sz w:val="18"/>
      <w:szCs w:val="18"/>
    </w:rPr>
  </w:style>
  <w:style w:type="paragraph" w:customStyle="1" w:styleId="Edition">
    <w:name w:val="Edition"/>
    <w:basedOn w:val="Normal"/>
    <w:next w:val="Normal"/>
    <w:rsid w:val="0056412E"/>
    <w:pPr>
      <w:tabs>
        <w:tab w:val="right" w:pos="10206"/>
      </w:tabs>
      <w:spacing w:before="120"/>
      <w:contextualSpacing/>
    </w:pPr>
    <w:rPr>
      <w:sz w:val="48"/>
      <w:szCs w:val="20"/>
    </w:rPr>
  </w:style>
  <w:style w:type="character" w:styleId="lev">
    <w:name w:val="Strong"/>
    <w:qFormat/>
    <w:rsid w:val="0056412E"/>
    <w:rPr>
      <w:b/>
      <w:bCs/>
    </w:rPr>
  </w:style>
  <w:style w:type="paragraph" w:customStyle="1" w:styleId="Enretrait">
    <w:name w:val="En retrait"/>
    <w:basedOn w:val="Normal"/>
    <w:next w:val="Corps"/>
    <w:rsid w:val="0056412E"/>
    <w:pPr>
      <w:spacing w:before="240"/>
      <w:ind w:left="709" w:right="709"/>
    </w:pPr>
    <w:rPr>
      <w:rFonts w:ascii="Univers" w:hAnsi="Univers"/>
    </w:rPr>
  </w:style>
  <w:style w:type="paragraph" w:customStyle="1" w:styleId="Entte">
    <w:name w:val="Entête"/>
    <w:basedOn w:val="Terme"/>
    <w:rsid w:val="008966FA"/>
    <w:rPr>
      <w:caps w:val="0"/>
      <w:smallCaps/>
      <w:color w:val="auto"/>
      <w:szCs w:val="18"/>
    </w:rPr>
  </w:style>
  <w:style w:type="paragraph" w:customStyle="1" w:styleId="Evidence">
    <w:name w:val="Evidence"/>
    <w:basedOn w:val="Normal"/>
    <w:next w:val="Normal"/>
    <w:rsid w:val="008966FA"/>
    <w:rPr>
      <w:rFonts w:ascii="Univers" w:hAnsi="Univers"/>
      <w:b/>
      <w:sz w:val="16"/>
      <w:szCs w:val="20"/>
      <w:u w:val="single"/>
    </w:rPr>
  </w:style>
  <w:style w:type="paragraph" w:styleId="Explorateurdedocuments">
    <w:name w:val="Document Map"/>
    <w:basedOn w:val="Normal"/>
    <w:link w:val="ExplorateurdedocumentsCar"/>
    <w:rsid w:val="0056412E"/>
    <w:pPr>
      <w:shd w:val="clear" w:color="auto" w:fill="000080"/>
    </w:pPr>
    <w:rPr>
      <w:rFonts w:ascii="Tahoma" w:hAnsi="Tahoma" w:cs="Tahoma"/>
      <w:sz w:val="20"/>
      <w:szCs w:val="20"/>
    </w:rPr>
  </w:style>
  <w:style w:type="character" w:customStyle="1" w:styleId="ExplorateurdedocumentsCar">
    <w:name w:val="Explorateur de documents Car"/>
    <w:link w:val="Explorateurdedocuments"/>
    <w:rsid w:val="008966FA"/>
    <w:rPr>
      <w:rFonts w:ascii="Tahoma" w:hAnsi="Tahoma" w:cs="Tahoma"/>
      <w:shd w:val="clear" w:color="auto" w:fill="000080"/>
      <w:lang w:eastAsia="en-US"/>
    </w:rPr>
  </w:style>
  <w:style w:type="paragraph" w:customStyle="1" w:styleId="Gras">
    <w:name w:val="Gras"/>
    <w:basedOn w:val="Normal"/>
    <w:rsid w:val="008966FA"/>
    <w:rPr>
      <w:lang w:val="en-GB"/>
    </w:rPr>
  </w:style>
  <w:style w:type="table" w:styleId="Grilledutableau">
    <w:name w:val="Table Grid"/>
    <w:basedOn w:val="TableauNormal"/>
    <w:rsid w:val="005641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
    <w:name w:val="Header"/>
    <w:basedOn w:val="Normal"/>
    <w:next w:val="Normal"/>
    <w:rsid w:val="0056412E"/>
    <w:pPr>
      <w:jc w:val="center"/>
    </w:pPr>
    <w:rPr>
      <w:b/>
      <w:caps/>
      <w:color w:val="0000FF"/>
      <w:sz w:val="28"/>
    </w:rPr>
  </w:style>
  <w:style w:type="paragraph" w:styleId="Index1">
    <w:name w:val="index 1"/>
    <w:basedOn w:val="Normal"/>
    <w:next w:val="Normal"/>
    <w:rsid w:val="0056412E"/>
    <w:pPr>
      <w:ind w:left="240" w:hanging="240"/>
    </w:pPr>
  </w:style>
  <w:style w:type="paragraph" w:styleId="Index2">
    <w:name w:val="index 2"/>
    <w:basedOn w:val="Normal"/>
    <w:next w:val="Normal"/>
    <w:rsid w:val="0056412E"/>
    <w:pPr>
      <w:ind w:left="480" w:hanging="240"/>
    </w:pPr>
  </w:style>
  <w:style w:type="paragraph" w:styleId="Index3">
    <w:name w:val="index 3"/>
    <w:basedOn w:val="Normal"/>
    <w:next w:val="Normal"/>
    <w:rsid w:val="0056412E"/>
    <w:pPr>
      <w:ind w:left="720" w:hanging="240"/>
    </w:pPr>
  </w:style>
  <w:style w:type="paragraph" w:styleId="Index4">
    <w:name w:val="index 4"/>
    <w:basedOn w:val="Normal"/>
    <w:next w:val="Normal"/>
    <w:rsid w:val="0056412E"/>
    <w:pPr>
      <w:ind w:left="960" w:hanging="240"/>
    </w:pPr>
  </w:style>
  <w:style w:type="paragraph" w:styleId="Index5">
    <w:name w:val="index 5"/>
    <w:basedOn w:val="Normal"/>
    <w:next w:val="Normal"/>
    <w:rsid w:val="0056412E"/>
    <w:pPr>
      <w:ind w:left="1200" w:hanging="240"/>
    </w:pPr>
  </w:style>
  <w:style w:type="paragraph" w:styleId="Index6">
    <w:name w:val="index 6"/>
    <w:basedOn w:val="Normal"/>
    <w:next w:val="Normal"/>
    <w:rsid w:val="0056412E"/>
    <w:pPr>
      <w:ind w:left="1440" w:hanging="240"/>
    </w:pPr>
  </w:style>
  <w:style w:type="paragraph" w:styleId="Index7">
    <w:name w:val="index 7"/>
    <w:basedOn w:val="Normal"/>
    <w:next w:val="Normal"/>
    <w:rsid w:val="0056412E"/>
    <w:pPr>
      <w:ind w:left="1680" w:hanging="240"/>
    </w:pPr>
  </w:style>
  <w:style w:type="paragraph" w:styleId="Index8">
    <w:name w:val="index 8"/>
    <w:basedOn w:val="Normal"/>
    <w:next w:val="Normal"/>
    <w:rsid w:val="0056412E"/>
    <w:pPr>
      <w:ind w:left="1920" w:hanging="240"/>
    </w:pPr>
  </w:style>
  <w:style w:type="paragraph" w:styleId="Index9">
    <w:name w:val="index 9"/>
    <w:basedOn w:val="Normal"/>
    <w:next w:val="Normal"/>
    <w:rsid w:val="0056412E"/>
    <w:pPr>
      <w:ind w:left="2160" w:hanging="240"/>
    </w:pPr>
  </w:style>
  <w:style w:type="paragraph" w:styleId="Lgende">
    <w:name w:val="caption"/>
    <w:basedOn w:val="Normal"/>
    <w:next w:val="Normal"/>
    <w:qFormat/>
    <w:rsid w:val="0056412E"/>
    <w:rPr>
      <w:b/>
      <w:bCs/>
      <w:sz w:val="20"/>
      <w:szCs w:val="20"/>
    </w:rPr>
  </w:style>
  <w:style w:type="paragraph" w:customStyle="1" w:styleId="lienPV">
    <w:name w:val="lien (PV)"/>
    <w:basedOn w:val="Normal"/>
    <w:rsid w:val="0056412E"/>
    <w:pPr>
      <w:tabs>
        <w:tab w:val="num" w:pos="1021"/>
      </w:tabs>
      <w:spacing w:before="40"/>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56412E"/>
    <w:pPr>
      <w:numPr>
        <w:numId w:val="12"/>
      </w:numPr>
      <w:jc w:val="left"/>
    </w:pPr>
  </w:style>
  <w:style w:type="paragraph" w:customStyle="1" w:styleId="LienSeV">
    <w:name w:val="Lien SeV"/>
    <w:basedOn w:val="B1SUNeVeille"/>
    <w:rsid w:val="0056412E"/>
    <w:pPr>
      <w:numPr>
        <w:numId w:val="13"/>
      </w:numPr>
    </w:pPr>
    <w:rPr>
      <w:rFonts w:ascii="Arial" w:hAnsi="Arial"/>
      <w:color w:val="0000FF"/>
      <w:u w:val="single" w:color="0000FF"/>
    </w:rPr>
  </w:style>
  <w:style w:type="paragraph" w:styleId="Liste">
    <w:name w:val="List"/>
    <w:basedOn w:val="Normal"/>
    <w:next w:val="Corps"/>
    <w:rsid w:val="0056412E"/>
    <w:pPr>
      <w:tabs>
        <w:tab w:val="decimal" w:pos="284"/>
        <w:tab w:val="left" w:pos="709"/>
      </w:tabs>
      <w:spacing w:before="240"/>
      <w:ind w:left="709" w:right="709" w:hanging="709"/>
    </w:pPr>
    <w:rPr>
      <w:rFonts w:ascii="Univers" w:hAnsi="Univers"/>
    </w:rPr>
  </w:style>
  <w:style w:type="paragraph" w:styleId="Listepuces">
    <w:name w:val="List Bullet"/>
    <w:basedOn w:val="Normal"/>
    <w:rsid w:val="0056412E"/>
    <w:pPr>
      <w:numPr>
        <w:numId w:val="9"/>
      </w:numPr>
      <w:contextualSpacing/>
    </w:pPr>
  </w:style>
  <w:style w:type="paragraph" w:styleId="Listepuces2">
    <w:name w:val="List Bullet 2"/>
    <w:aliases w:val="Liste à puces B2"/>
    <w:basedOn w:val="Normal"/>
    <w:rsid w:val="0056412E"/>
    <w:pPr>
      <w:numPr>
        <w:numId w:val="14"/>
      </w:numPr>
      <w:tabs>
        <w:tab w:val="left" w:pos="1531"/>
      </w:tabs>
    </w:pPr>
    <w:rPr>
      <w:i/>
    </w:rPr>
  </w:style>
  <w:style w:type="paragraph" w:styleId="Listecontinue2">
    <w:name w:val="List Continue 2"/>
    <w:basedOn w:val="Normal"/>
    <w:rsid w:val="0056412E"/>
    <w:pPr>
      <w:spacing w:after="120"/>
      <w:ind w:left="566"/>
    </w:pPr>
  </w:style>
  <w:style w:type="paragraph" w:styleId="Listecontinue5">
    <w:name w:val="List Continue 5"/>
    <w:basedOn w:val="Normal"/>
    <w:rsid w:val="0056412E"/>
    <w:pPr>
      <w:spacing w:after="120"/>
      <w:ind w:left="1415"/>
      <w:jc w:val="left"/>
    </w:pPr>
    <w:rPr>
      <w:rFonts w:ascii="Times New Roman" w:hAnsi="Times New Roman"/>
      <w:sz w:val="24"/>
    </w:rPr>
  </w:style>
  <w:style w:type="paragraph" w:customStyle="1" w:styleId="Liste1">
    <w:name w:val="Liste1"/>
    <w:basedOn w:val="Normal"/>
    <w:rsid w:val="008966FA"/>
    <w:pPr>
      <w:numPr>
        <w:numId w:val="3"/>
      </w:numPr>
      <w:tabs>
        <w:tab w:val="left" w:pos="2520"/>
      </w:tabs>
    </w:pPr>
    <w:rPr>
      <w:lang w:val="en-GB"/>
    </w:rPr>
  </w:style>
  <w:style w:type="paragraph" w:customStyle="1" w:styleId="ListeCopie">
    <w:name w:val="ListeCopie"/>
    <w:basedOn w:val="Normal"/>
    <w:next w:val="Normal"/>
    <w:rsid w:val="0056412E"/>
    <w:pPr>
      <w:tabs>
        <w:tab w:val="left" w:pos="567"/>
      </w:tabs>
      <w:spacing w:before="240"/>
      <w:ind w:left="567" w:hanging="567"/>
    </w:pPr>
    <w:rPr>
      <w:rFonts w:ascii="Univers" w:hAnsi="Univers"/>
    </w:rPr>
  </w:style>
  <w:style w:type="character" w:styleId="Marquedecommentaire">
    <w:name w:val="annotation reference"/>
    <w:rsid w:val="0056412E"/>
    <w:rPr>
      <w:rFonts w:ascii="Univers" w:hAnsi="Univers"/>
      <w:sz w:val="16"/>
    </w:rPr>
  </w:style>
  <w:style w:type="paragraph" w:customStyle="1" w:styleId="Mention">
    <w:name w:val="Mention"/>
    <w:basedOn w:val="Normal"/>
    <w:rsid w:val="0056412E"/>
    <w:pPr>
      <w:tabs>
        <w:tab w:val="left" w:pos="851"/>
      </w:tabs>
      <w:spacing w:before="240"/>
      <w:ind w:left="851" w:hanging="850"/>
    </w:pPr>
    <w:rPr>
      <w:rFonts w:ascii="Univers" w:hAnsi="Univers"/>
    </w:rPr>
  </w:style>
  <w:style w:type="paragraph" w:customStyle="1" w:styleId="NTitre">
    <w:name w:val="N.Titre"/>
    <w:rsid w:val="008966FA"/>
    <w:pPr>
      <w:spacing w:before="360" w:after="360"/>
      <w:jc w:val="center"/>
    </w:pPr>
    <w:rPr>
      <w:rFonts w:ascii="Tw Cen MT" w:hAnsi="Tw Cen MT"/>
      <w:b/>
      <w:bCs/>
      <w:sz w:val="28"/>
      <w:szCs w:val="28"/>
    </w:rPr>
  </w:style>
  <w:style w:type="character" w:customStyle="1" w:styleId="nl-zi-entete-libelle1">
    <w:name w:val="nl-zi-entete-libelle1"/>
    <w:rsid w:val="0056412E"/>
    <w:rPr>
      <w:rFonts w:ascii="Verdana" w:hAnsi="Verdana" w:hint="default"/>
      <w:b/>
      <w:bCs/>
      <w:color w:val="000000"/>
      <w:sz w:val="24"/>
      <w:szCs w:val="24"/>
      <w:shd w:val="clear" w:color="auto" w:fill="DADADA"/>
    </w:rPr>
  </w:style>
  <w:style w:type="paragraph" w:customStyle="1" w:styleId="Noir">
    <w:name w:val="Noir"/>
    <w:basedOn w:val="Normal"/>
    <w:next w:val="Normal"/>
    <w:rsid w:val="0056412E"/>
    <w:pPr>
      <w:shd w:val="clear" w:color="FFFFFF" w:fill="000000"/>
    </w:pPr>
    <w:rPr>
      <w:b/>
    </w:rPr>
  </w:style>
  <w:style w:type="paragraph" w:customStyle="1" w:styleId="NormalPV">
    <w:name w:val="Normal (PV)"/>
    <w:basedOn w:val="Normal"/>
    <w:rsid w:val="0056412E"/>
    <w:pPr>
      <w:spacing w:before="120" w:after="120"/>
      <w:ind w:left="720" w:right="0"/>
    </w:pPr>
    <w:rPr>
      <w:rFonts w:ascii="Arial" w:hAnsi="Arial"/>
      <w:sz w:val="20"/>
      <w:szCs w:val="20"/>
      <w:lang w:val="en-US"/>
    </w:rPr>
  </w:style>
  <w:style w:type="paragraph" w:styleId="Normalcentr">
    <w:name w:val="Block Text"/>
    <w:basedOn w:val="Normal"/>
    <w:rsid w:val="0056412E"/>
    <w:pPr>
      <w:spacing w:after="120"/>
      <w:ind w:left="1440" w:right="1440"/>
    </w:pPr>
  </w:style>
  <w:style w:type="paragraph" w:customStyle="1" w:styleId="NormalCentr0">
    <w:name w:val="Normal_Centré"/>
    <w:basedOn w:val="Normal"/>
    <w:rsid w:val="008966FA"/>
    <w:pPr>
      <w:tabs>
        <w:tab w:val="right" w:pos="3420"/>
        <w:tab w:val="left" w:pos="3780"/>
      </w:tabs>
      <w:jc w:val="left"/>
    </w:pPr>
    <w:rPr>
      <w:b/>
    </w:rPr>
  </w:style>
  <w:style w:type="paragraph" w:styleId="Notedebasdepage">
    <w:name w:val="footnote text"/>
    <w:basedOn w:val="Normal"/>
    <w:link w:val="NotedebasdepageCar"/>
    <w:rsid w:val="0056412E"/>
    <w:rPr>
      <w:sz w:val="20"/>
      <w:szCs w:val="20"/>
    </w:rPr>
  </w:style>
  <w:style w:type="character" w:customStyle="1" w:styleId="NotedebasdepageCar">
    <w:name w:val="Note de bas de page Car"/>
    <w:link w:val="Notedebasdepage"/>
    <w:rsid w:val="008966FA"/>
    <w:rPr>
      <w:rFonts w:ascii="ITC Franklin Gothic Book" w:hAnsi="ITC Franklin Gothic Book"/>
      <w:lang w:eastAsia="en-US"/>
    </w:rPr>
  </w:style>
  <w:style w:type="paragraph" w:styleId="Notedefin">
    <w:name w:val="endnote text"/>
    <w:basedOn w:val="Normal"/>
    <w:link w:val="NotedefinCar"/>
    <w:rsid w:val="0056412E"/>
    <w:rPr>
      <w:sz w:val="20"/>
      <w:szCs w:val="20"/>
    </w:rPr>
  </w:style>
  <w:style w:type="character" w:customStyle="1" w:styleId="NotedefinCar">
    <w:name w:val="Note de fin Car"/>
    <w:link w:val="Notedefin"/>
    <w:rsid w:val="008966FA"/>
    <w:rPr>
      <w:rFonts w:ascii="ITC Franklin Gothic Book" w:hAnsi="ITC Franklin Gothic Book"/>
      <w:lang w:eastAsia="en-US"/>
    </w:rPr>
  </w:style>
  <w:style w:type="character" w:styleId="Numrodeligne">
    <w:name w:val="line number"/>
    <w:basedOn w:val="Policepardfaut"/>
    <w:rsid w:val="0056412E"/>
  </w:style>
  <w:style w:type="character" w:styleId="Numrodepage">
    <w:name w:val="page number"/>
    <w:basedOn w:val="Policepardfaut"/>
    <w:rsid w:val="0056412E"/>
  </w:style>
  <w:style w:type="paragraph" w:styleId="Objetducommentaire">
    <w:name w:val="annotation subject"/>
    <w:basedOn w:val="Commentaire"/>
    <w:next w:val="Commentaire"/>
    <w:link w:val="ObjetducommentaireCar"/>
    <w:rsid w:val="0056412E"/>
    <w:rPr>
      <w:b/>
      <w:bCs/>
    </w:rPr>
  </w:style>
  <w:style w:type="character" w:customStyle="1" w:styleId="ObjetducommentaireCar">
    <w:name w:val="Objet du commentaire Car"/>
    <w:link w:val="Objetducommentaire"/>
    <w:rsid w:val="008966FA"/>
    <w:rPr>
      <w:rFonts w:ascii="ITC Franklin Gothic Book" w:hAnsi="ITC Franklin Gothic Book"/>
      <w:b/>
      <w:bCs/>
      <w:lang w:eastAsia="en-US"/>
    </w:rPr>
  </w:style>
  <w:style w:type="paragraph" w:customStyle="1" w:styleId="pagetitle">
    <w:name w:val="pagetitle"/>
    <w:basedOn w:val="Normal"/>
    <w:rsid w:val="0056412E"/>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56412E"/>
    <w:pPr>
      <w:spacing w:before="480" w:after="240"/>
    </w:pPr>
    <w:rPr>
      <w:b/>
      <w:caps/>
      <w:u w:val="single"/>
    </w:rPr>
  </w:style>
  <w:style w:type="paragraph" w:styleId="Paragraphedeliste">
    <w:name w:val="List Paragraph"/>
    <w:basedOn w:val="Normal"/>
    <w:qFormat/>
    <w:rsid w:val="0056412E"/>
    <w:pPr>
      <w:ind w:left="708"/>
    </w:pPr>
  </w:style>
  <w:style w:type="paragraph" w:customStyle="1" w:styleId="partie">
    <w:name w:val="partie"/>
    <w:basedOn w:val="Normal"/>
    <w:rsid w:val="008966FA"/>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56412E"/>
    <w:pPr>
      <w:tabs>
        <w:tab w:val="left" w:pos="1418"/>
      </w:tabs>
      <w:spacing w:before="240"/>
      <w:ind w:left="1418" w:hanging="1418"/>
      <w:jc w:val="left"/>
    </w:pPr>
  </w:style>
  <w:style w:type="paragraph" w:customStyle="1" w:styleId="PrestationsSeV">
    <w:name w:val="Prestations SeV"/>
    <w:basedOn w:val="LienSeV"/>
    <w:rsid w:val="0056412E"/>
    <w:pPr>
      <w:numPr>
        <w:numId w:val="0"/>
      </w:numPr>
      <w:spacing w:line="360" w:lineRule="auto"/>
    </w:pPr>
    <w:rPr>
      <w:i/>
      <w:color w:val="auto"/>
      <w:u w:val="none"/>
    </w:rPr>
  </w:style>
  <w:style w:type="paragraph" w:customStyle="1" w:styleId="Proposal">
    <w:name w:val="Proposal"/>
    <w:basedOn w:val="Normal"/>
    <w:rsid w:val="008966FA"/>
    <w:rPr>
      <w:rFonts w:ascii="Tw Cen MT" w:hAnsi="Tw Cen MT"/>
      <w:b/>
    </w:rPr>
  </w:style>
  <w:style w:type="paragraph" w:customStyle="1" w:styleId="ProposalB1">
    <w:name w:val="Proposal B1"/>
    <w:basedOn w:val="Proposal"/>
    <w:rsid w:val="008966FA"/>
    <w:pPr>
      <w:shd w:val="clear" w:color="auto" w:fill="D9D9D9"/>
    </w:pPr>
    <w:rPr>
      <w:rFonts w:ascii="Verdana Ref" w:hAnsi="Verdana Ref"/>
      <w:b w:val="0"/>
      <w:color w:val="3366FF"/>
      <w:szCs w:val="18"/>
    </w:rPr>
  </w:style>
  <w:style w:type="paragraph" w:customStyle="1" w:styleId="Question">
    <w:name w:val="Question"/>
    <w:basedOn w:val="B1"/>
    <w:rsid w:val="008966FA"/>
    <w:pPr>
      <w:numPr>
        <w:numId w:val="4"/>
      </w:numPr>
    </w:pPr>
  </w:style>
  <w:style w:type="paragraph" w:customStyle="1" w:styleId="Question2">
    <w:name w:val="Question2"/>
    <w:basedOn w:val="Question"/>
    <w:rsid w:val="008966FA"/>
    <w:pPr>
      <w:numPr>
        <w:numId w:val="0"/>
      </w:numPr>
      <w:tabs>
        <w:tab w:val="num" w:pos="1080"/>
      </w:tabs>
    </w:pPr>
  </w:style>
  <w:style w:type="paragraph" w:customStyle="1" w:styleId="R1">
    <w:name w:val="R1"/>
    <w:basedOn w:val="Normal"/>
    <w:next w:val="Normal"/>
    <w:rsid w:val="008966FA"/>
    <w:pPr>
      <w:tabs>
        <w:tab w:val="left" w:pos="709"/>
      </w:tabs>
      <w:ind w:left="850" w:hanging="283"/>
    </w:pPr>
    <w:rPr>
      <w:i/>
      <w:lang w:val="en-US" w:eastAsia="fr-FR"/>
    </w:rPr>
  </w:style>
  <w:style w:type="paragraph" w:customStyle="1" w:styleId="R2">
    <w:name w:val="R2"/>
    <w:basedOn w:val="Normal"/>
    <w:rsid w:val="008966FA"/>
    <w:pPr>
      <w:tabs>
        <w:tab w:val="left" w:pos="1276"/>
      </w:tabs>
      <w:ind w:left="1276" w:hanging="142"/>
    </w:pPr>
    <w:rPr>
      <w:lang w:val="en-US" w:eastAsia="fr-FR"/>
    </w:rPr>
  </w:style>
  <w:style w:type="paragraph" w:customStyle="1" w:styleId="Ref">
    <w:name w:val="Ref"/>
    <w:basedOn w:val="Normal"/>
    <w:next w:val="Titre5"/>
    <w:rsid w:val="0056412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8966FA"/>
    <w:pPr>
      <w:spacing w:after="120" w:line="480" w:lineRule="auto"/>
      <w:ind w:left="283"/>
    </w:pPr>
  </w:style>
  <w:style w:type="character" w:customStyle="1" w:styleId="Retraitcorpsdetexte2Car">
    <w:name w:val="Retrait corps de texte 2 Car"/>
    <w:link w:val="Retraitcorpsdetexte2"/>
    <w:rsid w:val="008966FA"/>
    <w:rPr>
      <w:rFonts w:ascii="ITC Franklin Gothic Std Book" w:hAnsi="ITC Franklin Gothic Std Book"/>
      <w:sz w:val="18"/>
      <w:szCs w:val="24"/>
      <w:lang w:eastAsia="en-US"/>
    </w:rPr>
  </w:style>
  <w:style w:type="paragraph" w:styleId="Retraitcorpsdetexte3">
    <w:name w:val="Body Text Indent 3"/>
    <w:basedOn w:val="Normal"/>
    <w:link w:val="Retraitcorpsdetexte3Car"/>
    <w:rsid w:val="0056412E"/>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8966FA"/>
    <w:rPr>
      <w:rFonts w:ascii="Arial" w:hAnsi="Arial" w:cs="Arial"/>
      <w:sz w:val="18"/>
      <w:szCs w:val="22"/>
      <w:lang w:eastAsia="en-US"/>
    </w:rPr>
  </w:style>
  <w:style w:type="paragraph" w:styleId="Retraitnormal">
    <w:name w:val="Normal Indent"/>
    <w:basedOn w:val="Normal"/>
    <w:rsid w:val="0056412E"/>
    <w:pPr>
      <w:ind w:left="708"/>
    </w:pPr>
  </w:style>
  <w:style w:type="paragraph" w:customStyle="1" w:styleId="som">
    <w:name w:val="som"/>
    <w:basedOn w:val="Normal"/>
    <w:rsid w:val="0056412E"/>
    <w:pPr>
      <w:tabs>
        <w:tab w:val="left" w:pos="567"/>
        <w:tab w:val="left" w:pos="993"/>
      </w:tabs>
      <w:spacing w:before="240" w:line="240" w:lineRule="atLeast"/>
      <w:ind w:left="993" w:hanging="993"/>
    </w:pPr>
  </w:style>
  <w:style w:type="paragraph" w:customStyle="1" w:styleId="spip">
    <w:name w:val="spip"/>
    <w:basedOn w:val="Normal"/>
    <w:rsid w:val="0056412E"/>
    <w:pPr>
      <w:spacing w:before="100" w:beforeAutospacing="1" w:after="100" w:afterAutospacing="1"/>
      <w:jc w:val="left"/>
    </w:pPr>
    <w:rPr>
      <w:rFonts w:ascii="Times New Roman" w:hAnsi="Times New Roman"/>
      <w:sz w:val="24"/>
      <w:lang w:eastAsia="fr-FR"/>
    </w:rPr>
  </w:style>
  <w:style w:type="character" w:customStyle="1" w:styleId="src1">
    <w:name w:val="src1"/>
    <w:rsid w:val="0056412E"/>
    <w:rPr>
      <w:sz w:val="19"/>
      <w:szCs w:val="19"/>
    </w:rPr>
  </w:style>
  <w:style w:type="paragraph" w:customStyle="1" w:styleId="StyleAvant6pt">
    <w:name w:val="Style Avant : 6 pt"/>
    <w:basedOn w:val="Normal"/>
    <w:rsid w:val="008966FA"/>
  </w:style>
  <w:style w:type="paragraph" w:customStyle="1" w:styleId="StyleCommentaireGras">
    <w:name w:val="Style Commentaire + Gras"/>
    <w:basedOn w:val="Commentaire"/>
    <w:rsid w:val="008966FA"/>
    <w:pPr>
      <w:tabs>
        <w:tab w:val="left" w:pos="2520"/>
      </w:tabs>
    </w:pPr>
    <w:rPr>
      <w:b/>
      <w:bCs/>
    </w:rPr>
  </w:style>
  <w:style w:type="character" w:customStyle="1" w:styleId="StyleCommentaireGrasCar">
    <w:name w:val="Style Commentaire + Gras Car"/>
    <w:rsid w:val="008966FA"/>
    <w:rPr>
      <w:rFonts w:ascii="Verdana" w:hAnsi="Verdana"/>
      <w:b/>
      <w:bCs/>
      <w:lang w:val="fr-FR" w:eastAsia="fr-FR" w:bidi="ar-SA"/>
    </w:rPr>
  </w:style>
  <w:style w:type="paragraph" w:customStyle="1" w:styleId="StyleItaliqueGauche05cm">
    <w:name w:val="Style Italique Gauche :  05 cm"/>
    <w:basedOn w:val="Normal"/>
    <w:rsid w:val="0056412E"/>
    <w:rPr>
      <w:i/>
      <w:iCs/>
      <w:szCs w:val="20"/>
    </w:rPr>
  </w:style>
  <w:style w:type="paragraph" w:customStyle="1" w:styleId="StyleLienSeV">
    <w:name w:val="Style Lien SeV"/>
    <w:basedOn w:val="LienSeV"/>
    <w:rsid w:val="0056412E"/>
    <w:pPr>
      <w:widowControl w:val="0"/>
      <w:numPr>
        <w:numId w:val="15"/>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6412E"/>
    <w:pPr>
      <w:numPr>
        <w:numId w:val="0"/>
      </w:numPr>
    </w:pPr>
    <w:rPr>
      <w:i w:val="0"/>
      <w:iCs/>
    </w:rPr>
  </w:style>
  <w:style w:type="paragraph" w:customStyle="1" w:styleId="StyleNormalSeV14pt">
    <w:name w:val="Style Normal SeV + 14 pt"/>
    <w:basedOn w:val="Normal"/>
    <w:rsid w:val="0056412E"/>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6412E"/>
    <w:pPr>
      <w:numPr>
        <w:numId w:val="0"/>
      </w:numPr>
      <w:spacing w:line="600" w:lineRule="exact"/>
    </w:pPr>
    <w:rPr>
      <w:rFonts w:cs="Times New Roman"/>
      <w:szCs w:val="20"/>
    </w:rPr>
  </w:style>
  <w:style w:type="paragraph" w:customStyle="1" w:styleId="StyleTitre1SUNeVeille">
    <w:name w:val="Style Titre 1SUN.eVeille"/>
    <w:basedOn w:val="Titre1"/>
    <w:rsid w:val="0056412E"/>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56412E"/>
    <w:pPr>
      <w:numPr>
        <w:ilvl w:val="0"/>
        <w:numId w:val="0"/>
      </w:numPr>
    </w:pPr>
    <w:rPr>
      <w:rFonts w:cs="Times New (W1)"/>
      <w:caps/>
      <w:szCs w:val="22"/>
    </w:rPr>
  </w:style>
  <w:style w:type="paragraph" w:customStyle="1" w:styleId="StyleTitre2">
    <w:name w:val="Style Titre 2"/>
    <w:aliases w:val="Titre 2 SUN.eVeille + Gauche :  0 cm"/>
    <w:basedOn w:val="Titre2"/>
    <w:rsid w:val="0056412E"/>
    <w:pPr>
      <w:numPr>
        <w:ilvl w:val="0"/>
        <w:numId w:val="0"/>
      </w:numPr>
    </w:pPr>
    <w:rPr>
      <w:rFonts w:cs="Times New Roman"/>
      <w:bCs/>
      <w:iCs w:val="0"/>
      <w:szCs w:val="20"/>
    </w:rPr>
  </w:style>
  <w:style w:type="paragraph" w:customStyle="1" w:styleId="StyleTitre312pt">
    <w:name w:val="Style Titre 3 + 12 pt"/>
    <w:basedOn w:val="Titre3"/>
    <w:semiHidden/>
    <w:rsid w:val="008966FA"/>
    <w:pPr>
      <w:numPr>
        <w:ilvl w:val="0"/>
        <w:numId w:val="0"/>
      </w:numPr>
      <w:pBdr>
        <w:bottom w:val="single" w:sz="4" w:space="1" w:color="FF0000"/>
      </w:pBdr>
      <w:tabs>
        <w:tab w:val="left" w:pos="1418"/>
        <w:tab w:val="left" w:pos="4820"/>
      </w:tabs>
    </w:pPr>
    <w:rPr>
      <w:bCs/>
      <w:caps/>
      <w:color w:val="333399"/>
    </w:rPr>
  </w:style>
  <w:style w:type="paragraph" w:customStyle="1" w:styleId="StyleTitre512ptNonComplexeGrasNonLatinItaliqueT">
    <w:name w:val="Style Titre 5 + 12 pt Non (Complexe) Gras Non (Latin) Italique T..."/>
    <w:basedOn w:val="Titre5"/>
    <w:rsid w:val="008966FA"/>
    <w:pPr>
      <w:numPr>
        <w:ilvl w:val="0"/>
        <w:numId w:val="0"/>
      </w:numPr>
      <w:jc w:val="center"/>
    </w:pPr>
    <w:rPr>
      <w:bCs w:val="0"/>
      <w:i w:val="0"/>
      <w:caps/>
      <w:sz w:val="24"/>
      <w:szCs w:val="24"/>
    </w:rPr>
  </w:style>
  <w:style w:type="paragraph" w:customStyle="1" w:styleId="TitreSUNeVeilleRB">
    <w:name w:val="Titre SUN.eVeilleRB"/>
    <w:basedOn w:val="Titre1"/>
    <w:rsid w:val="0056412E"/>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56412E"/>
    <w:rPr>
      <w:i/>
      <w:iCs/>
    </w:rPr>
  </w:style>
  <w:style w:type="paragraph" w:customStyle="1" w:styleId="style1">
    <w:name w:val="style1"/>
    <w:basedOn w:val="Normal"/>
    <w:rsid w:val="0056412E"/>
    <w:pPr>
      <w:spacing w:before="100" w:beforeAutospacing="1" w:after="100" w:afterAutospacing="1"/>
      <w:ind w:left="400" w:right="400"/>
    </w:pPr>
    <w:rPr>
      <w:rFonts w:ascii="Verdana" w:hAnsi="Verdana"/>
      <w:color w:val="FF0000"/>
      <w:sz w:val="21"/>
      <w:szCs w:val="21"/>
      <w:lang w:eastAsia="fr-FR"/>
    </w:rPr>
  </w:style>
  <w:style w:type="paragraph" w:customStyle="1" w:styleId="Style10">
    <w:name w:val="Style1"/>
    <w:basedOn w:val="Commentaire"/>
    <w:rsid w:val="008966FA"/>
    <w:pPr>
      <w:tabs>
        <w:tab w:val="left" w:pos="2520"/>
      </w:tabs>
    </w:pPr>
  </w:style>
  <w:style w:type="character" w:customStyle="1" w:styleId="style11">
    <w:name w:val="style11"/>
    <w:rsid w:val="0056412E"/>
    <w:rPr>
      <w:shd w:val="clear" w:color="auto" w:fill="FFFF00"/>
    </w:rPr>
  </w:style>
  <w:style w:type="paragraph" w:customStyle="1" w:styleId="style2">
    <w:name w:val="style2"/>
    <w:basedOn w:val="Normal"/>
    <w:rsid w:val="0056412E"/>
    <w:pPr>
      <w:spacing w:before="100" w:beforeAutospacing="1" w:after="100" w:afterAutospacing="1"/>
    </w:pPr>
    <w:rPr>
      <w:rFonts w:cs="Arial"/>
      <w:color w:val="000000"/>
      <w:sz w:val="24"/>
      <w:lang w:eastAsia="fr-FR"/>
    </w:rPr>
  </w:style>
  <w:style w:type="paragraph" w:customStyle="1" w:styleId="Style20">
    <w:name w:val="Style2"/>
    <w:basedOn w:val="Titre4"/>
    <w:rsid w:val="008966FA"/>
    <w:pPr>
      <w:numPr>
        <w:ilvl w:val="0"/>
        <w:numId w:val="0"/>
      </w:numPr>
    </w:pPr>
  </w:style>
  <w:style w:type="character" w:customStyle="1" w:styleId="style21">
    <w:name w:val="style21"/>
    <w:rsid w:val="0056412E"/>
    <w:rPr>
      <w:color w:val="000000"/>
    </w:rPr>
  </w:style>
  <w:style w:type="paragraph" w:customStyle="1" w:styleId="Style3">
    <w:name w:val="Style3"/>
    <w:basedOn w:val="Titre1"/>
    <w:rsid w:val="008966FA"/>
    <w:pPr>
      <w:pageBreakBefore/>
      <w:numPr>
        <w:numId w:val="0"/>
      </w:numPr>
    </w:pPr>
  </w:style>
  <w:style w:type="character" w:customStyle="1" w:styleId="style31">
    <w:name w:val="style31"/>
    <w:rsid w:val="0056412E"/>
    <w:rPr>
      <w:u w:val="single"/>
    </w:rPr>
  </w:style>
  <w:style w:type="paragraph" w:customStyle="1" w:styleId="style50">
    <w:name w:val="style5"/>
    <w:basedOn w:val="Normal"/>
    <w:rsid w:val="0056412E"/>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6412E"/>
    <w:rPr>
      <w:rFonts w:ascii="Verdana" w:hAnsi="Verdana" w:hint="default"/>
      <w:b/>
      <w:bCs/>
      <w:i w:val="0"/>
      <w:iCs w:val="0"/>
      <w:smallCaps w:val="0"/>
      <w:sz w:val="13"/>
      <w:szCs w:val="13"/>
    </w:rPr>
  </w:style>
  <w:style w:type="character" w:customStyle="1" w:styleId="t91">
    <w:name w:val="t91"/>
    <w:rsid w:val="0056412E"/>
    <w:rPr>
      <w:rFonts w:ascii="Arial" w:hAnsi="Arial" w:cs="Arial" w:hint="default"/>
      <w:b w:val="0"/>
      <w:bCs w:val="0"/>
      <w:i w:val="0"/>
      <w:iCs w:val="0"/>
      <w:sz w:val="14"/>
      <w:szCs w:val="14"/>
    </w:rPr>
  </w:style>
  <w:style w:type="paragraph" w:customStyle="1" w:styleId="tabg0">
    <w:name w:val="tab:g:0"/>
    <w:rsid w:val="008966FA"/>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56412E"/>
  </w:style>
  <w:style w:type="paragraph" w:styleId="Tabledesrfrencesjuridiques">
    <w:name w:val="table of authorities"/>
    <w:basedOn w:val="Normal"/>
    <w:next w:val="Normal"/>
    <w:rsid w:val="0056412E"/>
    <w:pPr>
      <w:ind w:left="240" w:hanging="240"/>
    </w:pPr>
  </w:style>
  <w:style w:type="paragraph" w:styleId="Textebrut">
    <w:name w:val="Plain Text"/>
    <w:basedOn w:val="Normal"/>
    <w:link w:val="TextebrutCar"/>
    <w:unhideWhenUsed/>
    <w:rsid w:val="0056412E"/>
    <w:pPr>
      <w:jc w:val="left"/>
    </w:pPr>
    <w:rPr>
      <w:rFonts w:ascii="Consolas" w:eastAsia="Calibri" w:hAnsi="Consolas"/>
      <w:sz w:val="21"/>
      <w:szCs w:val="21"/>
    </w:rPr>
  </w:style>
  <w:style w:type="character" w:customStyle="1" w:styleId="TextebrutCar">
    <w:name w:val="Texte brut Car"/>
    <w:link w:val="Textebrut"/>
    <w:rsid w:val="008966FA"/>
    <w:rPr>
      <w:rFonts w:ascii="Consolas" w:eastAsia="Calibri" w:hAnsi="Consolas"/>
      <w:sz w:val="21"/>
      <w:szCs w:val="21"/>
      <w:lang w:eastAsia="en-US"/>
    </w:rPr>
  </w:style>
  <w:style w:type="paragraph" w:styleId="Textedebulles">
    <w:name w:val="Balloon Text"/>
    <w:basedOn w:val="Normal"/>
    <w:link w:val="TextedebullesCar"/>
    <w:rsid w:val="0056412E"/>
    <w:rPr>
      <w:rFonts w:ascii="Tahoma" w:hAnsi="Tahoma" w:cs="Tahoma"/>
      <w:sz w:val="16"/>
      <w:szCs w:val="16"/>
    </w:rPr>
  </w:style>
  <w:style w:type="character" w:customStyle="1" w:styleId="TextedebullesCar">
    <w:name w:val="Texte de bulles Car"/>
    <w:link w:val="Textedebulles"/>
    <w:rsid w:val="008966FA"/>
    <w:rPr>
      <w:rFonts w:ascii="Tahoma" w:hAnsi="Tahoma" w:cs="Tahoma"/>
      <w:sz w:val="16"/>
      <w:szCs w:val="16"/>
      <w:lang w:eastAsia="en-US"/>
    </w:rPr>
  </w:style>
  <w:style w:type="paragraph" w:styleId="Textedemacro">
    <w:name w:val="macro"/>
    <w:link w:val="TextedemacroCar"/>
    <w:rsid w:val="0056412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8966FA"/>
    <w:rPr>
      <w:rFonts w:ascii="Courier New" w:hAnsi="Courier New" w:cs="Courier New"/>
      <w:lang w:val="en-US" w:eastAsia="en-US" w:bidi="ar-SA"/>
    </w:rPr>
  </w:style>
  <w:style w:type="paragraph" w:customStyle="1" w:styleId="TH">
    <w:name w:val="TH"/>
    <w:basedOn w:val="Normal"/>
    <w:rsid w:val="0056412E"/>
    <w:pPr>
      <w:tabs>
        <w:tab w:val="left" w:pos="2835"/>
      </w:tabs>
      <w:ind w:left="2835" w:hanging="1701"/>
    </w:pPr>
  </w:style>
  <w:style w:type="character" w:customStyle="1" w:styleId="title1">
    <w:name w:val="title1"/>
    <w:basedOn w:val="Policepardfaut"/>
    <w:rsid w:val="0056412E"/>
  </w:style>
  <w:style w:type="character" w:customStyle="1" w:styleId="titlea">
    <w:name w:val="titlea"/>
    <w:basedOn w:val="Policepardfaut"/>
    <w:rsid w:val="0056412E"/>
  </w:style>
  <w:style w:type="character" w:customStyle="1" w:styleId="titleb">
    <w:name w:val="titleb"/>
    <w:basedOn w:val="Policepardfaut"/>
    <w:rsid w:val="0056412E"/>
  </w:style>
  <w:style w:type="paragraph" w:customStyle="1" w:styleId="titre0">
    <w:name w:val="titre"/>
    <w:basedOn w:val="Normal"/>
    <w:rsid w:val="0056412E"/>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index">
    <w:name w:val="index heading"/>
    <w:basedOn w:val="Normal"/>
    <w:next w:val="Index1"/>
    <w:rsid w:val="0056412E"/>
    <w:rPr>
      <w:rFonts w:ascii="Arial" w:hAnsi="Arial" w:cs="Arial"/>
      <w:b/>
      <w:bCs/>
    </w:rPr>
  </w:style>
  <w:style w:type="paragraph" w:styleId="TitreTR">
    <w:name w:val="toa heading"/>
    <w:basedOn w:val="Normal"/>
    <w:next w:val="Normal"/>
    <w:rsid w:val="0056412E"/>
    <w:pPr>
      <w:spacing w:before="120"/>
    </w:pPr>
    <w:rPr>
      <w:rFonts w:ascii="Arial" w:hAnsi="Arial" w:cs="Arial"/>
      <w:b/>
      <w:bCs/>
    </w:rPr>
  </w:style>
  <w:style w:type="paragraph" w:customStyle="1" w:styleId="titrece">
    <w:name w:val="titre:ce"/>
    <w:rsid w:val="008966FA"/>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
    <w:name w:val="Titres"/>
    <w:rsid w:val="0056412E"/>
    <w:pPr>
      <w:numPr>
        <w:numId w:val="18"/>
      </w:numPr>
    </w:pPr>
  </w:style>
  <w:style w:type="character" w:customStyle="1" w:styleId="titresgrands1">
    <w:name w:val="titresgrands1"/>
    <w:rsid w:val="0056412E"/>
    <w:rPr>
      <w:rFonts w:ascii="Georgia" w:hAnsi="Georgia" w:hint="default"/>
      <w:b/>
      <w:bCs/>
      <w:color w:val="000000"/>
      <w:sz w:val="21"/>
      <w:szCs w:val="21"/>
    </w:rPr>
  </w:style>
  <w:style w:type="paragraph" w:styleId="TM9">
    <w:name w:val="toc 9"/>
    <w:basedOn w:val="Normal"/>
    <w:next w:val="Normal"/>
    <w:rsid w:val="0056412E"/>
    <w:pPr>
      <w:ind w:left="1920"/>
    </w:pPr>
    <w:rPr>
      <w:sz w:val="20"/>
      <w:szCs w:val="20"/>
    </w:rPr>
  </w:style>
  <w:style w:type="paragraph" w:customStyle="1" w:styleId="TM10">
    <w:name w:val="TM1"/>
    <w:basedOn w:val="TM1"/>
    <w:rsid w:val="0056412E"/>
  </w:style>
  <w:style w:type="paragraph" w:customStyle="1" w:styleId="TM90">
    <w:name w:val="TM9"/>
    <w:basedOn w:val="TM1"/>
    <w:rsid w:val="008966FA"/>
    <w:pPr>
      <w:tabs>
        <w:tab w:val="left" w:pos="400"/>
        <w:tab w:val="right" w:leader="dot" w:pos="9912"/>
      </w:tabs>
    </w:pPr>
    <w:rPr>
      <w:bCs/>
      <w:caps/>
      <w:smallCaps/>
      <w:color w:val="3366FF"/>
      <w:szCs w:val="28"/>
    </w:rPr>
  </w:style>
  <w:style w:type="paragraph" w:customStyle="1" w:styleId="TOCBase">
    <w:name w:val="TOC Base"/>
    <w:basedOn w:val="Normal"/>
    <w:rsid w:val="0056412E"/>
    <w:pPr>
      <w:tabs>
        <w:tab w:val="left" w:pos="-720"/>
        <w:tab w:val="right" w:pos="9400"/>
      </w:tabs>
    </w:pPr>
  </w:style>
  <w:style w:type="paragraph" w:customStyle="1" w:styleId="TOCTitle">
    <w:name w:val="TOCTitle"/>
    <w:basedOn w:val="Normal"/>
    <w:rsid w:val="0056412E"/>
    <w:pPr>
      <w:tabs>
        <w:tab w:val="left" w:pos="-720"/>
      </w:tabs>
      <w:spacing w:before="960" w:after="480"/>
    </w:pPr>
    <w:rPr>
      <w:rFonts w:ascii="Arial" w:hAnsi="Arial"/>
      <w:b/>
      <w:sz w:val="60"/>
    </w:rPr>
  </w:style>
  <w:style w:type="paragraph" w:customStyle="1" w:styleId="txt9">
    <w:name w:val="txt9"/>
    <w:basedOn w:val="Normal"/>
    <w:rsid w:val="0056412E"/>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8966FA"/>
    <w:pPr>
      <w:spacing w:before="60" w:after="60"/>
      <w:jc w:val="right"/>
    </w:pPr>
    <w:rPr>
      <w:i/>
      <w:caps/>
      <w:noProof/>
      <w:sz w:val="14"/>
      <w:szCs w:val="14"/>
      <w:lang w:val="en-GB"/>
    </w:rPr>
  </w:style>
  <w:style w:type="paragraph" w:customStyle="1" w:styleId="vert">
    <w:name w:val="vert"/>
    <w:basedOn w:val="Normal"/>
    <w:rsid w:val="0056412E"/>
    <w:pPr>
      <w:spacing w:after="75"/>
      <w:jc w:val="left"/>
    </w:pPr>
    <w:rPr>
      <w:rFonts w:ascii="Times New Roman" w:hAnsi="Times New Roman"/>
      <w:color w:val="1B921B"/>
      <w:sz w:val="24"/>
      <w:lang w:eastAsia="fr-FR"/>
    </w:rPr>
  </w:style>
  <w:style w:type="paragraph" w:customStyle="1" w:styleId="B1e-Learning">
    <w:name w:val="B1 e-Learning"/>
    <w:basedOn w:val="B1"/>
    <w:rsid w:val="0056412E"/>
    <w:pPr>
      <w:numPr>
        <w:numId w:val="5"/>
      </w:numPr>
    </w:pPr>
  </w:style>
  <w:style w:type="paragraph" w:customStyle="1" w:styleId="CdV">
    <w:name w:val="CdV"/>
    <w:basedOn w:val="Normal"/>
    <w:qFormat/>
    <w:rsid w:val="0056412E"/>
    <w:pPr>
      <w:tabs>
        <w:tab w:val="right" w:pos="3402"/>
        <w:tab w:val="left" w:leader="underscore" w:pos="7371"/>
      </w:tabs>
      <w:spacing w:before="120"/>
      <w:ind w:right="0"/>
    </w:pPr>
    <w:rPr>
      <w:sz w:val="16"/>
    </w:rPr>
  </w:style>
  <w:style w:type="paragraph" w:customStyle="1" w:styleId="StyleB1Droite-005cm">
    <w:name w:val="Style B1 + Droite :  -005 cm"/>
    <w:basedOn w:val="B1"/>
    <w:rsid w:val="0056412E"/>
    <w:pPr>
      <w:numPr>
        <w:numId w:val="11"/>
      </w:numPr>
    </w:pPr>
    <w:rPr>
      <w:szCs w:val="20"/>
    </w:rPr>
  </w:style>
  <w:style w:type="paragraph" w:customStyle="1" w:styleId="CdVB1">
    <w:name w:val="CdVB1"/>
    <w:basedOn w:val="StyleB1Droite-005cm"/>
    <w:qFormat/>
    <w:rsid w:val="0056412E"/>
    <w:pPr>
      <w:numPr>
        <w:numId w:val="0"/>
      </w:numPr>
      <w:spacing w:before="0"/>
    </w:pPr>
    <w:rPr>
      <w:sz w:val="16"/>
      <w:szCs w:val="24"/>
    </w:rPr>
  </w:style>
  <w:style w:type="paragraph" w:customStyle="1" w:styleId="CdVT">
    <w:name w:val="CdVT"/>
    <w:basedOn w:val="Normal"/>
    <w:qFormat/>
    <w:rsid w:val="0056412E"/>
    <w:pPr>
      <w:tabs>
        <w:tab w:val="right" w:pos="3402"/>
        <w:tab w:val="left" w:leader="underscore" w:pos="7371"/>
      </w:tabs>
      <w:spacing w:before="120"/>
      <w:ind w:right="0"/>
    </w:pPr>
    <w:rPr>
      <w:b/>
      <w:sz w:val="16"/>
    </w:rPr>
  </w:style>
  <w:style w:type="paragraph" w:customStyle="1" w:styleId="Style5">
    <w:name w:val="Style5"/>
    <w:basedOn w:val="Normal"/>
    <w:rsid w:val="0056412E"/>
    <w:pPr>
      <w:numPr>
        <w:numId w:val="16"/>
      </w:numPr>
      <w:spacing w:before="180"/>
      <w:ind w:right="0"/>
    </w:pPr>
    <w:rPr>
      <w:rFonts w:ascii="Tw Cen MT" w:hAnsi="Tw Cen MT" w:cs="Arial (W1)"/>
      <w:sz w:val="20"/>
      <w:lang w:eastAsia="fr-FR"/>
    </w:rPr>
  </w:style>
  <w:style w:type="numbering" w:styleId="111111">
    <w:name w:val="Outline List 2"/>
    <w:basedOn w:val="Aucuneliste"/>
    <w:uiPriority w:val="99"/>
    <w:semiHidden/>
    <w:unhideWhenUsed/>
    <w:rsid w:val="007E22FE"/>
    <w:pPr>
      <w:numPr>
        <w:numId w:val="19"/>
      </w:numPr>
    </w:pPr>
  </w:style>
  <w:style w:type="numbering" w:styleId="1ai">
    <w:name w:val="Outline List 1"/>
    <w:basedOn w:val="Aucuneliste"/>
    <w:uiPriority w:val="99"/>
    <w:semiHidden/>
    <w:unhideWhenUsed/>
    <w:rsid w:val="007E22FE"/>
    <w:pPr>
      <w:numPr>
        <w:numId w:val="20"/>
      </w:numPr>
    </w:pPr>
  </w:style>
  <w:style w:type="character" w:styleId="AcronymeHTML">
    <w:name w:val="HTML Acronym"/>
    <w:uiPriority w:val="99"/>
    <w:semiHidden/>
    <w:unhideWhenUsed/>
    <w:rsid w:val="007E22FE"/>
  </w:style>
  <w:style w:type="paragraph" w:styleId="AdresseHTML">
    <w:name w:val="HTML Address"/>
    <w:basedOn w:val="Normal"/>
    <w:link w:val="AdresseHTMLCar"/>
    <w:uiPriority w:val="99"/>
    <w:semiHidden/>
    <w:unhideWhenUsed/>
    <w:rsid w:val="007E22FE"/>
    <w:rPr>
      <w:i/>
      <w:iCs/>
    </w:rPr>
  </w:style>
  <w:style w:type="character" w:customStyle="1" w:styleId="AdresseHTMLCar">
    <w:name w:val="Adresse HTML Car"/>
    <w:link w:val="AdresseHTML"/>
    <w:uiPriority w:val="99"/>
    <w:semiHidden/>
    <w:rsid w:val="007E22FE"/>
    <w:rPr>
      <w:rFonts w:ascii="ITC Franklin Gothic Book" w:hAnsi="ITC Franklin Gothic Book"/>
      <w:i/>
      <w:iCs/>
      <w:sz w:val="18"/>
      <w:szCs w:val="24"/>
      <w:lang w:eastAsia="en-US"/>
    </w:rPr>
  </w:style>
  <w:style w:type="character" w:styleId="Appeldenotedefin">
    <w:name w:val="endnote reference"/>
    <w:uiPriority w:val="99"/>
    <w:semiHidden/>
    <w:unhideWhenUsed/>
    <w:rsid w:val="007E22FE"/>
    <w:rPr>
      <w:vertAlign w:val="superscript"/>
    </w:rPr>
  </w:style>
  <w:style w:type="numbering" w:styleId="ArticleSection">
    <w:name w:val="Outline List 3"/>
    <w:basedOn w:val="Aucuneliste"/>
    <w:uiPriority w:val="99"/>
    <w:semiHidden/>
    <w:unhideWhenUsed/>
    <w:rsid w:val="007E22FE"/>
    <w:pPr>
      <w:numPr>
        <w:numId w:val="21"/>
      </w:numPr>
    </w:pPr>
  </w:style>
  <w:style w:type="paragraph" w:styleId="Bibliographie">
    <w:name w:val="Bibliography"/>
    <w:basedOn w:val="Normal"/>
    <w:next w:val="Normal"/>
    <w:uiPriority w:val="37"/>
    <w:semiHidden/>
    <w:unhideWhenUsed/>
    <w:rsid w:val="007E22FE"/>
  </w:style>
  <w:style w:type="paragraph" w:styleId="Citation">
    <w:name w:val="Quote"/>
    <w:basedOn w:val="Normal"/>
    <w:next w:val="Normal"/>
    <w:link w:val="CitationCar"/>
    <w:uiPriority w:val="29"/>
    <w:qFormat/>
    <w:rsid w:val="007E22FE"/>
    <w:rPr>
      <w:i/>
      <w:iCs/>
      <w:color w:val="000000"/>
    </w:rPr>
  </w:style>
  <w:style w:type="character" w:customStyle="1" w:styleId="CitationCar">
    <w:name w:val="Citation Car"/>
    <w:link w:val="Citation"/>
    <w:uiPriority w:val="29"/>
    <w:rsid w:val="007E22FE"/>
    <w:rPr>
      <w:rFonts w:ascii="ITC Franklin Gothic Book" w:hAnsi="ITC Franklin Gothic Book"/>
      <w:i/>
      <w:iCs/>
      <w:color w:val="000000"/>
      <w:sz w:val="18"/>
      <w:szCs w:val="24"/>
      <w:lang w:eastAsia="en-US"/>
    </w:rPr>
  </w:style>
  <w:style w:type="character" w:styleId="CitationHTML">
    <w:name w:val="HTML Cite"/>
    <w:uiPriority w:val="99"/>
    <w:semiHidden/>
    <w:unhideWhenUsed/>
    <w:rsid w:val="007E22FE"/>
    <w:rPr>
      <w:i/>
      <w:iCs/>
    </w:rPr>
  </w:style>
  <w:style w:type="paragraph" w:styleId="Citationintense">
    <w:name w:val="Intense Quote"/>
    <w:basedOn w:val="Normal"/>
    <w:next w:val="Normal"/>
    <w:link w:val="CitationintenseCar"/>
    <w:uiPriority w:val="30"/>
    <w:qFormat/>
    <w:rsid w:val="007E22F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E22FE"/>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7E22FE"/>
    <w:rPr>
      <w:rFonts w:ascii="Courier New" w:hAnsi="Courier New" w:cs="Courier New"/>
      <w:sz w:val="20"/>
      <w:szCs w:val="20"/>
    </w:rPr>
  </w:style>
  <w:style w:type="character" w:styleId="CodeHTML">
    <w:name w:val="HTML Code"/>
    <w:uiPriority w:val="99"/>
    <w:semiHidden/>
    <w:unhideWhenUsed/>
    <w:rsid w:val="007E22FE"/>
    <w:rPr>
      <w:rFonts w:ascii="Courier New" w:hAnsi="Courier New" w:cs="Courier New"/>
      <w:sz w:val="20"/>
      <w:szCs w:val="20"/>
    </w:rPr>
  </w:style>
  <w:style w:type="table" w:styleId="Colonnesdetableau1">
    <w:name w:val="Table Columns 1"/>
    <w:basedOn w:val="TableauNormal"/>
    <w:uiPriority w:val="99"/>
    <w:semiHidden/>
    <w:unhideWhenUsed/>
    <w:rsid w:val="007E22FE"/>
    <w:pPr>
      <w:ind w:right="-28"/>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E22FE"/>
    <w:pPr>
      <w:ind w:right="-28"/>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E22FE"/>
    <w:pPr>
      <w:ind w:right="-28"/>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E22FE"/>
    <w:pPr>
      <w:ind w:right="-28"/>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E22FE"/>
    <w:pPr>
      <w:ind w:right="-28"/>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7E22FE"/>
    <w:pPr>
      <w:spacing w:after="120"/>
    </w:pPr>
    <w:rPr>
      <w:sz w:val="16"/>
      <w:szCs w:val="16"/>
    </w:rPr>
  </w:style>
  <w:style w:type="character" w:customStyle="1" w:styleId="Corpsdetexte3Car">
    <w:name w:val="Corps de texte 3 Car"/>
    <w:link w:val="Corpsdetexte3"/>
    <w:uiPriority w:val="99"/>
    <w:semiHidden/>
    <w:rsid w:val="007E22FE"/>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7E22FE"/>
  </w:style>
  <w:style w:type="character" w:customStyle="1" w:styleId="DateCar">
    <w:name w:val="Date Car"/>
    <w:link w:val="Date"/>
    <w:uiPriority w:val="99"/>
    <w:semiHidden/>
    <w:rsid w:val="007E22FE"/>
    <w:rPr>
      <w:rFonts w:ascii="ITC Franklin Gothic Book" w:hAnsi="ITC Franklin Gothic Book"/>
      <w:sz w:val="18"/>
      <w:szCs w:val="24"/>
      <w:lang w:eastAsia="en-US"/>
    </w:rPr>
  </w:style>
  <w:style w:type="character" w:styleId="DfinitionHTML">
    <w:name w:val="HTML Definition"/>
    <w:uiPriority w:val="99"/>
    <w:semiHidden/>
    <w:unhideWhenUsed/>
    <w:rsid w:val="007E22FE"/>
    <w:rPr>
      <w:i/>
      <w:iCs/>
    </w:rPr>
  </w:style>
  <w:style w:type="table" w:styleId="Effetsdetableau3D1">
    <w:name w:val="Table 3D effects 1"/>
    <w:basedOn w:val="TableauNormal"/>
    <w:uiPriority w:val="99"/>
    <w:semiHidden/>
    <w:unhideWhenUsed/>
    <w:rsid w:val="007E22FE"/>
    <w:pPr>
      <w:ind w:right="-28"/>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E22FE"/>
    <w:pPr>
      <w:ind w:right="-28"/>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E22FE"/>
    <w:pPr>
      <w:ind w:right="-28"/>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7E22FE"/>
    <w:rPr>
      <w:b/>
      <w:bCs/>
      <w:i/>
      <w:iCs/>
      <w:color w:val="4F81BD"/>
    </w:rPr>
  </w:style>
  <w:style w:type="character" w:styleId="Emphaseple">
    <w:name w:val="Subtle Emphasis"/>
    <w:uiPriority w:val="19"/>
    <w:qFormat/>
    <w:rsid w:val="007E22FE"/>
    <w:rPr>
      <w:i/>
      <w:iCs/>
      <w:color w:val="808080"/>
    </w:rPr>
  </w:style>
  <w:style w:type="paragraph" w:styleId="En-ttedemessage">
    <w:name w:val="Message Header"/>
    <w:basedOn w:val="Normal"/>
    <w:link w:val="En-ttedemessageCar"/>
    <w:uiPriority w:val="99"/>
    <w:semiHidden/>
    <w:unhideWhenUsed/>
    <w:rsid w:val="007E22F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7E22F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7E22FE"/>
    <w:pPr>
      <w:keepNext/>
      <w:numPr>
        <w:numId w:val="0"/>
      </w:numPr>
      <w:tabs>
        <w:tab w:val="clear" w:pos="426"/>
      </w:tabs>
      <w:spacing w:before="240" w:after="60"/>
      <w:jc w:val="both"/>
      <w:outlineLvl w:val="9"/>
    </w:pPr>
    <w:rPr>
      <w:rFonts w:ascii="Cambria" w:hAnsi="Cambria" w:cs="Times New Roman"/>
      <w:b/>
      <w:sz w:val="32"/>
      <w:lang w:eastAsia="en-US"/>
    </w:rPr>
  </w:style>
  <w:style w:type="character" w:styleId="ExempleHTML">
    <w:name w:val="HTML Sample"/>
    <w:uiPriority w:val="99"/>
    <w:semiHidden/>
    <w:unhideWhenUsed/>
    <w:rsid w:val="007E22FE"/>
    <w:rPr>
      <w:rFonts w:ascii="Courier New" w:hAnsi="Courier New" w:cs="Courier New"/>
    </w:rPr>
  </w:style>
  <w:style w:type="paragraph" w:styleId="Formuledepolitesse">
    <w:name w:val="Closing"/>
    <w:basedOn w:val="Normal"/>
    <w:link w:val="FormuledepolitesseCar"/>
    <w:uiPriority w:val="99"/>
    <w:semiHidden/>
    <w:unhideWhenUsed/>
    <w:rsid w:val="007E22FE"/>
    <w:pPr>
      <w:ind w:left="4252"/>
    </w:pPr>
  </w:style>
  <w:style w:type="character" w:customStyle="1" w:styleId="FormuledepolitesseCar">
    <w:name w:val="Formule de politesse Car"/>
    <w:link w:val="Formuledepolitesse"/>
    <w:uiPriority w:val="99"/>
    <w:semiHidden/>
    <w:rsid w:val="007E22FE"/>
    <w:rPr>
      <w:rFonts w:ascii="ITC Franklin Gothic Book" w:hAnsi="ITC Franklin Gothic Book"/>
      <w:sz w:val="18"/>
      <w:szCs w:val="24"/>
      <w:lang w:eastAsia="en-US"/>
    </w:rPr>
  </w:style>
  <w:style w:type="table" w:styleId="Grilleclaire">
    <w:name w:val="Light Grid"/>
    <w:basedOn w:val="TableauNormal"/>
    <w:uiPriority w:val="62"/>
    <w:rsid w:val="007E22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E22F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E22F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E22F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E22F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E22F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E22F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E22F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E22FE"/>
    <w:pPr>
      <w:ind w:right="-28"/>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E22FE"/>
    <w:pPr>
      <w:ind w:right="-28"/>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E22FE"/>
    <w:pPr>
      <w:ind w:right="-28"/>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E22FE"/>
    <w:pPr>
      <w:ind w:right="-28"/>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E22FE"/>
    <w:pPr>
      <w:ind w:right="-28"/>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E22F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E22F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E22F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E22F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E22F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E22F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E22F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E22F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E22F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E22F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E22F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E22F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E22F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E22F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E22F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7E22FE"/>
    <w:pPr>
      <w:ind w:left="566" w:hanging="283"/>
      <w:contextualSpacing/>
    </w:pPr>
  </w:style>
  <w:style w:type="paragraph" w:styleId="Liste3">
    <w:name w:val="List 3"/>
    <w:basedOn w:val="Normal"/>
    <w:uiPriority w:val="99"/>
    <w:semiHidden/>
    <w:unhideWhenUsed/>
    <w:rsid w:val="007E22FE"/>
    <w:pPr>
      <w:ind w:left="849" w:hanging="283"/>
      <w:contextualSpacing/>
    </w:pPr>
  </w:style>
  <w:style w:type="paragraph" w:styleId="Liste4">
    <w:name w:val="List 4"/>
    <w:basedOn w:val="Normal"/>
    <w:uiPriority w:val="99"/>
    <w:semiHidden/>
    <w:unhideWhenUsed/>
    <w:rsid w:val="007E22FE"/>
    <w:pPr>
      <w:ind w:left="1132" w:hanging="283"/>
      <w:contextualSpacing/>
    </w:pPr>
  </w:style>
  <w:style w:type="paragraph" w:styleId="Liste5">
    <w:name w:val="List 5"/>
    <w:basedOn w:val="Normal"/>
    <w:uiPriority w:val="99"/>
    <w:semiHidden/>
    <w:unhideWhenUsed/>
    <w:rsid w:val="007E22FE"/>
    <w:pPr>
      <w:ind w:left="1415" w:hanging="283"/>
      <w:contextualSpacing/>
    </w:pPr>
  </w:style>
  <w:style w:type="paragraph" w:styleId="Listenumros">
    <w:name w:val="List Number"/>
    <w:basedOn w:val="Normal"/>
    <w:uiPriority w:val="99"/>
    <w:semiHidden/>
    <w:unhideWhenUsed/>
    <w:rsid w:val="007E22FE"/>
    <w:pPr>
      <w:numPr>
        <w:numId w:val="22"/>
      </w:numPr>
      <w:contextualSpacing/>
    </w:pPr>
  </w:style>
  <w:style w:type="paragraph" w:styleId="Listenumros2">
    <w:name w:val="List Number 2"/>
    <w:basedOn w:val="Normal"/>
    <w:uiPriority w:val="99"/>
    <w:semiHidden/>
    <w:unhideWhenUsed/>
    <w:rsid w:val="007E22FE"/>
    <w:pPr>
      <w:numPr>
        <w:numId w:val="23"/>
      </w:numPr>
      <w:contextualSpacing/>
    </w:pPr>
  </w:style>
  <w:style w:type="paragraph" w:styleId="Listenumros3">
    <w:name w:val="List Number 3"/>
    <w:basedOn w:val="Normal"/>
    <w:uiPriority w:val="99"/>
    <w:semiHidden/>
    <w:unhideWhenUsed/>
    <w:rsid w:val="007E22FE"/>
    <w:pPr>
      <w:numPr>
        <w:numId w:val="24"/>
      </w:numPr>
      <w:contextualSpacing/>
    </w:pPr>
  </w:style>
  <w:style w:type="paragraph" w:styleId="Listenumros4">
    <w:name w:val="List Number 4"/>
    <w:basedOn w:val="Normal"/>
    <w:uiPriority w:val="99"/>
    <w:semiHidden/>
    <w:unhideWhenUsed/>
    <w:rsid w:val="007E22FE"/>
    <w:pPr>
      <w:numPr>
        <w:numId w:val="25"/>
      </w:numPr>
      <w:contextualSpacing/>
    </w:pPr>
  </w:style>
  <w:style w:type="paragraph" w:styleId="Listenumros5">
    <w:name w:val="List Number 5"/>
    <w:basedOn w:val="Normal"/>
    <w:uiPriority w:val="99"/>
    <w:semiHidden/>
    <w:unhideWhenUsed/>
    <w:rsid w:val="007E22FE"/>
    <w:pPr>
      <w:numPr>
        <w:numId w:val="26"/>
      </w:numPr>
      <w:contextualSpacing/>
    </w:pPr>
  </w:style>
  <w:style w:type="paragraph" w:styleId="Listepuces3">
    <w:name w:val="List Bullet 3"/>
    <w:basedOn w:val="Normal"/>
    <w:uiPriority w:val="99"/>
    <w:semiHidden/>
    <w:unhideWhenUsed/>
    <w:rsid w:val="007E22FE"/>
    <w:pPr>
      <w:numPr>
        <w:numId w:val="27"/>
      </w:numPr>
      <w:contextualSpacing/>
    </w:pPr>
  </w:style>
  <w:style w:type="paragraph" w:styleId="Listepuces4">
    <w:name w:val="List Bullet 4"/>
    <w:basedOn w:val="Normal"/>
    <w:uiPriority w:val="99"/>
    <w:semiHidden/>
    <w:unhideWhenUsed/>
    <w:rsid w:val="007E22FE"/>
    <w:pPr>
      <w:numPr>
        <w:numId w:val="28"/>
      </w:numPr>
      <w:contextualSpacing/>
    </w:pPr>
  </w:style>
  <w:style w:type="paragraph" w:styleId="Listepuces5">
    <w:name w:val="List Bullet 5"/>
    <w:basedOn w:val="Normal"/>
    <w:uiPriority w:val="99"/>
    <w:semiHidden/>
    <w:unhideWhenUsed/>
    <w:rsid w:val="007E22FE"/>
    <w:pPr>
      <w:numPr>
        <w:numId w:val="29"/>
      </w:numPr>
      <w:contextualSpacing/>
    </w:pPr>
  </w:style>
  <w:style w:type="table" w:styleId="Listeclaire">
    <w:name w:val="Light List"/>
    <w:basedOn w:val="TableauNormal"/>
    <w:uiPriority w:val="61"/>
    <w:rsid w:val="007E22F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E22F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E22F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E22F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E22F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E22F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E22F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E22FE"/>
    <w:pPr>
      <w:spacing w:after="120"/>
      <w:ind w:left="283"/>
      <w:contextualSpacing/>
    </w:pPr>
  </w:style>
  <w:style w:type="paragraph" w:styleId="Listecontinue3">
    <w:name w:val="List Continue 3"/>
    <w:basedOn w:val="Normal"/>
    <w:uiPriority w:val="99"/>
    <w:semiHidden/>
    <w:unhideWhenUsed/>
    <w:rsid w:val="007E22FE"/>
    <w:pPr>
      <w:spacing w:after="120"/>
      <w:ind w:left="849"/>
      <w:contextualSpacing/>
    </w:pPr>
  </w:style>
  <w:style w:type="paragraph" w:styleId="Listecontinue4">
    <w:name w:val="List Continue 4"/>
    <w:basedOn w:val="Normal"/>
    <w:uiPriority w:val="99"/>
    <w:semiHidden/>
    <w:unhideWhenUsed/>
    <w:rsid w:val="007E22FE"/>
    <w:pPr>
      <w:spacing w:after="120"/>
      <w:ind w:left="1132"/>
      <w:contextualSpacing/>
    </w:pPr>
  </w:style>
  <w:style w:type="table" w:styleId="Listecouleur">
    <w:name w:val="Colorful List"/>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E22F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E22F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E22F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E22F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E22F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E22F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E22F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E22F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E22F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E22F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E22F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E22F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E22F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E22F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E22F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E22F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E22FE"/>
    <w:rPr>
      <w:rFonts w:ascii="Courier New" w:hAnsi="Courier New" w:cs="Courier New"/>
      <w:sz w:val="20"/>
      <w:szCs w:val="20"/>
    </w:rPr>
  </w:style>
  <w:style w:type="table" w:styleId="Ombrageclair">
    <w:name w:val="Light Shading"/>
    <w:basedOn w:val="TableauNormal"/>
    <w:uiPriority w:val="60"/>
    <w:rsid w:val="007E22F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7E22FE"/>
    <w:rPr>
      <w:rFonts w:ascii="Courier New" w:hAnsi="Courier New" w:cs="Courier New"/>
      <w:sz w:val="20"/>
      <w:szCs w:val="20"/>
    </w:rPr>
  </w:style>
  <w:style w:type="character" w:customStyle="1" w:styleId="PrformatHTMLCar">
    <w:name w:val="Préformaté HTML Car"/>
    <w:link w:val="PrformatHTML"/>
    <w:uiPriority w:val="99"/>
    <w:semiHidden/>
    <w:rsid w:val="007E22FE"/>
    <w:rPr>
      <w:rFonts w:ascii="Courier New" w:hAnsi="Courier New" w:cs="Courier New"/>
      <w:lang w:eastAsia="en-US"/>
    </w:rPr>
  </w:style>
  <w:style w:type="character" w:styleId="Rfrenceintense">
    <w:name w:val="Intense Reference"/>
    <w:uiPriority w:val="32"/>
    <w:qFormat/>
    <w:rsid w:val="007E22FE"/>
    <w:rPr>
      <w:b/>
      <w:bCs/>
      <w:smallCaps/>
      <w:color w:val="C0504D"/>
      <w:spacing w:val="5"/>
      <w:u w:val="single"/>
    </w:rPr>
  </w:style>
  <w:style w:type="character" w:styleId="Rfrenceple">
    <w:name w:val="Subtle Reference"/>
    <w:uiPriority w:val="31"/>
    <w:qFormat/>
    <w:rsid w:val="007E22FE"/>
    <w:rPr>
      <w:smallCaps/>
      <w:color w:val="C0504D"/>
      <w:u w:val="single"/>
    </w:rPr>
  </w:style>
  <w:style w:type="paragraph" w:styleId="Retrait1religne">
    <w:name w:val="Body Text First Indent"/>
    <w:basedOn w:val="Corpsdetexte"/>
    <w:link w:val="Retrait1religneCar"/>
    <w:uiPriority w:val="99"/>
    <w:semiHidden/>
    <w:unhideWhenUsed/>
    <w:rsid w:val="007E22FE"/>
    <w:pPr>
      <w:ind w:firstLine="210"/>
      <w:jc w:val="both"/>
    </w:pPr>
    <w:rPr>
      <w:rFonts w:ascii="ITC Franklin Gothic Book" w:hAnsi="ITC Franklin Gothic Book"/>
      <w:sz w:val="18"/>
      <w:szCs w:val="24"/>
      <w:lang w:eastAsia="en-US"/>
    </w:rPr>
  </w:style>
  <w:style w:type="character" w:customStyle="1" w:styleId="Retrait1religneCar">
    <w:name w:val="Retrait 1re ligne Car"/>
    <w:link w:val="Retrait1religne"/>
    <w:uiPriority w:val="99"/>
    <w:semiHidden/>
    <w:rsid w:val="007E22FE"/>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7E22FE"/>
    <w:pPr>
      <w:spacing w:after="120"/>
      <w:ind w:left="283"/>
    </w:pPr>
  </w:style>
  <w:style w:type="character" w:customStyle="1" w:styleId="RetraitcorpsdetexteCar">
    <w:name w:val="Retrait corps de texte Car"/>
    <w:link w:val="Retraitcorpsdetexte"/>
    <w:uiPriority w:val="99"/>
    <w:semiHidden/>
    <w:rsid w:val="007E22FE"/>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7E22FE"/>
    <w:pPr>
      <w:ind w:firstLine="210"/>
    </w:pPr>
  </w:style>
  <w:style w:type="character" w:customStyle="1" w:styleId="Retraitcorpset1religCar">
    <w:name w:val="Retrait corps et 1re lig. Car"/>
    <w:basedOn w:val="RetraitcorpsdetexteCar"/>
    <w:link w:val="Retraitcorpset1relig"/>
    <w:uiPriority w:val="99"/>
    <w:semiHidden/>
    <w:rsid w:val="007E22FE"/>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7E22FE"/>
  </w:style>
  <w:style w:type="character" w:customStyle="1" w:styleId="SalutationsCar">
    <w:name w:val="Salutations Car"/>
    <w:link w:val="Salutations"/>
    <w:uiPriority w:val="99"/>
    <w:semiHidden/>
    <w:rsid w:val="007E22FE"/>
    <w:rPr>
      <w:rFonts w:ascii="ITC Franklin Gothic Book" w:hAnsi="ITC Franklin Gothic Book"/>
      <w:sz w:val="18"/>
      <w:szCs w:val="24"/>
      <w:lang w:eastAsia="en-US"/>
    </w:rPr>
  </w:style>
  <w:style w:type="paragraph" w:styleId="Sansinterligne">
    <w:name w:val="No Spacing"/>
    <w:uiPriority w:val="1"/>
    <w:qFormat/>
    <w:rsid w:val="007E22FE"/>
    <w:pPr>
      <w:ind w:right="-28"/>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7E22FE"/>
    <w:pPr>
      <w:ind w:left="4252"/>
    </w:pPr>
  </w:style>
  <w:style w:type="character" w:customStyle="1" w:styleId="SignatureCar">
    <w:name w:val="Signature Car"/>
    <w:link w:val="Signature"/>
    <w:uiPriority w:val="99"/>
    <w:semiHidden/>
    <w:rsid w:val="007E22FE"/>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7E22FE"/>
  </w:style>
  <w:style w:type="character" w:customStyle="1" w:styleId="SignaturelectroniqueCar">
    <w:name w:val="Signature électronique Car"/>
    <w:link w:val="Signaturelectronique"/>
    <w:uiPriority w:val="99"/>
    <w:semiHidden/>
    <w:rsid w:val="007E22FE"/>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7E22FE"/>
    <w:pPr>
      <w:spacing w:after="60"/>
      <w:jc w:val="center"/>
      <w:outlineLvl w:val="1"/>
    </w:pPr>
    <w:rPr>
      <w:rFonts w:ascii="Cambria" w:hAnsi="Cambria"/>
      <w:sz w:val="24"/>
    </w:rPr>
  </w:style>
  <w:style w:type="character" w:customStyle="1" w:styleId="Sous-titreCar">
    <w:name w:val="Sous-titre Car"/>
    <w:link w:val="Sous-titre"/>
    <w:uiPriority w:val="11"/>
    <w:rsid w:val="007E22FE"/>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7E22FE"/>
    <w:pPr>
      <w:ind w:right="-2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E22FE"/>
    <w:pPr>
      <w:ind w:right="-2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E22FE"/>
    <w:pPr>
      <w:ind w:right="-28"/>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E22FE"/>
    <w:pPr>
      <w:ind w:right="-28"/>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E22FE"/>
    <w:pPr>
      <w:ind w:right="-28"/>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E22FE"/>
    <w:pPr>
      <w:ind w:right="-28"/>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E22FE"/>
    <w:pPr>
      <w:ind w:right="-28"/>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E22FE"/>
    <w:pPr>
      <w:ind w:right="-28"/>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E22FE"/>
    <w:pPr>
      <w:ind w:right="-28"/>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E22FE"/>
    <w:pPr>
      <w:ind w:right="-28"/>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E22FE"/>
    <w:pPr>
      <w:ind w:right="-28"/>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E22FE"/>
    <w:pPr>
      <w:ind w:right="-28"/>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E22FE"/>
    <w:pPr>
      <w:ind w:right="-28"/>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E22FE"/>
    <w:pPr>
      <w:ind w:right="-28"/>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E22FE"/>
    <w:pPr>
      <w:ind w:right="-28"/>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E22FE"/>
    <w:pPr>
      <w:ind w:right="-28"/>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E22FE"/>
    <w:pPr>
      <w:ind w:right="-28"/>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E22FE"/>
    <w:pPr>
      <w:ind w:right="-2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E22FE"/>
    <w:pPr>
      <w:ind w:right="-28"/>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E22FE"/>
    <w:pPr>
      <w:ind w:right="-28"/>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E22FE"/>
    <w:pPr>
      <w:ind w:right="-28"/>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E22FE"/>
    <w:pPr>
      <w:ind w:right="-28"/>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E22FE"/>
    <w:pPr>
      <w:ind w:right="-28"/>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E22FE"/>
    <w:pPr>
      <w:ind w:right="-28"/>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7E22FE"/>
    <w:rPr>
      <w:color w:val="808080"/>
    </w:rPr>
  </w:style>
  <w:style w:type="table" w:styleId="Thmedutableau">
    <w:name w:val="Table Theme"/>
    <w:basedOn w:val="TableauNormal"/>
    <w:uiPriority w:val="99"/>
    <w:semiHidden/>
    <w:unhideWhenUsed/>
    <w:rsid w:val="007E22FE"/>
    <w:pPr>
      <w:ind w:right="-2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7E22FE"/>
  </w:style>
  <w:style w:type="character" w:customStyle="1" w:styleId="TitredenoteCar">
    <w:name w:val="Titre de note Car"/>
    <w:link w:val="Titredenote"/>
    <w:uiPriority w:val="99"/>
    <w:semiHidden/>
    <w:rsid w:val="007E22FE"/>
    <w:rPr>
      <w:rFonts w:ascii="ITC Franklin Gothic Book" w:hAnsi="ITC Franklin Gothic Book"/>
      <w:sz w:val="18"/>
      <w:szCs w:val="24"/>
      <w:lang w:eastAsia="en-US"/>
    </w:rPr>
  </w:style>
  <w:style w:type="character" w:styleId="Titredulivre">
    <w:name w:val="Book Title"/>
    <w:uiPriority w:val="33"/>
    <w:qFormat/>
    <w:rsid w:val="007E22FE"/>
    <w:rPr>
      <w:b/>
      <w:bCs/>
      <w:smallCaps/>
      <w:spacing w:val="5"/>
    </w:rPr>
  </w:style>
  <w:style w:type="table" w:styleId="Trameclaire-Accent1">
    <w:name w:val="Light Shading Accent 1"/>
    <w:basedOn w:val="TableauNormal"/>
    <w:uiPriority w:val="60"/>
    <w:rsid w:val="007E22F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E22F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E22F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E22F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E22F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E22F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E22F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E22F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E22F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E22F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E22F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E22F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E22F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E22F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E22F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E22F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E22F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E22F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E22F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E22F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E22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E22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8377">
      <w:bodyDiv w:val="1"/>
      <w:marLeft w:val="0"/>
      <w:marRight w:val="0"/>
      <w:marTop w:val="0"/>
      <w:marBottom w:val="0"/>
      <w:divBdr>
        <w:top w:val="none" w:sz="0" w:space="0" w:color="auto"/>
        <w:left w:val="none" w:sz="0" w:space="0" w:color="auto"/>
        <w:bottom w:val="none" w:sz="0" w:space="0" w:color="auto"/>
        <w:right w:val="none" w:sz="0" w:space="0" w:color="auto"/>
      </w:divBdr>
      <w:divsChild>
        <w:div w:id="1265914943">
          <w:marLeft w:val="0"/>
          <w:marRight w:val="0"/>
          <w:marTop w:val="0"/>
          <w:marBottom w:val="0"/>
          <w:divBdr>
            <w:top w:val="none" w:sz="0" w:space="0" w:color="auto"/>
            <w:left w:val="none" w:sz="0" w:space="0" w:color="auto"/>
            <w:bottom w:val="none" w:sz="0" w:space="0" w:color="auto"/>
            <w:right w:val="none" w:sz="0" w:space="0" w:color="auto"/>
          </w:divBdr>
        </w:div>
        <w:div w:id="1965383255">
          <w:marLeft w:val="0"/>
          <w:marRight w:val="0"/>
          <w:marTop w:val="0"/>
          <w:marBottom w:val="0"/>
          <w:divBdr>
            <w:top w:val="none" w:sz="0" w:space="0" w:color="auto"/>
            <w:left w:val="none" w:sz="0" w:space="0" w:color="auto"/>
            <w:bottom w:val="none" w:sz="0" w:space="0" w:color="auto"/>
            <w:right w:val="none" w:sz="0" w:space="0" w:color="auto"/>
          </w:divBdr>
        </w:div>
      </w:divsChild>
    </w:div>
    <w:div w:id="110053215">
      <w:bodyDiv w:val="1"/>
      <w:marLeft w:val="0"/>
      <w:marRight w:val="0"/>
      <w:marTop w:val="0"/>
      <w:marBottom w:val="0"/>
      <w:divBdr>
        <w:top w:val="none" w:sz="0" w:space="0" w:color="auto"/>
        <w:left w:val="none" w:sz="0" w:space="0" w:color="auto"/>
        <w:bottom w:val="none" w:sz="0" w:space="0" w:color="auto"/>
        <w:right w:val="none" w:sz="0" w:space="0" w:color="auto"/>
      </w:divBdr>
      <w:divsChild>
        <w:div w:id="704330783">
          <w:marLeft w:val="0"/>
          <w:marRight w:val="0"/>
          <w:marTop w:val="0"/>
          <w:marBottom w:val="0"/>
          <w:divBdr>
            <w:top w:val="none" w:sz="0" w:space="0" w:color="auto"/>
            <w:left w:val="none" w:sz="0" w:space="0" w:color="auto"/>
            <w:bottom w:val="none" w:sz="0" w:space="0" w:color="auto"/>
            <w:right w:val="none" w:sz="0" w:space="0" w:color="auto"/>
          </w:divBdr>
          <w:divsChild>
            <w:div w:id="582644578">
              <w:marLeft w:val="0"/>
              <w:marRight w:val="0"/>
              <w:marTop w:val="0"/>
              <w:marBottom w:val="0"/>
              <w:divBdr>
                <w:top w:val="none" w:sz="0" w:space="0" w:color="auto"/>
                <w:left w:val="none" w:sz="0" w:space="0" w:color="auto"/>
                <w:bottom w:val="none" w:sz="0" w:space="0" w:color="auto"/>
                <w:right w:val="none" w:sz="0" w:space="0" w:color="auto"/>
              </w:divBdr>
              <w:divsChild>
                <w:div w:id="1463621231">
                  <w:marLeft w:val="0"/>
                  <w:marRight w:val="0"/>
                  <w:marTop w:val="0"/>
                  <w:marBottom w:val="0"/>
                  <w:divBdr>
                    <w:top w:val="none" w:sz="0" w:space="0" w:color="auto"/>
                    <w:left w:val="none" w:sz="0" w:space="0" w:color="auto"/>
                    <w:bottom w:val="none" w:sz="0" w:space="0" w:color="auto"/>
                    <w:right w:val="none" w:sz="0" w:space="0" w:color="auto"/>
                  </w:divBdr>
                  <w:divsChild>
                    <w:div w:id="2321725">
                      <w:marLeft w:val="0"/>
                      <w:marRight w:val="0"/>
                      <w:marTop w:val="0"/>
                      <w:marBottom w:val="0"/>
                      <w:divBdr>
                        <w:top w:val="none" w:sz="0" w:space="0" w:color="auto"/>
                        <w:left w:val="none" w:sz="0" w:space="0" w:color="auto"/>
                        <w:bottom w:val="none" w:sz="0" w:space="0" w:color="auto"/>
                        <w:right w:val="none" w:sz="0" w:space="0" w:color="auto"/>
                      </w:divBdr>
                      <w:divsChild>
                        <w:div w:id="1763644614">
                          <w:marLeft w:val="0"/>
                          <w:marRight w:val="0"/>
                          <w:marTop w:val="0"/>
                          <w:marBottom w:val="0"/>
                          <w:divBdr>
                            <w:top w:val="none" w:sz="0" w:space="0" w:color="auto"/>
                            <w:left w:val="none" w:sz="0" w:space="0" w:color="auto"/>
                            <w:bottom w:val="none" w:sz="0" w:space="0" w:color="auto"/>
                            <w:right w:val="none" w:sz="0" w:space="0" w:color="auto"/>
                          </w:divBdr>
                          <w:divsChild>
                            <w:div w:id="605383380">
                              <w:marLeft w:val="0"/>
                              <w:marRight w:val="0"/>
                              <w:marTop w:val="0"/>
                              <w:marBottom w:val="0"/>
                              <w:divBdr>
                                <w:top w:val="none" w:sz="0" w:space="0" w:color="auto"/>
                                <w:left w:val="none" w:sz="0" w:space="0" w:color="auto"/>
                                <w:bottom w:val="none" w:sz="0" w:space="0" w:color="auto"/>
                                <w:right w:val="none" w:sz="0" w:space="0" w:color="auto"/>
                              </w:divBdr>
                            </w:div>
                            <w:div w:id="160125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55814">
      <w:bodyDiv w:val="1"/>
      <w:marLeft w:val="0"/>
      <w:marRight w:val="0"/>
      <w:marTop w:val="0"/>
      <w:marBottom w:val="0"/>
      <w:divBdr>
        <w:top w:val="none" w:sz="0" w:space="0" w:color="auto"/>
        <w:left w:val="none" w:sz="0" w:space="0" w:color="auto"/>
        <w:bottom w:val="none" w:sz="0" w:space="0" w:color="auto"/>
        <w:right w:val="none" w:sz="0" w:space="0" w:color="auto"/>
      </w:divBdr>
    </w:div>
    <w:div w:id="377709672">
      <w:bodyDiv w:val="1"/>
      <w:marLeft w:val="0"/>
      <w:marRight w:val="0"/>
      <w:marTop w:val="0"/>
      <w:marBottom w:val="0"/>
      <w:divBdr>
        <w:top w:val="none" w:sz="0" w:space="0" w:color="auto"/>
        <w:left w:val="none" w:sz="0" w:space="0" w:color="auto"/>
        <w:bottom w:val="none" w:sz="0" w:space="0" w:color="auto"/>
        <w:right w:val="none" w:sz="0" w:space="0" w:color="auto"/>
      </w:divBdr>
      <w:divsChild>
        <w:div w:id="1877037232">
          <w:marLeft w:val="0"/>
          <w:marRight w:val="0"/>
          <w:marTop w:val="0"/>
          <w:marBottom w:val="0"/>
          <w:divBdr>
            <w:top w:val="none" w:sz="0" w:space="0" w:color="auto"/>
            <w:left w:val="none" w:sz="0" w:space="0" w:color="auto"/>
            <w:bottom w:val="none" w:sz="0" w:space="0" w:color="auto"/>
            <w:right w:val="none" w:sz="0" w:space="0" w:color="auto"/>
          </w:divBdr>
          <w:divsChild>
            <w:div w:id="1798446295">
              <w:marLeft w:val="0"/>
              <w:marRight w:val="0"/>
              <w:marTop w:val="0"/>
              <w:marBottom w:val="0"/>
              <w:divBdr>
                <w:top w:val="none" w:sz="0" w:space="0" w:color="auto"/>
                <w:left w:val="none" w:sz="0" w:space="0" w:color="auto"/>
                <w:bottom w:val="none" w:sz="0" w:space="0" w:color="auto"/>
                <w:right w:val="none" w:sz="0" w:space="0" w:color="auto"/>
              </w:divBdr>
              <w:divsChild>
                <w:div w:id="442770167">
                  <w:marLeft w:val="0"/>
                  <w:marRight w:val="0"/>
                  <w:marTop w:val="0"/>
                  <w:marBottom w:val="0"/>
                  <w:divBdr>
                    <w:top w:val="none" w:sz="0" w:space="0" w:color="auto"/>
                    <w:left w:val="none" w:sz="0" w:space="0" w:color="auto"/>
                    <w:bottom w:val="none" w:sz="0" w:space="0" w:color="auto"/>
                    <w:right w:val="none" w:sz="0" w:space="0" w:color="auto"/>
                  </w:divBdr>
                  <w:divsChild>
                    <w:div w:id="789282088">
                      <w:marLeft w:val="0"/>
                      <w:marRight w:val="0"/>
                      <w:marTop w:val="0"/>
                      <w:marBottom w:val="0"/>
                      <w:divBdr>
                        <w:top w:val="none" w:sz="0" w:space="0" w:color="auto"/>
                        <w:left w:val="none" w:sz="0" w:space="0" w:color="auto"/>
                        <w:bottom w:val="none" w:sz="0" w:space="0" w:color="auto"/>
                        <w:right w:val="none" w:sz="0" w:space="0" w:color="auto"/>
                      </w:divBdr>
                      <w:divsChild>
                        <w:div w:id="239943812">
                          <w:marLeft w:val="0"/>
                          <w:marRight w:val="0"/>
                          <w:marTop w:val="0"/>
                          <w:marBottom w:val="0"/>
                          <w:divBdr>
                            <w:top w:val="none" w:sz="0" w:space="0" w:color="auto"/>
                            <w:left w:val="none" w:sz="0" w:space="0" w:color="auto"/>
                            <w:bottom w:val="none" w:sz="0" w:space="0" w:color="auto"/>
                            <w:right w:val="none" w:sz="0" w:space="0" w:color="auto"/>
                          </w:divBdr>
                          <w:divsChild>
                            <w:div w:id="15383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909851">
      <w:bodyDiv w:val="1"/>
      <w:marLeft w:val="0"/>
      <w:marRight w:val="0"/>
      <w:marTop w:val="0"/>
      <w:marBottom w:val="0"/>
      <w:divBdr>
        <w:top w:val="none" w:sz="0" w:space="0" w:color="auto"/>
        <w:left w:val="none" w:sz="0" w:space="0" w:color="auto"/>
        <w:bottom w:val="none" w:sz="0" w:space="0" w:color="auto"/>
        <w:right w:val="none" w:sz="0" w:space="0" w:color="auto"/>
      </w:divBdr>
      <w:divsChild>
        <w:div w:id="888802105">
          <w:marLeft w:val="0"/>
          <w:marRight w:val="0"/>
          <w:marTop w:val="0"/>
          <w:marBottom w:val="0"/>
          <w:divBdr>
            <w:top w:val="none" w:sz="0" w:space="0" w:color="auto"/>
            <w:left w:val="none" w:sz="0" w:space="0" w:color="auto"/>
            <w:bottom w:val="none" w:sz="0" w:space="0" w:color="auto"/>
            <w:right w:val="none" w:sz="0" w:space="0" w:color="auto"/>
          </w:divBdr>
        </w:div>
      </w:divsChild>
    </w:div>
    <w:div w:id="563830504">
      <w:bodyDiv w:val="1"/>
      <w:marLeft w:val="0"/>
      <w:marRight w:val="0"/>
      <w:marTop w:val="0"/>
      <w:marBottom w:val="0"/>
      <w:divBdr>
        <w:top w:val="none" w:sz="0" w:space="0" w:color="auto"/>
        <w:left w:val="none" w:sz="0" w:space="0" w:color="auto"/>
        <w:bottom w:val="none" w:sz="0" w:space="0" w:color="auto"/>
        <w:right w:val="none" w:sz="0" w:space="0" w:color="auto"/>
      </w:divBdr>
      <w:divsChild>
        <w:div w:id="228079757">
          <w:marLeft w:val="0"/>
          <w:marRight w:val="0"/>
          <w:marTop w:val="0"/>
          <w:marBottom w:val="0"/>
          <w:divBdr>
            <w:top w:val="none" w:sz="0" w:space="0" w:color="auto"/>
            <w:left w:val="none" w:sz="0" w:space="0" w:color="auto"/>
            <w:bottom w:val="none" w:sz="0" w:space="0" w:color="auto"/>
            <w:right w:val="none" w:sz="0" w:space="0" w:color="auto"/>
          </w:divBdr>
          <w:divsChild>
            <w:div w:id="2016760825">
              <w:marLeft w:val="0"/>
              <w:marRight w:val="0"/>
              <w:marTop w:val="0"/>
              <w:marBottom w:val="0"/>
              <w:divBdr>
                <w:top w:val="none" w:sz="0" w:space="0" w:color="auto"/>
                <w:left w:val="none" w:sz="0" w:space="0" w:color="auto"/>
                <w:bottom w:val="none" w:sz="0" w:space="0" w:color="auto"/>
                <w:right w:val="none" w:sz="0" w:space="0" w:color="auto"/>
              </w:divBdr>
              <w:divsChild>
                <w:div w:id="1745952710">
                  <w:marLeft w:val="0"/>
                  <w:marRight w:val="0"/>
                  <w:marTop w:val="0"/>
                  <w:marBottom w:val="0"/>
                  <w:divBdr>
                    <w:top w:val="none" w:sz="0" w:space="0" w:color="auto"/>
                    <w:left w:val="none" w:sz="0" w:space="0" w:color="auto"/>
                    <w:bottom w:val="none" w:sz="0" w:space="0" w:color="auto"/>
                    <w:right w:val="none" w:sz="0" w:space="0" w:color="auto"/>
                  </w:divBdr>
                  <w:divsChild>
                    <w:div w:id="694044566">
                      <w:marLeft w:val="0"/>
                      <w:marRight w:val="0"/>
                      <w:marTop w:val="0"/>
                      <w:marBottom w:val="0"/>
                      <w:divBdr>
                        <w:top w:val="none" w:sz="0" w:space="0" w:color="auto"/>
                        <w:left w:val="none" w:sz="0" w:space="0" w:color="auto"/>
                        <w:bottom w:val="none" w:sz="0" w:space="0" w:color="auto"/>
                        <w:right w:val="none" w:sz="0" w:space="0" w:color="auto"/>
                      </w:divBdr>
                      <w:divsChild>
                        <w:div w:id="1478110399">
                          <w:marLeft w:val="0"/>
                          <w:marRight w:val="0"/>
                          <w:marTop w:val="0"/>
                          <w:marBottom w:val="0"/>
                          <w:divBdr>
                            <w:top w:val="none" w:sz="0" w:space="0" w:color="auto"/>
                            <w:left w:val="none" w:sz="0" w:space="0" w:color="auto"/>
                            <w:bottom w:val="none" w:sz="0" w:space="0" w:color="auto"/>
                            <w:right w:val="none" w:sz="0" w:space="0" w:color="auto"/>
                          </w:divBdr>
                          <w:divsChild>
                            <w:div w:id="1046369275">
                              <w:marLeft w:val="0"/>
                              <w:marRight w:val="0"/>
                              <w:marTop w:val="0"/>
                              <w:marBottom w:val="0"/>
                              <w:divBdr>
                                <w:top w:val="none" w:sz="0" w:space="0" w:color="auto"/>
                                <w:left w:val="none" w:sz="0" w:space="0" w:color="auto"/>
                                <w:bottom w:val="none" w:sz="0" w:space="0" w:color="auto"/>
                                <w:right w:val="none" w:sz="0" w:space="0" w:color="auto"/>
                              </w:divBdr>
                            </w:div>
                            <w:div w:id="1793093162">
                              <w:marLeft w:val="0"/>
                              <w:marRight w:val="0"/>
                              <w:marTop w:val="0"/>
                              <w:marBottom w:val="0"/>
                              <w:divBdr>
                                <w:top w:val="none" w:sz="0" w:space="0" w:color="auto"/>
                                <w:left w:val="none" w:sz="0" w:space="0" w:color="auto"/>
                                <w:bottom w:val="none" w:sz="0" w:space="0" w:color="auto"/>
                                <w:right w:val="none" w:sz="0" w:space="0" w:color="auto"/>
                              </w:divBdr>
                            </w:div>
                            <w:div w:id="19010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41199">
      <w:bodyDiv w:val="1"/>
      <w:marLeft w:val="0"/>
      <w:marRight w:val="0"/>
      <w:marTop w:val="0"/>
      <w:marBottom w:val="0"/>
      <w:divBdr>
        <w:top w:val="none" w:sz="0" w:space="0" w:color="auto"/>
        <w:left w:val="none" w:sz="0" w:space="0" w:color="auto"/>
        <w:bottom w:val="none" w:sz="0" w:space="0" w:color="auto"/>
        <w:right w:val="none" w:sz="0" w:space="0" w:color="auto"/>
      </w:divBdr>
      <w:divsChild>
        <w:div w:id="1036464966">
          <w:marLeft w:val="0"/>
          <w:marRight w:val="0"/>
          <w:marTop w:val="0"/>
          <w:marBottom w:val="0"/>
          <w:divBdr>
            <w:top w:val="none" w:sz="0" w:space="0" w:color="auto"/>
            <w:left w:val="none" w:sz="0" w:space="0" w:color="auto"/>
            <w:bottom w:val="none" w:sz="0" w:space="0" w:color="auto"/>
            <w:right w:val="none" w:sz="0" w:space="0" w:color="auto"/>
          </w:divBdr>
        </w:div>
      </w:divsChild>
    </w:div>
    <w:div w:id="649361961">
      <w:bodyDiv w:val="1"/>
      <w:marLeft w:val="0"/>
      <w:marRight w:val="0"/>
      <w:marTop w:val="0"/>
      <w:marBottom w:val="0"/>
      <w:divBdr>
        <w:top w:val="none" w:sz="0" w:space="0" w:color="auto"/>
        <w:left w:val="none" w:sz="0" w:space="0" w:color="auto"/>
        <w:bottom w:val="none" w:sz="0" w:space="0" w:color="auto"/>
        <w:right w:val="none" w:sz="0" w:space="0" w:color="auto"/>
      </w:divBdr>
      <w:divsChild>
        <w:div w:id="1685934363">
          <w:marLeft w:val="0"/>
          <w:marRight w:val="0"/>
          <w:marTop w:val="0"/>
          <w:marBottom w:val="0"/>
          <w:divBdr>
            <w:top w:val="none" w:sz="0" w:space="0" w:color="auto"/>
            <w:left w:val="none" w:sz="0" w:space="0" w:color="auto"/>
            <w:bottom w:val="none" w:sz="0" w:space="0" w:color="auto"/>
            <w:right w:val="none" w:sz="0" w:space="0" w:color="auto"/>
          </w:divBdr>
          <w:divsChild>
            <w:div w:id="2135907991">
              <w:marLeft w:val="0"/>
              <w:marRight w:val="0"/>
              <w:marTop w:val="0"/>
              <w:marBottom w:val="0"/>
              <w:divBdr>
                <w:top w:val="none" w:sz="0" w:space="0" w:color="auto"/>
                <w:left w:val="none" w:sz="0" w:space="0" w:color="auto"/>
                <w:bottom w:val="none" w:sz="0" w:space="0" w:color="auto"/>
                <w:right w:val="none" w:sz="0" w:space="0" w:color="auto"/>
              </w:divBdr>
              <w:divsChild>
                <w:div w:id="1258976878">
                  <w:marLeft w:val="0"/>
                  <w:marRight w:val="0"/>
                  <w:marTop w:val="0"/>
                  <w:marBottom w:val="0"/>
                  <w:divBdr>
                    <w:top w:val="none" w:sz="0" w:space="0" w:color="auto"/>
                    <w:left w:val="none" w:sz="0" w:space="0" w:color="auto"/>
                    <w:bottom w:val="none" w:sz="0" w:space="0" w:color="auto"/>
                    <w:right w:val="none" w:sz="0" w:space="0" w:color="auto"/>
                  </w:divBdr>
                  <w:divsChild>
                    <w:div w:id="233466382">
                      <w:marLeft w:val="0"/>
                      <w:marRight w:val="0"/>
                      <w:marTop w:val="0"/>
                      <w:marBottom w:val="0"/>
                      <w:divBdr>
                        <w:top w:val="none" w:sz="0" w:space="0" w:color="auto"/>
                        <w:left w:val="none" w:sz="0" w:space="0" w:color="auto"/>
                        <w:bottom w:val="none" w:sz="0" w:space="0" w:color="auto"/>
                        <w:right w:val="none" w:sz="0" w:space="0" w:color="auto"/>
                      </w:divBdr>
                      <w:divsChild>
                        <w:div w:id="1077631970">
                          <w:marLeft w:val="0"/>
                          <w:marRight w:val="0"/>
                          <w:marTop w:val="0"/>
                          <w:marBottom w:val="0"/>
                          <w:divBdr>
                            <w:top w:val="none" w:sz="0" w:space="0" w:color="auto"/>
                            <w:left w:val="none" w:sz="0" w:space="0" w:color="auto"/>
                            <w:bottom w:val="none" w:sz="0" w:space="0" w:color="auto"/>
                            <w:right w:val="none" w:sz="0" w:space="0" w:color="auto"/>
                          </w:divBdr>
                          <w:divsChild>
                            <w:div w:id="6927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45692">
      <w:bodyDiv w:val="1"/>
      <w:marLeft w:val="0"/>
      <w:marRight w:val="0"/>
      <w:marTop w:val="0"/>
      <w:marBottom w:val="0"/>
      <w:divBdr>
        <w:top w:val="none" w:sz="0" w:space="0" w:color="auto"/>
        <w:left w:val="none" w:sz="0" w:space="0" w:color="auto"/>
        <w:bottom w:val="none" w:sz="0" w:space="0" w:color="auto"/>
        <w:right w:val="none" w:sz="0" w:space="0" w:color="auto"/>
      </w:divBdr>
    </w:div>
    <w:div w:id="987518730">
      <w:bodyDiv w:val="1"/>
      <w:marLeft w:val="0"/>
      <w:marRight w:val="0"/>
      <w:marTop w:val="0"/>
      <w:marBottom w:val="0"/>
      <w:divBdr>
        <w:top w:val="none" w:sz="0" w:space="0" w:color="auto"/>
        <w:left w:val="none" w:sz="0" w:space="0" w:color="auto"/>
        <w:bottom w:val="none" w:sz="0" w:space="0" w:color="auto"/>
        <w:right w:val="none" w:sz="0" w:space="0" w:color="auto"/>
      </w:divBdr>
      <w:divsChild>
        <w:div w:id="1450316269">
          <w:marLeft w:val="0"/>
          <w:marRight w:val="0"/>
          <w:marTop w:val="0"/>
          <w:marBottom w:val="0"/>
          <w:divBdr>
            <w:top w:val="none" w:sz="0" w:space="0" w:color="auto"/>
            <w:left w:val="none" w:sz="0" w:space="0" w:color="auto"/>
            <w:bottom w:val="none" w:sz="0" w:space="0" w:color="auto"/>
            <w:right w:val="none" w:sz="0" w:space="0" w:color="auto"/>
          </w:divBdr>
          <w:divsChild>
            <w:div w:id="2031251212">
              <w:marLeft w:val="0"/>
              <w:marRight w:val="0"/>
              <w:marTop w:val="0"/>
              <w:marBottom w:val="0"/>
              <w:divBdr>
                <w:top w:val="none" w:sz="0" w:space="0" w:color="auto"/>
                <w:left w:val="none" w:sz="0" w:space="0" w:color="auto"/>
                <w:bottom w:val="none" w:sz="0" w:space="0" w:color="auto"/>
                <w:right w:val="none" w:sz="0" w:space="0" w:color="auto"/>
              </w:divBdr>
              <w:divsChild>
                <w:div w:id="755324186">
                  <w:marLeft w:val="0"/>
                  <w:marRight w:val="0"/>
                  <w:marTop w:val="0"/>
                  <w:marBottom w:val="0"/>
                  <w:divBdr>
                    <w:top w:val="none" w:sz="0" w:space="0" w:color="auto"/>
                    <w:left w:val="none" w:sz="0" w:space="0" w:color="auto"/>
                    <w:bottom w:val="none" w:sz="0" w:space="0" w:color="auto"/>
                    <w:right w:val="none" w:sz="0" w:space="0" w:color="auto"/>
                  </w:divBdr>
                  <w:divsChild>
                    <w:div w:id="447236432">
                      <w:marLeft w:val="0"/>
                      <w:marRight w:val="0"/>
                      <w:marTop w:val="0"/>
                      <w:marBottom w:val="0"/>
                      <w:divBdr>
                        <w:top w:val="none" w:sz="0" w:space="0" w:color="auto"/>
                        <w:left w:val="none" w:sz="0" w:space="0" w:color="auto"/>
                        <w:bottom w:val="none" w:sz="0" w:space="0" w:color="auto"/>
                        <w:right w:val="none" w:sz="0" w:space="0" w:color="auto"/>
                      </w:divBdr>
                      <w:divsChild>
                        <w:div w:id="1229657400">
                          <w:marLeft w:val="0"/>
                          <w:marRight w:val="0"/>
                          <w:marTop w:val="0"/>
                          <w:marBottom w:val="0"/>
                          <w:divBdr>
                            <w:top w:val="none" w:sz="0" w:space="0" w:color="auto"/>
                            <w:left w:val="none" w:sz="0" w:space="0" w:color="auto"/>
                            <w:bottom w:val="none" w:sz="0" w:space="0" w:color="auto"/>
                            <w:right w:val="none" w:sz="0" w:space="0" w:color="auto"/>
                          </w:divBdr>
                          <w:divsChild>
                            <w:div w:id="5963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961987">
      <w:bodyDiv w:val="1"/>
      <w:marLeft w:val="0"/>
      <w:marRight w:val="0"/>
      <w:marTop w:val="0"/>
      <w:marBottom w:val="0"/>
      <w:divBdr>
        <w:top w:val="none" w:sz="0" w:space="0" w:color="auto"/>
        <w:left w:val="none" w:sz="0" w:space="0" w:color="auto"/>
        <w:bottom w:val="none" w:sz="0" w:space="0" w:color="auto"/>
        <w:right w:val="none" w:sz="0" w:space="0" w:color="auto"/>
      </w:divBdr>
      <w:divsChild>
        <w:div w:id="458425676">
          <w:marLeft w:val="0"/>
          <w:marRight w:val="0"/>
          <w:marTop w:val="0"/>
          <w:marBottom w:val="0"/>
          <w:divBdr>
            <w:top w:val="none" w:sz="0" w:space="0" w:color="auto"/>
            <w:left w:val="none" w:sz="0" w:space="0" w:color="auto"/>
            <w:bottom w:val="none" w:sz="0" w:space="0" w:color="auto"/>
            <w:right w:val="none" w:sz="0" w:space="0" w:color="auto"/>
          </w:divBdr>
          <w:divsChild>
            <w:div w:id="542716342">
              <w:marLeft w:val="0"/>
              <w:marRight w:val="0"/>
              <w:marTop w:val="0"/>
              <w:marBottom w:val="0"/>
              <w:divBdr>
                <w:top w:val="none" w:sz="0" w:space="0" w:color="auto"/>
                <w:left w:val="none" w:sz="0" w:space="0" w:color="auto"/>
                <w:bottom w:val="none" w:sz="0" w:space="0" w:color="auto"/>
                <w:right w:val="none" w:sz="0" w:space="0" w:color="auto"/>
              </w:divBdr>
              <w:divsChild>
                <w:div w:id="70661291">
                  <w:marLeft w:val="0"/>
                  <w:marRight w:val="0"/>
                  <w:marTop w:val="0"/>
                  <w:marBottom w:val="0"/>
                  <w:divBdr>
                    <w:top w:val="none" w:sz="0" w:space="0" w:color="auto"/>
                    <w:left w:val="none" w:sz="0" w:space="0" w:color="auto"/>
                    <w:bottom w:val="none" w:sz="0" w:space="0" w:color="auto"/>
                    <w:right w:val="none" w:sz="0" w:space="0" w:color="auto"/>
                  </w:divBdr>
                  <w:divsChild>
                    <w:div w:id="1177618629">
                      <w:marLeft w:val="0"/>
                      <w:marRight w:val="0"/>
                      <w:marTop w:val="0"/>
                      <w:marBottom w:val="0"/>
                      <w:divBdr>
                        <w:top w:val="none" w:sz="0" w:space="0" w:color="auto"/>
                        <w:left w:val="none" w:sz="0" w:space="0" w:color="auto"/>
                        <w:bottom w:val="none" w:sz="0" w:space="0" w:color="auto"/>
                        <w:right w:val="none" w:sz="0" w:space="0" w:color="auto"/>
                      </w:divBdr>
                      <w:divsChild>
                        <w:div w:id="1130436168">
                          <w:marLeft w:val="0"/>
                          <w:marRight w:val="0"/>
                          <w:marTop w:val="0"/>
                          <w:marBottom w:val="0"/>
                          <w:divBdr>
                            <w:top w:val="none" w:sz="0" w:space="0" w:color="auto"/>
                            <w:left w:val="none" w:sz="0" w:space="0" w:color="auto"/>
                            <w:bottom w:val="none" w:sz="0" w:space="0" w:color="auto"/>
                            <w:right w:val="none" w:sz="0" w:space="0" w:color="auto"/>
                          </w:divBdr>
                          <w:divsChild>
                            <w:div w:id="9867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10538">
      <w:bodyDiv w:val="1"/>
      <w:marLeft w:val="0"/>
      <w:marRight w:val="0"/>
      <w:marTop w:val="0"/>
      <w:marBottom w:val="0"/>
      <w:divBdr>
        <w:top w:val="none" w:sz="0" w:space="0" w:color="auto"/>
        <w:left w:val="none" w:sz="0" w:space="0" w:color="auto"/>
        <w:bottom w:val="none" w:sz="0" w:space="0" w:color="auto"/>
        <w:right w:val="none" w:sz="0" w:space="0" w:color="auto"/>
      </w:divBdr>
      <w:divsChild>
        <w:div w:id="353120501">
          <w:marLeft w:val="0"/>
          <w:marRight w:val="0"/>
          <w:marTop w:val="0"/>
          <w:marBottom w:val="0"/>
          <w:divBdr>
            <w:top w:val="none" w:sz="0" w:space="0" w:color="auto"/>
            <w:left w:val="none" w:sz="0" w:space="0" w:color="auto"/>
            <w:bottom w:val="none" w:sz="0" w:space="0" w:color="auto"/>
            <w:right w:val="none" w:sz="0" w:space="0" w:color="auto"/>
          </w:divBdr>
          <w:divsChild>
            <w:div w:id="1691757535">
              <w:marLeft w:val="0"/>
              <w:marRight w:val="0"/>
              <w:marTop w:val="0"/>
              <w:marBottom w:val="0"/>
              <w:divBdr>
                <w:top w:val="none" w:sz="0" w:space="0" w:color="auto"/>
                <w:left w:val="none" w:sz="0" w:space="0" w:color="auto"/>
                <w:bottom w:val="none" w:sz="0" w:space="0" w:color="auto"/>
                <w:right w:val="none" w:sz="0" w:space="0" w:color="auto"/>
              </w:divBdr>
              <w:divsChild>
                <w:div w:id="1572959236">
                  <w:marLeft w:val="0"/>
                  <w:marRight w:val="0"/>
                  <w:marTop w:val="0"/>
                  <w:marBottom w:val="0"/>
                  <w:divBdr>
                    <w:top w:val="none" w:sz="0" w:space="0" w:color="auto"/>
                    <w:left w:val="none" w:sz="0" w:space="0" w:color="auto"/>
                    <w:bottom w:val="none" w:sz="0" w:space="0" w:color="auto"/>
                    <w:right w:val="none" w:sz="0" w:space="0" w:color="auto"/>
                  </w:divBdr>
                  <w:divsChild>
                    <w:div w:id="298653967">
                      <w:marLeft w:val="0"/>
                      <w:marRight w:val="0"/>
                      <w:marTop w:val="0"/>
                      <w:marBottom w:val="0"/>
                      <w:divBdr>
                        <w:top w:val="none" w:sz="0" w:space="0" w:color="auto"/>
                        <w:left w:val="none" w:sz="0" w:space="0" w:color="auto"/>
                        <w:bottom w:val="none" w:sz="0" w:space="0" w:color="auto"/>
                        <w:right w:val="none" w:sz="0" w:space="0" w:color="auto"/>
                      </w:divBdr>
                      <w:divsChild>
                        <w:div w:id="944340791">
                          <w:marLeft w:val="0"/>
                          <w:marRight w:val="0"/>
                          <w:marTop w:val="0"/>
                          <w:marBottom w:val="0"/>
                          <w:divBdr>
                            <w:top w:val="none" w:sz="0" w:space="0" w:color="auto"/>
                            <w:left w:val="none" w:sz="0" w:space="0" w:color="auto"/>
                            <w:bottom w:val="none" w:sz="0" w:space="0" w:color="auto"/>
                            <w:right w:val="none" w:sz="0" w:space="0" w:color="auto"/>
                          </w:divBdr>
                          <w:divsChild>
                            <w:div w:id="20583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683805">
      <w:bodyDiv w:val="1"/>
      <w:marLeft w:val="0"/>
      <w:marRight w:val="0"/>
      <w:marTop w:val="0"/>
      <w:marBottom w:val="0"/>
      <w:divBdr>
        <w:top w:val="none" w:sz="0" w:space="0" w:color="auto"/>
        <w:left w:val="none" w:sz="0" w:space="0" w:color="auto"/>
        <w:bottom w:val="none" w:sz="0" w:space="0" w:color="auto"/>
        <w:right w:val="none" w:sz="0" w:space="0" w:color="auto"/>
      </w:divBdr>
    </w:div>
    <w:div w:id="1453326957">
      <w:bodyDiv w:val="1"/>
      <w:marLeft w:val="0"/>
      <w:marRight w:val="0"/>
      <w:marTop w:val="0"/>
      <w:marBottom w:val="0"/>
      <w:divBdr>
        <w:top w:val="none" w:sz="0" w:space="0" w:color="auto"/>
        <w:left w:val="none" w:sz="0" w:space="0" w:color="auto"/>
        <w:bottom w:val="none" w:sz="0" w:space="0" w:color="auto"/>
        <w:right w:val="none" w:sz="0" w:space="0" w:color="auto"/>
      </w:divBdr>
      <w:divsChild>
        <w:div w:id="126975768">
          <w:marLeft w:val="0"/>
          <w:marRight w:val="0"/>
          <w:marTop w:val="0"/>
          <w:marBottom w:val="0"/>
          <w:divBdr>
            <w:top w:val="none" w:sz="0" w:space="0" w:color="auto"/>
            <w:left w:val="none" w:sz="0" w:space="0" w:color="auto"/>
            <w:bottom w:val="none" w:sz="0" w:space="0" w:color="auto"/>
            <w:right w:val="none" w:sz="0" w:space="0" w:color="auto"/>
          </w:divBdr>
          <w:divsChild>
            <w:div w:id="1551920172">
              <w:marLeft w:val="0"/>
              <w:marRight w:val="0"/>
              <w:marTop w:val="0"/>
              <w:marBottom w:val="0"/>
              <w:divBdr>
                <w:top w:val="none" w:sz="0" w:space="0" w:color="auto"/>
                <w:left w:val="none" w:sz="0" w:space="0" w:color="auto"/>
                <w:bottom w:val="none" w:sz="0" w:space="0" w:color="auto"/>
                <w:right w:val="none" w:sz="0" w:space="0" w:color="auto"/>
              </w:divBdr>
              <w:divsChild>
                <w:div w:id="661474592">
                  <w:marLeft w:val="0"/>
                  <w:marRight w:val="0"/>
                  <w:marTop w:val="0"/>
                  <w:marBottom w:val="0"/>
                  <w:divBdr>
                    <w:top w:val="none" w:sz="0" w:space="0" w:color="auto"/>
                    <w:left w:val="none" w:sz="0" w:space="0" w:color="auto"/>
                    <w:bottom w:val="none" w:sz="0" w:space="0" w:color="auto"/>
                    <w:right w:val="none" w:sz="0" w:space="0" w:color="auto"/>
                  </w:divBdr>
                  <w:divsChild>
                    <w:div w:id="1700350275">
                      <w:marLeft w:val="0"/>
                      <w:marRight w:val="0"/>
                      <w:marTop w:val="0"/>
                      <w:marBottom w:val="0"/>
                      <w:divBdr>
                        <w:top w:val="none" w:sz="0" w:space="0" w:color="auto"/>
                        <w:left w:val="none" w:sz="0" w:space="0" w:color="auto"/>
                        <w:bottom w:val="none" w:sz="0" w:space="0" w:color="auto"/>
                        <w:right w:val="none" w:sz="0" w:space="0" w:color="auto"/>
                      </w:divBdr>
                      <w:divsChild>
                        <w:div w:id="495802880">
                          <w:marLeft w:val="0"/>
                          <w:marRight w:val="0"/>
                          <w:marTop w:val="0"/>
                          <w:marBottom w:val="0"/>
                          <w:divBdr>
                            <w:top w:val="none" w:sz="0" w:space="0" w:color="auto"/>
                            <w:left w:val="none" w:sz="0" w:space="0" w:color="auto"/>
                            <w:bottom w:val="none" w:sz="0" w:space="0" w:color="auto"/>
                            <w:right w:val="none" w:sz="0" w:space="0" w:color="auto"/>
                          </w:divBdr>
                          <w:divsChild>
                            <w:div w:id="1117867773">
                              <w:marLeft w:val="0"/>
                              <w:marRight w:val="0"/>
                              <w:marTop w:val="0"/>
                              <w:marBottom w:val="0"/>
                              <w:divBdr>
                                <w:top w:val="none" w:sz="0" w:space="0" w:color="auto"/>
                                <w:left w:val="none" w:sz="0" w:space="0" w:color="auto"/>
                                <w:bottom w:val="none" w:sz="0" w:space="0" w:color="auto"/>
                                <w:right w:val="none" w:sz="0" w:space="0" w:color="auto"/>
                              </w:divBdr>
                            </w:div>
                            <w:div w:id="1647008526">
                              <w:marLeft w:val="0"/>
                              <w:marRight w:val="0"/>
                              <w:marTop w:val="0"/>
                              <w:marBottom w:val="0"/>
                              <w:divBdr>
                                <w:top w:val="none" w:sz="0" w:space="0" w:color="auto"/>
                                <w:left w:val="none" w:sz="0" w:space="0" w:color="auto"/>
                                <w:bottom w:val="none" w:sz="0" w:space="0" w:color="auto"/>
                                <w:right w:val="none" w:sz="0" w:space="0" w:color="auto"/>
                              </w:divBdr>
                            </w:div>
                            <w:div w:id="19103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705002">
      <w:bodyDiv w:val="1"/>
      <w:marLeft w:val="0"/>
      <w:marRight w:val="0"/>
      <w:marTop w:val="0"/>
      <w:marBottom w:val="0"/>
      <w:divBdr>
        <w:top w:val="none" w:sz="0" w:space="0" w:color="auto"/>
        <w:left w:val="none" w:sz="0" w:space="0" w:color="auto"/>
        <w:bottom w:val="none" w:sz="0" w:space="0" w:color="auto"/>
        <w:right w:val="none" w:sz="0" w:space="0" w:color="auto"/>
      </w:divBdr>
      <w:divsChild>
        <w:div w:id="781725241">
          <w:marLeft w:val="0"/>
          <w:marRight w:val="0"/>
          <w:marTop w:val="0"/>
          <w:marBottom w:val="0"/>
          <w:divBdr>
            <w:top w:val="none" w:sz="0" w:space="0" w:color="auto"/>
            <w:left w:val="none" w:sz="0" w:space="0" w:color="auto"/>
            <w:bottom w:val="none" w:sz="0" w:space="0" w:color="auto"/>
            <w:right w:val="none" w:sz="0" w:space="0" w:color="auto"/>
          </w:divBdr>
          <w:divsChild>
            <w:div w:id="1915817776">
              <w:marLeft w:val="0"/>
              <w:marRight w:val="0"/>
              <w:marTop w:val="0"/>
              <w:marBottom w:val="0"/>
              <w:divBdr>
                <w:top w:val="none" w:sz="0" w:space="0" w:color="auto"/>
                <w:left w:val="none" w:sz="0" w:space="0" w:color="auto"/>
                <w:bottom w:val="none" w:sz="0" w:space="0" w:color="auto"/>
                <w:right w:val="none" w:sz="0" w:space="0" w:color="auto"/>
              </w:divBdr>
              <w:divsChild>
                <w:div w:id="757867966">
                  <w:marLeft w:val="0"/>
                  <w:marRight w:val="0"/>
                  <w:marTop w:val="0"/>
                  <w:marBottom w:val="0"/>
                  <w:divBdr>
                    <w:top w:val="none" w:sz="0" w:space="0" w:color="auto"/>
                    <w:left w:val="none" w:sz="0" w:space="0" w:color="auto"/>
                    <w:bottom w:val="none" w:sz="0" w:space="0" w:color="auto"/>
                    <w:right w:val="none" w:sz="0" w:space="0" w:color="auto"/>
                  </w:divBdr>
                  <w:divsChild>
                    <w:div w:id="1905486052">
                      <w:marLeft w:val="0"/>
                      <w:marRight w:val="0"/>
                      <w:marTop w:val="0"/>
                      <w:marBottom w:val="0"/>
                      <w:divBdr>
                        <w:top w:val="none" w:sz="0" w:space="0" w:color="auto"/>
                        <w:left w:val="none" w:sz="0" w:space="0" w:color="auto"/>
                        <w:bottom w:val="none" w:sz="0" w:space="0" w:color="auto"/>
                        <w:right w:val="none" w:sz="0" w:space="0" w:color="auto"/>
                      </w:divBdr>
                      <w:divsChild>
                        <w:div w:id="1338263320">
                          <w:marLeft w:val="0"/>
                          <w:marRight w:val="0"/>
                          <w:marTop w:val="0"/>
                          <w:marBottom w:val="0"/>
                          <w:divBdr>
                            <w:top w:val="none" w:sz="0" w:space="0" w:color="auto"/>
                            <w:left w:val="none" w:sz="0" w:space="0" w:color="auto"/>
                            <w:bottom w:val="none" w:sz="0" w:space="0" w:color="auto"/>
                            <w:right w:val="none" w:sz="0" w:space="0" w:color="auto"/>
                          </w:divBdr>
                          <w:divsChild>
                            <w:div w:id="8268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463559">
      <w:bodyDiv w:val="1"/>
      <w:marLeft w:val="0"/>
      <w:marRight w:val="0"/>
      <w:marTop w:val="0"/>
      <w:marBottom w:val="0"/>
      <w:divBdr>
        <w:top w:val="none" w:sz="0" w:space="0" w:color="auto"/>
        <w:left w:val="none" w:sz="0" w:space="0" w:color="auto"/>
        <w:bottom w:val="none" w:sz="0" w:space="0" w:color="auto"/>
        <w:right w:val="none" w:sz="0" w:space="0" w:color="auto"/>
      </w:divBdr>
      <w:divsChild>
        <w:div w:id="1746417313">
          <w:marLeft w:val="0"/>
          <w:marRight w:val="0"/>
          <w:marTop w:val="0"/>
          <w:marBottom w:val="0"/>
          <w:divBdr>
            <w:top w:val="none" w:sz="0" w:space="0" w:color="auto"/>
            <w:left w:val="none" w:sz="0" w:space="0" w:color="auto"/>
            <w:bottom w:val="none" w:sz="0" w:space="0" w:color="auto"/>
            <w:right w:val="none" w:sz="0" w:space="0" w:color="auto"/>
          </w:divBdr>
          <w:divsChild>
            <w:div w:id="1049456270">
              <w:marLeft w:val="0"/>
              <w:marRight w:val="0"/>
              <w:marTop w:val="0"/>
              <w:marBottom w:val="0"/>
              <w:divBdr>
                <w:top w:val="none" w:sz="0" w:space="0" w:color="auto"/>
                <w:left w:val="none" w:sz="0" w:space="0" w:color="auto"/>
                <w:bottom w:val="none" w:sz="0" w:space="0" w:color="auto"/>
                <w:right w:val="none" w:sz="0" w:space="0" w:color="auto"/>
              </w:divBdr>
              <w:divsChild>
                <w:div w:id="1608854926">
                  <w:marLeft w:val="0"/>
                  <w:marRight w:val="0"/>
                  <w:marTop w:val="0"/>
                  <w:marBottom w:val="0"/>
                  <w:divBdr>
                    <w:top w:val="none" w:sz="0" w:space="0" w:color="auto"/>
                    <w:left w:val="none" w:sz="0" w:space="0" w:color="auto"/>
                    <w:bottom w:val="none" w:sz="0" w:space="0" w:color="auto"/>
                    <w:right w:val="none" w:sz="0" w:space="0" w:color="auto"/>
                  </w:divBdr>
                  <w:divsChild>
                    <w:div w:id="575552048">
                      <w:marLeft w:val="0"/>
                      <w:marRight w:val="0"/>
                      <w:marTop w:val="0"/>
                      <w:marBottom w:val="0"/>
                      <w:divBdr>
                        <w:top w:val="none" w:sz="0" w:space="0" w:color="auto"/>
                        <w:left w:val="none" w:sz="0" w:space="0" w:color="auto"/>
                        <w:bottom w:val="none" w:sz="0" w:space="0" w:color="auto"/>
                        <w:right w:val="none" w:sz="0" w:space="0" w:color="auto"/>
                      </w:divBdr>
                      <w:divsChild>
                        <w:div w:id="517698769">
                          <w:marLeft w:val="0"/>
                          <w:marRight w:val="0"/>
                          <w:marTop w:val="0"/>
                          <w:marBottom w:val="0"/>
                          <w:divBdr>
                            <w:top w:val="none" w:sz="0" w:space="0" w:color="auto"/>
                            <w:left w:val="none" w:sz="0" w:space="0" w:color="auto"/>
                            <w:bottom w:val="none" w:sz="0" w:space="0" w:color="auto"/>
                            <w:right w:val="none" w:sz="0" w:space="0" w:color="auto"/>
                          </w:divBdr>
                          <w:divsChild>
                            <w:div w:id="106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696688">
      <w:bodyDiv w:val="1"/>
      <w:marLeft w:val="0"/>
      <w:marRight w:val="0"/>
      <w:marTop w:val="0"/>
      <w:marBottom w:val="0"/>
      <w:divBdr>
        <w:top w:val="none" w:sz="0" w:space="0" w:color="auto"/>
        <w:left w:val="none" w:sz="0" w:space="0" w:color="auto"/>
        <w:bottom w:val="none" w:sz="0" w:space="0" w:color="auto"/>
        <w:right w:val="none" w:sz="0" w:space="0" w:color="auto"/>
      </w:divBdr>
      <w:divsChild>
        <w:div w:id="857351917">
          <w:marLeft w:val="0"/>
          <w:marRight w:val="0"/>
          <w:marTop w:val="0"/>
          <w:marBottom w:val="0"/>
          <w:divBdr>
            <w:top w:val="none" w:sz="0" w:space="0" w:color="auto"/>
            <w:left w:val="none" w:sz="0" w:space="0" w:color="auto"/>
            <w:bottom w:val="none" w:sz="0" w:space="0" w:color="auto"/>
            <w:right w:val="none" w:sz="0" w:space="0" w:color="auto"/>
          </w:divBdr>
          <w:divsChild>
            <w:div w:id="2108037440">
              <w:marLeft w:val="0"/>
              <w:marRight w:val="0"/>
              <w:marTop w:val="0"/>
              <w:marBottom w:val="0"/>
              <w:divBdr>
                <w:top w:val="none" w:sz="0" w:space="0" w:color="auto"/>
                <w:left w:val="none" w:sz="0" w:space="0" w:color="auto"/>
                <w:bottom w:val="none" w:sz="0" w:space="0" w:color="auto"/>
                <w:right w:val="none" w:sz="0" w:space="0" w:color="auto"/>
              </w:divBdr>
              <w:divsChild>
                <w:div w:id="1656453105">
                  <w:marLeft w:val="0"/>
                  <w:marRight w:val="0"/>
                  <w:marTop w:val="0"/>
                  <w:marBottom w:val="0"/>
                  <w:divBdr>
                    <w:top w:val="none" w:sz="0" w:space="0" w:color="auto"/>
                    <w:left w:val="none" w:sz="0" w:space="0" w:color="auto"/>
                    <w:bottom w:val="none" w:sz="0" w:space="0" w:color="auto"/>
                    <w:right w:val="none" w:sz="0" w:space="0" w:color="auto"/>
                  </w:divBdr>
                  <w:divsChild>
                    <w:div w:id="1876846245">
                      <w:marLeft w:val="0"/>
                      <w:marRight w:val="0"/>
                      <w:marTop w:val="0"/>
                      <w:marBottom w:val="0"/>
                      <w:divBdr>
                        <w:top w:val="none" w:sz="0" w:space="0" w:color="auto"/>
                        <w:left w:val="none" w:sz="0" w:space="0" w:color="auto"/>
                        <w:bottom w:val="none" w:sz="0" w:space="0" w:color="auto"/>
                        <w:right w:val="none" w:sz="0" w:space="0" w:color="auto"/>
                      </w:divBdr>
                      <w:divsChild>
                        <w:div w:id="790058053">
                          <w:marLeft w:val="0"/>
                          <w:marRight w:val="0"/>
                          <w:marTop w:val="0"/>
                          <w:marBottom w:val="0"/>
                          <w:divBdr>
                            <w:top w:val="none" w:sz="0" w:space="0" w:color="auto"/>
                            <w:left w:val="none" w:sz="0" w:space="0" w:color="auto"/>
                            <w:bottom w:val="none" w:sz="0" w:space="0" w:color="auto"/>
                            <w:right w:val="none" w:sz="0" w:space="0" w:color="auto"/>
                          </w:divBdr>
                          <w:divsChild>
                            <w:div w:id="16140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539383">
      <w:bodyDiv w:val="1"/>
      <w:marLeft w:val="0"/>
      <w:marRight w:val="0"/>
      <w:marTop w:val="0"/>
      <w:marBottom w:val="0"/>
      <w:divBdr>
        <w:top w:val="none" w:sz="0" w:space="0" w:color="auto"/>
        <w:left w:val="none" w:sz="0" w:space="0" w:color="auto"/>
        <w:bottom w:val="none" w:sz="0" w:space="0" w:color="auto"/>
        <w:right w:val="none" w:sz="0" w:space="0" w:color="auto"/>
      </w:divBdr>
      <w:divsChild>
        <w:div w:id="698511334">
          <w:marLeft w:val="0"/>
          <w:marRight w:val="0"/>
          <w:marTop w:val="0"/>
          <w:marBottom w:val="0"/>
          <w:divBdr>
            <w:top w:val="none" w:sz="0" w:space="0" w:color="auto"/>
            <w:left w:val="none" w:sz="0" w:space="0" w:color="auto"/>
            <w:bottom w:val="none" w:sz="0" w:space="0" w:color="auto"/>
            <w:right w:val="none" w:sz="0" w:space="0" w:color="auto"/>
          </w:divBdr>
          <w:divsChild>
            <w:div w:id="2101945534">
              <w:marLeft w:val="0"/>
              <w:marRight w:val="0"/>
              <w:marTop w:val="0"/>
              <w:marBottom w:val="0"/>
              <w:divBdr>
                <w:top w:val="none" w:sz="0" w:space="0" w:color="auto"/>
                <w:left w:val="none" w:sz="0" w:space="0" w:color="auto"/>
                <w:bottom w:val="none" w:sz="0" w:space="0" w:color="auto"/>
                <w:right w:val="none" w:sz="0" w:space="0" w:color="auto"/>
              </w:divBdr>
              <w:divsChild>
                <w:div w:id="823205937">
                  <w:marLeft w:val="0"/>
                  <w:marRight w:val="0"/>
                  <w:marTop w:val="0"/>
                  <w:marBottom w:val="0"/>
                  <w:divBdr>
                    <w:top w:val="none" w:sz="0" w:space="0" w:color="auto"/>
                    <w:left w:val="none" w:sz="0" w:space="0" w:color="auto"/>
                    <w:bottom w:val="none" w:sz="0" w:space="0" w:color="auto"/>
                    <w:right w:val="none" w:sz="0" w:space="0" w:color="auto"/>
                  </w:divBdr>
                  <w:divsChild>
                    <w:div w:id="1515193312">
                      <w:marLeft w:val="0"/>
                      <w:marRight w:val="0"/>
                      <w:marTop w:val="0"/>
                      <w:marBottom w:val="0"/>
                      <w:divBdr>
                        <w:top w:val="none" w:sz="0" w:space="0" w:color="auto"/>
                        <w:left w:val="none" w:sz="0" w:space="0" w:color="auto"/>
                        <w:bottom w:val="none" w:sz="0" w:space="0" w:color="auto"/>
                        <w:right w:val="none" w:sz="0" w:space="0" w:color="auto"/>
                      </w:divBdr>
                      <w:divsChild>
                        <w:div w:id="368147220">
                          <w:marLeft w:val="0"/>
                          <w:marRight w:val="0"/>
                          <w:marTop w:val="0"/>
                          <w:marBottom w:val="0"/>
                          <w:divBdr>
                            <w:top w:val="none" w:sz="0" w:space="0" w:color="auto"/>
                            <w:left w:val="none" w:sz="0" w:space="0" w:color="auto"/>
                            <w:bottom w:val="none" w:sz="0" w:space="0" w:color="auto"/>
                            <w:right w:val="none" w:sz="0" w:space="0" w:color="auto"/>
                          </w:divBdr>
                          <w:divsChild>
                            <w:div w:id="62574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471497">
      <w:bodyDiv w:val="1"/>
      <w:marLeft w:val="0"/>
      <w:marRight w:val="0"/>
      <w:marTop w:val="0"/>
      <w:marBottom w:val="0"/>
      <w:divBdr>
        <w:top w:val="none" w:sz="0" w:space="0" w:color="auto"/>
        <w:left w:val="none" w:sz="0" w:space="0" w:color="auto"/>
        <w:bottom w:val="none" w:sz="0" w:space="0" w:color="auto"/>
        <w:right w:val="none" w:sz="0" w:space="0" w:color="auto"/>
      </w:divBdr>
      <w:divsChild>
        <w:div w:id="2117210553">
          <w:marLeft w:val="0"/>
          <w:marRight w:val="0"/>
          <w:marTop w:val="0"/>
          <w:marBottom w:val="0"/>
          <w:divBdr>
            <w:top w:val="none" w:sz="0" w:space="0" w:color="auto"/>
            <w:left w:val="none" w:sz="0" w:space="0" w:color="auto"/>
            <w:bottom w:val="none" w:sz="0" w:space="0" w:color="auto"/>
            <w:right w:val="none" w:sz="0" w:space="0" w:color="auto"/>
          </w:divBdr>
          <w:divsChild>
            <w:div w:id="625738108">
              <w:marLeft w:val="0"/>
              <w:marRight w:val="0"/>
              <w:marTop w:val="0"/>
              <w:marBottom w:val="0"/>
              <w:divBdr>
                <w:top w:val="none" w:sz="0" w:space="0" w:color="auto"/>
                <w:left w:val="none" w:sz="0" w:space="0" w:color="auto"/>
                <w:bottom w:val="none" w:sz="0" w:space="0" w:color="auto"/>
                <w:right w:val="none" w:sz="0" w:space="0" w:color="auto"/>
              </w:divBdr>
              <w:divsChild>
                <w:div w:id="632296967">
                  <w:marLeft w:val="0"/>
                  <w:marRight w:val="0"/>
                  <w:marTop w:val="0"/>
                  <w:marBottom w:val="0"/>
                  <w:divBdr>
                    <w:top w:val="none" w:sz="0" w:space="0" w:color="auto"/>
                    <w:left w:val="none" w:sz="0" w:space="0" w:color="auto"/>
                    <w:bottom w:val="none" w:sz="0" w:space="0" w:color="auto"/>
                    <w:right w:val="none" w:sz="0" w:space="0" w:color="auto"/>
                  </w:divBdr>
                  <w:divsChild>
                    <w:div w:id="579563519">
                      <w:marLeft w:val="0"/>
                      <w:marRight w:val="0"/>
                      <w:marTop w:val="0"/>
                      <w:marBottom w:val="0"/>
                      <w:divBdr>
                        <w:top w:val="none" w:sz="0" w:space="0" w:color="auto"/>
                        <w:left w:val="none" w:sz="0" w:space="0" w:color="auto"/>
                        <w:bottom w:val="none" w:sz="0" w:space="0" w:color="auto"/>
                        <w:right w:val="none" w:sz="0" w:space="0" w:color="auto"/>
                      </w:divBdr>
                      <w:divsChild>
                        <w:div w:id="1907717112">
                          <w:marLeft w:val="0"/>
                          <w:marRight w:val="0"/>
                          <w:marTop w:val="0"/>
                          <w:marBottom w:val="0"/>
                          <w:divBdr>
                            <w:top w:val="none" w:sz="0" w:space="0" w:color="auto"/>
                            <w:left w:val="none" w:sz="0" w:space="0" w:color="auto"/>
                            <w:bottom w:val="none" w:sz="0" w:space="0" w:color="auto"/>
                            <w:right w:val="none" w:sz="0" w:space="0" w:color="auto"/>
                          </w:divBdr>
                          <w:divsChild>
                            <w:div w:id="138578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20494">
      <w:bodyDiv w:val="1"/>
      <w:marLeft w:val="0"/>
      <w:marRight w:val="0"/>
      <w:marTop w:val="0"/>
      <w:marBottom w:val="0"/>
      <w:divBdr>
        <w:top w:val="none" w:sz="0" w:space="0" w:color="auto"/>
        <w:left w:val="none" w:sz="0" w:space="0" w:color="auto"/>
        <w:bottom w:val="none" w:sz="0" w:space="0" w:color="auto"/>
        <w:right w:val="none" w:sz="0" w:space="0" w:color="auto"/>
      </w:divBdr>
      <w:divsChild>
        <w:div w:id="1173030655">
          <w:marLeft w:val="0"/>
          <w:marRight w:val="0"/>
          <w:marTop w:val="0"/>
          <w:marBottom w:val="0"/>
          <w:divBdr>
            <w:top w:val="none" w:sz="0" w:space="0" w:color="auto"/>
            <w:left w:val="none" w:sz="0" w:space="0" w:color="auto"/>
            <w:bottom w:val="none" w:sz="0" w:space="0" w:color="auto"/>
            <w:right w:val="none" w:sz="0" w:space="0" w:color="auto"/>
          </w:divBdr>
          <w:divsChild>
            <w:div w:id="1610432845">
              <w:marLeft w:val="0"/>
              <w:marRight w:val="0"/>
              <w:marTop w:val="0"/>
              <w:marBottom w:val="0"/>
              <w:divBdr>
                <w:top w:val="none" w:sz="0" w:space="0" w:color="auto"/>
                <w:left w:val="none" w:sz="0" w:space="0" w:color="auto"/>
                <w:bottom w:val="none" w:sz="0" w:space="0" w:color="auto"/>
                <w:right w:val="none" w:sz="0" w:space="0" w:color="auto"/>
              </w:divBdr>
              <w:divsChild>
                <w:div w:id="1527598598">
                  <w:marLeft w:val="0"/>
                  <w:marRight w:val="0"/>
                  <w:marTop w:val="0"/>
                  <w:marBottom w:val="0"/>
                  <w:divBdr>
                    <w:top w:val="none" w:sz="0" w:space="0" w:color="auto"/>
                    <w:left w:val="none" w:sz="0" w:space="0" w:color="auto"/>
                    <w:bottom w:val="none" w:sz="0" w:space="0" w:color="auto"/>
                    <w:right w:val="none" w:sz="0" w:space="0" w:color="auto"/>
                  </w:divBdr>
                  <w:divsChild>
                    <w:div w:id="2112776699">
                      <w:marLeft w:val="0"/>
                      <w:marRight w:val="0"/>
                      <w:marTop w:val="0"/>
                      <w:marBottom w:val="0"/>
                      <w:divBdr>
                        <w:top w:val="none" w:sz="0" w:space="0" w:color="auto"/>
                        <w:left w:val="none" w:sz="0" w:space="0" w:color="auto"/>
                        <w:bottom w:val="none" w:sz="0" w:space="0" w:color="auto"/>
                        <w:right w:val="none" w:sz="0" w:space="0" w:color="auto"/>
                      </w:divBdr>
                      <w:divsChild>
                        <w:div w:id="1949505547">
                          <w:marLeft w:val="0"/>
                          <w:marRight w:val="0"/>
                          <w:marTop w:val="0"/>
                          <w:marBottom w:val="0"/>
                          <w:divBdr>
                            <w:top w:val="none" w:sz="0" w:space="0" w:color="auto"/>
                            <w:left w:val="none" w:sz="0" w:space="0" w:color="auto"/>
                            <w:bottom w:val="none" w:sz="0" w:space="0" w:color="auto"/>
                            <w:right w:val="none" w:sz="0" w:space="0" w:color="auto"/>
                          </w:divBdr>
                          <w:divsChild>
                            <w:div w:id="10456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626175">
      <w:bodyDiv w:val="1"/>
      <w:marLeft w:val="0"/>
      <w:marRight w:val="0"/>
      <w:marTop w:val="0"/>
      <w:marBottom w:val="0"/>
      <w:divBdr>
        <w:top w:val="none" w:sz="0" w:space="0" w:color="auto"/>
        <w:left w:val="none" w:sz="0" w:space="0" w:color="auto"/>
        <w:bottom w:val="none" w:sz="0" w:space="0" w:color="auto"/>
        <w:right w:val="none" w:sz="0" w:space="0" w:color="auto"/>
      </w:divBdr>
      <w:divsChild>
        <w:div w:id="420105788">
          <w:marLeft w:val="0"/>
          <w:marRight w:val="0"/>
          <w:marTop w:val="0"/>
          <w:marBottom w:val="0"/>
          <w:divBdr>
            <w:top w:val="none" w:sz="0" w:space="0" w:color="auto"/>
            <w:left w:val="none" w:sz="0" w:space="0" w:color="auto"/>
            <w:bottom w:val="none" w:sz="0" w:space="0" w:color="auto"/>
            <w:right w:val="none" w:sz="0" w:space="0" w:color="auto"/>
          </w:divBdr>
          <w:divsChild>
            <w:div w:id="1336374935">
              <w:marLeft w:val="0"/>
              <w:marRight w:val="0"/>
              <w:marTop w:val="0"/>
              <w:marBottom w:val="0"/>
              <w:divBdr>
                <w:top w:val="none" w:sz="0" w:space="0" w:color="auto"/>
                <w:left w:val="none" w:sz="0" w:space="0" w:color="auto"/>
                <w:bottom w:val="none" w:sz="0" w:space="0" w:color="auto"/>
                <w:right w:val="none" w:sz="0" w:space="0" w:color="auto"/>
              </w:divBdr>
              <w:divsChild>
                <w:div w:id="1387996685">
                  <w:marLeft w:val="0"/>
                  <w:marRight w:val="0"/>
                  <w:marTop w:val="0"/>
                  <w:marBottom w:val="0"/>
                  <w:divBdr>
                    <w:top w:val="none" w:sz="0" w:space="0" w:color="auto"/>
                    <w:left w:val="none" w:sz="0" w:space="0" w:color="auto"/>
                    <w:bottom w:val="none" w:sz="0" w:space="0" w:color="auto"/>
                    <w:right w:val="none" w:sz="0" w:space="0" w:color="auto"/>
                  </w:divBdr>
                  <w:divsChild>
                    <w:div w:id="92633749">
                      <w:marLeft w:val="0"/>
                      <w:marRight w:val="0"/>
                      <w:marTop w:val="0"/>
                      <w:marBottom w:val="0"/>
                      <w:divBdr>
                        <w:top w:val="none" w:sz="0" w:space="0" w:color="auto"/>
                        <w:left w:val="none" w:sz="0" w:space="0" w:color="auto"/>
                        <w:bottom w:val="none" w:sz="0" w:space="0" w:color="auto"/>
                        <w:right w:val="none" w:sz="0" w:space="0" w:color="auto"/>
                      </w:divBdr>
                      <w:divsChild>
                        <w:div w:id="1342246416">
                          <w:marLeft w:val="0"/>
                          <w:marRight w:val="0"/>
                          <w:marTop w:val="0"/>
                          <w:marBottom w:val="0"/>
                          <w:divBdr>
                            <w:top w:val="none" w:sz="0" w:space="0" w:color="auto"/>
                            <w:left w:val="none" w:sz="0" w:space="0" w:color="auto"/>
                            <w:bottom w:val="none" w:sz="0" w:space="0" w:color="auto"/>
                            <w:right w:val="none" w:sz="0" w:space="0" w:color="auto"/>
                          </w:divBdr>
                          <w:divsChild>
                            <w:div w:id="161315967">
                              <w:marLeft w:val="0"/>
                              <w:marRight w:val="0"/>
                              <w:marTop w:val="0"/>
                              <w:marBottom w:val="0"/>
                              <w:divBdr>
                                <w:top w:val="none" w:sz="0" w:space="0" w:color="auto"/>
                                <w:left w:val="none" w:sz="0" w:space="0" w:color="auto"/>
                                <w:bottom w:val="none" w:sz="0" w:space="0" w:color="auto"/>
                                <w:right w:val="none" w:sz="0" w:space="0" w:color="auto"/>
                              </w:divBdr>
                            </w:div>
                            <w:div w:id="1816333006">
                              <w:marLeft w:val="0"/>
                              <w:marRight w:val="0"/>
                              <w:marTop w:val="0"/>
                              <w:marBottom w:val="0"/>
                              <w:divBdr>
                                <w:top w:val="none" w:sz="0" w:space="0" w:color="auto"/>
                                <w:left w:val="none" w:sz="0" w:space="0" w:color="auto"/>
                                <w:bottom w:val="none" w:sz="0" w:space="0" w:color="auto"/>
                                <w:right w:val="none" w:sz="0" w:space="0" w:color="auto"/>
                              </w:divBdr>
                            </w:div>
                            <w:div w:id="214376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12885">
      <w:bodyDiv w:val="1"/>
      <w:marLeft w:val="0"/>
      <w:marRight w:val="0"/>
      <w:marTop w:val="0"/>
      <w:marBottom w:val="0"/>
      <w:divBdr>
        <w:top w:val="none" w:sz="0" w:space="0" w:color="auto"/>
        <w:left w:val="none" w:sz="0" w:space="0" w:color="auto"/>
        <w:bottom w:val="none" w:sz="0" w:space="0" w:color="auto"/>
        <w:right w:val="none" w:sz="0" w:space="0" w:color="auto"/>
      </w:divBdr>
      <w:divsChild>
        <w:div w:id="1929581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wiki/Propri%C3%A9t%C3%A9_intellectuelle" TargetMode="External"/><Relationship Id="rId13" Type="http://schemas.openxmlformats.org/officeDocument/2006/relationships/hyperlink" Target="http://www.copyrightfrance.co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mmentcamarche.net/contents/droits/copyright-auteur.php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mentcamarche.net/contents/droits/copyright-auteur.php3" TargetMode="External"/><Relationship Id="rId5" Type="http://schemas.openxmlformats.org/officeDocument/2006/relationships/webSettings" Target="webSettings.xml"/><Relationship Id="rId15" Type="http://schemas.openxmlformats.org/officeDocument/2006/relationships/hyperlink" Target="http://www.commentcamarche.net/contents/droits/copyright-auteur.php3" TargetMode="External"/><Relationship Id="rId10" Type="http://schemas.openxmlformats.org/officeDocument/2006/relationships/hyperlink" Target="http://www.commentcamarche.net/contents/droits/copyright-auteur.php3" TargetMode="External"/><Relationship Id="rId4" Type="http://schemas.openxmlformats.org/officeDocument/2006/relationships/settings" Target="settings.xml"/><Relationship Id="rId9" Type="http://schemas.openxmlformats.org/officeDocument/2006/relationships/hyperlink" Target="http://www.commentcamarche.net/contents/droits/copyright-auteur.php3" TargetMode="External"/><Relationship Id="rId14" Type="http://schemas.openxmlformats.org/officeDocument/2006/relationships/hyperlink" Target="http://www.copyrightfrance.com/hypertext/copyright_visite2.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2234</Words>
  <Characters>12292</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Mentions de confidentialité </vt:lpstr>
    </vt:vector>
  </TitlesOfParts>
  <Company> SUNNIKAN CONSULTING</Company>
  <LinksUpToDate>false</LinksUpToDate>
  <CharactersWithSpaces>14498</CharactersWithSpaces>
  <SharedDoc>false</SharedDoc>
  <HLinks>
    <vt:vector size="48" baseType="variant">
      <vt:variant>
        <vt:i4>1310786</vt:i4>
      </vt:variant>
      <vt:variant>
        <vt:i4>21</vt:i4>
      </vt:variant>
      <vt:variant>
        <vt:i4>0</vt:i4>
      </vt:variant>
      <vt:variant>
        <vt:i4>5</vt:i4>
      </vt:variant>
      <vt:variant>
        <vt:lpwstr>http://www.commentcamarche.net/contents/droits/copyright-auteur.php3</vt:lpwstr>
      </vt:variant>
      <vt:variant>
        <vt:lpwstr/>
      </vt:variant>
      <vt:variant>
        <vt:i4>6356997</vt:i4>
      </vt:variant>
      <vt:variant>
        <vt:i4>18</vt:i4>
      </vt:variant>
      <vt:variant>
        <vt:i4>0</vt:i4>
      </vt:variant>
      <vt:variant>
        <vt:i4>5</vt:i4>
      </vt:variant>
      <vt:variant>
        <vt:lpwstr>http://www.copyrightfrance.com/hypertext/copyright_visite2.htm</vt:lpwstr>
      </vt:variant>
      <vt:variant>
        <vt:lpwstr/>
      </vt:variant>
      <vt:variant>
        <vt:i4>3014754</vt:i4>
      </vt:variant>
      <vt:variant>
        <vt:i4>15</vt:i4>
      </vt:variant>
      <vt:variant>
        <vt:i4>0</vt:i4>
      </vt:variant>
      <vt:variant>
        <vt:i4>5</vt:i4>
      </vt:variant>
      <vt:variant>
        <vt:lpwstr>http://www.copyrightfrance.com/</vt:lpwstr>
      </vt:variant>
      <vt:variant>
        <vt:lpwstr/>
      </vt:variant>
      <vt:variant>
        <vt:i4>1310786</vt:i4>
      </vt:variant>
      <vt:variant>
        <vt:i4>12</vt:i4>
      </vt:variant>
      <vt:variant>
        <vt:i4>0</vt:i4>
      </vt:variant>
      <vt:variant>
        <vt:i4>5</vt:i4>
      </vt:variant>
      <vt:variant>
        <vt:lpwstr>http://www.commentcamarche.net/contents/droits/copyright-auteur.php3</vt:lpwstr>
      </vt:variant>
      <vt:variant>
        <vt:lpwstr/>
      </vt:variant>
      <vt:variant>
        <vt:i4>1310786</vt:i4>
      </vt:variant>
      <vt:variant>
        <vt:i4>9</vt:i4>
      </vt:variant>
      <vt:variant>
        <vt:i4>0</vt:i4>
      </vt:variant>
      <vt:variant>
        <vt:i4>5</vt:i4>
      </vt:variant>
      <vt:variant>
        <vt:lpwstr>http://www.commentcamarche.net/contents/droits/copyright-auteur.php3</vt:lpwstr>
      </vt:variant>
      <vt:variant>
        <vt:lpwstr/>
      </vt:variant>
      <vt:variant>
        <vt:i4>1310786</vt:i4>
      </vt:variant>
      <vt:variant>
        <vt:i4>6</vt:i4>
      </vt:variant>
      <vt:variant>
        <vt:i4>0</vt:i4>
      </vt:variant>
      <vt:variant>
        <vt:i4>5</vt:i4>
      </vt:variant>
      <vt:variant>
        <vt:lpwstr>http://www.commentcamarche.net/contents/droits/copyright-auteur.php3</vt:lpwstr>
      </vt:variant>
      <vt:variant>
        <vt:lpwstr/>
      </vt:variant>
      <vt:variant>
        <vt:i4>1310786</vt:i4>
      </vt:variant>
      <vt:variant>
        <vt:i4>3</vt:i4>
      </vt:variant>
      <vt:variant>
        <vt:i4>0</vt:i4>
      </vt:variant>
      <vt:variant>
        <vt:i4>5</vt:i4>
      </vt:variant>
      <vt:variant>
        <vt:lpwstr>http://www.commentcamarche.net/contents/droits/copyright-auteur.php3</vt:lpwstr>
      </vt:variant>
      <vt:variant>
        <vt:lpwstr/>
      </vt:variant>
      <vt:variant>
        <vt:i4>6553608</vt:i4>
      </vt:variant>
      <vt:variant>
        <vt:i4>0</vt:i4>
      </vt:variant>
      <vt:variant>
        <vt:i4>0</vt:i4>
      </vt:variant>
      <vt:variant>
        <vt:i4>5</vt:i4>
      </vt:variant>
      <vt:variant>
        <vt:lpwstr>http://fr.wikipedia.org/wiki/Propri%C3%A9t%C3%A9_intellectuelle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Mentions de confidentialité </dc:title>
  <dc:subject/>
  <dc:creator> VIDAL</dc:creator>
  <cp:keywords/>
  <dc:description/>
  <cp:lastModifiedBy>Pierre JOUBERT</cp:lastModifiedBy>
  <cp:revision>2</cp:revision>
  <cp:lastPrinted>2009-04-02T16:25:00Z</cp:lastPrinted>
  <dcterms:created xsi:type="dcterms:W3CDTF">2012-08-30T09:42:00Z</dcterms:created>
  <dcterms:modified xsi:type="dcterms:W3CDTF">2012-08-30T09:42:00Z</dcterms:modified>
</cp:coreProperties>
</file>