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6464C" w14:textId="77777777" w:rsidR="004D6CB5" w:rsidRDefault="004D6CB5" w:rsidP="00234537">
      <w:pPr>
        <w:pStyle w:val="Titre"/>
      </w:pPr>
      <w:r w:rsidRPr="00911E1D">
        <w:t>Pratique du droit à titre accessoire</w:t>
      </w:r>
      <w:r w:rsidR="00911E1D">
        <w:t>:</w:t>
      </w:r>
    </w:p>
    <w:p w14:paraId="37F3B6EA" w14:textId="77777777" w:rsidR="003F02B1" w:rsidRPr="00911E1D" w:rsidRDefault="003F02B1" w:rsidP="00BF7B86">
      <w:pPr>
        <w:rPr>
          <w:u w:val="single"/>
        </w:rPr>
      </w:pPr>
    </w:p>
    <w:p w14:paraId="1BBCF8AA" w14:textId="77777777" w:rsidR="004D6CB5" w:rsidRDefault="003F02B1" w:rsidP="00BF7B86">
      <w:proofErr w:type="spellStart"/>
      <w:r>
        <w:t>Sunnikan</w:t>
      </w:r>
      <w:proofErr w:type="spellEnd"/>
      <w:r>
        <w:t xml:space="preserve"> exerce des activités en management de la qualité en santé, notamment, des audits, de la veille réglementaire, des formations et des assistances réglementaires.</w:t>
      </w:r>
    </w:p>
    <w:p w14:paraId="3B9C5A70" w14:textId="77777777" w:rsidR="00CB6249" w:rsidRDefault="00F9151A" w:rsidP="00BF7B86">
      <w:r>
        <w:t>L'assistance règlementaire rentre dans la pratique du droit à titre accessoire pour laquelle une qualification particulière est requise.</w:t>
      </w:r>
    </w:p>
    <w:p w14:paraId="78465BDE" w14:textId="77777777" w:rsidR="00F9151A" w:rsidRDefault="00F9151A" w:rsidP="00BF7B86">
      <w:r>
        <w:t>Ces qualifications sont délivrées par l'</w:t>
      </w:r>
      <w:r w:rsidRPr="00F73C39">
        <w:rPr>
          <w:b/>
        </w:rPr>
        <w:t xml:space="preserve">OPQCM. </w:t>
      </w:r>
    </w:p>
    <w:p w14:paraId="3E3F440B" w14:textId="77777777" w:rsidR="00F9151A" w:rsidRDefault="00F9151A" w:rsidP="00BF7B86">
      <w:r>
        <w:t>La vocation de l'OPQCM "</w:t>
      </w:r>
      <w:r w:rsidRPr="00F9151A">
        <w:rPr>
          <w:i/>
        </w:rPr>
        <w:t>est de reconnaitre le professionnalisme des Cabinets Conseils en tant que personne morale, ou en tant que personne physique, en profession libérale</w:t>
      </w:r>
      <w:r>
        <w:t>". Le règlement intérieur de l'OPQCM précise les codes d'activité NAF pouvant</w:t>
      </w:r>
      <w:r w:rsidR="00C503ED">
        <w:t xml:space="preserve"> relever des Cabinets Conseil. L</w:t>
      </w:r>
      <w:r>
        <w:t xml:space="preserve">e Code </w:t>
      </w:r>
      <w:r w:rsidR="00C503ED">
        <w:t xml:space="preserve">d'activité NAF de </w:t>
      </w:r>
      <w:proofErr w:type="spellStart"/>
      <w:r w:rsidR="00C503ED">
        <w:t>Sunnikan</w:t>
      </w:r>
      <w:proofErr w:type="spellEnd"/>
      <w:r w:rsidR="00C503ED">
        <w:t xml:space="preserve"> (</w:t>
      </w:r>
      <w:r>
        <w:t>7490B</w:t>
      </w:r>
      <w:r w:rsidR="00C503ED">
        <w:t>) fait partie de la liste.</w:t>
      </w:r>
    </w:p>
    <w:p w14:paraId="1C221F28" w14:textId="77777777" w:rsidR="00C503ED" w:rsidRDefault="00C503ED" w:rsidP="00BF7B86"/>
    <w:p w14:paraId="64120E1B" w14:textId="77777777" w:rsidR="00D95DC4" w:rsidRDefault="00D95DC4" w:rsidP="00BF7B86">
      <w:pPr>
        <w:rPr>
          <w:rStyle w:val="B1Car"/>
        </w:rPr>
      </w:pPr>
      <w:r>
        <w:t>Listes des domaines éligibles (pour plus de détails, voir les parties surlignées du document)</w:t>
      </w:r>
      <w:r w:rsidRPr="00D95DC4">
        <w:rPr>
          <w:rStyle w:val="B1Car"/>
        </w:rPr>
        <w:t>:</w:t>
      </w:r>
    </w:p>
    <w:p w14:paraId="23B41414" w14:textId="77777777" w:rsidR="00D95DC4" w:rsidRPr="00D95DC4" w:rsidRDefault="00D95DC4" w:rsidP="00D95DC4">
      <w:pPr>
        <w:pStyle w:val="B1"/>
        <w:rPr>
          <w:rStyle w:val="Lienhypertexte"/>
        </w:rPr>
      </w:pPr>
      <w:r>
        <w:rPr>
          <w:rStyle w:val="B1Car"/>
        </w:rPr>
        <w:fldChar w:fldCharType="begin"/>
      </w:r>
      <w:r>
        <w:rPr>
          <w:rStyle w:val="B1Car"/>
        </w:rPr>
        <w:instrText xml:space="preserve"> HYPERLINK "T:\\Juridique\\OPQCM_201503_Domaines.pdf" </w:instrText>
      </w:r>
      <w:r>
        <w:rPr>
          <w:rStyle w:val="B1Car"/>
        </w:rPr>
        <w:fldChar w:fldCharType="separate"/>
      </w:r>
      <w:r w:rsidRPr="00D95DC4">
        <w:rPr>
          <w:rStyle w:val="Lienhypertexte"/>
        </w:rPr>
        <w:t xml:space="preserve"> 5. Systèmes et Technologies de l'information; </w:t>
      </w:r>
    </w:p>
    <w:p w14:paraId="4E72F6D1" w14:textId="77777777" w:rsidR="00C503ED" w:rsidRPr="00D95DC4" w:rsidRDefault="00D95DC4" w:rsidP="00D95DC4">
      <w:pPr>
        <w:pStyle w:val="B1"/>
        <w:rPr>
          <w:rStyle w:val="Lienhypertexte"/>
        </w:rPr>
      </w:pPr>
      <w:r w:rsidRPr="00D95DC4">
        <w:rPr>
          <w:rStyle w:val="Lienhypertexte"/>
        </w:rPr>
        <w:t>8. Management de projets;</w:t>
      </w:r>
    </w:p>
    <w:p w14:paraId="2B738891" w14:textId="77777777" w:rsidR="00D95DC4" w:rsidRDefault="009C390B" w:rsidP="00D95DC4">
      <w:pPr>
        <w:pStyle w:val="B1"/>
        <w:rPr>
          <w:rStyle w:val="B1Car"/>
        </w:rPr>
      </w:pPr>
      <w:r>
        <w:rPr>
          <w:noProof/>
        </w:rPr>
        <mc:AlternateContent>
          <mc:Choice Requires="wps">
            <w:drawing>
              <wp:anchor distT="0" distB="0" distL="114300" distR="114300" simplePos="0" relativeHeight="251659264" behindDoc="0" locked="0" layoutInCell="1" allowOverlap="1" wp14:anchorId="4A89289E" wp14:editId="0AE8245F">
                <wp:simplePos x="0" y="0"/>
                <wp:positionH relativeFrom="column">
                  <wp:posOffset>3514992</wp:posOffset>
                </wp:positionH>
                <wp:positionV relativeFrom="paragraph">
                  <wp:posOffset>82675</wp:posOffset>
                </wp:positionV>
                <wp:extent cx="3011113" cy="1310446"/>
                <wp:effectExtent l="0" t="0" r="18415" b="23495"/>
                <wp:wrapNone/>
                <wp:docPr id="4" name="Zone de texte 4"/>
                <wp:cNvGraphicFramePr/>
                <a:graphic xmlns:a="http://schemas.openxmlformats.org/drawingml/2006/main">
                  <a:graphicData uri="http://schemas.microsoft.com/office/word/2010/wordprocessingShape">
                    <wps:wsp>
                      <wps:cNvSpPr txBox="1"/>
                      <wps:spPr>
                        <a:xfrm>
                          <a:off x="0" y="0"/>
                          <a:ext cx="3011113" cy="1310446"/>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4CE7A08" w14:textId="77777777" w:rsidR="00362B72" w:rsidRDefault="00362B72" w:rsidP="00234537">
                            <w:pPr>
                              <w:rPr>
                                <w:u w:val="single"/>
                              </w:rPr>
                            </w:pPr>
                            <w:r w:rsidRPr="00227472">
                              <w:rPr>
                                <w:u w:val="single"/>
                              </w:rPr>
                              <w:t>Chargée de mission à contacter pour toute questions:</w:t>
                            </w:r>
                          </w:p>
                          <w:p w14:paraId="702C66FC" w14:textId="77777777" w:rsidR="00362B72" w:rsidRPr="00227472" w:rsidRDefault="00362B72" w:rsidP="00234537">
                            <w:pPr>
                              <w:rPr>
                                <w:u w:val="single"/>
                              </w:rPr>
                            </w:pPr>
                          </w:p>
                          <w:p w14:paraId="7277C8D4" w14:textId="77777777" w:rsidR="00362B72" w:rsidRPr="00227472" w:rsidRDefault="00362B72" w:rsidP="00234537">
                            <w:r w:rsidRPr="00227472">
                              <w:t>Pascale DEBRESIE</w:t>
                            </w:r>
                          </w:p>
                          <w:p w14:paraId="786073CF" w14:textId="77777777" w:rsidR="00362B72" w:rsidRPr="00227472" w:rsidRDefault="00362B72" w:rsidP="00234537">
                            <w:r>
                              <w:t>Chargée de Mission</w:t>
                            </w:r>
                          </w:p>
                          <w:p w14:paraId="2747C3B6" w14:textId="77777777" w:rsidR="00362B72" w:rsidRPr="00227472" w:rsidRDefault="00362B72" w:rsidP="00234537">
                            <w:r w:rsidRPr="00227472">
                              <w:t>Tel : 01 46 99 14 59</w:t>
                            </w:r>
                          </w:p>
                          <w:p w14:paraId="072BEC2C" w14:textId="77777777" w:rsidR="00362B72" w:rsidRPr="00227472" w:rsidRDefault="00362B72" w:rsidP="00234537">
                            <w:pPr>
                              <w:rPr>
                                <w:szCs w:val="20"/>
                              </w:rPr>
                            </w:pPr>
                            <w:hyperlink r:id="rId8" w:history="1">
                              <w:r w:rsidRPr="00227472">
                                <w:rPr>
                                  <w:rStyle w:val="Lienhypertexte"/>
                                  <w:szCs w:val="20"/>
                                </w:rPr>
                                <w:t>isq-opqcm@isqualification.com</w:t>
                              </w:r>
                            </w:hyperlink>
                          </w:p>
                          <w:p w14:paraId="3B0FF94D" w14:textId="77777777" w:rsidR="00362B72" w:rsidRDefault="00362B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89289E" id="_x0000_t202" coordsize="21600,21600" o:spt="202" path="m,l,21600r21600,l21600,xe">
                <v:stroke joinstyle="miter"/>
                <v:path gradientshapeok="t" o:connecttype="rect"/>
              </v:shapetype>
              <v:shape id="Zone de texte 4" o:spid="_x0000_s1026" type="#_x0000_t202" style="position:absolute;left:0;text-align:left;margin-left:276.75pt;margin-top:6.5pt;width:237.1pt;height:10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0bWdAIAADEFAAAOAAAAZHJzL2Uyb0RvYy54bWysVFtv0zAUfkfiP1h+Z0naMKBqOpVNQ0jT&#10;NrGhSby5jr1G2D7Gdpt0v55j57Ix+oTIg3N87pfveHnWaUX2wvkGTEWLk5wSYTjUjXms6Pf7y3cf&#10;KfGBmZopMKKiB+Hp2ertm2VrF2IGW1C1cASdGL9obUW3IdhFlnm+FZr5E7DCoFCC0yzg1T1mtWMt&#10;etcqm+X5adaCq60DLrxH7kUvpKvkX0rBw42UXgSiKoq5hXS6dG7ima2WbPHomN02fEiD/UMWmjUG&#10;g06uLlhgZOeav1zphjvwIMMJB52BlA0XqQaspshfVXO3ZVakWrA53k5t8v/PLb/e3zrS1BUtKTFM&#10;44h+4KBILUgQXRCkjC1qrV+g5p1F3dB9hg5HPfI9MmPlnXQ6/rEmgnJs9mFqMHoiHJnzvMBvTglH&#10;WTEv8rI8jX6yZ3PrfPgiQJNIVNThBFNj2f7Kh151VInRlIm8mF+fR6LCQYle+E1ILA4jz5KTBCtx&#10;rhzZMwQE41yYkCrBDJRB7WgmG6Umw+KYoZqMBt1oJhLcJsP8mOGfESeLFBVMmIx1Y8Adc1D/HNOV&#10;vf5YfV9zLD90m26Y2QbqA47MQY97b/llg229Yj7cModAxynh8oYbPKSCtqIwUJRswT0d40d9xB9K&#10;KWlxcSrqf+2YE5SorwaR+akoy7hp6VK+/zDDi3sp2byUmJ0+BxxFgc+E5YmM+kGNpHSgH3DH1zEq&#10;ipjhGLuiYSTPQ7/O+EZwsV4nJdwty8KVubM8uo7tjaC57x6YswOyIryvYVwxtngFsF43WhpY7wLI&#10;JqEvNrjv6tB43MuE3+ENiYv/8p60nl+61W8AAAD//wMAUEsDBBQABgAIAAAAIQAaxVTQ3wAAAAsB&#10;AAAPAAAAZHJzL2Rvd25yZXYueG1sTI9BT4NAEIXvJv6HzZh4swtU2oosjSE2vZlYjeeFHYGUnSXs&#10;ltJ/7/Rkj5P35c338u1sezHh6DtHCuJFBAKpdqajRsH31+5pA8IHTUb3jlDBBT1si/u7XGfGnekT&#10;p0NoBJeQz7SCNoQhk9LXLVrtF25A4uzXjVYHPsdGmlGfudz2MomilbS6I/7Q6gHLFuvj4WQVlFG5&#10;89M+rlYX1x1/Nu/0MdR7pR4f5rdXEAHn8A/DVZ/VoWCnyp3IeNErSNNlyigHS950BaJkvQZRKUji&#10;l2eQRS5vNxR/AAAA//8DAFBLAQItABQABgAIAAAAIQC2gziS/gAAAOEBAAATAAAAAAAAAAAAAAAA&#10;AAAAAABbQ29udGVudF9UeXBlc10ueG1sUEsBAi0AFAAGAAgAAAAhADj9If/WAAAAlAEAAAsAAAAA&#10;AAAAAAAAAAAALwEAAF9yZWxzLy5yZWxzUEsBAi0AFAAGAAgAAAAhAGwnRtZ0AgAAMQUAAA4AAAAA&#10;AAAAAAAAAAAALgIAAGRycy9lMm9Eb2MueG1sUEsBAi0AFAAGAAgAAAAhABrFVNDfAAAACwEAAA8A&#10;AAAAAAAAAAAAAAAAzgQAAGRycy9kb3ducmV2LnhtbFBLBQYAAAAABAAEAPMAAADaBQAAAAA=&#10;" fillcolor="white [3201]" strokecolor="#4f81bd [3204]" strokeweight="2pt">
                <v:textbox>
                  <w:txbxContent>
                    <w:p w14:paraId="34CE7A08" w14:textId="77777777" w:rsidR="00362B72" w:rsidRDefault="00362B72" w:rsidP="00234537">
                      <w:pPr>
                        <w:rPr>
                          <w:u w:val="single"/>
                        </w:rPr>
                      </w:pPr>
                      <w:r w:rsidRPr="00227472">
                        <w:rPr>
                          <w:u w:val="single"/>
                        </w:rPr>
                        <w:t>Chargée de mission à contacter pour toute questions:</w:t>
                      </w:r>
                    </w:p>
                    <w:p w14:paraId="702C66FC" w14:textId="77777777" w:rsidR="00362B72" w:rsidRPr="00227472" w:rsidRDefault="00362B72" w:rsidP="00234537">
                      <w:pPr>
                        <w:rPr>
                          <w:u w:val="single"/>
                        </w:rPr>
                      </w:pPr>
                    </w:p>
                    <w:p w14:paraId="7277C8D4" w14:textId="77777777" w:rsidR="00362B72" w:rsidRPr="00227472" w:rsidRDefault="00362B72" w:rsidP="00234537">
                      <w:r w:rsidRPr="00227472">
                        <w:t>Pascale DEBRESIE</w:t>
                      </w:r>
                    </w:p>
                    <w:p w14:paraId="786073CF" w14:textId="77777777" w:rsidR="00362B72" w:rsidRPr="00227472" w:rsidRDefault="00362B72" w:rsidP="00234537">
                      <w:r>
                        <w:t>Chargée de Mission</w:t>
                      </w:r>
                    </w:p>
                    <w:p w14:paraId="2747C3B6" w14:textId="77777777" w:rsidR="00362B72" w:rsidRPr="00227472" w:rsidRDefault="00362B72" w:rsidP="00234537">
                      <w:r w:rsidRPr="00227472">
                        <w:t>Tel : 01 46 99 14 59</w:t>
                      </w:r>
                    </w:p>
                    <w:p w14:paraId="072BEC2C" w14:textId="77777777" w:rsidR="00362B72" w:rsidRPr="00227472" w:rsidRDefault="00362B72" w:rsidP="00234537">
                      <w:pPr>
                        <w:rPr>
                          <w:szCs w:val="20"/>
                        </w:rPr>
                      </w:pPr>
                      <w:hyperlink r:id="rId9" w:history="1">
                        <w:r w:rsidRPr="00227472">
                          <w:rPr>
                            <w:rStyle w:val="Lienhypertexte"/>
                            <w:szCs w:val="20"/>
                          </w:rPr>
                          <w:t>isq-opqcm@isqualification.com</w:t>
                        </w:r>
                      </w:hyperlink>
                    </w:p>
                    <w:p w14:paraId="3B0FF94D" w14:textId="77777777" w:rsidR="00362B72" w:rsidRDefault="00362B72"/>
                  </w:txbxContent>
                </v:textbox>
              </v:shape>
            </w:pict>
          </mc:Fallback>
        </mc:AlternateContent>
      </w:r>
      <w:r w:rsidR="00D95DC4" w:rsidRPr="00D95DC4">
        <w:rPr>
          <w:rStyle w:val="Lienhypertexte"/>
        </w:rPr>
        <w:t>10. Intégration de systèmes de management</w:t>
      </w:r>
      <w:r w:rsidR="00D95DC4">
        <w:rPr>
          <w:rStyle w:val="B1Car"/>
        </w:rPr>
        <w:fldChar w:fldCharType="end"/>
      </w:r>
    </w:p>
    <w:p w14:paraId="0A4AF7F3" w14:textId="77777777" w:rsidR="00227472" w:rsidRDefault="00227472" w:rsidP="00227472">
      <w:pPr>
        <w:pStyle w:val="B1"/>
        <w:numPr>
          <w:ilvl w:val="0"/>
          <w:numId w:val="0"/>
        </w:numPr>
        <w:ind w:left="568"/>
        <w:rPr>
          <w:rStyle w:val="B1Car"/>
        </w:rPr>
      </w:pPr>
    </w:p>
    <w:p w14:paraId="7916CD83" w14:textId="77777777" w:rsidR="00227472" w:rsidRDefault="00227472" w:rsidP="00227472">
      <w:pPr>
        <w:pStyle w:val="B1"/>
        <w:numPr>
          <w:ilvl w:val="0"/>
          <w:numId w:val="0"/>
        </w:numPr>
        <w:ind w:left="568"/>
      </w:pPr>
    </w:p>
    <w:p w14:paraId="7AD7092E" w14:textId="77777777" w:rsidR="00227472" w:rsidRDefault="00227472" w:rsidP="00227472"/>
    <w:p w14:paraId="26882DD0" w14:textId="77777777" w:rsidR="00234537" w:rsidRDefault="00234537" w:rsidP="00227472"/>
    <w:p w14:paraId="51524107" w14:textId="77777777" w:rsidR="009C390B" w:rsidRDefault="009C390B" w:rsidP="00227472"/>
    <w:p w14:paraId="5B9599C9" w14:textId="77777777" w:rsidR="009C390B" w:rsidRPr="009C390B" w:rsidRDefault="009C390B" w:rsidP="00227472">
      <w:pPr>
        <w:rPr>
          <w:u w:val="single"/>
        </w:rPr>
      </w:pPr>
      <w:r w:rsidRPr="009C390B">
        <w:rPr>
          <w:u w:val="single"/>
        </w:rPr>
        <w:t>Calendrier des instructions 2018</w:t>
      </w:r>
    </w:p>
    <w:p w14:paraId="1539919C" w14:textId="77777777" w:rsidR="009C390B" w:rsidRDefault="009C390B" w:rsidP="00227472"/>
    <w:p w14:paraId="5C93BC20" w14:textId="77777777" w:rsidR="009C390B" w:rsidRDefault="009C390B" w:rsidP="00227472">
      <w:r>
        <w:rPr>
          <w:rFonts w:ascii="Arial" w:hAnsi="Arial" w:cs="Arial"/>
          <w:noProof/>
        </w:rPr>
        <w:drawing>
          <wp:inline distT="0" distB="0" distL="0" distR="0" wp14:anchorId="74F30E29" wp14:editId="355359EE">
            <wp:extent cx="4357817" cy="2275392"/>
            <wp:effectExtent l="0" t="0" r="5080" b="0"/>
            <wp:docPr id="8" name="Image 8" descr="http://www.isqualification.com/multimedia/Image/Image%202/Calendrier-OPQCM-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squalification.com/multimedia/Image/Image%202/Calendrier-OPQCM-201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43995" cy="2320389"/>
                    </a:xfrm>
                    <a:prstGeom prst="rect">
                      <a:avLst/>
                    </a:prstGeom>
                    <a:noFill/>
                    <a:ln>
                      <a:noFill/>
                    </a:ln>
                  </pic:spPr>
                </pic:pic>
              </a:graphicData>
            </a:graphic>
          </wp:inline>
        </w:drawing>
      </w:r>
    </w:p>
    <w:p w14:paraId="2AA50925" w14:textId="77777777" w:rsidR="009C390B" w:rsidRDefault="009C390B" w:rsidP="00227472"/>
    <w:p w14:paraId="185C8B0A" w14:textId="77777777" w:rsidR="009C390B" w:rsidRPr="009C390B" w:rsidRDefault="009C390B" w:rsidP="00227472">
      <w:pPr>
        <w:rPr>
          <w:u w:val="single"/>
        </w:rPr>
      </w:pPr>
      <w:r w:rsidRPr="009C390B">
        <w:rPr>
          <w:u w:val="single"/>
        </w:rPr>
        <w:t>Conditions financières :</w:t>
      </w:r>
    </w:p>
    <w:p w14:paraId="314EB3C2" w14:textId="77777777" w:rsidR="009C390B" w:rsidRDefault="009C390B" w:rsidP="00227472">
      <w:r>
        <w:rPr>
          <w:noProof/>
        </w:rPr>
        <w:lastRenderedPageBreak/>
        <w:drawing>
          <wp:inline distT="0" distB="0" distL="0" distR="0" wp14:anchorId="7F7DF684" wp14:editId="05C4511A">
            <wp:extent cx="4835611" cy="3663591"/>
            <wp:effectExtent l="0" t="0" r="317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80728" cy="3697773"/>
                    </a:xfrm>
                    <a:prstGeom prst="rect">
                      <a:avLst/>
                    </a:prstGeom>
                  </pic:spPr>
                </pic:pic>
              </a:graphicData>
            </a:graphic>
          </wp:inline>
        </w:drawing>
      </w:r>
    </w:p>
    <w:p w14:paraId="3352EB00" w14:textId="77777777" w:rsidR="009C390B" w:rsidRDefault="009C390B" w:rsidP="00227472"/>
    <w:p w14:paraId="3533DEA1" w14:textId="16702BEA" w:rsidR="00124F58" w:rsidRDefault="00124F58" w:rsidP="00124F58"/>
    <w:p w14:paraId="21F09EE8" w14:textId="77777777" w:rsidR="00124F58" w:rsidRDefault="00124F58" w:rsidP="00124F58"/>
    <w:p w14:paraId="270CEAA6" w14:textId="77777777" w:rsidR="00124F58" w:rsidRDefault="007051AE" w:rsidP="00234537">
      <w:pPr>
        <w:pStyle w:val="Titre1"/>
      </w:pPr>
      <w:proofErr w:type="spellStart"/>
      <w:r>
        <w:t>Sunnikan</w:t>
      </w:r>
      <w:proofErr w:type="spellEnd"/>
      <w:r>
        <w:t xml:space="preserve"> doit prendre connaissance</w:t>
      </w:r>
      <w:r w:rsidR="005435EC">
        <w:t>:</w:t>
      </w:r>
    </w:p>
    <w:p w14:paraId="359296E8" w14:textId="77777777" w:rsidR="005435EC" w:rsidRDefault="005435EC" w:rsidP="00124F58"/>
    <w:p w14:paraId="53B40963" w14:textId="77777777" w:rsidR="005435EC" w:rsidRDefault="005435EC" w:rsidP="005435EC">
      <w:r>
        <w:t>-</w:t>
      </w:r>
      <w:hyperlink r:id="rId12" w:history="1">
        <w:r w:rsidRPr="00911E1D">
          <w:rPr>
            <w:rStyle w:val="Lienhypertexte"/>
          </w:rPr>
          <w:t>Règlement intérieur</w:t>
        </w:r>
      </w:hyperlink>
    </w:p>
    <w:p w14:paraId="3CD90344" w14:textId="77777777" w:rsidR="005435EC" w:rsidRDefault="005435EC" w:rsidP="005435EC">
      <w:r>
        <w:t>-</w:t>
      </w:r>
      <w:hyperlink r:id="rId13" w:history="1">
        <w:r w:rsidRPr="00911E1D">
          <w:rPr>
            <w:rStyle w:val="Lienhypertexte"/>
          </w:rPr>
          <w:t>Nomenclature détaillée des domaines de qualification</w:t>
        </w:r>
      </w:hyperlink>
    </w:p>
    <w:p w14:paraId="6C5F1B8C" w14:textId="77777777" w:rsidR="005435EC" w:rsidRDefault="005435EC" w:rsidP="005435EC">
      <w:r>
        <w:t>-Dossier de demande de qualification:</w:t>
      </w:r>
    </w:p>
    <w:p w14:paraId="17B0AD84" w14:textId="77777777" w:rsidR="005435EC" w:rsidRDefault="005435EC" w:rsidP="005435EC">
      <w:r>
        <w:tab/>
        <w:t xml:space="preserve">la lettre d'engagement à signer </w:t>
      </w:r>
      <w:r w:rsidR="003F02B1">
        <w:t>[pas trouv</w:t>
      </w:r>
      <w:r w:rsidR="009C390B">
        <w:t>ée</w:t>
      </w:r>
      <w:r w:rsidR="003F02B1">
        <w:t>]</w:t>
      </w:r>
    </w:p>
    <w:p w14:paraId="6FFD6AE8" w14:textId="77777777" w:rsidR="005435EC" w:rsidRDefault="005435EC" w:rsidP="005435EC">
      <w:r>
        <w:tab/>
        <w:t xml:space="preserve">le </w:t>
      </w:r>
      <w:hyperlink r:id="rId14" w:history="1">
        <w:r w:rsidRPr="003F02B1">
          <w:rPr>
            <w:rStyle w:val="Lienhypertexte"/>
          </w:rPr>
          <w:t>code de conduite pro</w:t>
        </w:r>
        <w:r w:rsidRPr="003F02B1">
          <w:rPr>
            <w:rStyle w:val="Lienhypertexte"/>
          </w:rPr>
          <w:t>f</w:t>
        </w:r>
        <w:r w:rsidRPr="003F02B1">
          <w:rPr>
            <w:rStyle w:val="Lienhypertexte"/>
          </w:rPr>
          <w:t>essionnelle</w:t>
        </w:r>
      </w:hyperlink>
    </w:p>
    <w:p w14:paraId="67FB2AD5" w14:textId="77777777" w:rsidR="005435EC" w:rsidRDefault="005435EC" w:rsidP="005435EC"/>
    <w:p w14:paraId="29A72497" w14:textId="77777777" w:rsidR="00A11AD2" w:rsidRDefault="00A11AD2" w:rsidP="005435EC"/>
    <w:p w14:paraId="0C338E53" w14:textId="77777777" w:rsidR="00A11AD2" w:rsidRDefault="00A11AD2" w:rsidP="005435EC"/>
    <w:p w14:paraId="68516CB3" w14:textId="77777777" w:rsidR="003316F4" w:rsidRDefault="003316F4" w:rsidP="003316F4">
      <w:pPr>
        <w:pStyle w:val="Titre1"/>
      </w:pPr>
      <w:r>
        <w:t>Pièces justificatives à fournir:</w:t>
      </w:r>
    </w:p>
    <w:p w14:paraId="16C3EDD1" w14:textId="77777777" w:rsidR="003316F4" w:rsidRDefault="003316F4" w:rsidP="003316F4">
      <w:pPr>
        <w:rPr>
          <w:sz w:val="28"/>
          <w:szCs w:val="28"/>
          <w:u w:val="single"/>
        </w:rPr>
      </w:pPr>
    </w:p>
    <w:p w14:paraId="758715C8" w14:textId="77777777" w:rsidR="003316F4" w:rsidRDefault="003316F4" w:rsidP="003316F4">
      <w:r>
        <w:t>- Statuts de la structure postulante pour les sociétés ;</w:t>
      </w:r>
    </w:p>
    <w:p w14:paraId="5A5B95F6" w14:textId="77777777" w:rsidR="003316F4" w:rsidRDefault="003316F4" w:rsidP="003316F4">
      <w:r>
        <w:t xml:space="preserve">- </w:t>
      </w:r>
      <w:proofErr w:type="spellStart"/>
      <w:r>
        <w:t>Kbis</w:t>
      </w:r>
      <w:proofErr w:type="spellEnd"/>
      <w:r>
        <w:t xml:space="preserve"> de moins de 6 mois pour les sociétés ;</w:t>
      </w:r>
    </w:p>
    <w:p w14:paraId="0694E566" w14:textId="77777777" w:rsidR="003316F4" w:rsidRDefault="003316F4" w:rsidP="003316F4">
      <w:r>
        <w:t xml:space="preserve">- </w:t>
      </w:r>
      <w:proofErr w:type="spellStart"/>
      <w:r>
        <w:t>Etat</w:t>
      </w:r>
      <w:proofErr w:type="spellEnd"/>
      <w:r>
        <w:t xml:space="preserve"> de situation SIRENE de moins de 3 mois ;</w:t>
      </w:r>
    </w:p>
    <w:p w14:paraId="1931242B" w14:textId="77777777" w:rsidR="003316F4" w:rsidRDefault="003316F4" w:rsidP="003316F4">
      <w:r>
        <w:t>- Lettre d’engagement du postulant ;</w:t>
      </w:r>
    </w:p>
    <w:p w14:paraId="0D453C3F" w14:textId="77777777" w:rsidR="003316F4" w:rsidRDefault="003316F4" w:rsidP="003316F4">
      <w:r>
        <w:t xml:space="preserve">- Extrait de casier judiciaire de moins de 6 mois (pour les sociétés, les dirigeants inscrits sur l’extrait de </w:t>
      </w:r>
      <w:proofErr w:type="spellStart"/>
      <w:r>
        <w:t>Kbis</w:t>
      </w:r>
      <w:proofErr w:type="spellEnd"/>
      <w:r>
        <w:t>) ;</w:t>
      </w:r>
    </w:p>
    <w:p w14:paraId="34250053" w14:textId="77777777" w:rsidR="003316F4" w:rsidRDefault="003316F4" w:rsidP="003316F4">
      <w:r>
        <w:t>- Justificatif du paiement des cotisations sociales;</w:t>
      </w:r>
    </w:p>
    <w:p w14:paraId="0A8A35EA" w14:textId="77777777" w:rsidR="003316F4" w:rsidRDefault="003316F4" w:rsidP="003316F4">
      <w:r>
        <w:t>Justificatif du paiement des impôts et taxes;</w:t>
      </w:r>
    </w:p>
    <w:p w14:paraId="7343099A" w14:textId="77777777" w:rsidR="003316F4" w:rsidRDefault="003316F4" w:rsidP="003316F4">
      <w:r>
        <w:t>- Attestation d’assurance de responsabilité civile professionnelle ;</w:t>
      </w:r>
    </w:p>
    <w:p w14:paraId="6DD4509A" w14:textId="77777777" w:rsidR="003316F4" w:rsidRDefault="003316F4" w:rsidP="003316F4">
      <w:r>
        <w:lastRenderedPageBreak/>
        <w:t>- Liste des porteurs de parts ou d’actions pour ceux qui détiennent plus de 10 % du capital social, avec les pourcentages détenus ;</w:t>
      </w:r>
    </w:p>
    <w:p w14:paraId="0525274C" w14:textId="77777777" w:rsidR="003316F4" w:rsidRDefault="003316F4" w:rsidP="003316F4">
      <w:r>
        <w:t>- Communication : site Web, catalogues;</w:t>
      </w:r>
    </w:p>
    <w:p w14:paraId="7D61521E" w14:textId="77777777" w:rsidR="003316F4" w:rsidRDefault="003316F4" w:rsidP="003316F4">
      <w:r>
        <w:t>- Contrat type ou conditions générales d’intervention ou tout autre document contractuel;</w:t>
      </w:r>
    </w:p>
    <w:p w14:paraId="19983BFE" w14:textId="77777777" w:rsidR="003316F4" w:rsidRDefault="003316F4" w:rsidP="003316F4">
      <w:r>
        <w:t>- Bilan et compte de résultats des 2 derniers exercices (pour les sociétés) ou business plan, le cas échéant;</w:t>
      </w:r>
    </w:p>
    <w:p w14:paraId="004232C1" w14:textId="77777777" w:rsidR="003316F4" w:rsidRDefault="003316F4" w:rsidP="003316F4">
      <w:r>
        <w:t>- Appel de la cotisation foncière des entreprises pour la dernière année (pour les professions libérales);</w:t>
      </w:r>
    </w:p>
    <w:p w14:paraId="06A1C16D" w14:textId="77777777" w:rsidR="003316F4" w:rsidRDefault="003316F4" w:rsidP="003316F4">
      <w:r>
        <w:t>- Déclaration des revenus non commerciaux et assimilés (2035) de la dernière année (pour les professions libérales);</w:t>
      </w:r>
    </w:p>
    <w:p w14:paraId="068625A1" w14:textId="77777777" w:rsidR="003316F4" w:rsidRDefault="003316F4" w:rsidP="003316F4">
      <w:r>
        <w:t>- Liste des dirigeants et des consultants;</w:t>
      </w:r>
    </w:p>
    <w:p w14:paraId="635E47B8" w14:textId="77777777" w:rsidR="003316F4" w:rsidRDefault="003316F4" w:rsidP="003316F4">
      <w:r>
        <w:t>- CV des dirigeants et des consultants;</w:t>
      </w:r>
    </w:p>
    <w:p w14:paraId="32F25AA5" w14:textId="77777777" w:rsidR="003316F4" w:rsidRDefault="003316F4" w:rsidP="003316F4">
      <w:r>
        <w:t xml:space="preserve">- </w:t>
      </w:r>
      <w:proofErr w:type="spellStart"/>
      <w:r>
        <w:t>Etats</w:t>
      </w:r>
      <w:proofErr w:type="spellEnd"/>
      <w:r>
        <w:t xml:space="preserve"> DADS-U et DAS 2 pour les 2 dernières années (pour les sociétés, le cas échéant pour les professions libérales)…;</w:t>
      </w:r>
    </w:p>
    <w:p w14:paraId="168C27E3" w14:textId="77777777" w:rsidR="003316F4" w:rsidRDefault="003316F4" w:rsidP="003316F4">
      <w:r>
        <w:t>- Une liste des principaux contrats/références client des deux dernières années;</w:t>
      </w:r>
    </w:p>
    <w:p w14:paraId="19E2EEEF" w14:textId="77777777" w:rsidR="003316F4" w:rsidRDefault="003316F4" w:rsidP="003316F4">
      <w:r>
        <w:t>- Pour les références détaillées à présenter, fournir soit les attestations selon le modèle « ISQ-OPQCM », soit des témoignages de satisfaction du cabinet conseil dont les items permettent l’appréciation de la satisfaction client. Dans les deux cas, les témoignages doivent être signés par les clients concernés.</w:t>
      </w:r>
    </w:p>
    <w:p w14:paraId="30E7B4FC" w14:textId="77777777" w:rsidR="00A11AD2" w:rsidRDefault="00A11AD2" w:rsidP="005435EC"/>
    <w:p w14:paraId="4416EF2E" w14:textId="77777777" w:rsidR="00A11AD2" w:rsidRDefault="00A11AD2" w:rsidP="005435EC"/>
    <w:p w14:paraId="3EE28410" w14:textId="77777777" w:rsidR="00A11AD2" w:rsidRDefault="00A11AD2" w:rsidP="005435EC"/>
    <w:p w14:paraId="12F1372D" w14:textId="77777777" w:rsidR="00A11AD2" w:rsidRDefault="00A11AD2" w:rsidP="005435EC"/>
    <w:p w14:paraId="4ADE7943" w14:textId="77777777" w:rsidR="00BE5643" w:rsidRPr="00BE5643" w:rsidRDefault="00BE5643" w:rsidP="00234537">
      <w:pPr>
        <w:pStyle w:val="Titre1"/>
      </w:pPr>
      <w:r w:rsidRPr="00BE5643">
        <w:t xml:space="preserve">Créer un compte sur le </w:t>
      </w:r>
      <w:hyperlink r:id="rId15" w:history="1">
        <w:r w:rsidRPr="00BE5643">
          <w:rPr>
            <w:rStyle w:val="Lienhypertexte"/>
          </w:rPr>
          <w:t>site de l'</w:t>
        </w:r>
        <w:proofErr w:type="spellStart"/>
        <w:r w:rsidRPr="00BE5643">
          <w:rPr>
            <w:rStyle w:val="Lienhypertexte"/>
          </w:rPr>
          <w:t>Isq</w:t>
        </w:r>
        <w:proofErr w:type="spellEnd"/>
      </w:hyperlink>
    </w:p>
    <w:p w14:paraId="53DED6DB" w14:textId="77777777" w:rsidR="00BE5643" w:rsidRDefault="00BE5643" w:rsidP="00BE5643">
      <w:pPr>
        <w:ind w:left="360"/>
      </w:pPr>
    </w:p>
    <w:p w14:paraId="26E56F65" w14:textId="77777777" w:rsidR="00CF1D7D" w:rsidRDefault="00CF1D7D" w:rsidP="00BE5643">
      <w:pPr>
        <w:ind w:left="360"/>
      </w:pPr>
      <w:r>
        <w:t>-Prévoir l'e-mail de contact.</w:t>
      </w:r>
    </w:p>
    <w:p w14:paraId="4AEF3561" w14:textId="77777777" w:rsidR="00CF1D7D" w:rsidRDefault="00BE5643" w:rsidP="00CF1D7D">
      <w:r>
        <w:rPr>
          <w:noProof/>
        </w:rPr>
        <w:drawing>
          <wp:inline distT="0" distB="0" distL="0" distR="0" wp14:anchorId="72F0E3BA" wp14:editId="28D7F40D">
            <wp:extent cx="4257323" cy="2586681"/>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02119" cy="2613898"/>
                    </a:xfrm>
                    <a:prstGeom prst="rect">
                      <a:avLst/>
                    </a:prstGeom>
                  </pic:spPr>
                </pic:pic>
              </a:graphicData>
            </a:graphic>
          </wp:inline>
        </w:drawing>
      </w:r>
    </w:p>
    <w:p w14:paraId="55DFB336" w14:textId="77777777" w:rsidR="00CF1D7D" w:rsidRDefault="00CF1D7D" w:rsidP="00CF1D7D">
      <w:r>
        <w:t>-Remplir les champs:</w:t>
      </w:r>
    </w:p>
    <w:p w14:paraId="01EB0AD1" w14:textId="77777777" w:rsidR="00CF1D7D" w:rsidRDefault="00CF1D7D" w:rsidP="00CF1D7D">
      <w:pPr>
        <w:ind w:firstLine="708"/>
      </w:pPr>
      <w:r>
        <w:t>-Sélectionner demande initiale</w:t>
      </w:r>
    </w:p>
    <w:p w14:paraId="310AB27E" w14:textId="77777777" w:rsidR="00BE5643" w:rsidRDefault="00CF1D7D" w:rsidP="00A11AD2">
      <w:pPr>
        <w:ind w:firstLine="708"/>
      </w:pPr>
      <w:r>
        <w:t>- Prévoir à l'avance qui le r</w:t>
      </w:r>
      <w:r w:rsidR="00A11AD2">
        <w:t>esponsable en charge du dossier</w:t>
      </w:r>
    </w:p>
    <w:p w14:paraId="026E58F5" w14:textId="77777777" w:rsidR="00BE5643" w:rsidRDefault="00BE5643" w:rsidP="005435EC">
      <w:r>
        <w:rPr>
          <w:noProof/>
        </w:rPr>
        <w:lastRenderedPageBreak/>
        <w:drawing>
          <wp:inline distT="0" distB="0" distL="0" distR="0" wp14:anchorId="7A5E83B6" wp14:editId="1D69BD04">
            <wp:extent cx="3698790" cy="4135452"/>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33685" cy="4174467"/>
                    </a:xfrm>
                    <a:prstGeom prst="rect">
                      <a:avLst/>
                    </a:prstGeom>
                  </pic:spPr>
                </pic:pic>
              </a:graphicData>
            </a:graphic>
          </wp:inline>
        </w:drawing>
      </w:r>
    </w:p>
    <w:p w14:paraId="5E575691" w14:textId="77777777" w:rsidR="00BE5643" w:rsidRDefault="00A11AD2" w:rsidP="005435EC">
      <w:r>
        <w:rPr>
          <w:noProof/>
        </w:rPr>
        <w:drawing>
          <wp:inline distT="0" distB="0" distL="0" distR="0" wp14:anchorId="086CA2BF" wp14:editId="6034E97B">
            <wp:extent cx="4753233" cy="301117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14828" cy="3050191"/>
                    </a:xfrm>
                    <a:prstGeom prst="rect">
                      <a:avLst/>
                    </a:prstGeom>
                  </pic:spPr>
                </pic:pic>
              </a:graphicData>
            </a:graphic>
          </wp:inline>
        </w:drawing>
      </w:r>
    </w:p>
    <w:p w14:paraId="57A0CEEB" w14:textId="77777777" w:rsidR="00BE5643" w:rsidRPr="00BE5643" w:rsidRDefault="00BE5643" w:rsidP="00234537">
      <w:pPr>
        <w:pStyle w:val="Titre1"/>
      </w:pPr>
      <w:r w:rsidRPr="00BE5643">
        <w:t>Sélectionner les domaines de conseils</w:t>
      </w:r>
      <w:r>
        <w:t xml:space="preserve"> selon la</w:t>
      </w:r>
      <w:hyperlink r:id="rId19" w:history="1">
        <w:r w:rsidRPr="003F02B1">
          <w:rPr>
            <w:rStyle w:val="Lienhypertexte"/>
          </w:rPr>
          <w:t xml:space="preserve"> nomenclature</w:t>
        </w:r>
      </w:hyperlink>
      <w:r w:rsidR="00227472">
        <w:t xml:space="preserve"> et les domaines sélectionnés</w:t>
      </w:r>
      <w:r w:rsidRPr="00BE5643">
        <w:t>:</w:t>
      </w:r>
    </w:p>
    <w:p w14:paraId="4F2F00D6" w14:textId="77777777" w:rsidR="00BE5643" w:rsidRDefault="00BE5643" w:rsidP="00BE5643">
      <w:pPr>
        <w:pStyle w:val="Paragraphedeliste"/>
      </w:pPr>
    </w:p>
    <w:p w14:paraId="593FE80F" w14:textId="77777777" w:rsidR="00BE5643" w:rsidRDefault="00BE5643" w:rsidP="00234537">
      <w:pPr>
        <w:pStyle w:val="Paragraphedeliste"/>
      </w:pPr>
      <w:r>
        <w:rPr>
          <w:noProof/>
        </w:rPr>
        <w:lastRenderedPageBreak/>
        <w:drawing>
          <wp:inline distT="0" distB="0" distL="0" distR="0" wp14:anchorId="4C7272BD" wp14:editId="59441B1D">
            <wp:extent cx="3805881" cy="2872450"/>
            <wp:effectExtent l="0" t="0" r="4445" b="444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32247" cy="2892349"/>
                    </a:xfrm>
                    <a:prstGeom prst="rect">
                      <a:avLst/>
                    </a:prstGeom>
                  </pic:spPr>
                </pic:pic>
              </a:graphicData>
            </a:graphic>
          </wp:inline>
        </w:drawing>
      </w:r>
      <w:r w:rsidR="00CF1D7D">
        <w:rPr>
          <w:noProof/>
        </w:rPr>
        <w:drawing>
          <wp:inline distT="0" distB="0" distL="0" distR="0" wp14:anchorId="27DEDB75" wp14:editId="6813ACEA">
            <wp:extent cx="3492843" cy="1667878"/>
            <wp:effectExtent l="0" t="0" r="0" b="889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565448" cy="1702548"/>
                    </a:xfrm>
                    <a:prstGeom prst="rect">
                      <a:avLst/>
                    </a:prstGeom>
                  </pic:spPr>
                </pic:pic>
              </a:graphicData>
            </a:graphic>
          </wp:inline>
        </w:drawing>
      </w:r>
    </w:p>
    <w:p w14:paraId="03B66AE2" w14:textId="77777777" w:rsidR="00C30BCB" w:rsidRDefault="00BD3BCB" w:rsidP="00234537">
      <w:pPr>
        <w:pStyle w:val="Titre1"/>
      </w:pPr>
      <w:r>
        <w:t>Transmission du dossier</w:t>
      </w:r>
    </w:p>
    <w:p w14:paraId="082F1501" w14:textId="1F5E6D18" w:rsidR="00BD3BCB" w:rsidRDefault="003316F4" w:rsidP="00BD3BCB">
      <w:r>
        <w:t>A</w:t>
      </w:r>
      <w:r>
        <w:t>ucune précisi</w:t>
      </w:r>
      <w:r>
        <w:t>on n'est disponible sur le site concernant les modalités de transmissions du d</w:t>
      </w:r>
      <w:r w:rsidR="00BD3BCB">
        <w:t>ossier</w:t>
      </w:r>
      <w:r>
        <w:t>.</w:t>
      </w:r>
      <w:r w:rsidR="00BD3BCB">
        <w:t xml:space="preserve"> </w:t>
      </w:r>
    </w:p>
    <w:p w14:paraId="114583FC" w14:textId="77777777" w:rsidR="00BD3BCB" w:rsidRDefault="00BD3BCB" w:rsidP="00BD3BCB">
      <w:r>
        <w:t>Un accusé de réception sera adressé</w:t>
      </w:r>
      <w:r w:rsidR="002D2020">
        <w:t xml:space="preserve"> à </w:t>
      </w:r>
      <w:proofErr w:type="spellStart"/>
      <w:r w:rsidR="002D2020">
        <w:t>Sunnikan</w:t>
      </w:r>
      <w:proofErr w:type="spellEnd"/>
      <w:r w:rsidR="002D2020">
        <w:t xml:space="preserve"> dans les 48 heures.</w:t>
      </w:r>
    </w:p>
    <w:p w14:paraId="32E50C00" w14:textId="77777777" w:rsidR="00BD3BCB" w:rsidRDefault="00BD3BCB" w:rsidP="00234537">
      <w:pPr>
        <w:pStyle w:val="Titre1"/>
      </w:pPr>
      <w:r>
        <w:t>Instruction de la demande</w:t>
      </w:r>
    </w:p>
    <w:p w14:paraId="180A3159" w14:textId="77777777" w:rsidR="00BD3BCB" w:rsidRDefault="00BD3BCB" w:rsidP="00234537">
      <w:pPr>
        <w:pStyle w:val="Titre1"/>
      </w:pPr>
      <w:r>
        <w:t>Décision de qualification</w:t>
      </w:r>
    </w:p>
    <w:p w14:paraId="5A13D289" w14:textId="048BEEA4" w:rsidR="00234537" w:rsidRDefault="00BD3BCB" w:rsidP="00A11AD2">
      <w:pPr>
        <w:pStyle w:val="Titre1"/>
      </w:pPr>
      <w:r>
        <w:t>Délivrance du certificat</w:t>
      </w:r>
    </w:p>
    <w:p w14:paraId="074EBC0C" w14:textId="1BD1F77A" w:rsidR="003316F4" w:rsidRPr="003316F4" w:rsidRDefault="003316F4" w:rsidP="003316F4">
      <w:pPr>
        <w:rPr>
          <w:lang w:eastAsia="fr-FR"/>
        </w:rPr>
      </w:pPr>
      <w:r>
        <w:rPr>
          <w:lang w:eastAsia="fr-FR"/>
        </w:rPr>
        <w:t>Un certificat est délivré pour 4 ans.</w:t>
      </w:r>
      <w:bookmarkStart w:id="0" w:name="_GoBack"/>
      <w:bookmarkEnd w:id="0"/>
    </w:p>
    <w:p w14:paraId="4580BC3E" w14:textId="77777777" w:rsidR="0074377E" w:rsidRDefault="0074377E" w:rsidP="00234537">
      <w:pPr>
        <w:pStyle w:val="Titre1"/>
      </w:pPr>
      <w:r>
        <w:t>Contrôle annuel</w:t>
      </w:r>
    </w:p>
    <w:p w14:paraId="76C274A1" w14:textId="77777777" w:rsidR="00234537" w:rsidRDefault="00234537" w:rsidP="00234537">
      <w:pPr>
        <w:pStyle w:val="Paragraphedeliste"/>
      </w:pPr>
    </w:p>
    <w:p w14:paraId="1D014A16" w14:textId="77777777" w:rsidR="00234537" w:rsidRDefault="00234537" w:rsidP="00234537">
      <w:pPr>
        <w:pStyle w:val="Paragraphedeliste"/>
      </w:pPr>
    </w:p>
    <w:p w14:paraId="558402BC" w14:textId="77777777" w:rsidR="0074377E" w:rsidRDefault="0074377E" w:rsidP="0074377E">
      <w:r>
        <w:t xml:space="preserve">Une fois la qualification obtenue, il faut retourner à l'OPQCM dans les délais demandés, une déclaration annuelle d'activité (Cette déclaration sera envoyée par l'OPQCM, il faudra la remplir) </w:t>
      </w:r>
    </w:p>
    <w:p w14:paraId="4469D0D8" w14:textId="77777777" w:rsidR="00234537" w:rsidRDefault="00234537" w:rsidP="0074377E"/>
    <w:p w14:paraId="2A7DD38C" w14:textId="77777777" w:rsidR="0074377E" w:rsidRDefault="0074377E" w:rsidP="00234537">
      <w:pPr>
        <w:pStyle w:val="Titre1"/>
      </w:pPr>
      <w:r>
        <w:lastRenderedPageBreak/>
        <w:t>Procédure de renouvellement (procédure de révision)</w:t>
      </w:r>
    </w:p>
    <w:p w14:paraId="38297CF9" w14:textId="77777777" w:rsidR="00234537" w:rsidRDefault="00234537" w:rsidP="00234537">
      <w:pPr>
        <w:pStyle w:val="Paragraphedeliste"/>
      </w:pPr>
    </w:p>
    <w:p w14:paraId="2AAC3181" w14:textId="77777777" w:rsidR="0074377E" w:rsidRDefault="0074377E" w:rsidP="0074377E">
      <w:r>
        <w:t xml:space="preserve">Six mois avant l'échéance de la qualification, un chargé de mission OPQCM transmettra un dossier de demande de qualification à </w:t>
      </w:r>
      <w:proofErr w:type="spellStart"/>
      <w:r>
        <w:t>Sunnikan</w:t>
      </w:r>
      <w:proofErr w:type="spellEnd"/>
      <w:r w:rsidR="00F87F5C">
        <w:t>.</w:t>
      </w:r>
    </w:p>
    <w:p w14:paraId="2AF3DB8F" w14:textId="77777777" w:rsidR="00F87F5C" w:rsidRDefault="00F87F5C" w:rsidP="0074377E">
      <w:r>
        <w:t>Cette demande fera l'objet d'une nouvelle instruction.</w:t>
      </w:r>
    </w:p>
    <w:p w14:paraId="683AD18B" w14:textId="77777777" w:rsidR="00F87F5C" w:rsidRDefault="00F87F5C" w:rsidP="0074377E">
      <w:r>
        <w:t>L'examen du dossier donne lieu à des frais de renouvellement.</w:t>
      </w:r>
    </w:p>
    <w:p w14:paraId="33859E1C" w14:textId="77777777" w:rsidR="00F87F5C" w:rsidRDefault="00F87F5C" w:rsidP="0074377E">
      <w:r>
        <w:t>Suite à la demande de renouvellement, si elle est acceptée, un nouveau certificat est délivré.</w:t>
      </w:r>
    </w:p>
    <w:p w14:paraId="280F5F21" w14:textId="77777777" w:rsidR="00F87F5C" w:rsidRDefault="00F87F5C" w:rsidP="0074377E"/>
    <w:p w14:paraId="70C14F59" w14:textId="77777777" w:rsidR="00F87F5C" w:rsidRDefault="00F87F5C" w:rsidP="00234537">
      <w:pPr>
        <w:pStyle w:val="Titre1"/>
      </w:pPr>
      <w:r>
        <w:t>Procédure d'appel</w:t>
      </w:r>
    </w:p>
    <w:p w14:paraId="430E0BC8" w14:textId="77777777" w:rsidR="00F87F5C" w:rsidRDefault="00F87F5C" w:rsidP="00F87F5C">
      <w:r>
        <w:t>La demande de qualification (initiale ou de renouvellement) peut être rejetée. Une procédure d'appel est alors prévue.</w:t>
      </w:r>
    </w:p>
    <w:p w14:paraId="0CE6DAA4" w14:textId="77777777" w:rsidR="00F87F5C" w:rsidRDefault="00F87F5C" w:rsidP="00F87F5C">
      <w:r>
        <w:t xml:space="preserve">En cas de rejet de la demande de qualification, </w:t>
      </w:r>
      <w:proofErr w:type="spellStart"/>
      <w:r>
        <w:t>Sunnikan</w:t>
      </w:r>
      <w:proofErr w:type="spellEnd"/>
      <w:r>
        <w:t xml:space="preserve"> aura 2 mois pour faire appel à partir de la date de notification.</w:t>
      </w:r>
    </w:p>
    <w:p w14:paraId="0F5E7709" w14:textId="77777777" w:rsidR="00F87F5C" w:rsidRDefault="00F87F5C" w:rsidP="00F87F5C">
      <w:r>
        <w:t>La contestation devra être formulée par écrit et envoyé par courrier recommandé avec A/R et être argumentée.</w:t>
      </w:r>
    </w:p>
    <w:p w14:paraId="36094340" w14:textId="77777777" w:rsidR="009C390B" w:rsidRPr="00BF7B86" w:rsidRDefault="009C390B" w:rsidP="00F87F5C"/>
    <w:sectPr w:rsidR="009C390B" w:rsidRPr="00BF7B86" w:rsidSect="00BF7B86">
      <w:footerReference w:type="default" r:id="rId22"/>
      <w:footerReference w:type="first" r:id="rId23"/>
      <w:pgSz w:w="11906" w:h="16838" w:code="9"/>
      <w:pgMar w:top="1134" w:right="1417" w:bottom="1417" w:left="1417" w:header="79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71BCCC" w14:textId="77777777" w:rsidR="00362B72" w:rsidRPr="007525CE" w:rsidRDefault="00362B72" w:rsidP="007525CE">
      <w:r>
        <w:separator/>
      </w:r>
    </w:p>
  </w:endnote>
  <w:endnote w:type="continuationSeparator" w:id="0">
    <w:p w14:paraId="633EA591" w14:textId="77777777" w:rsidR="00362B72" w:rsidRPr="007525CE" w:rsidRDefault="00362B72" w:rsidP="0075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C7CC9" w14:textId="4CE1F28B" w:rsidR="00362B72" w:rsidRPr="00F9151A" w:rsidRDefault="00362B72" w:rsidP="000F01AE">
    <w:pPr>
      <w:pStyle w:val="Pieddepage"/>
    </w:pPr>
    <w:r w:rsidRPr="00F9151A">
      <w:t xml:space="preserve">Sunnikan Consulting / </w:t>
    </w:r>
    <w:r w:rsidRPr="000F01AE">
      <w:fldChar w:fldCharType="begin"/>
    </w:r>
    <w:r w:rsidRPr="00F9151A">
      <w:instrText xml:space="preserve"> FILENAME  \* MERGEFORMAT </w:instrText>
    </w:r>
    <w:r w:rsidRPr="000F01AE">
      <w:fldChar w:fldCharType="separate"/>
    </w:r>
    <w:r w:rsidRPr="00F9151A">
      <w:t>Sunnikan.dotx</w:t>
    </w:r>
    <w:r w:rsidRPr="000F01AE">
      <w:fldChar w:fldCharType="end"/>
    </w:r>
    <w:r w:rsidRPr="00F9151A">
      <w:t xml:space="preserve"> / Imprimé le </w:t>
    </w:r>
    <w:r w:rsidRPr="000F01AE">
      <w:fldChar w:fldCharType="begin"/>
    </w:r>
    <w:r w:rsidRPr="000F01AE">
      <w:instrText xml:space="preserve"> DATE \@ "d MMMM yyyy" \* MERGEFORMAT </w:instrText>
    </w:r>
    <w:r w:rsidRPr="000F01AE">
      <w:fldChar w:fldCharType="separate"/>
    </w:r>
    <w:r>
      <w:t>3 août 2018</w:t>
    </w:r>
    <w:r w:rsidRPr="000F01AE">
      <w:fldChar w:fldCharType="end"/>
    </w:r>
    <w:r>
      <w:t xml:space="preserve"> / </w:t>
    </w:r>
    <w:r w:rsidRPr="00F9151A">
      <w:t xml:space="preserve">Page </w:t>
    </w:r>
    <w:r w:rsidRPr="000F01AE">
      <w:fldChar w:fldCharType="begin"/>
    </w:r>
    <w:r w:rsidRPr="00F9151A">
      <w:instrText xml:space="preserve"> PAGE  \* MERGEFORMAT </w:instrText>
    </w:r>
    <w:r w:rsidRPr="000F01AE">
      <w:fldChar w:fldCharType="separate"/>
    </w:r>
    <w:r w:rsidRPr="00F9151A">
      <w:t>1</w:t>
    </w:r>
    <w:r w:rsidRPr="000F01AE">
      <w:fldChar w:fldCharType="end"/>
    </w:r>
    <w:r w:rsidRPr="00F9151A">
      <w:t>/</w:t>
    </w:r>
    <w:r w:rsidRPr="000F01AE">
      <w:fldChar w:fldCharType="begin"/>
    </w:r>
    <w:r w:rsidRPr="00F9151A">
      <w:instrText xml:space="preserve"> NUMPAGES  \* MERGEFORMAT </w:instrText>
    </w:r>
    <w:r w:rsidRPr="000F01AE">
      <w:fldChar w:fldCharType="separate"/>
    </w:r>
    <w:r w:rsidRPr="00F9151A">
      <w:t>1</w:t>
    </w:r>
    <w:r w:rsidRPr="000F01A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D5CBF" w14:textId="7962C6EA" w:rsidR="00362B72" w:rsidRPr="000F01AE" w:rsidRDefault="00362B72" w:rsidP="008D7C71">
    <w:pPr>
      <w:pStyle w:val="Pieddepage"/>
      <w:ind w:left="0"/>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Pr>
        <w:lang w:val="en-US"/>
      </w:rPr>
      <w:t>Normal.dotx</w:t>
    </w:r>
    <w:r w:rsidRPr="000F01AE">
      <w:fldChar w:fldCharType="end"/>
    </w:r>
    <w:r w:rsidRPr="000F01AE">
      <w:rPr>
        <w:lang w:val="en-US"/>
      </w:rPr>
      <w:t xml:space="preserve"> / </w:t>
    </w:r>
    <w:r w:rsidRPr="000F01AE">
      <w:fldChar w:fldCharType="begin"/>
    </w:r>
    <w:r w:rsidRPr="000F01AE">
      <w:instrText xml:space="preserve"> DATE \@ "d MMMM yyyy" \* MERGEFORMAT </w:instrText>
    </w:r>
    <w:r w:rsidRPr="000F01AE">
      <w:fldChar w:fldCharType="separate"/>
    </w:r>
    <w:r>
      <w:t>3 août 2018</w:t>
    </w:r>
    <w:r w:rsidRPr="000F01AE">
      <w:fldChar w:fldCharType="end"/>
    </w:r>
    <w:r>
      <w:t xml:space="preserve"> </w:t>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Pr>
        <w:lang w:val="en-US"/>
      </w:rPr>
      <w:t>1</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Pr>
        <w:lang w:val="en-US"/>
      </w:rPr>
      <w:t>2</w:t>
    </w:r>
    <w:r w:rsidRPr="000F01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F488F8" w14:textId="77777777" w:rsidR="00362B72" w:rsidRPr="007525CE" w:rsidRDefault="00362B72" w:rsidP="007525CE">
      <w:r>
        <w:separator/>
      </w:r>
    </w:p>
  </w:footnote>
  <w:footnote w:type="continuationSeparator" w:id="0">
    <w:p w14:paraId="7A7E9017" w14:textId="77777777" w:rsidR="00362B72" w:rsidRPr="007525CE" w:rsidRDefault="00362B72" w:rsidP="00752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603B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0619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10E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2CEE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7631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1AA9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6665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5A6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1E5E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14D31052"/>
    <w:multiLevelType w:val="hybridMultilevel"/>
    <w:tmpl w:val="5BA8B80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8B01E7D"/>
    <w:multiLevelType w:val="hybridMultilevel"/>
    <w:tmpl w:val="B8F4156C"/>
    <w:lvl w:ilvl="0" w:tplc="54800FB2">
      <w:start w:val="1"/>
      <w:numFmt w:val="bullet"/>
      <w:pStyle w:val="B1"/>
      <w:lvlText w:val=""/>
      <w:lvlJc w:val="left"/>
      <w:pPr>
        <w:ind w:left="64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0812747"/>
    <w:multiLevelType w:val="hybridMultilevel"/>
    <w:tmpl w:val="41C6B98A"/>
    <w:lvl w:ilvl="0" w:tplc="B762E11A">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6" w15:restartNumberingAfterBreak="0">
    <w:nsid w:val="7D8B04EA"/>
    <w:multiLevelType w:val="hybridMultilevel"/>
    <w:tmpl w:val="34484068"/>
    <w:lvl w:ilvl="0" w:tplc="FC3665C2">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11"/>
  </w:num>
  <w:num w:numId="4">
    <w:abstractNumId w:val="15"/>
  </w:num>
  <w:num w:numId="5">
    <w:abstractNumId w:val="15"/>
  </w:num>
  <w:num w:numId="6">
    <w:abstractNumId w:val="15"/>
  </w:num>
  <w:num w:numId="7">
    <w:abstractNumId w:val="15"/>
  </w:num>
  <w:num w:numId="8">
    <w:abstractNumId w:val="15"/>
  </w:num>
  <w:num w:numId="9">
    <w:abstractNumId w:val="15"/>
  </w:num>
  <w:num w:numId="10">
    <w:abstractNumId w:val="15"/>
  </w:num>
  <w:num w:numId="11">
    <w:abstractNumId w:val="15"/>
  </w:num>
  <w:num w:numId="12">
    <w:abstractNumId w:val="15"/>
  </w:num>
  <w:num w:numId="13">
    <w:abstractNumId w:val="9"/>
  </w:num>
  <w:num w:numId="14">
    <w:abstractNumId w:val="8"/>
  </w:num>
  <w:num w:numId="15">
    <w:abstractNumId w:val="3"/>
  </w:num>
  <w:num w:numId="16">
    <w:abstractNumId w:val="2"/>
  </w:num>
  <w:num w:numId="17">
    <w:abstractNumId w:val="1"/>
  </w:num>
  <w:num w:numId="18">
    <w:abstractNumId w:val="0"/>
  </w:num>
  <w:num w:numId="19">
    <w:abstractNumId w:val="7"/>
  </w:num>
  <w:num w:numId="20">
    <w:abstractNumId w:val="6"/>
  </w:num>
  <w:num w:numId="21">
    <w:abstractNumId w:val="5"/>
  </w:num>
  <w:num w:numId="22">
    <w:abstractNumId w:val="4"/>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9"/>
  </w:num>
  <w:num w:numId="34">
    <w:abstractNumId w:val="13"/>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1"/>
  </w:num>
  <w:num w:numId="37">
    <w:abstractNumId w:val="13"/>
  </w:num>
  <w:num w:numId="38">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9">
    <w:abstractNumId w:val="11"/>
  </w:num>
  <w:num w:numId="40">
    <w:abstractNumId w:val="14"/>
  </w:num>
  <w:num w:numId="41">
    <w:abstractNumId w:val="12"/>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removeDateAndTime/>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51A"/>
    <w:rsid w:val="00017852"/>
    <w:rsid w:val="0003068D"/>
    <w:rsid w:val="0003767E"/>
    <w:rsid w:val="000401E2"/>
    <w:rsid w:val="00063A61"/>
    <w:rsid w:val="00091AF7"/>
    <w:rsid w:val="000922F6"/>
    <w:rsid w:val="000F01AE"/>
    <w:rsid w:val="00124F58"/>
    <w:rsid w:val="00125869"/>
    <w:rsid w:val="00150B8A"/>
    <w:rsid w:val="00152FB6"/>
    <w:rsid w:val="00194592"/>
    <w:rsid w:val="001D1A90"/>
    <w:rsid w:val="001F3155"/>
    <w:rsid w:val="001F4F9E"/>
    <w:rsid w:val="00202450"/>
    <w:rsid w:val="00203ABF"/>
    <w:rsid w:val="0021432B"/>
    <w:rsid w:val="00227472"/>
    <w:rsid w:val="00234537"/>
    <w:rsid w:val="002A4153"/>
    <w:rsid w:val="002A4695"/>
    <w:rsid w:val="002B425F"/>
    <w:rsid w:val="002C7CE5"/>
    <w:rsid w:val="002D2020"/>
    <w:rsid w:val="00326B06"/>
    <w:rsid w:val="003316F4"/>
    <w:rsid w:val="00362B72"/>
    <w:rsid w:val="00383DAC"/>
    <w:rsid w:val="003E229D"/>
    <w:rsid w:val="003F02B1"/>
    <w:rsid w:val="00424770"/>
    <w:rsid w:val="0049475D"/>
    <w:rsid w:val="004A3D03"/>
    <w:rsid w:val="004D6CB5"/>
    <w:rsid w:val="004F6BBE"/>
    <w:rsid w:val="005435EC"/>
    <w:rsid w:val="005438C3"/>
    <w:rsid w:val="005569ED"/>
    <w:rsid w:val="00646DB4"/>
    <w:rsid w:val="006A0D52"/>
    <w:rsid w:val="007051AE"/>
    <w:rsid w:val="0070674B"/>
    <w:rsid w:val="0071684B"/>
    <w:rsid w:val="00742F14"/>
    <w:rsid w:val="0074377E"/>
    <w:rsid w:val="007525CE"/>
    <w:rsid w:val="007869BA"/>
    <w:rsid w:val="007A1F54"/>
    <w:rsid w:val="007E01DD"/>
    <w:rsid w:val="007E4FD1"/>
    <w:rsid w:val="007E6655"/>
    <w:rsid w:val="0081179C"/>
    <w:rsid w:val="00822E9D"/>
    <w:rsid w:val="008555EB"/>
    <w:rsid w:val="008D7C71"/>
    <w:rsid w:val="008D7CB8"/>
    <w:rsid w:val="008E5DCA"/>
    <w:rsid w:val="00911E1D"/>
    <w:rsid w:val="00926980"/>
    <w:rsid w:val="009B0B26"/>
    <w:rsid w:val="009C390B"/>
    <w:rsid w:val="009C7033"/>
    <w:rsid w:val="00A11AD2"/>
    <w:rsid w:val="00A12C9E"/>
    <w:rsid w:val="00A30955"/>
    <w:rsid w:val="00AA3810"/>
    <w:rsid w:val="00AC1BF2"/>
    <w:rsid w:val="00AE1C2D"/>
    <w:rsid w:val="00AF400C"/>
    <w:rsid w:val="00B13B61"/>
    <w:rsid w:val="00B66612"/>
    <w:rsid w:val="00BD3BCB"/>
    <w:rsid w:val="00BD62F0"/>
    <w:rsid w:val="00BE5643"/>
    <w:rsid w:val="00BF7B86"/>
    <w:rsid w:val="00C02A84"/>
    <w:rsid w:val="00C30BCB"/>
    <w:rsid w:val="00C43CE1"/>
    <w:rsid w:val="00C47332"/>
    <w:rsid w:val="00C503ED"/>
    <w:rsid w:val="00C824D7"/>
    <w:rsid w:val="00C95A07"/>
    <w:rsid w:val="00CB6249"/>
    <w:rsid w:val="00CD3D03"/>
    <w:rsid w:val="00CF1D7D"/>
    <w:rsid w:val="00CF3382"/>
    <w:rsid w:val="00D012D7"/>
    <w:rsid w:val="00D07C88"/>
    <w:rsid w:val="00D95DC4"/>
    <w:rsid w:val="00DF2DA4"/>
    <w:rsid w:val="00E0014E"/>
    <w:rsid w:val="00E21169"/>
    <w:rsid w:val="00E92257"/>
    <w:rsid w:val="00EB5D56"/>
    <w:rsid w:val="00ED5003"/>
    <w:rsid w:val="00ED6435"/>
    <w:rsid w:val="00F30848"/>
    <w:rsid w:val="00F73C39"/>
    <w:rsid w:val="00F87F5C"/>
    <w:rsid w:val="00F9151A"/>
    <w:rsid w:val="00FA3135"/>
    <w:rsid w:val="00FB32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F26D192"/>
  <w15:chartTrackingRefBased/>
  <w15:docId w15:val="{1C6DB52A-D646-430E-BE43-9E146B264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fr-FR" w:eastAsia="fr-FR" w:bidi="ar-SA"/>
      </w:rPr>
    </w:rPrDefault>
    <w:pPrDefault/>
  </w:docDefaults>
  <w:latentStyles w:defLockedState="1" w:defUIPriority="99" w:defSemiHidden="0" w:defUnhideWhenUsed="0" w:defQFormat="0" w:count="375">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0" w:unhideWhenUsed="1"/>
    <w:lsdException w:name="heading 8" w:locked="0" w:semiHidden="1" w:uiPriority="0" w:unhideWhenUsed="1"/>
    <w:lsdException w:name="heading 9" w:locked="0"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locked="0" w:semiHidden="1" w:uiPriority="0"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8E5DCA"/>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8D7C71"/>
    <w:pPr>
      <w:keepNext/>
      <w:numPr>
        <w:numId w:val="32"/>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8D7C71"/>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8D7C71"/>
    <w:pPr>
      <w:numPr>
        <w:ilvl w:val="2"/>
      </w:numPr>
      <w:spacing w:before="240" w:after="60"/>
      <w:ind w:left="1701" w:hanging="567"/>
      <w:outlineLvl w:val="2"/>
    </w:pPr>
    <w:rPr>
      <w:iCs w:val="0"/>
      <w:szCs w:val="20"/>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D7C71"/>
    <w:rPr>
      <w:rFonts w:asciiTheme="minorHAnsi" w:hAnsiTheme="minorHAnsi" w:cs="Arial"/>
      <w:b/>
      <w:bCs/>
      <w:kern w:val="32"/>
      <w:sz w:val="22"/>
      <w:szCs w:val="32"/>
    </w:rPr>
  </w:style>
  <w:style w:type="character" w:customStyle="1" w:styleId="Titre2Car">
    <w:name w:val="Titre 2 Car"/>
    <w:basedOn w:val="Policepardfaut"/>
    <w:link w:val="Titre2"/>
    <w:rsid w:val="008D7C71"/>
    <w:rPr>
      <w:rFonts w:asciiTheme="minorHAnsi" w:hAnsiTheme="minorHAnsi" w:cs="Arial"/>
      <w:b/>
      <w:iCs/>
      <w:kern w:val="32"/>
      <w:szCs w:val="28"/>
    </w:rPr>
  </w:style>
  <w:style w:type="character" w:customStyle="1" w:styleId="Titre3Car">
    <w:name w:val="Titre 3 Car"/>
    <w:basedOn w:val="Policepardfaut"/>
    <w:link w:val="Titre3"/>
    <w:rsid w:val="008D7C71"/>
    <w:rPr>
      <w:rFonts w:ascii="Franklin Gothic Demi" w:hAnsi="Franklin Gothic Demi" w:cs="Arial"/>
      <w:kern w:val="32"/>
      <w:sz w:val="18"/>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iPriority w:val="99"/>
    <w:unhideWhenUsed/>
    <w:rsid w:val="008D7C71"/>
    <w:pPr>
      <w:spacing w:before="0"/>
    </w:pPr>
  </w:style>
  <w:style w:type="character" w:customStyle="1" w:styleId="En-tteCar">
    <w:name w:val="En-tête Car"/>
    <w:basedOn w:val="Policepardfaut"/>
    <w:link w:val="En-tte"/>
    <w:uiPriority w:val="99"/>
    <w:rsid w:val="008D7C71"/>
    <w:rPr>
      <w:rFonts w:asciiTheme="minorHAnsi" w:hAnsiTheme="minorHAnsi"/>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8E5DCA"/>
    <w:pPr>
      <w:numPr>
        <w:numId w:val="37"/>
      </w:numPr>
      <w:tabs>
        <w:tab w:val="left" w:pos="284"/>
      </w:tabs>
      <w:spacing w:after="60"/>
      <w:ind w:left="568" w:hanging="284"/>
    </w:pPr>
  </w:style>
  <w:style w:type="paragraph" w:styleId="Listepuces">
    <w:name w:val="List Bullet"/>
    <w:basedOn w:val="Normal"/>
    <w:uiPriority w:val="99"/>
    <w:semiHidden/>
    <w:unhideWhenUsed/>
    <w:locked/>
    <w:rsid w:val="00FB3232"/>
    <w:pPr>
      <w:numPr>
        <w:numId w:val="33"/>
      </w:numPr>
      <w:contextualSpacing/>
    </w:pPr>
  </w:style>
  <w:style w:type="character" w:customStyle="1" w:styleId="B1Car">
    <w:name w:val="B1 Car"/>
    <w:link w:val="B1"/>
    <w:rsid w:val="008E5DCA"/>
    <w:rPr>
      <w:rFonts w:asciiTheme="minorHAnsi" w:hAnsiTheme="minorHAnsi"/>
      <w:szCs w:val="24"/>
      <w:lang w:eastAsia="en-US"/>
    </w:rPr>
  </w:style>
  <w:style w:type="paragraph" w:customStyle="1" w:styleId="B2">
    <w:name w:val="B2"/>
    <w:basedOn w:val="B1"/>
    <w:link w:val="B2Car"/>
    <w:qFormat/>
    <w:rsid w:val="008E5DCA"/>
    <w:pPr>
      <w:numPr>
        <w:numId w:val="38"/>
      </w:numPr>
      <w:spacing w:after="0"/>
      <w:ind w:left="851" w:hanging="284"/>
    </w:pPr>
  </w:style>
  <w:style w:type="character" w:customStyle="1" w:styleId="B2Car">
    <w:name w:val="B2 Car"/>
    <w:basedOn w:val="B1Car"/>
    <w:link w:val="B2"/>
    <w:rsid w:val="008E5DCA"/>
    <w:rPr>
      <w:rFonts w:asciiTheme="minorHAnsi" w:hAnsiTheme="minorHAnsi"/>
      <w:szCs w:val="24"/>
      <w:lang w:eastAsia="en-US"/>
    </w:rPr>
  </w:style>
  <w:style w:type="paragraph" w:customStyle="1" w:styleId="B3">
    <w:name w:val="B3"/>
    <w:basedOn w:val="B2"/>
    <w:link w:val="B3Car"/>
    <w:qFormat/>
    <w:rsid w:val="008E5DCA"/>
    <w:pPr>
      <w:numPr>
        <w:numId w:val="39"/>
      </w:numPr>
      <w:adjustRightInd w:val="0"/>
      <w:ind w:left="1135" w:hanging="284"/>
      <w:textAlignment w:val="baseline"/>
    </w:pPr>
  </w:style>
  <w:style w:type="character" w:customStyle="1" w:styleId="B3Car">
    <w:name w:val="B3 Car"/>
    <w:basedOn w:val="B2Car"/>
    <w:link w:val="B3"/>
    <w:rsid w:val="008E5DCA"/>
    <w:rPr>
      <w:rFonts w:asciiTheme="minorHAnsi" w:hAnsiTheme="minorHAnsi"/>
      <w:szCs w:val="24"/>
      <w:lang w:eastAsia="en-US"/>
    </w:rPr>
  </w:style>
  <w:style w:type="paragraph" w:styleId="TM1">
    <w:name w:val="toc 1"/>
    <w:basedOn w:val="Normal"/>
    <w:next w:val="Normal"/>
    <w:autoRedefine/>
    <w:uiPriority w:val="39"/>
    <w:rsid w:val="00424770"/>
    <w:pPr>
      <w:tabs>
        <w:tab w:val="left" w:pos="360"/>
        <w:tab w:val="right" w:leader="dot" w:pos="9072"/>
      </w:tabs>
    </w:pPr>
    <w:rPr>
      <w:noProof/>
    </w:rPr>
  </w:style>
  <w:style w:type="paragraph" w:styleId="TM2">
    <w:name w:val="toc 2"/>
    <w:basedOn w:val="Normal"/>
    <w:next w:val="Normal"/>
    <w:uiPriority w:val="39"/>
    <w:rsid w:val="00424770"/>
    <w:pPr>
      <w:tabs>
        <w:tab w:val="left" w:pos="720"/>
        <w:tab w:val="right" w:leader="dot" w:pos="9072"/>
      </w:tabs>
      <w:ind w:left="180"/>
    </w:pPr>
    <w:rPr>
      <w:i/>
      <w:iCs/>
      <w:noProof/>
      <w:szCs w:val="20"/>
    </w:rPr>
  </w:style>
  <w:style w:type="paragraph" w:styleId="TM3">
    <w:name w:val="toc 3"/>
    <w:basedOn w:val="Normal"/>
    <w:next w:val="Normal"/>
    <w:uiPriority w:val="39"/>
    <w:rsid w:val="00424770"/>
    <w:pPr>
      <w:tabs>
        <w:tab w:val="left" w:pos="1080"/>
        <w:tab w:val="right" w:leader="dot" w:pos="9072"/>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1D1A90"/>
    <w:pPr>
      <w:jc w:val="right"/>
    </w:pPr>
    <w:rPr>
      <w:i/>
      <w:noProof/>
      <w:sz w:val="14"/>
      <w:szCs w:val="14"/>
      <w:lang w:val="en-GB"/>
    </w:rPr>
  </w:style>
  <w:style w:type="paragraph" w:styleId="Titre">
    <w:name w:val="Title"/>
    <w:basedOn w:val="Normal"/>
    <w:next w:val="Normal"/>
    <w:link w:val="TitreCar"/>
    <w:qFormat/>
    <w:rsid w:val="008D7C71"/>
    <w:pPr>
      <w:spacing w:before="240" w:after="60"/>
      <w:jc w:val="center"/>
    </w:pPr>
    <w:rPr>
      <w:b/>
      <w:kern w:val="28"/>
      <w:sz w:val="32"/>
    </w:rPr>
  </w:style>
  <w:style w:type="character" w:customStyle="1" w:styleId="TitreCar">
    <w:name w:val="Titre Car"/>
    <w:basedOn w:val="Policepardfaut"/>
    <w:link w:val="Titre"/>
    <w:rsid w:val="008D7C71"/>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FB3232"/>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B3232"/>
    <w:rPr>
      <w:rFonts w:ascii="Franklin Gothic Demi" w:hAnsi="Franklin Gothic Demi"/>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 w:type="table" w:styleId="TableauGrille1Clair-Accentuation1">
    <w:name w:val="Grid Table 1 Light Accent 1"/>
    <w:basedOn w:val="TableauNormal"/>
    <w:uiPriority w:val="46"/>
    <w:rsid w:val="002C7C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742F14"/>
    <w:pPr>
      <w:spacing w:before="60" w:after="60"/>
      <w:contextualSpacing/>
    </w:p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paragraph" w:customStyle="1" w:styleId="Btab1">
    <w:name w:val="Btab_1"/>
    <w:basedOn w:val="B1"/>
    <w:qFormat/>
    <w:rsid w:val="00CB6249"/>
    <w:pPr>
      <w:spacing w:before="0" w:after="0"/>
      <w:ind w:left="284"/>
    </w:pPr>
  </w:style>
  <w:style w:type="paragraph" w:customStyle="1" w:styleId="Btab2">
    <w:name w:val="Btab_2"/>
    <w:basedOn w:val="B2"/>
    <w:qFormat/>
    <w:rsid w:val="00CB6249"/>
    <w:pPr>
      <w:spacing w:before="0"/>
      <w:ind w:left="568"/>
    </w:pPr>
  </w:style>
  <w:style w:type="paragraph" w:customStyle="1" w:styleId="Btab3">
    <w:name w:val="Btab_3"/>
    <w:basedOn w:val="B3"/>
    <w:qFormat/>
    <w:rsid w:val="00CB6249"/>
    <w:pPr>
      <w:spacing w:before="0"/>
      <w:ind w:left="851"/>
    </w:pPr>
  </w:style>
  <w:style w:type="paragraph" w:styleId="PrformatHTML">
    <w:name w:val="HTML Preformatted"/>
    <w:basedOn w:val="Normal"/>
    <w:link w:val="PrformatHTMLCar"/>
    <w:uiPriority w:val="99"/>
    <w:unhideWhenUsed/>
    <w:locked/>
    <w:rsid w:val="00CB6249"/>
    <w:pPr>
      <w:spacing w:before="0"/>
    </w:pPr>
    <w:rPr>
      <w:rFonts w:ascii="Consolas" w:hAnsi="Consolas"/>
      <w:szCs w:val="20"/>
    </w:rPr>
  </w:style>
  <w:style w:type="character" w:customStyle="1" w:styleId="PrformatHTMLCar">
    <w:name w:val="Préformaté HTML Car"/>
    <w:basedOn w:val="Policepardfaut"/>
    <w:link w:val="PrformatHTML"/>
    <w:uiPriority w:val="99"/>
    <w:rsid w:val="00CB6249"/>
    <w:rPr>
      <w:rFonts w:ascii="Consolas" w:hAnsi="Consolas"/>
      <w:lang w:eastAsia="en-US"/>
    </w:rPr>
  </w:style>
  <w:style w:type="paragraph" w:customStyle="1" w:styleId="Titretableau">
    <w:name w:val="Titre_tableau"/>
    <w:basedOn w:val="Normal"/>
    <w:qFormat/>
    <w:rsid w:val="00CB6249"/>
    <w:pPr>
      <w:spacing w:after="60"/>
      <w:jc w:val="center"/>
    </w:pPr>
    <w:rPr>
      <w:b/>
    </w:rPr>
  </w:style>
  <w:style w:type="paragraph" w:customStyle="1" w:styleId="Normaltableaularge">
    <w:name w:val="Normal_tableau_large"/>
    <w:basedOn w:val="Normal"/>
    <w:qFormat/>
    <w:rsid w:val="00CB6249"/>
    <w:pPr>
      <w:spacing w:after="60"/>
    </w:pPr>
  </w:style>
  <w:style w:type="paragraph" w:customStyle="1" w:styleId="Normaltableauserr">
    <w:name w:val="Normal_tableau_serré"/>
    <w:basedOn w:val="Normaltableaularge"/>
    <w:qFormat/>
    <w:rsid w:val="00CB6249"/>
    <w:pPr>
      <w:spacing w:before="0" w:after="0"/>
    </w:pPr>
  </w:style>
  <w:style w:type="paragraph" w:styleId="Paragraphedeliste">
    <w:name w:val="List Paragraph"/>
    <w:basedOn w:val="Normal"/>
    <w:uiPriority w:val="34"/>
    <w:locked/>
    <w:rsid w:val="005435EC"/>
    <w:pPr>
      <w:ind w:left="720"/>
      <w:contextualSpacing/>
    </w:pPr>
  </w:style>
  <w:style w:type="character" w:styleId="Lienhypertexte">
    <w:name w:val="Hyperlink"/>
    <w:basedOn w:val="Policepardfaut"/>
    <w:uiPriority w:val="99"/>
    <w:unhideWhenUsed/>
    <w:rsid w:val="00BE5643"/>
    <w:rPr>
      <w:color w:val="0000FF" w:themeColor="hyperlink"/>
      <w:u w:val="single"/>
    </w:rPr>
  </w:style>
  <w:style w:type="character" w:styleId="Mentionnonrsolue">
    <w:name w:val="Unresolved Mention"/>
    <w:basedOn w:val="Policepardfaut"/>
    <w:uiPriority w:val="99"/>
    <w:semiHidden/>
    <w:unhideWhenUsed/>
    <w:rsid w:val="00BE5643"/>
    <w:rPr>
      <w:color w:val="808080"/>
      <w:shd w:val="clear" w:color="auto" w:fill="E6E6E6"/>
    </w:rPr>
  </w:style>
  <w:style w:type="character" w:styleId="Lienhypertextesuivivisit">
    <w:name w:val="FollowedHyperlink"/>
    <w:basedOn w:val="Policepardfaut"/>
    <w:uiPriority w:val="99"/>
    <w:semiHidden/>
    <w:unhideWhenUsed/>
    <w:rsid w:val="00BE56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579126">
      <w:bodyDiv w:val="1"/>
      <w:marLeft w:val="0"/>
      <w:marRight w:val="0"/>
      <w:marTop w:val="0"/>
      <w:marBottom w:val="0"/>
      <w:divBdr>
        <w:top w:val="none" w:sz="0" w:space="0" w:color="auto"/>
        <w:left w:val="none" w:sz="0" w:space="0" w:color="auto"/>
        <w:bottom w:val="none" w:sz="0" w:space="0" w:color="auto"/>
        <w:right w:val="none" w:sz="0" w:space="0" w:color="auto"/>
      </w:divBdr>
      <w:divsChild>
        <w:div w:id="1813401304">
          <w:marLeft w:val="0"/>
          <w:marRight w:val="0"/>
          <w:marTop w:val="0"/>
          <w:marBottom w:val="0"/>
          <w:divBdr>
            <w:top w:val="none" w:sz="0" w:space="0" w:color="auto"/>
            <w:left w:val="none" w:sz="0" w:space="0" w:color="auto"/>
            <w:bottom w:val="none" w:sz="0" w:space="0" w:color="auto"/>
            <w:right w:val="none" w:sz="0" w:space="0" w:color="auto"/>
          </w:divBdr>
          <w:divsChild>
            <w:div w:id="853226849">
              <w:marLeft w:val="0"/>
              <w:marRight w:val="0"/>
              <w:marTop w:val="15"/>
              <w:marBottom w:val="15"/>
              <w:divBdr>
                <w:top w:val="none" w:sz="0" w:space="0" w:color="auto"/>
                <w:left w:val="none" w:sz="0" w:space="0" w:color="auto"/>
                <w:bottom w:val="none" w:sz="0" w:space="0" w:color="auto"/>
                <w:right w:val="none" w:sz="0" w:space="0" w:color="auto"/>
              </w:divBdr>
              <w:divsChild>
                <w:div w:id="620767933">
                  <w:marLeft w:val="0"/>
                  <w:marRight w:val="0"/>
                  <w:marTop w:val="90"/>
                  <w:marBottom w:val="0"/>
                  <w:divBdr>
                    <w:top w:val="none" w:sz="0" w:space="0" w:color="auto"/>
                    <w:left w:val="none" w:sz="0" w:space="0" w:color="auto"/>
                    <w:bottom w:val="none" w:sz="0" w:space="0" w:color="auto"/>
                    <w:right w:val="none" w:sz="0" w:space="0" w:color="auto"/>
                  </w:divBdr>
                  <w:divsChild>
                    <w:div w:id="121715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q-opqcm@isqualification.com" TargetMode="External"/><Relationship Id="rId13" Type="http://schemas.openxmlformats.org/officeDocument/2006/relationships/hyperlink" Target="file:///T:\Juridique\OPQCM_201503_Domaines.pdf"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file:///T:\Juridique\OPQCM_20170600_Reglement_Interieur.pdf"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isqualification.com/OPQCM/fiche_signaletique_login_new.php" TargetMode="External"/><Relationship Id="rId23"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hyperlink" Target="file:///T:\Juridique\OPQCM_201503_Domaines.pdf" TargetMode="External"/><Relationship Id="rId4" Type="http://schemas.openxmlformats.org/officeDocument/2006/relationships/settings" Target="settings.xml"/><Relationship Id="rId9" Type="http://schemas.openxmlformats.org/officeDocument/2006/relationships/hyperlink" Target="mailto:isq-opqcm@isqualification.com" TargetMode="External"/><Relationship Id="rId14" Type="http://schemas.openxmlformats.org/officeDocument/2006/relationships/hyperlink" Target="file:///T:\Juridique\OPQCM_20111201_Code_conduite.pdf" TargetMode="External"/><Relationship Id="rId22"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8BB63-A533-41CC-BD81-B0726EBF5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763</Words>
  <Characters>4202</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Clémence POIRELLE</dc:creator>
  <cp:keywords/>
  <dc:description/>
  <cp:lastModifiedBy>Clémence POIRELLE</cp:lastModifiedBy>
  <cp:revision>4</cp:revision>
  <dcterms:created xsi:type="dcterms:W3CDTF">2018-08-02T10:03:00Z</dcterms:created>
  <dcterms:modified xsi:type="dcterms:W3CDTF">2018-08-03T14:50:00Z</dcterms:modified>
</cp:coreProperties>
</file>