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847B2F" w:rsidRPr="001C3D0F" w:rsidTr="001C3D0F">
        <w:tc>
          <w:tcPr>
            <w:tcW w:w="9212" w:type="dxa"/>
            <w:shd w:val="clear" w:color="auto" w:fill="auto"/>
          </w:tcPr>
          <w:p w:rsidR="00847B2F" w:rsidRPr="001C3D0F" w:rsidRDefault="00847B2F" w:rsidP="001C3D0F">
            <w:pPr>
              <w:tabs>
                <w:tab w:val="left" w:leader="dot" w:pos="630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1C3D0F">
              <w:rPr>
                <w:b/>
                <w:sz w:val="20"/>
                <w:szCs w:val="20"/>
              </w:rPr>
              <w:t>Réunion réalisée par</w:t>
            </w:r>
            <w:r w:rsidRPr="001C3D0F">
              <w:rPr>
                <w:sz w:val="20"/>
                <w:szCs w:val="20"/>
              </w:rPr>
              <w:t xml:space="preserve"> : AV / FAN / CM</w:t>
            </w:r>
            <w:r w:rsidRPr="001C3D0F">
              <w:rPr>
                <w:sz w:val="20"/>
                <w:szCs w:val="20"/>
              </w:rPr>
              <w:tab/>
            </w:r>
          </w:p>
        </w:tc>
      </w:tr>
      <w:tr w:rsidR="000919A0" w:rsidRPr="001C3D0F" w:rsidTr="001C3D0F">
        <w:tc>
          <w:tcPr>
            <w:tcW w:w="9212" w:type="dxa"/>
            <w:shd w:val="clear" w:color="auto" w:fill="auto"/>
          </w:tcPr>
          <w:p w:rsidR="000919A0" w:rsidRPr="001C3D0F" w:rsidRDefault="00153D83" w:rsidP="001C3D0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Ordre du jour</w:t>
            </w:r>
            <w:r w:rsidR="000919A0" w:rsidRPr="001C3D0F">
              <w:rPr>
                <w:sz w:val="20"/>
                <w:szCs w:val="20"/>
              </w:rPr>
              <w:t xml:space="preserve"> :</w:t>
            </w:r>
            <w:r w:rsidR="00B2430D" w:rsidRPr="001C3D0F">
              <w:rPr>
                <w:sz w:val="20"/>
                <w:szCs w:val="20"/>
              </w:rPr>
              <w:t xml:space="preserve"> </w:t>
            </w:r>
            <w:r w:rsidR="00174AB2" w:rsidRPr="001C3D0F">
              <w:rPr>
                <w:sz w:val="20"/>
                <w:szCs w:val="20"/>
              </w:rPr>
              <w:t>Prélèvements et Collections d'échantillons biologiques, Référentiel de formation des Investigateurs, Méthodologie d'audit, Indicateurs relatifs aux missions d'e-learning, Indicateurs relatifs à SUN.eVeille Safety</w:t>
            </w:r>
            <w:r w:rsidR="00B2430D" w:rsidRPr="001C3D0F">
              <w:rPr>
                <w:sz w:val="20"/>
                <w:szCs w:val="20"/>
              </w:rPr>
              <w:tab/>
            </w:r>
          </w:p>
        </w:tc>
      </w:tr>
      <w:tr w:rsidR="000919A0" w:rsidRPr="001C3D0F" w:rsidTr="001C3D0F">
        <w:tc>
          <w:tcPr>
            <w:tcW w:w="9212" w:type="dxa"/>
            <w:shd w:val="clear" w:color="auto" w:fill="auto"/>
          </w:tcPr>
          <w:p w:rsidR="000919A0" w:rsidRPr="001C3D0F" w:rsidRDefault="000919A0" w:rsidP="001C3D0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1C3D0F">
              <w:rPr>
                <w:rFonts w:cs="Arial"/>
                <w:b/>
                <w:sz w:val="20"/>
                <w:szCs w:val="20"/>
              </w:rPr>
              <w:t>Support / Présentation</w:t>
            </w:r>
            <w:r w:rsidRPr="001C3D0F">
              <w:rPr>
                <w:rFonts w:cs="Arial"/>
                <w:sz w:val="20"/>
                <w:szCs w:val="20"/>
              </w:rPr>
              <w:t>, préciser l'intitulé du document :</w:t>
            </w:r>
            <w:r w:rsidR="00174AB2" w:rsidRPr="001C3D0F">
              <w:rPr>
                <w:rFonts w:cs="Arial"/>
                <w:sz w:val="20"/>
                <w:szCs w:val="20"/>
              </w:rPr>
              <w:t xml:space="preserve"> Voir les liens sur les présentations dans le compte rendu.</w:t>
            </w:r>
            <w:r w:rsidR="00B2430D" w:rsidRPr="001C3D0F">
              <w:rPr>
                <w:rFonts w:cs="Arial"/>
                <w:sz w:val="20"/>
                <w:szCs w:val="20"/>
              </w:rPr>
              <w:t xml:space="preserve"> </w:t>
            </w:r>
            <w:r w:rsidR="00B2430D" w:rsidRPr="001C3D0F">
              <w:rPr>
                <w:rFonts w:cs="Arial"/>
                <w:sz w:val="20"/>
                <w:szCs w:val="20"/>
              </w:rPr>
              <w:tab/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919A0" w:rsidRPr="001C3D0F" w:rsidTr="001C3D0F">
        <w:tc>
          <w:tcPr>
            <w:tcW w:w="9212" w:type="dxa"/>
            <w:gridSpan w:val="4"/>
            <w:shd w:val="clear" w:color="auto" w:fill="auto"/>
          </w:tcPr>
          <w:p w:rsidR="000919A0" w:rsidRPr="001C3D0F" w:rsidRDefault="000919A0" w:rsidP="000919A0">
            <w:pPr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Personnes présentes :</w:t>
            </w:r>
          </w:p>
        </w:tc>
      </w:tr>
      <w:tr w:rsidR="007E28C5" w:rsidRPr="001C3D0F" w:rsidTr="001C3D0F">
        <w:tc>
          <w:tcPr>
            <w:tcW w:w="2303" w:type="dxa"/>
            <w:shd w:val="clear" w:color="auto" w:fill="auto"/>
          </w:tcPr>
          <w:p w:rsidR="007E28C5" w:rsidRPr="001C3D0F" w:rsidRDefault="007E28C5" w:rsidP="001C3D0F">
            <w:pPr>
              <w:jc w:val="left"/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1C3D0F" w:rsidRDefault="007E28C5" w:rsidP="001C3D0F">
            <w:pPr>
              <w:jc w:val="center"/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03" w:type="dxa"/>
            <w:shd w:val="clear" w:color="auto" w:fill="auto"/>
          </w:tcPr>
          <w:p w:rsidR="007E28C5" w:rsidRPr="001C3D0F" w:rsidRDefault="007E28C5" w:rsidP="001C3D0F">
            <w:pPr>
              <w:jc w:val="center"/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1C3D0F" w:rsidRDefault="007E28C5" w:rsidP="001C3D0F">
            <w:pPr>
              <w:jc w:val="center"/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>Signature</w:t>
            </w:r>
          </w:p>
        </w:tc>
      </w:tr>
      <w:tr w:rsidR="007E28C5" w:rsidRPr="001C3D0F" w:rsidTr="001C3D0F"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Georges </w:t>
            </w:r>
            <w:r w:rsidR="00C86A63" w:rsidRPr="001C3D0F">
              <w:rPr>
                <w:sz w:val="20"/>
                <w:szCs w:val="20"/>
              </w:rPr>
              <w:t>MARTIN</w:t>
            </w: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Estelle</w:t>
            </w:r>
            <w:r w:rsidR="00C86A63" w:rsidRPr="001C3D0F">
              <w:rPr>
                <w:sz w:val="20"/>
                <w:szCs w:val="20"/>
              </w:rPr>
              <w:t xml:space="preserve"> ZERBIB</w:t>
            </w:r>
          </w:p>
          <w:p w:rsidR="00B2430D" w:rsidRPr="001C3D0F" w:rsidRDefault="00B2430D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1C3D0F" w:rsidTr="001C3D0F">
        <w:tc>
          <w:tcPr>
            <w:tcW w:w="1985" w:type="dxa"/>
            <w:shd w:val="clear" w:color="auto" w:fill="auto"/>
          </w:tcPr>
          <w:p w:rsidR="007E28C5" w:rsidRPr="001C3D0F" w:rsidRDefault="00C86A63" w:rsidP="001C3D0F">
            <w:pPr>
              <w:jc w:val="left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Frédérique</w:t>
            </w:r>
            <w:r w:rsidR="007E28C5" w:rsidRPr="001C3D0F">
              <w:rPr>
                <w:sz w:val="20"/>
                <w:szCs w:val="20"/>
              </w:rPr>
              <w:t xml:space="preserve"> </w:t>
            </w:r>
            <w:r w:rsidRPr="001C3D0F">
              <w:rPr>
                <w:sz w:val="20"/>
                <w:szCs w:val="20"/>
              </w:rPr>
              <w:t>ALBOUY NAVARRO</w:t>
            </w:r>
          </w:p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Sophie </w:t>
            </w:r>
            <w:r w:rsidR="00C86A63" w:rsidRPr="001C3D0F">
              <w:rPr>
                <w:sz w:val="20"/>
                <w:szCs w:val="20"/>
              </w:rPr>
              <w:t>CLERICE</w:t>
            </w:r>
          </w:p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1C3D0F" w:rsidTr="001C3D0F"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Catherine </w:t>
            </w:r>
            <w:r w:rsidR="00C86A63" w:rsidRPr="001C3D0F">
              <w:rPr>
                <w:sz w:val="20"/>
                <w:szCs w:val="20"/>
              </w:rPr>
              <w:t>MÉRAT</w:t>
            </w:r>
          </w:p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Soazic</w:t>
            </w:r>
            <w:r w:rsidR="00C86A63" w:rsidRPr="001C3D0F">
              <w:rPr>
                <w:sz w:val="20"/>
                <w:szCs w:val="20"/>
              </w:rPr>
              <w:t xml:space="preserve"> BARON</w:t>
            </w:r>
          </w:p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1C3D0F" w:rsidTr="001C3D0F"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Anne </w:t>
            </w:r>
            <w:r w:rsidR="00C86A63" w:rsidRPr="001C3D0F">
              <w:rPr>
                <w:sz w:val="20"/>
                <w:szCs w:val="20"/>
              </w:rPr>
              <w:t>VIDAL</w:t>
            </w:r>
          </w:p>
          <w:p w:rsidR="007E28C5" w:rsidRPr="001C3D0F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Salima </w:t>
            </w:r>
            <w:r w:rsidR="00C86A63" w:rsidRPr="001C3D0F">
              <w:rPr>
                <w:sz w:val="20"/>
                <w:szCs w:val="20"/>
              </w:rPr>
              <w:t>KHELIF</w:t>
            </w:r>
          </w:p>
          <w:p w:rsidR="007E28C5" w:rsidRPr="001C3D0F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1C3D0F" w:rsidTr="001C3D0F"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Pierre </w:t>
            </w:r>
            <w:r w:rsidR="00C86A63" w:rsidRPr="001C3D0F">
              <w:rPr>
                <w:sz w:val="20"/>
                <w:szCs w:val="20"/>
              </w:rPr>
              <w:t>JOUBERT</w:t>
            </w:r>
          </w:p>
          <w:p w:rsidR="007E28C5" w:rsidRPr="001C3D0F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7E28C5">
            <w:pPr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David </w:t>
            </w:r>
            <w:r w:rsidR="00C86A63" w:rsidRPr="001C3D0F">
              <w:rPr>
                <w:sz w:val="20"/>
                <w:szCs w:val="20"/>
              </w:rPr>
              <w:t>PIHAN</w:t>
            </w:r>
          </w:p>
          <w:p w:rsidR="007E28C5" w:rsidRPr="001C3D0F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1C3D0F" w:rsidRDefault="007E28C5" w:rsidP="006E4A8F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153D83" w:rsidRPr="000919A0" w:rsidTr="001C3D0F">
        <w:tc>
          <w:tcPr>
            <w:tcW w:w="9288" w:type="dxa"/>
            <w:gridSpan w:val="3"/>
            <w:shd w:val="clear" w:color="auto" w:fill="auto"/>
          </w:tcPr>
          <w:p w:rsidR="00153D83" w:rsidRPr="001C3D0F" w:rsidRDefault="00153D83" w:rsidP="00C3133A">
            <w:pPr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1C3D0F">
        <w:trPr>
          <w:trHeight w:val="215"/>
        </w:trPr>
        <w:tc>
          <w:tcPr>
            <w:tcW w:w="3888" w:type="dxa"/>
            <w:shd w:val="clear" w:color="auto" w:fill="auto"/>
          </w:tcPr>
          <w:p w:rsidR="00153D83" w:rsidRPr="001C3D0F" w:rsidRDefault="00153D8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Sujet</w:t>
            </w:r>
          </w:p>
        </w:tc>
        <w:tc>
          <w:tcPr>
            <w:tcW w:w="3420" w:type="dxa"/>
            <w:shd w:val="clear" w:color="auto" w:fill="auto"/>
          </w:tcPr>
          <w:p w:rsidR="00153D83" w:rsidRPr="001C3D0F" w:rsidRDefault="00153D8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shd w:val="clear" w:color="auto" w:fill="auto"/>
          </w:tcPr>
          <w:p w:rsidR="00153D83" w:rsidRPr="001C3D0F" w:rsidRDefault="00153D8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Responsable Action</w:t>
            </w:r>
          </w:p>
        </w:tc>
      </w:tr>
      <w:tr w:rsidR="004E1D86" w:rsidRPr="001C3D0F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4E1D86" w:rsidRPr="001C3D0F" w:rsidRDefault="004E1D86" w:rsidP="001C3D0F">
            <w:pPr>
              <w:tabs>
                <w:tab w:val="left" w:leader="dot" w:pos="8820"/>
              </w:tabs>
              <w:rPr>
                <w:b/>
                <w:sz w:val="22"/>
                <w:szCs w:val="22"/>
              </w:rPr>
            </w:pPr>
            <w:hyperlink r:id="rId8" w:history="1">
              <w:r w:rsidRPr="001C3D0F">
                <w:rPr>
                  <w:rStyle w:val="Lienhypertexte"/>
                  <w:b/>
                  <w:sz w:val="22"/>
                  <w:szCs w:val="22"/>
                </w:rPr>
                <w:t>Référentiel de formation des Investigateurs et Prélèvements et Collections d'échantillons biologiques</w:t>
              </w:r>
            </w:hyperlink>
            <w:r w:rsidR="002767B0" w:rsidRPr="001C3D0F">
              <w:rPr>
                <w:b/>
                <w:sz w:val="22"/>
                <w:szCs w:val="22"/>
              </w:rPr>
              <w:t xml:space="preserve"> </w:t>
            </w:r>
            <w:r w:rsidR="002767B0" w:rsidRPr="001C3D0F">
              <w:rPr>
                <w:b/>
                <w:sz w:val="22"/>
                <w:szCs w:val="22"/>
                <w:u w:val="single"/>
              </w:rPr>
              <w:t>(</w:t>
            </w:r>
            <w:r w:rsidR="003C2E7B" w:rsidRPr="001C3D0F">
              <w:rPr>
                <w:b/>
                <w:sz w:val="22"/>
                <w:szCs w:val="22"/>
                <w:u w:val="single"/>
              </w:rPr>
              <w:t xml:space="preserve">Présentation </w:t>
            </w:r>
            <w:r w:rsidR="002767B0" w:rsidRPr="001C3D0F">
              <w:rPr>
                <w:b/>
                <w:sz w:val="22"/>
                <w:szCs w:val="22"/>
                <w:u w:val="single"/>
              </w:rPr>
              <w:t>AV)</w:t>
            </w:r>
          </w:p>
          <w:p w:rsidR="004E1D86" w:rsidRPr="001C3D0F" w:rsidRDefault="004E1D86" w:rsidP="001C3D0F">
            <w:pPr>
              <w:tabs>
                <w:tab w:val="left" w:leader="dot" w:pos="8820"/>
              </w:tabs>
              <w:rPr>
                <w:b/>
                <w:sz w:val="20"/>
                <w:szCs w:val="20"/>
                <w:u w:val="single"/>
              </w:rPr>
            </w:pPr>
            <w:r w:rsidRPr="001C3D0F">
              <w:rPr>
                <w:b/>
                <w:sz w:val="20"/>
                <w:szCs w:val="20"/>
                <w:u w:val="single"/>
              </w:rPr>
              <w:t>Référentiel de formation des Investigateurs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Discussion AFCRO / LEEM; où se positionner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Discussion sur la possibilité de délivrer une formation partielle / charge de travail/qui peut délivrer la formation (en soirée ou sur une 1/2 journée: le e-learning serait une formation d'appoint +atelier+QCM)/combien d'investigateurs accepteraient de passer 16h en formation?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Discussion sur le tarif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Possibilité d'un partenariat à développer avec les CRO ? SC dispense la partie théorie et </w:t>
            </w:r>
            <w:smartTag w:uri="urn:schemas-microsoft-com:office:smarttags" w:element="PersonName">
              <w:smartTagPr>
                <w:attr w:name="ProductID" w:val="la CRO"/>
              </w:smartTagPr>
              <w:r w:rsidRPr="001C3D0F">
                <w:rPr>
                  <w:sz w:val="20"/>
                  <w:szCs w:val="20"/>
                </w:rPr>
                <w:t>la CRO</w:t>
              </w:r>
            </w:smartTag>
            <w:r w:rsidRPr="001C3D0F">
              <w:rPr>
                <w:sz w:val="20"/>
                <w:szCs w:val="20"/>
              </w:rPr>
              <w:t xml:space="preserve"> la partie pratique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SC: une compétitivité par rapport aux CRO et aux Laboratoires</w:t>
            </w:r>
          </w:p>
          <w:p w:rsidR="004E1D86" w:rsidRPr="001C3D0F" w:rsidRDefault="004E1D86" w:rsidP="001C3D0F">
            <w:pPr>
              <w:numPr>
                <w:ilvl w:val="3"/>
                <w:numId w:val="22"/>
              </w:numPr>
              <w:tabs>
                <w:tab w:val="clear" w:pos="2880"/>
                <w:tab w:val="num" w:pos="540"/>
                <w:tab w:val="left" w:leader="dot" w:pos="8820"/>
              </w:tabs>
              <w:ind w:left="540" w:hanging="180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Améliorer le e-learning + les objets de communication.</w:t>
            </w:r>
          </w:p>
        </w:tc>
        <w:tc>
          <w:tcPr>
            <w:tcW w:w="3420" w:type="dxa"/>
            <w:shd w:val="clear" w:color="auto" w:fill="auto"/>
          </w:tcPr>
          <w:p w:rsidR="003C2E7B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3C2E7B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Proposer une stratégie et une démarche SUNNIKAN  / Référentiel formation Investigateurs</w:t>
            </w:r>
          </w:p>
        </w:tc>
        <w:tc>
          <w:tcPr>
            <w:tcW w:w="1980" w:type="dxa"/>
            <w:shd w:val="clear" w:color="auto" w:fill="auto"/>
          </w:tcPr>
          <w:p w:rsidR="003C2E7B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</w:p>
          <w:p w:rsidR="003C2E7B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  <w:r w:rsidRPr="001C3D0F">
              <w:rPr>
                <w:sz w:val="20"/>
                <w:szCs w:val="20"/>
                <w:lang w:val="en-GB"/>
              </w:rPr>
              <w:t>FAN + GM + Consultants</w:t>
            </w:r>
          </w:p>
        </w:tc>
      </w:tr>
      <w:tr w:rsidR="0093041D" w:rsidRPr="004E1D86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93041D" w:rsidRPr="001C3D0F" w:rsidRDefault="0093041D" w:rsidP="001C3D0F">
            <w:pPr>
              <w:tabs>
                <w:tab w:val="left" w:leader="dot" w:pos="8820"/>
              </w:tabs>
              <w:ind w:left="180"/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  <w:u w:val="single"/>
              </w:rPr>
              <w:lastRenderedPageBreak/>
              <w:t>Prélèvements et Collections d'échantillons biologiques</w:t>
            </w:r>
            <w:r w:rsidR="002767B0" w:rsidRPr="001C3D0F">
              <w:rPr>
                <w:b/>
                <w:sz w:val="20"/>
                <w:szCs w:val="20"/>
                <w:u w:val="single"/>
              </w:rPr>
              <w:t xml:space="preserve"> (AV</w:t>
            </w:r>
            <w:r w:rsidR="002767B0" w:rsidRPr="001C3D0F">
              <w:rPr>
                <w:b/>
                <w:sz w:val="20"/>
                <w:szCs w:val="20"/>
              </w:rPr>
              <w:t>)</w:t>
            </w:r>
          </w:p>
          <w:p w:rsidR="0093041D" w:rsidRPr="001C3D0F" w:rsidRDefault="005761F5" w:rsidP="001C3D0F">
            <w:pPr>
              <w:tabs>
                <w:tab w:val="left" w:leader="dot" w:pos="8820"/>
              </w:tabs>
              <w:ind w:left="180"/>
              <w:rPr>
                <w:rStyle w:val="Lienhypertexte"/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fldChar w:fldCharType="begin"/>
            </w:r>
            <w:r w:rsidRPr="001C3D0F">
              <w:rPr>
                <w:sz w:val="20"/>
                <w:szCs w:val="20"/>
              </w:rPr>
              <w:instrText xml:space="preserve"> HYPERLINK "http://intranet.sunnikan.com/Medic&amp;IP/Biotech/Collection_Bio_SR.htm" </w:instrText>
            </w:r>
            <w:r w:rsidR="0018791B" w:rsidRPr="001C3D0F">
              <w:rPr>
                <w:sz w:val="20"/>
                <w:szCs w:val="20"/>
              </w:rPr>
            </w:r>
            <w:r w:rsidRPr="001C3D0F">
              <w:rPr>
                <w:sz w:val="20"/>
                <w:szCs w:val="20"/>
              </w:rPr>
              <w:fldChar w:fldCharType="separate"/>
            </w:r>
            <w:r w:rsidR="0093041D" w:rsidRPr="001C3D0F">
              <w:rPr>
                <w:rStyle w:val="Lienhypertexte"/>
                <w:sz w:val="20"/>
                <w:szCs w:val="20"/>
              </w:rPr>
              <w:t>Accès SR dans</w:t>
            </w:r>
            <w:r w:rsidR="0093041D" w:rsidRPr="001C3D0F">
              <w:rPr>
                <w:rStyle w:val="Lienhypertexte"/>
                <w:sz w:val="20"/>
                <w:szCs w:val="20"/>
              </w:rPr>
              <w:t xml:space="preserve"> </w:t>
            </w:r>
            <w:r w:rsidR="0093041D" w:rsidRPr="001C3D0F">
              <w:rPr>
                <w:rStyle w:val="Lienhypertexte"/>
                <w:sz w:val="20"/>
                <w:szCs w:val="20"/>
              </w:rPr>
              <w:t>l'intranet</w:t>
            </w:r>
            <w:r w:rsidR="00AC6B51" w:rsidRPr="001C3D0F">
              <w:rPr>
                <w:rStyle w:val="Lienhypertexte"/>
                <w:sz w:val="20"/>
                <w:szCs w:val="20"/>
              </w:rPr>
              <w:t xml:space="preserve"> SC</w:t>
            </w:r>
          </w:p>
          <w:p w:rsidR="0093041D" w:rsidRPr="001C3D0F" w:rsidRDefault="005761F5" w:rsidP="001C3D0F">
            <w:pPr>
              <w:numPr>
                <w:ilvl w:val="0"/>
                <w:numId w:val="23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fldChar w:fldCharType="end"/>
            </w:r>
            <w:r w:rsidR="0093041D" w:rsidRPr="001C3D0F">
              <w:rPr>
                <w:sz w:val="20"/>
                <w:szCs w:val="20"/>
              </w:rPr>
              <w:t>Attention au cadre juridique (Cf tableau de l'AP-HP)</w:t>
            </w:r>
          </w:p>
          <w:p w:rsidR="0093041D" w:rsidRPr="001C3D0F" w:rsidRDefault="0093041D" w:rsidP="001C3D0F">
            <w:pPr>
              <w:numPr>
                <w:ilvl w:val="0"/>
                <w:numId w:val="23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La réglementation distingue 2 points: 1/ Activité de conservation de la préparation à des fins scientifiques  2/ Collection d'échantillons biologiques</w:t>
            </w:r>
          </w:p>
          <w:p w:rsidR="0093041D" w:rsidRPr="001C3D0F" w:rsidRDefault="0093041D" w:rsidP="001C3D0F">
            <w:pPr>
              <w:numPr>
                <w:ilvl w:val="0"/>
                <w:numId w:val="23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Difficulté dans la distinction des termes</w:t>
            </w:r>
          </w:p>
        </w:tc>
        <w:tc>
          <w:tcPr>
            <w:tcW w:w="3420" w:type="dxa"/>
            <w:shd w:val="clear" w:color="auto" w:fill="auto"/>
          </w:tcPr>
          <w:p w:rsidR="003C2E7B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Revoir </w:t>
            </w:r>
            <w:smartTag w:uri="urn:schemas-microsoft-com:office:smarttags" w:element="PersonName">
              <w:smartTagPr>
                <w:attr w:name="ProductID" w:val="la SR"/>
              </w:smartTagPr>
              <w:r w:rsidRPr="001C3D0F">
                <w:rPr>
                  <w:sz w:val="20"/>
                  <w:szCs w:val="20"/>
                </w:rPr>
                <w:t>la SR</w:t>
              </w:r>
            </w:smartTag>
            <w:r w:rsidRPr="001C3D0F">
              <w:rPr>
                <w:sz w:val="20"/>
                <w:szCs w:val="20"/>
              </w:rPr>
              <w:t xml:space="preserve"> et un schéma (très clair +++)</w:t>
            </w:r>
          </w:p>
        </w:tc>
        <w:tc>
          <w:tcPr>
            <w:tcW w:w="1980" w:type="dxa"/>
            <w:shd w:val="clear" w:color="auto" w:fill="auto"/>
          </w:tcPr>
          <w:p w:rsidR="0093041D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AV + Consultants</w:t>
            </w:r>
          </w:p>
        </w:tc>
      </w:tr>
      <w:tr w:rsidR="0093041D" w:rsidRPr="004E1D86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93041D" w:rsidRPr="001C3D0F" w:rsidRDefault="0093041D" w:rsidP="001C3D0F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1C3D0F">
              <w:rPr>
                <w:b/>
                <w:sz w:val="20"/>
                <w:szCs w:val="20"/>
              </w:rPr>
              <w:t xml:space="preserve">+ </w:t>
            </w:r>
            <w:r w:rsidRPr="001C3D0F">
              <w:rPr>
                <w:b/>
                <w:sz w:val="20"/>
                <w:szCs w:val="20"/>
                <w:u w:val="single"/>
              </w:rPr>
              <w:t>Actualités AFSSAPS</w:t>
            </w:r>
            <w:r w:rsidR="002767B0" w:rsidRPr="001C3D0F">
              <w:rPr>
                <w:b/>
                <w:sz w:val="20"/>
                <w:szCs w:val="20"/>
                <w:u w:val="single"/>
              </w:rPr>
              <w:t xml:space="preserve"> (AV)</w:t>
            </w:r>
          </w:p>
          <w:p w:rsidR="0093041D" w:rsidRPr="001C3D0F" w:rsidRDefault="0093041D" w:rsidP="001C3D0F">
            <w:pPr>
              <w:numPr>
                <w:ilvl w:val="0"/>
                <w:numId w:val="24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Recrutement Inspecteur spécialisé VSI + Activité transversale Stéphanie SALMANN</w:t>
            </w:r>
          </w:p>
          <w:p w:rsidR="0093041D" w:rsidRPr="001C3D0F" w:rsidRDefault="0093041D" w:rsidP="001C3D0F">
            <w:pPr>
              <w:numPr>
                <w:ilvl w:val="0"/>
                <w:numId w:val="24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Anny FETTER a quitté direction Inspection pour la direction Evaluation DEMEB (qui autorise les essais cliniques)</w:t>
            </w: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+ </w:t>
            </w:r>
            <w:r w:rsidRPr="001C3D0F">
              <w:rPr>
                <w:b/>
                <w:sz w:val="20"/>
                <w:szCs w:val="20"/>
                <w:u w:val="single"/>
              </w:rPr>
              <w:t>Autres Infos</w:t>
            </w:r>
            <w:r w:rsidR="002767B0" w:rsidRPr="001C3D0F">
              <w:rPr>
                <w:b/>
                <w:sz w:val="20"/>
                <w:szCs w:val="20"/>
                <w:u w:val="single"/>
              </w:rPr>
              <w:t xml:space="preserve"> (AV)</w:t>
            </w: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(Déclaration Helsinki MAJ, Modif substantielle (Tome3), Modif Articles du Code du Travail R82</w:t>
            </w:r>
            <w:r w:rsidR="006E7242" w:rsidRPr="001C3D0F">
              <w:rPr>
                <w:sz w:val="20"/>
                <w:szCs w:val="20"/>
              </w:rPr>
              <w:t>2</w:t>
            </w:r>
            <w:r w:rsidRPr="001C3D0F">
              <w:rPr>
                <w:sz w:val="20"/>
                <w:szCs w:val="20"/>
              </w:rPr>
              <w:t>2-1)</w:t>
            </w:r>
          </w:p>
        </w:tc>
        <w:tc>
          <w:tcPr>
            <w:tcW w:w="3420" w:type="dxa"/>
            <w:shd w:val="clear" w:color="auto" w:fill="auto"/>
          </w:tcPr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Mettre les Clients au courant =&gt; augmenter leurs besoins en VSI</w:t>
            </w: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93041D" w:rsidRPr="001C3D0F" w:rsidRDefault="006E7242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Contrat</w:t>
            </w:r>
            <w:r w:rsidR="003C2E7B" w:rsidRPr="001C3D0F">
              <w:rPr>
                <w:sz w:val="20"/>
                <w:szCs w:val="20"/>
              </w:rPr>
              <w:t xml:space="preserve"> </w:t>
            </w:r>
            <w:r w:rsidRPr="001C3D0F">
              <w:rPr>
                <w:sz w:val="20"/>
                <w:szCs w:val="20"/>
              </w:rPr>
              <w:t xml:space="preserve">SUNNIKAN Consulting </w:t>
            </w:r>
            <w:r w:rsidR="003C2E7B" w:rsidRPr="001C3D0F">
              <w:rPr>
                <w:sz w:val="20"/>
                <w:szCs w:val="20"/>
              </w:rPr>
              <w:t>(fait)</w:t>
            </w:r>
          </w:p>
        </w:tc>
        <w:tc>
          <w:tcPr>
            <w:tcW w:w="1980" w:type="dxa"/>
            <w:shd w:val="clear" w:color="auto" w:fill="auto"/>
          </w:tcPr>
          <w:p w:rsidR="0093041D" w:rsidRPr="001C3D0F" w:rsidRDefault="0093041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Tous</w:t>
            </w:r>
          </w:p>
        </w:tc>
      </w:tr>
      <w:tr w:rsidR="004E74C3" w:rsidRPr="004E1D86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ind w:left="180"/>
              <w:rPr>
                <w:b/>
                <w:sz w:val="22"/>
                <w:szCs w:val="22"/>
                <w:u w:val="single"/>
              </w:rPr>
            </w:pPr>
            <w:r w:rsidRPr="001C3D0F">
              <w:rPr>
                <w:b/>
                <w:sz w:val="22"/>
                <w:szCs w:val="22"/>
                <w:u w:val="single"/>
              </w:rPr>
              <w:t>Méthodologie d'audit</w:t>
            </w:r>
            <w:r w:rsidR="002767B0" w:rsidRPr="001C3D0F">
              <w:rPr>
                <w:b/>
                <w:sz w:val="22"/>
                <w:szCs w:val="22"/>
                <w:u w:val="single"/>
              </w:rPr>
              <w:t xml:space="preserve"> (</w:t>
            </w:r>
            <w:r w:rsidR="003C2E7B" w:rsidRPr="001C3D0F">
              <w:rPr>
                <w:b/>
                <w:sz w:val="22"/>
                <w:szCs w:val="22"/>
                <w:u w:val="single"/>
              </w:rPr>
              <w:t xml:space="preserve">Présentation </w:t>
            </w:r>
            <w:r w:rsidR="002767B0" w:rsidRPr="001C3D0F">
              <w:rPr>
                <w:b/>
                <w:sz w:val="22"/>
                <w:szCs w:val="22"/>
                <w:u w:val="single"/>
              </w:rPr>
              <w:t>FAN)</w:t>
            </w:r>
          </w:p>
          <w:p w:rsidR="004E74C3" w:rsidRPr="001C3D0F" w:rsidRDefault="004E74C3" w:rsidP="001C3D0F">
            <w:pPr>
              <w:tabs>
                <w:tab w:val="left" w:leader="dot" w:pos="8820"/>
              </w:tabs>
              <w:ind w:left="180"/>
              <w:rPr>
                <w:sz w:val="20"/>
                <w:szCs w:val="20"/>
              </w:rPr>
            </w:pPr>
            <w:hyperlink r:id="rId9" w:history="1">
              <w:r w:rsidRPr="001C3D0F">
                <w:rPr>
                  <w:rStyle w:val="Lienhypertexte"/>
                  <w:sz w:val="20"/>
                  <w:szCs w:val="20"/>
                </w:rPr>
                <w:t>Intranet SC : Méthodologie Missions</w:t>
              </w:r>
            </w:hyperlink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jc w:val="left"/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"Plan d'audit" (Procédure spécifique à la mission) = "Plan </w:t>
            </w:r>
            <w:r w:rsidRPr="001C3D0F">
              <w:rPr>
                <w:sz w:val="20"/>
                <w:szCs w:val="20"/>
                <w:u w:val="single"/>
              </w:rPr>
              <w:t>Méthodologique</w:t>
            </w:r>
            <w:r w:rsidRPr="001C3D0F">
              <w:rPr>
                <w:sz w:val="20"/>
                <w:szCs w:val="20"/>
              </w:rPr>
              <w:t xml:space="preserve"> d'audit" [optionnel] </w:t>
            </w:r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à distinguer de "Agenda d'audit".</w:t>
            </w:r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Si un constat est résolu pendant l'audit, ne pas le mettre dans le rapport d'audit (Attn! au degré d'importance du constat et les actions effectuées lors de l'audit.)</w:t>
            </w:r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Rapport d'audit TOUJOURS au format pdf à envoyer au client et non sur le site audité</w:t>
            </w:r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Rapport à faire relire par un sénior pour en discuter</w:t>
            </w:r>
          </w:p>
          <w:p w:rsidR="004E74C3" w:rsidRPr="001C3D0F" w:rsidRDefault="004E74C3" w:rsidP="001C3D0F">
            <w:pPr>
              <w:numPr>
                <w:ilvl w:val="0"/>
                <w:numId w:val="25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Améliorer l'intégration des CV</w:t>
            </w:r>
          </w:p>
          <w:p w:rsidR="004E74C3" w:rsidRPr="001C3D0F" w:rsidRDefault="004E74C3" w:rsidP="001C3D0F">
            <w:pPr>
              <w:tabs>
                <w:tab w:val="left" w:leader="dot" w:pos="8820"/>
              </w:tabs>
              <w:ind w:left="180"/>
              <w:rPr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Fichier modèle CV ? Les styles ?</w:t>
            </w:r>
          </w:p>
        </w:tc>
        <w:tc>
          <w:tcPr>
            <w:tcW w:w="198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PJ</w:t>
            </w:r>
          </w:p>
        </w:tc>
      </w:tr>
      <w:tr w:rsidR="004E74C3" w:rsidRPr="004E1D86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4E74C3" w:rsidRPr="001C3D0F" w:rsidRDefault="004E74C3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lastRenderedPageBreak/>
              <w:t>Intégrer la gestion des commentaires clients</w:t>
            </w:r>
          </w:p>
          <w:p w:rsidR="004E74C3" w:rsidRPr="001C3D0F" w:rsidRDefault="004E74C3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Prévoir une réunion de restitution</w:t>
            </w:r>
          </w:p>
          <w:p w:rsidR="00171659" w:rsidRPr="001C3D0F" w:rsidRDefault="00171659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Le classement final de la documentation d'un audit : Conserver combien de temps ? Une limite de conservation (1an) ?</w:t>
            </w:r>
          </w:p>
          <w:p w:rsidR="00171659" w:rsidRPr="001C3D0F" w:rsidRDefault="00171659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Partie capitalisation pour les Audits en anglais</w:t>
            </w:r>
          </w:p>
          <w:p w:rsidR="00171659" w:rsidRPr="001C3D0F" w:rsidRDefault="00171659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MAJ le fichier d'information sur le nombre d'audits par consultant + ajouter les certificats d'audit</w:t>
            </w:r>
          </w:p>
          <w:p w:rsidR="00171659" w:rsidRPr="001C3D0F" w:rsidRDefault="00171659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Ajouter phrase type par rapport à la "non exhaustivité" des constats + phrase type sur la fraude</w:t>
            </w:r>
          </w:p>
          <w:p w:rsidR="00171659" w:rsidRPr="001C3D0F" w:rsidRDefault="00171659" w:rsidP="001C3D0F">
            <w:pPr>
              <w:numPr>
                <w:ilvl w:val="0"/>
                <w:numId w:val="26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Finaliser la page par type d'audit et les formulaires des suggestions d'amélioration</w:t>
            </w:r>
          </w:p>
        </w:tc>
        <w:tc>
          <w:tcPr>
            <w:tcW w:w="342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 intégrer à la méthodologie</w:t>
            </w: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 intégrer dans l'intranet</w:t>
            </w: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Question à poser à l'avocate</w:t>
            </w: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Question à poser à l'avocate</w:t>
            </w:r>
          </w:p>
        </w:tc>
        <w:tc>
          <w:tcPr>
            <w:tcW w:w="198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FAN</w:t>
            </w: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GM/FAN</w:t>
            </w: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171659" w:rsidRPr="001C3D0F" w:rsidRDefault="00171659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GM/FAN</w:t>
            </w:r>
          </w:p>
        </w:tc>
      </w:tr>
      <w:tr w:rsidR="004E74C3" w:rsidRPr="001C3D0F" w:rsidTr="001C3D0F">
        <w:trPr>
          <w:trHeight w:val="857"/>
        </w:trPr>
        <w:tc>
          <w:tcPr>
            <w:tcW w:w="3888" w:type="dxa"/>
            <w:shd w:val="clear" w:color="auto" w:fill="auto"/>
          </w:tcPr>
          <w:p w:rsidR="004E74C3" w:rsidRPr="001C3D0F" w:rsidRDefault="002767B0" w:rsidP="001C3D0F">
            <w:pPr>
              <w:tabs>
                <w:tab w:val="left" w:leader="dot" w:pos="8820"/>
              </w:tabs>
              <w:ind w:left="180"/>
              <w:rPr>
                <w:b/>
                <w:sz w:val="22"/>
                <w:szCs w:val="22"/>
                <w:u w:val="single"/>
              </w:rPr>
            </w:pPr>
            <w:hyperlink r:id="rId10" w:history="1">
              <w:r w:rsidRPr="001C3D0F">
                <w:rPr>
                  <w:rStyle w:val="Lienhypertexte"/>
                  <w:b/>
                  <w:sz w:val="22"/>
                  <w:szCs w:val="22"/>
                </w:rPr>
                <w:t>Indicateurs relatifs aux missions d'e-learning</w:t>
              </w:r>
            </w:hyperlink>
            <w:r w:rsidRPr="001C3D0F">
              <w:rPr>
                <w:b/>
                <w:sz w:val="22"/>
                <w:szCs w:val="22"/>
                <w:u w:val="single"/>
              </w:rPr>
              <w:t xml:space="preserve"> (</w:t>
            </w:r>
            <w:r w:rsidR="003C2E7B" w:rsidRPr="001C3D0F">
              <w:rPr>
                <w:b/>
                <w:sz w:val="22"/>
                <w:szCs w:val="22"/>
                <w:u w:val="single"/>
              </w:rPr>
              <w:t xml:space="preserve">Présentation </w:t>
            </w:r>
            <w:r w:rsidRPr="001C3D0F">
              <w:rPr>
                <w:b/>
                <w:sz w:val="22"/>
                <w:szCs w:val="22"/>
                <w:u w:val="single"/>
              </w:rPr>
              <w:t>CM)</w:t>
            </w:r>
          </w:p>
          <w:p w:rsidR="002767B0" w:rsidRPr="001C3D0F" w:rsidRDefault="002767B0" w:rsidP="001C3D0F">
            <w:pPr>
              <w:numPr>
                <w:ilvl w:val="0"/>
                <w:numId w:val="27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Versionnage "INV01" à rediscuter selon client/serveur</w:t>
            </w:r>
          </w:p>
          <w:p w:rsidR="002767B0" w:rsidRPr="001C3D0F" w:rsidRDefault="006A4906" w:rsidP="001C3D0F">
            <w:pPr>
              <w:numPr>
                <w:ilvl w:val="0"/>
                <w:numId w:val="27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Explication</w:t>
            </w:r>
            <w:r w:rsidR="002767B0" w:rsidRPr="001C3D0F">
              <w:rPr>
                <w:sz w:val="20"/>
                <w:szCs w:val="20"/>
              </w:rPr>
              <w:t xml:space="preserve"> terme</w:t>
            </w:r>
            <w:r w:rsidRPr="001C3D0F">
              <w:rPr>
                <w:sz w:val="20"/>
                <w:szCs w:val="20"/>
              </w:rPr>
              <w:t>s</w:t>
            </w:r>
            <w:r w:rsidR="002767B0" w:rsidRPr="001C3D0F">
              <w:rPr>
                <w:sz w:val="20"/>
                <w:szCs w:val="20"/>
              </w:rPr>
              <w:t xml:space="preserve"> "inscription" (temps gestion des e-mails client, paramètres, gestion réinscription au quizz, gestion attestation, gestion du client) et "mise à disposition"</w:t>
            </w:r>
            <w:r w:rsidR="003F30FE" w:rsidRPr="001C3D0F">
              <w:rPr>
                <w:sz w:val="20"/>
                <w:szCs w:val="20"/>
              </w:rPr>
              <w:t xml:space="preserve"> (personnalisation pour le client de la présentation)</w:t>
            </w:r>
          </w:p>
          <w:p w:rsidR="002767B0" w:rsidRPr="001C3D0F" w:rsidRDefault="006A4906" w:rsidP="001C3D0F">
            <w:pPr>
              <w:numPr>
                <w:ilvl w:val="0"/>
                <w:numId w:val="27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Tarifs à revoir</w:t>
            </w:r>
          </w:p>
          <w:p w:rsidR="006A4906" w:rsidRPr="001C3D0F" w:rsidRDefault="006A4906" w:rsidP="001C3D0F">
            <w:pPr>
              <w:numPr>
                <w:ilvl w:val="0"/>
                <w:numId w:val="27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Audit Trail prend beaucoup de temps Une perte sur le CA ?</w:t>
            </w:r>
          </w:p>
          <w:p w:rsidR="00465187" w:rsidRPr="001C3D0F" w:rsidRDefault="00465187" w:rsidP="001C3D0F">
            <w:pPr>
              <w:numPr>
                <w:ilvl w:val="0"/>
                <w:numId w:val="28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Définir clairement les objectifs à court terme et à long terme (vendre la formation à plus grande échelle, rentabiliser ce qu'on a déjà/ retour sur investissement/ se définir une stratégie/ intégrer des conditions de vente détaillée/ réviser les tarifs</w:t>
            </w:r>
          </w:p>
          <w:p w:rsidR="00465187" w:rsidRPr="001C3D0F" w:rsidRDefault="00465187" w:rsidP="001C3D0F">
            <w:pPr>
              <w:numPr>
                <w:ilvl w:val="0"/>
                <w:numId w:val="28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Mettre des frais de mise à disposition minimum</w:t>
            </w:r>
          </w:p>
          <w:p w:rsidR="00465187" w:rsidRPr="001C3D0F" w:rsidRDefault="00465187" w:rsidP="001C3D0F">
            <w:pPr>
              <w:numPr>
                <w:ilvl w:val="0"/>
                <w:numId w:val="28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Il faut améliorer la préparation des formations</w:t>
            </w:r>
          </w:p>
          <w:p w:rsidR="00465187" w:rsidRPr="001C3D0F" w:rsidRDefault="00465187" w:rsidP="001C3D0F">
            <w:pPr>
              <w:numPr>
                <w:ilvl w:val="0"/>
                <w:numId w:val="28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Effectuer un questionnaire de satisfaction post formation</w:t>
            </w:r>
          </w:p>
          <w:p w:rsidR="00465187" w:rsidRPr="001C3D0F" w:rsidRDefault="00465187" w:rsidP="001C3D0F">
            <w:pPr>
              <w:numPr>
                <w:ilvl w:val="0"/>
                <w:numId w:val="28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Creuser une nouvelle version d'EPISTEMA</w:t>
            </w:r>
          </w:p>
          <w:p w:rsidR="00465187" w:rsidRPr="001C3D0F" w:rsidRDefault="00465187" w:rsidP="001C3D0F">
            <w:pPr>
              <w:numPr>
                <w:ilvl w:val="0"/>
                <w:numId w:val="27"/>
              </w:num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Aparté GM : Discussion sur le facteur de rentabilité très important : Tâche capitalisation pour une mission à mettre dans la mission pour laquelle on effectue la capitalisation. Attn</w:t>
            </w:r>
            <w:r w:rsidR="00BA756D" w:rsidRPr="001C3D0F">
              <w:rPr>
                <w:sz w:val="20"/>
                <w:szCs w:val="20"/>
              </w:rPr>
              <w:t>!</w:t>
            </w:r>
            <w:r w:rsidRPr="001C3D0F">
              <w:rPr>
                <w:sz w:val="20"/>
                <w:szCs w:val="20"/>
              </w:rPr>
              <w:t xml:space="preserve"> à la tâche TIC TAC</w:t>
            </w:r>
            <w:r w:rsidR="00BA756D" w:rsidRPr="001C3D0F">
              <w:rPr>
                <w:sz w:val="20"/>
                <w:szCs w:val="20"/>
              </w:rPr>
              <w:t xml:space="preserve"> ++</w:t>
            </w:r>
          </w:p>
        </w:tc>
        <w:tc>
          <w:tcPr>
            <w:tcW w:w="342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E7D0A" w:rsidRPr="001C3D0F" w:rsidRDefault="008E7D0A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 rediscuter</w:t>
            </w: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8E7D0A" w:rsidRPr="001C3D0F" w:rsidRDefault="008E7D0A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 rediscuter</w:t>
            </w: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 rediscuter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Effectuer un Cahier des Charges détaillé sur les conditions de vente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Plan d'action sur le e-learning d'ici Juillet / fin Aôut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3C2E7B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Rédiger suggestion d'améliorations</w:t>
            </w:r>
            <w:r w:rsidR="00465187" w:rsidRPr="001C3D0F">
              <w:rPr>
                <w:sz w:val="20"/>
                <w:szCs w:val="20"/>
              </w:rPr>
              <w:t xml:space="preserve"> sur la préparation des formations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Questionnaire de satisfaction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Listing questions sur Nouvelle version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Formation sur les indicateurs à effectuer / Méthodologie Tâche TIC TAC</w:t>
            </w:r>
          </w:p>
        </w:tc>
        <w:tc>
          <w:tcPr>
            <w:tcW w:w="1980" w:type="dxa"/>
            <w:shd w:val="clear" w:color="auto" w:fill="auto"/>
          </w:tcPr>
          <w:p w:rsidR="004E74C3" w:rsidRPr="001C3D0F" w:rsidRDefault="004E74C3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2767B0" w:rsidRPr="001C3D0F" w:rsidRDefault="002767B0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2767B0" w:rsidRPr="001C3D0F" w:rsidRDefault="002767B0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GM/ DP/ PJ/ CM</w:t>
            </w: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GM / DP / PJ</w:t>
            </w:r>
          </w:p>
          <w:p w:rsidR="006A4906" w:rsidRPr="001C3D0F" w:rsidRDefault="006A4906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CM / AV / DP / PJ ?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Tous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EZ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  <w:r w:rsidRPr="001C3D0F">
              <w:rPr>
                <w:sz w:val="20"/>
                <w:szCs w:val="20"/>
                <w:lang w:val="en-GB"/>
              </w:rPr>
              <w:t>CM / AV ?</w:t>
            </w:r>
          </w:p>
          <w:p w:rsidR="008E7D0A" w:rsidRPr="001C3D0F" w:rsidRDefault="008E7D0A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  <w:r w:rsidRPr="001C3D0F">
              <w:rPr>
                <w:sz w:val="20"/>
                <w:szCs w:val="20"/>
                <w:lang w:val="en-GB"/>
              </w:rPr>
              <w:t>DP / PJ</w:t>
            </w: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</w:p>
          <w:p w:rsidR="008E7D0A" w:rsidRPr="001C3D0F" w:rsidRDefault="008E7D0A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</w:p>
          <w:p w:rsidR="00465187" w:rsidRPr="001C3D0F" w:rsidRDefault="00465187" w:rsidP="001C3D0F">
            <w:pPr>
              <w:tabs>
                <w:tab w:val="left" w:leader="dot" w:pos="8820"/>
              </w:tabs>
              <w:rPr>
                <w:sz w:val="20"/>
                <w:szCs w:val="20"/>
                <w:lang w:val="en-GB"/>
              </w:rPr>
            </w:pPr>
            <w:r w:rsidRPr="001C3D0F">
              <w:rPr>
                <w:sz w:val="20"/>
                <w:szCs w:val="20"/>
                <w:lang w:val="en-GB"/>
              </w:rPr>
              <w:t>GM</w:t>
            </w:r>
          </w:p>
        </w:tc>
      </w:tr>
      <w:tr w:rsidR="004E1D86" w:rsidRPr="003B5CED" w:rsidTr="001C3D0F">
        <w:trPr>
          <w:trHeight w:val="3630"/>
        </w:trPr>
        <w:tc>
          <w:tcPr>
            <w:tcW w:w="3888" w:type="dxa"/>
            <w:shd w:val="clear" w:color="auto" w:fill="auto"/>
          </w:tcPr>
          <w:p w:rsidR="00FA1341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  <w:u w:val="single"/>
              </w:rPr>
            </w:pPr>
            <w:r w:rsidRPr="001C3D0F">
              <w:rPr>
                <w:b/>
                <w:sz w:val="22"/>
                <w:szCs w:val="22"/>
                <w:u w:val="single"/>
              </w:rPr>
              <w:t>Indicateurs relatifs à SUN.eVeille Safety</w:t>
            </w:r>
            <w:r w:rsidRPr="001C3D0F">
              <w:rPr>
                <w:sz w:val="20"/>
                <w:szCs w:val="20"/>
                <w:u w:val="single"/>
              </w:rPr>
              <w:t xml:space="preserve"> </w:t>
            </w:r>
            <w:r w:rsidRPr="001C3D0F">
              <w:rPr>
                <w:b/>
                <w:sz w:val="22"/>
                <w:szCs w:val="22"/>
                <w:u w:val="single"/>
              </w:rPr>
              <w:t>(</w:t>
            </w:r>
            <w:r w:rsidR="003C2E7B" w:rsidRPr="001C3D0F">
              <w:rPr>
                <w:b/>
                <w:sz w:val="22"/>
                <w:szCs w:val="22"/>
                <w:u w:val="single"/>
              </w:rPr>
              <w:t xml:space="preserve">Présentation </w:t>
            </w:r>
            <w:r w:rsidRPr="001C3D0F">
              <w:rPr>
                <w:b/>
                <w:sz w:val="22"/>
                <w:szCs w:val="22"/>
                <w:u w:val="single"/>
              </w:rPr>
              <w:t>FAN)</w:t>
            </w:r>
          </w:p>
        </w:tc>
        <w:tc>
          <w:tcPr>
            <w:tcW w:w="3420" w:type="dxa"/>
            <w:shd w:val="clear" w:color="auto" w:fill="auto"/>
          </w:tcPr>
          <w:p w:rsidR="00FA1341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Campagne publicité prévue cet été (temps de prospection)</w:t>
            </w:r>
          </w:p>
          <w:p w:rsidR="003B5CED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Regarder en détail les veilles (ex: ROCHE)</w:t>
            </w:r>
          </w:p>
        </w:tc>
        <w:tc>
          <w:tcPr>
            <w:tcW w:w="1980" w:type="dxa"/>
            <w:shd w:val="clear" w:color="auto" w:fill="auto"/>
          </w:tcPr>
          <w:p w:rsidR="00FA1341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FAN</w:t>
            </w:r>
          </w:p>
          <w:p w:rsidR="003B5CED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  <w:p w:rsidR="003B5CED" w:rsidRPr="001C3D0F" w:rsidRDefault="003B5CED" w:rsidP="001C3D0F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>AV</w:t>
            </w:r>
          </w:p>
        </w:tc>
      </w:tr>
    </w:tbl>
    <w:p w:rsidR="00B2430D" w:rsidRPr="003B5CED" w:rsidRDefault="00B2430D" w:rsidP="00960569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860"/>
      </w:tblGrid>
      <w:tr w:rsidR="00B2430D" w:rsidRPr="00B2430D" w:rsidTr="001C3D0F">
        <w:tc>
          <w:tcPr>
            <w:tcW w:w="4428" w:type="dxa"/>
            <w:shd w:val="clear" w:color="auto" w:fill="auto"/>
          </w:tcPr>
          <w:p w:rsidR="00B2430D" w:rsidRPr="001C3D0F" w:rsidRDefault="00B2430D" w:rsidP="001C3D0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CR rédigé par : </w:t>
            </w:r>
            <w:r w:rsidR="003B5CED" w:rsidRPr="001C3D0F">
              <w:rPr>
                <w:sz w:val="20"/>
                <w:szCs w:val="20"/>
              </w:rPr>
              <w:t>SB</w:t>
            </w:r>
            <w:r w:rsidRPr="001C3D0F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</w:tcPr>
          <w:p w:rsidR="00B2430D" w:rsidRPr="001C3D0F" w:rsidRDefault="00B2430D" w:rsidP="001C3D0F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Signature : </w:t>
            </w:r>
            <w:r w:rsidRPr="001C3D0F">
              <w:rPr>
                <w:sz w:val="20"/>
                <w:szCs w:val="20"/>
              </w:rPr>
              <w:tab/>
            </w:r>
          </w:p>
        </w:tc>
      </w:tr>
      <w:tr w:rsidR="00B2430D" w:rsidRPr="00960569" w:rsidTr="001C3D0F">
        <w:tc>
          <w:tcPr>
            <w:tcW w:w="4428" w:type="dxa"/>
            <w:shd w:val="clear" w:color="auto" w:fill="auto"/>
          </w:tcPr>
          <w:p w:rsidR="00B2430D" w:rsidRPr="001C3D0F" w:rsidRDefault="00B2430D" w:rsidP="001C3D0F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CR Validé par : </w:t>
            </w:r>
            <w:r w:rsidR="003B5CED" w:rsidRPr="001C3D0F">
              <w:rPr>
                <w:sz w:val="20"/>
                <w:szCs w:val="20"/>
              </w:rPr>
              <w:t>GM</w:t>
            </w:r>
            <w:r w:rsidRPr="001C3D0F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</w:tcPr>
          <w:p w:rsidR="00B2430D" w:rsidRPr="001C3D0F" w:rsidRDefault="00B2430D" w:rsidP="001C3D0F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1C3D0F">
              <w:rPr>
                <w:sz w:val="20"/>
                <w:szCs w:val="20"/>
              </w:rPr>
              <w:t xml:space="preserve">Signature : </w:t>
            </w:r>
            <w:r w:rsidRPr="001C3D0F">
              <w:rPr>
                <w:sz w:val="20"/>
                <w:szCs w:val="20"/>
              </w:rPr>
              <w:tab/>
            </w:r>
          </w:p>
        </w:tc>
      </w:tr>
    </w:tbl>
    <w:p w:rsidR="00B2430D" w:rsidRPr="00960569" w:rsidRDefault="00B2430D" w:rsidP="00960569"/>
    <w:sectPr w:rsidR="00B2430D" w:rsidRPr="009605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0F" w:rsidRDefault="001C3D0F">
      <w:r>
        <w:separator/>
      </w:r>
    </w:p>
  </w:endnote>
  <w:endnote w:type="continuationSeparator" w:id="0">
    <w:p w:rsidR="001C3D0F" w:rsidRDefault="001C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C45" w:rsidRDefault="00540C45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C45" w:rsidRPr="006E4A8F" w:rsidRDefault="00540C45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CR_réunion_SC_20080626.doc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8C15F9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C15F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C15F9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  <w:p w:rsidR="00540C45" w:rsidRDefault="00540C4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C45" w:rsidRDefault="00540C4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0F" w:rsidRDefault="001C3D0F">
      <w:r>
        <w:separator/>
      </w:r>
    </w:p>
  </w:footnote>
  <w:footnote w:type="continuationSeparator" w:id="0">
    <w:p w:rsidR="001C3D0F" w:rsidRDefault="001C3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C45" w:rsidRDefault="00540C45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540C45" w:rsidTr="001C3D0F">
      <w:tc>
        <w:tcPr>
          <w:tcW w:w="2448" w:type="dxa"/>
          <w:shd w:val="clear" w:color="auto" w:fill="auto"/>
        </w:tcPr>
        <w:p w:rsidR="00540C45" w:rsidRDefault="008C15F9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540C45" w:rsidRPr="001C3D0F" w:rsidRDefault="00540C45" w:rsidP="001C3D0F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1C3D0F">
            <w:rPr>
              <w:b/>
              <w:sz w:val="24"/>
            </w:rPr>
            <w:t>Compte Rendu Réunion SUNNIKAN Consulting</w:t>
          </w:r>
        </w:p>
        <w:p w:rsidR="00540C45" w:rsidRPr="001C3D0F" w:rsidRDefault="00540C45" w:rsidP="001C3D0F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 w:rsidRPr="001C3D0F">
            <w:rPr>
              <w:b/>
              <w:sz w:val="32"/>
              <w:szCs w:val="32"/>
            </w:rPr>
            <w:t>Jeudi 26 juin 2008</w:t>
          </w:r>
        </w:p>
      </w:tc>
    </w:tr>
  </w:tbl>
  <w:p w:rsidR="00540C45" w:rsidRDefault="00540C4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C45" w:rsidRDefault="00540C4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C65A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E1850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FACCF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7A6B2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EA0A5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E2B6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32A0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F4E2132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BFF6117"/>
    <w:multiLevelType w:val="hybridMultilevel"/>
    <w:tmpl w:val="0350875C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24046DC3"/>
    <w:multiLevelType w:val="hybridMultilevel"/>
    <w:tmpl w:val="6C3C9C06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9E15012"/>
    <w:multiLevelType w:val="hybridMultilevel"/>
    <w:tmpl w:val="182A84DC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C9303A0"/>
    <w:multiLevelType w:val="hybridMultilevel"/>
    <w:tmpl w:val="92CC0458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>
    <w:nsid w:val="3D2C7A3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FF606D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BF24D61"/>
    <w:multiLevelType w:val="hybridMultilevel"/>
    <w:tmpl w:val="78247424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AB67F7"/>
    <w:multiLevelType w:val="hybridMultilevel"/>
    <w:tmpl w:val="74E02500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4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ED06FF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ED03FE0"/>
    <w:multiLevelType w:val="hybridMultilevel"/>
    <w:tmpl w:val="7D98CF76"/>
    <w:lvl w:ilvl="0" w:tplc="040C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14"/>
  </w:num>
  <w:num w:numId="4">
    <w:abstractNumId w:val="19"/>
  </w:num>
  <w:num w:numId="5">
    <w:abstractNumId w:val="18"/>
  </w:num>
  <w:num w:numId="6">
    <w:abstractNumId w:val="24"/>
  </w:num>
  <w:num w:numId="7">
    <w:abstractNumId w:val="10"/>
  </w:num>
  <w:num w:numId="8">
    <w:abstractNumId w:val="33"/>
  </w:num>
  <w:num w:numId="9">
    <w:abstractNumId w:val="35"/>
  </w:num>
  <w:num w:numId="10">
    <w:abstractNumId w:val="7"/>
  </w:num>
  <w:num w:numId="11">
    <w:abstractNumId w:val="9"/>
  </w:num>
  <w:num w:numId="12">
    <w:abstractNumId w:val="20"/>
  </w:num>
  <w:num w:numId="13">
    <w:abstractNumId w:val="23"/>
  </w:num>
  <w:num w:numId="14">
    <w:abstractNumId w:val="29"/>
  </w:num>
  <w:num w:numId="15">
    <w:abstractNumId w:val="11"/>
  </w:num>
  <w:num w:numId="16">
    <w:abstractNumId w:val="30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21"/>
  </w:num>
  <w:num w:numId="23">
    <w:abstractNumId w:val="28"/>
  </w:num>
  <w:num w:numId="24">
    <w:abstractNumId w:val="37"/>
  </w:num>
  <w:num w:numId="25">
    <w:abstractNumId w:val="25"/>
  </w:num>
  <w:num w:numId="26">
    <w:abstractNumId w:val="32"/>
  </w:num>
  <w:num w:numId="27">
    <w:abstractNumId w:val="16"/>
  </w:num>
  <w:num w:numId="28">
    <w:abstractNumId w:val="22"/>
  </w:num>
  <w:num w:numId="29">
    <w:abstractNumId w:val="36"/>
  </w:num>
  <w:num w:numId="30">
    <w:abstractNumId w:val="26"/>
  </w:num>
  <w:num w:numId="31">
    <w:abstractNumId w:val="27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6"/>
  </w:num>
  <w:num w:numId="38">
    <w:abstractNumId w:val="5"/>
  </w:num>
  <w:num w:numId="3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3F60"/>
    <w:rsid w:val="00024735"/>
    <w:rsid w:val="00041432"/>
    <w:rsid w:val="00064AF5"/>
    <w:rsid w:val="000829F8"/>
    <w:rsid w:val="000919A0"/>
    <w:rsid w:val="00094D8A"/>
    <w:rsid w:val="00096287"/>
    <w:rsid w:val="00124760"/>
    <w:rsid w:val="00147098"/>
    <w:rsid w:val="00153D83"/>
    <w:rsid w:val="0016202D"/>
    <w:rsid w:val="001634E6"/>
    <w:rsid w:val="00171659"/>
    <w:rsid w:val="00174AB2"/>
    <w:rsid w:val="0018791B"/>
    <w:rsid w:val="0019371B"/>
    <w:rsid w:val="001A0607"/>
    <w:rsid w:val="001C3D0F"/>
    <w:rsid w:val="001D40F6"/>
    <w:rsid w:val="001D755A"/>
    <w:rsid w:val="001F4F63"/>
    <w:rsid w:val="002767B0"/>
    <w:rsid w:val="002C41C2"/>
    <w:rsid w:val="002F5C18"/>
    <w:rsid w:val="00315122"/>
    <w:rsid w:val="00333FC4"/>
    <w:rsid w:val="00343F93"/>
    <w:rsid w:val="00354576"/>
    <w:rsid w:val="003779C2"/>
    <w:rsid w:val="003810D9"/>
    <w:rsid w:val="003B5CED"/>
    <w:rsid w:val="003B7ACA"/>
    <w:rsid w:val="003C2E7B"/>
    <w:rsid w:val="003C4477"/>
    <w:rsid w:val="003D1248"/>
    <w:rsid w:val="003D1705"/>
    <w:rsid w:val="003F30FE"/>
    <w:rsid w:val="003F5C8D"/>
    <w:rsid w:val="0044126B"/>
    <w:rsid w:val="00465187"/>
    <w:rsid w:val="00492124"/>
    <w:rsid w:val="004950D3"/>
    <w:rsid w:val="004A43AD"/>
    <w:rsid w:val="004D039A"/>
    <w:rsid w:val="004D142C"/>
    <w:rsid w:val="004E1D86"/>
    <w:rsid w:val="004E3B1C"/>
    <w:rsid w:val="004E74C3"/>
    <w:rsid w:val="00505B40"/>
    <w:rsid w:val="00520028"/>
    <w:rsid w:val="00540C45"/>
    <w:rsid w:val="005761F5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A4906"/>
    <w:rsid w:val="006E4A8F"/>
    <w:rsid w:val="006E7242"/>
    <w:rsid w:val="006E72E1"/>
    <w:rsid w:val="00713CFB"/>
    <w:rsid w:val="007402BA"/>
    <w:rsid w:val="007455A0"/>
    <w:rsid w:val="007717FF"/>
    <w:rsid w:val="00787F3E"/>
    <w:rsid w:val="007A59A7"/>
    <w:rsid w:val="007B3A56"/>
    <w:rsid w:val="007E28C5"/>
    <w:rsid w:val="007F3319"/>
    <w:rsid w:val="007F7A21"/>
    <w:rsid w:val="00811F3F"/>
    <w:rsid w:val="0084142B"/>
    <w:rsid w:val="00847B2F"/>
    <w:rsid w:val="0085284A"/>
    <w:rsid w:val="00862F5B"/>
    <w:rsid w:val="00867D5E"/>
    <w:rsid w:val="00871A09"/>
    <w:rsid w:val="008836EC"/>
    <w:rsid w:val="0089561C"/>
    <w:rsid w:val="008B64FE"/>
    <w:rsid w:val="008C15F9"/>
    <w:rsid w:val="008E5FC1"/>
    <w:rsid w:val="008E6499"/>
    <w:rsid w:val="008E7D0A"/>
    <w:rsid w:val="009110BB"/>
    <w:rsid w:val="0093041D"/>
    <w:rsid w:val="0093057C"/>
    <w:rsid w:val="00960569"/>
    <w:rsid w:val="0099057A"/>
    <w:rsid w:val="009A1463"/>
    <w:rsid w:val="009D2147"/>
    <w:rsid w:val="00A143A1"/>
    <w:rsid w:val="00A35DEE"/>
    <w:rsid w:val="00A37D09"/>
    <w:rsid w:val="00A85458"/>
    <w:rsid w:val="00AA0E12"/>
    <w:rsid w:val="00AA3C7A"/>
    <w:rsid w:val="00AC6B51"/>
    <w:rsid w:val="00AE48ED"/>
    <w:rsid w:val="00AE74C2"/>
    <w:rsid w:val="00AF25A6"/>
    <w:rsid w:val="00B20BA2"/>
    <w:rsid w:val="00B22997"/>
    <w:rsid w:val="00B2430D"/>
    <w:rsid w:val="00B6073B"/>
    <w:rsid w:val="00B73E5B"/>
    <w:rsid w:val="00B756E3"/>
    <w:rsid w:val="00BA11EB"/>
    <w:rsid w:val="00BA756D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87B12"/>
    <w:rsid w:val="00D9532F"/>
    <w:rsid w:val="00D95DA3"/>
    <w:rsid w:val="00DE71D1"/>
    <w:rsid w:val="00DF7DBF"/>
    <w:rsid w:val="00E06CFB"/>
    <w:rsid w:val="00E2382C"/>
    <w:rsid w:val="00E322BE"/>
    <w:rsid w:val="00E441A4"/>
    <w:rsid w:val="00E50D73"/>
    <w:rsid w:val="00E60606"/>
    <w:rsid w:val="00EB2F67"/>
    <w:rsid w:val="00F25C20"/>
    <w:rsid w:val="00F41733"/>
    <w:rsid w:val="00F748E0"/>
    <w:rsid w:val="00F9120E"/>
    <w:rsid w:val="00FA1341"/>
    <w:rsid w:val="00FB14F4"/>
    <w:rsid w:val="00FC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7D0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71A09"/>
    <w:pPr>
      <w:numPr>
        <w:numId w:val="29"/>
      </w:numPr>
    </w:pPr>
  </w:style>
  <w:style w:type="numbering" w:styleId="1ai">
    <w:name w:val="Outline List 1"/>
    <w:basedOn w:val="Aucuneliste"/>
    <w:rsid w:val="00871A09"/>
    <w:pPr>
      <w:numPr>
        <w:numId w:val="30"/>
      </w:numPr>
    </w:pPr>
  </w:style>
  <w:style w:type="character" w:styleId="Accentuation">
    <w:name w:val="Emphasis"/>
    <w:qFormat/>
    <w:rsid w:val="00871A09"/>
    <w:rPr>
      <w:i/>
      <w:iCs/>
    </w:rPr>
  </w:style>
  <w:style w:type="character" w:styleId="AcronymeHTML">
    <w:name w:val="HTML Acronym"/>
    <w:rsid w:val="00871A09"/>
  </w:style>
  <w:style w:type="paragraph" w:styleId="Adressedestinataire">
    <w:name w:val="envelope address"/>
    <w:basedOn w:val="Normal"/>
    <w:rsid w:val="00871A0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71A0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1A09"/>
    <w:rPr>
      <w:i/>
      <w:iCs/>
    </w:rPr>
  </w:style>
  <w:style w:type="character" w:customStyle="1" w:styleId="AdresseHTMLCar">
    <w:name w:val="Adresse HTML Car"/>
    <w:link w:val="AdresseHTML"/>
    <w:rsid w:val="00871A0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71A09"/>
    <w:rPr>
      <w:vertAlign w:val="superscript"/>
    </w:rPr>
  </w:style>
  <w:style w:type="character" w:styleId="Appelnotedebasdep">
    <w:name w:val="footnote reference"/>
    <w:rsid w:val="00871A09"/>
    <w:rPr>
      <w:vertAlign w:val="superscript"/>
    </w:rPr>
  </w:style>
  <w:style w:type="numbering" w:styleId="ArticleSection">
    <w:name w:val="Outline List 3"/>
    <w:basedOn w:val="Aucuneliste"/>
    <w:rsid w:val="00871A0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1A09"/>
  </w:style>
  <w:style w:type="paragraph" w:styleId="Citation">
    <w:name w:val="Quote"/>
    <w:basedOn w:val="Normal"/>
    <w:next w:val="Normal"/>
    <w:link w:val="CitationCar"/>
    <w:uiPriority w:val="29"/>
    <w:qFormat/>
    <w:rsid w:val="00871A0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1A0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71A0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1A0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71A0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1A0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1A0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1A0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1A09"/>
    <w:rPr>
      <w:sz w:val="20"/>
      <w:szCs w:val="20"/>
    </w:rPr>
  </w:style>
  <w:style w:type="character" w:customStyle="1" w:styleId="CommentaireCar">
    <w:name w:val="Commentaire Car"/>
    <w:link w:val="Commentaire"/>
    <w:rsid w:val="00871A0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71A09"/>
    <w:pPr>
      <w:spacing w:after="120"/>
    </w:pPr>
  </w:style>
  <w:style w:type="character" w:customStyle="1" w:styleId="CorpsdetexteCar">
    <w:name w:val="Corps de texte Car"/>
    <w:link w:val="Corpsdetexte"/>
    <w:rsid w:val="00871A0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71A0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1A0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71A0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1A0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71A09"/>
  </w:style>
  <w:style w:type="character" w:customStyle="1" w:styleId="DateCar">
    <w:name w:val="Date Car"/>
    <w:link w:val="Date"/>
    <w:rsid w:val="00871A0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71A09"/>
    <w:rPr>
      <w:i/>
      <w:iCs/>
    </w:rPr>
  </w:style>
  <w:style w:type="table" w:styleId="Effetsdetableau3D1">
    <w:name w:val="Table 3D effects 1"/>
    <w:basedOn w:val="TableauNormal"/>
    <w:rsid w:val="00871A0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1A0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1A0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1A09"/>
    <w:rPr>
      <w:b/>
      <w:bCs/>
    </w:rPr>
  </w:style>
  <w:style w:type="character" w:styleId="Emphaseintense">
    <w:name w:val="Intense Emphasis"/>
    <w:uiPriority w:val="21"/>
    <w:qFormat/>
    <w:rsid w:val="00871A0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1A0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1A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71A0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1A0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71A0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1A0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1A0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71A09"/>
    <w:pPr>
      <w:ind w:left="4252"/>
    </w:pPr>
  </w:style>
  <w:style w:type="character" w:customStyle="1" w:styleId="FormuledepolitesseCar">
    <w:name w:val="Formule de politesse Car"/>
    <w:link w:val="Formuledepolitesse"/>
    <w:rsid w:val="00871A0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1A0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1A0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1A0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1A09"/>
    <w:pPr>
      <w:ind w:left="180" w:hanging="180"/>
    </w:pPr>
  </w:style>
  <w:style w:type="paragraph" w:styleId="Index2">
    <w:name w:val="index 2"/>
    <w:basedOn w:val="Normal"/>
    <w:next w:val="Normal"/>
    <w:rsid w:val="00871A09"/>
    <w:pPr>
      <w:ind w:left="360" w:hanging="180"/>
    </w:pPr>
  </w:style>
  <w:style w:type="paragraph" w:styleId="Index3">
    <w:name w:val="index 3"/>
    <w:basedOn w:val="Normal"/>
    <w:next w:val="Normal"/>
    <w:rsid w:val="00871A09"/>
    <w:pPr>
      <w:ind w:left="540" w:hanging="180"/>
    </w:pPr>
  </w:style>
  <w:style w:type="paragraph" w:styleId="Index4">
    <w:name w:val="index 4"/>
    <w:basedOn w:val="Normal"/>
    <w:next w:val="Normal"/>
    <w:rsid w:val="00871A09"/>
    <w:pPr>
      <w:ind w:left="720" w:hanging="180"/>
    </w:pPr>
  </w:style>
  <w:style w:type="paragraph" w:styleId="Index5">
    <w:name w:val="index 5"/>
    <w:basedOn w:val="Normal"/>
    <w:next w:val="Normal"/>
    <w:rsid w:val="00871A09"/>
    <w:pPr>
      <w:ind w:left="900" w:hanging="180"/>
    </w:pPr>
  </w:style>
  <w:style w:type="paragraph" w:styleId="Index6">
    <w:name w:val="index 6"/>
    <w:basedOn w:val="Normal"/>
    <w:next w:val="Normal"/>
    <w:rsid w:val="00871A09"/>
    <w:pPr>
      <w:ind w:left="1080" w:hanging="180"/>
    </w:pPr>
  </w:style>
  <w:style w:type="paragraph" w:styleId="Index7">
    <w:name w:val="index 7"/>
    <w:basedOn w:val="Normal"/>
    <w:next w:val="Normal"/>
    <w:rsid w:val="00871A09"/>
    <w:pPr>
      <w:ind w:left="1260" w:hanging="180"/>
    </w:pPr>
  </w:style>
  <w:style w:type="paragraph" w:styleId="Index8">
    <w:name w:val="index 8"/>
    <w:basedOn w:val="Normal"/>
    <w:next w:val="Normal"/>
    <w:rsid w:val="00871A09"/>
    <w:pPr>
      <w:ind w:left="1440" w:hanging="180"/>
    </w:pPr>
  </w:style>
  <w:style w:type="paragraph" w:styleId="Index9">
    <w:name w:val="index 9"/>
    <w:basedOn w:val="Normal"/>
    <w:next w:val="Normal"/>
    <w:rsid w:val="00871A0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71A09"/>
    <w:rPr>
      <w:b/>
      <w:bCs/>
      <w:sz w:val="20"/>
      <w:szCs w:val="20"/>
    </w:rPr>
  </w:style>
  <w:style w:type="paragraph" w:styleId="Liste">
    <w:name w:val="List"/>
    <w:basedOn w:val="Normal"/>
    <w:rsid w:val="00871A09"/>
    <w:pPr>
      <w:ind w:left="283" w:hanging="283"/>
      <w:contextualSpacing/>
    </w:pPr>
  </w:style>
  <w:style w:type="paragraph" w:styleId="Liste2">
    <w:name w:val="List 2"/>
    <w:basedOn w:val="Normal"/>
    <w:rsid w:val="00871A09"/>
    <w:pPr>
      <w:ind w:left="566" w:hanging="283"/>
      <w:contextualSpacing/>
    </w:pPr>
  </w:style>
  <w:style w:type="paragraph" w:styleId="Liste3">
    <w:name w:val="List 3"/>
    <w:basedOn w:val="Normal"/>
    <w:rsid w:val="00871A09"/>
    <w:pPr>
      <w:ind w:left="849" w:hanging="283"/>
      <w:contextualSpacing/>
    </w:pPr>
  </w:style>
  <w:style w:type="paragraph" w:styleId="Liste4">
    <w:name w:val="List 4"/>
    <w:basedOn w:val="Normal"/>
    <w:rsid w:val="00871A09"/>
    <w:pPr>
      <w:ind w:left="1132" w:hanging="283"/>
      <w:contextualSpacing/>
    </w:pPr>
  </w:style>
  <w:style w:type="paragraph" w:styleId="Liste5">
    <w:name w:val="List 5"/>
    <w:basedOn w:val="Normal"/>
    <w:rsid w:val="00871A09"/>
    <w:pPr>
      <w:ind w:left="1415" w:hanging="283"/>
      <w:contextualSpacing/>
    </w:pPr>
  </w:style>
  <w:style w:type="paragraph" w:styleId="Listenumros">
    <w:name w:val="List Number"/>
    <w:basedOn w:val="Normal"/>
    <w:rsid w:val="00871A09"/>
    <w:pPr>
      <w:numPr>
        <w:numId w:val="32"/>
      </w:numPr>
      <w:contextualSpacing/>
    </w:pPr>
  </w:style>
  <w:style w:type="paragraph" w:styleId="Listenumros2">
    <w:name w:val="List Number 2"/>
    <w:basedOn w:val="Normal"/>
    <w:rsid w:val="00871A09"/>
    <w:pPr>
      <w:numPr>
        <w:numId w:val="33"/>
      </w:numPr>
      <w:contextualSpacing/>
    </w:pPr>
  </w:style>
  <w:style w:type="paragraph" w:styleId="Listenumros3">
    <w:name w:val="List Number 3"/>
    <w:basedOn w:val="Normal"/>
    <w:rsid w:val="00871A09"/>
    <w:pPr>
      <w:numPr>
        <w:numId w:val="34"/>
      </w:numPr>
      <w:contextualSpacing/>
    </w:pPr>
  </w:style>
  <w:style w:type="paragraph" w:styleId="Listenumros4">
    <w:name w:val="List Number 4"/>
    <w:basedOn w:val="Normal"/>
    <w:rsid w:val="00871A09"/>
    <w:pPr>
      <w:numPr>
        <w:numId w:val="35"/>
      </w:numPr>
      <w:contextualSpacing/>
    </w:pPr>
  </w:style>
  <w:style w:type="paragraph" w:styleId="Listenumros5">
    <w:name w:val="List Number 5"/>
    <w:basedOn w:val="Normal"/>
    <w:rsid w:val="00871A09"/>
    <w:pPr>
      <w:numPr>
        <w:numId w:val="36"/>
      </w:numPr>
      <w:contextualSpacing/>
    </w:pPr>
  </w:style>
  <w:style w:type="paragraph" w:styleId="Listepuces3">
    <w:name w:val="List Bullet 3"/>
    <w:basedOn w:val="Normal"/>
    <w:rsid w:val="00871A09"/>
    <w:pPr>
      <w:numPr>
        <w:numId w:val="37"/>
      </w:numPr>
      <w:contextualSpacing/>
    </w:pPr>
  </w:style>
  <w:style w:type="paragraph" w:styleId="Listepuces4">
    <w:name w:val="List Bullet 4"/>
    <w:basedOn w:val="Normal"/>
    <w:rsid w:val="00871A09"/>
    <w:pPr>
      <w:numPr>
        <w:numId w:val="38"/>
      </w:numPr>
      <w:contextualSpacing/>
    </w:pPr>
  </w:style>
  <w:style w:type="paragraph" w:styleId="Listepuces5">
    <w:name w:val="List Bullet 5"/>
    <w:basedOn w:val="Normal"/>
    <w:rsid w:val="00871A09"/>
    <w:pPr>
      <w:numPr>
        <w:numId w:val="39"/>
      </w:numPr>
      <w:contextualSpacing/>
    </w:pPr>
  </w:style>
  <w:style w:type="table" w:styleId="Listeclaire">
    <w:name w:val="Light List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1A0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1A0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1A0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1A0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1A0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1A0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1A09"/>
    <w:rPr>
      <w:sz w:val="16"/>
      <w:szCs w:val="16"/>
    </w:rPr>
  </w:style>
  <w:style w:type="paragraph" w:styleId="NormalWeb">
    <w:name w:val="Normal (Web)"/>
    <w:basedOn w:val="Normal"/>
    <w:rsid w:val="00871A09"/>
    <w:rPr>
      <w:rFonts w:ascii="Times New Roman" w:hAnsi="Times New Roman"/>
      <w:sz w:val="24"/>
    </w:rPr>
  </w:style>
  <w:style w:type="paragraph" w:styleId="Normalcentr">
    <w:name w:val="Block Text"/>
    <w:basedOn w:val="Normal"/>
    <w:rsid w:val="00871A0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1A0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71A0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71A09"/>
    <w:rPr>
      <w:sz w:val="20"/>
      <w:szCs w:val="20"/>
    </w:rPr>
  </w:style>
  <w:style w:type="character" w:customStyle="1" w:styleId="NotedefinCar">
    <w:name w:val="Note de fin Car"/>
    <w:link w:val="Notedefin"/>
    <w:rsid w:val="00871A09"/>
    <w:rPr>
      <w:rFonts w:ascii="Tw Cen MT" w:hAnsi="Tw Cen MT"/>
      <w:lang w:eastAsia="en-US"/>
    </w:rPr>
  </w:style>
  <w:style w:type="character" w:styleId="Numrodeligne">
    <w:name w:val="line number"/>
    <w:rsid w:val="00871A09"/>
  </w:style>
  <w:style w:type="paragraph" w:styleId="Objetducommentaire">
    <w:name w:val="annotation subject"/>
    <w:basedOn w:val="Commentaire"/>
    <w:next w:val="Commentaire"/>
    <w:link w:val="ObjetducommentaireCar"/>
    <w:rsid w:val="00871A09"/>
    <w:rPr>
      <w:b/>
      <w:bCs/>
    </w:rPr>
  </w:style>
  <w:style w:type="character" w:customStyle="1" w:styleId="ObjetducommentaireCar">
    <w:name w:val="Objet du commentaire Car"/>
    <w:link w:val="Objetducommentaire"/>
    <w:rsid w:val="00871A0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1A09"/>
    <w:pPr>
      <w:ind w:left="708"/>
    </w:pPr>
  </w:style>
  <w:style w:type="paragraph" w:styleId="PrformatHTML">
    <w:name w:val="HTML Preformatted"/>
    <w:basedOn w:val="Normal"/>
    <w:link w:val="PrformatHTMLCar"/>
    <w:rsid w:val="00871A0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1A0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71A0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1A0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1A0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1A0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71A0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1A0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71A0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1A0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71A0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1A0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71A0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1A0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71A09"/>
    <w:pPr>
      <w:ind w:left="708"/>
    </w:pPr>
  </w:style>
  <w:style w:type="paragraph" w:styleId="Salutations">
    <w:name w:val="Salutation"/>
    <w:basedOn w:val="Normal"/>
    <w:next w:val="Normal"/>
    <w:link w:val="SalutationsCar"/>
    <w:rsid w:val="00871A09"/>
  </w:style>
  <w:style w:type="character" w:customStyle="1" w:styleId="SalutationsCar">
    <w:name w:val="Salutations Car"/>
    <w:link w:val="Salutations"/>
    <w:rsid w:val="00871A0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71A0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71A09"/>
    <w:pPr>
      <w:ind w:left="4252"/>
    </w:pPr>
  </w:style>
  <w:style w:type="character" w:customStyle="1" w:styleId="SignatureCar">
    <w:name w:val="Signature Car"/>
    <w:link w:val="Signature"/>
    <w:rsid w:val="00871A0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71A09"/>
  </w:style>
  <w:style w:type="character" w:customStyle="1" w:styleId="SignaturelectroniqueCar">
    <w:name w:val="Signature électronique Car"/>
    <w:link w:val="Signaturelectronique"/>
    <w:rsid w:val="00871A0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71A0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71A0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71A09"/>
  </w:style>
  <w:style w:type="paragraph" w:styleId="Tabledesrfrencesjuridiques">
    <w:name w:val="table of authorities"/>
    <w:basedOn w:val="Normal"/>
    <w:next w:val="Normal"/>
    <w:rsid w:val="00871A09"/>
    <w:pPr>
      <w:ind w:left="180" w:hanging="180"/>
    </w:pPr>
  </w:style>
  <w:style w:type="table" w:styleId="Tableauclassique1">
    <w:name w:val="Table Classic 1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1A0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1A0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1A0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1A0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1A0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1A0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1A0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1A0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1A0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1A0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1A0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71A09"/>
    <w:rPr>
      <w:color w:val="808080"/>
    </w:rPr>
  </w:style>
  <w:style w:type="paragraph" w:styleId="Textedemacro">
    <w:name w:val="macro"/>
    <w:link w:val="TextedemacroCar"/>
    <w:rsid w:val="00871A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71A0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71A0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1A09"/>
  </w:style>
  <w:style w:type="character" w:customStyle="1" w:styleId="TitredenoteCar">
    <w:name w:val="Titre de note Car"/>
    <w:link w:val="Titredenote"/>
    <w:rsid w:val="00871A0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71A0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1A0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1A0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71A09"/>
    <w:pPr>
      <w:ind w:left="1440"/>
    </w:pPr>
  </w:style>
  <w:style w:type="table" w:styleId="Trameclaire-Accent1">
    <w:name w:val="Light Shading Accent 1"/>
    <w:basedOn w:val="TableauNormal"/>
    <w:uiPriority w:val="60"/>
    <w:rsid w:val="00871A0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1A0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1A0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1A0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1A0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1A0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1A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7D0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871A09"/>
    <w:pPr>
      <w:numPr>
        <w:numId w:val="29"/>
      </w:numPr>
    </w:pPr>
  </w:style>
  <w:style w:type="numbering" w:styleId="1ai">
    <w:name w:val="Outline List 1"/>
    <w:basedOn w:val="Aucuneliste"/>
    <w:rsid w:val="00871A09"/>
    <w:pPr>
      <w:numPr>
        <w:numId w:val="30"/>
      </w:numPr>
    </w:pPr>
  </w:style>
  <w:style w:type="character" w:styleId="Accentuation">
    <w:name w:val="Emphasis"/>
    <w:qFormat/>
    <w:rsid w:val="00871A09"/>
    <w:rPr>
      <w:i/>
      <w:iCs/>
    </w:rPr>
  </w:style>
  <w:style w:type="character" w:styleId="AcronymeHTML">
    <w:name w:val="HTML Acronym"/>
    <w:rsid w:val="00871A09"/>
  </w:style>
  <w:style w:type="paragraph" w:styleId="Adressedestinataire">
    <w:name w:val="envelope address"/>
    <w:basedOn w:val="Normal"/>
    <w:rsid w:val="00871A0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71A0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71A09"/>
    <w:rPr>
      <w:i/>
      <w:iCs/>
    </w:rPr>
  </w:style>
  <w:style w:type="character" w:customStyle="1" w:styleId="AdresseHTMLCar">
    <w:name w:val="Adresse HTML Car"/>
    <w:link w:val="AdresseHTML"/>
    <w:rsid w:val="00871A0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71A09"/>
    <w:rPr>
      <w:vertAlign w:val="superscript"/>
    </w:rPr>
  </w:style>
  <w:style w:type="character" w:styleId="Appelnotedebasdep">
    <w:name w:val="footnote reference"/>
    <w:rsid w:val="00871A09"/>
    <w:rPr>
      <w:vertAlign w:val="superscript"/>
    </w:rPr>
  </w:style>
  <w:style w:type="numbering" w:styleId="ArticleSection">
    <w:name w:val="Outline List 3"/>
    <w:basedOn w:val="Aucuneliste"/>
    <w:rsid w:val="00871A0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1A09"/>
  </w:style>
  <w:style w:type="paragraph" w:styleId="Citation">
    <w:name w:val="Quote"/>
    <w:basedOn w:val="Normal"/>
    <w:next w:val="Normal"/>
    <w:link w:val="CitationCar"/>
    <w:uiPriority w:val="29"/>
    <w:qFormat/>
    <w:rsid w:val="00871A0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1A0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71A0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1A0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71A0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1A0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1A0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1A0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1A0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1A09"/>
    <w:rPr>
      <w:sz w:val="20"/>
      <w:szCs w:val="20"/>
    </w:rPr>
  </w:style>
  <w:style w:type="character" w:customStyle="1" w:styleId="CommentaireCar">
    <w:name w:val="Commentaire Car"/>
    <w:link w:val="Commentaire"/>
    <w:rsid w:val="00871A0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71A09"/>
    <w:pPr>
      <w:spacing w:after="120"/>
    </w:pPr>
  </w:style>
  <w:style w:type="character" w:customStyle="1" w:styleId="CorpsdetexteCar">
    <w:name w:val="Corps de texte Car"/>
    <w:link w:val="Corpsdetexte"/>
    <w:rsid w:val="00871A0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71A0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1A0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71A0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1A0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71A09"/>
  </w:style>
  <w:style w:type="character" w:customStyle="1" w:styleId="DateCar">
    <w:name w:val="Date Car"/>
    <w:link w:val="Date"/>
    <w:rsid w:val="00871A0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71A09"/>
    <w:rPr>
      <w:i/>
      <w:iCs/>
    </w:rPr>
  </w:style>
  <w:style w:type="table" w:styleId="Effetsdetableau3D1">
    <w:name w:val="Table 3D effects 1"/>
    <w:basedOn w:val="TableauNormal"/>
    <w:rsid w:val="00871A0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1A0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1A0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1A09"/>
    <w:rPr>
      <w:b/>
      <w:bCs/>
    </w:rPr>
  </w:style>
  <w:style w:type="character" w:styleId="Emphaseintense">
    <w:name w:val="Intense Emphasis"/>
    <w:uiPriority w:val="21"/>
    <w:qFormat/>
    <w:rsid w:val="00871A0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1A0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1A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71A0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1A09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71A0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1A0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1A0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71A09"/>
    <w:pPr>
      <w:ind w:left="4252"/>
    </w:pPr>
  </w:style>
  <w:style w:type="character" w:customStyle="1" w:styleId="FormuledepolitesseCar">
    <w:name w:val="Formule de politesse Car"/>
    <w:link w:val="Formuledepolitesse"/>
    <w:rsid w:val="00871A0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1A0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1A0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1A0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1A0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1A0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1A0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1A0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1A09"/>
    <w:pPr>
      <w:ind w:left="180" w:hanging="180"/>
    </w:pPr>
  </w:style>
  <w:style w:type="paragraph" w:styleId="Index2">
    <w:name w:val="index 2"/>
    <w:basedOn w:val="Normal"/>
    <w:next w:val="Normal"/>
    <w:rsid w:val="00871A09"/>
    <w:pPr>
      <w:ind w:left="360" w:hanging="180"/>
    </w:pPr>
  </w:style>
  <w:style w:type="paragraph" w:styleId="Index3">
    <w:name w:val="index 3"/>
    <w:basedOn w:val="Normal"/>
    <w:next w:val="Normal"/>
    <w:rsid w:val="00871A09"/>
    <w:pPr>
      <w:ind w:left="540" w:hanging="180"/>
    </w:pPr>
  </w:style>
  <w:style w:type="paragraph" w:styleId="Index4">
    <w:name w:val="index 4"/>
    <w:basedOn w:val="Normal"/>
    <w:next w:val="Normal"/>
    <w:rsid w:val="00871A09"/>
    <w:pPr>
      <w:ind w:left="720" w:hanging="180"/>
    </w:pPr>
  </w:style>
  <w:style w:type="paragraph" w:styleId="Index5">
    <w:name w:val="index 5"/>
    <w:basedOn w:val="Normal"/>
    <w:next w:val="Normal"/>
    <w:rsid w:val="00871A09"/>
    <w:pPr>
      <w:ind w:left="900" w:hanging="180"/>
    </w:pPr>
  </w:style>
  <w:style w:type="paragraph" w:styleId="Index6">
    <w:name w:val="index 6"/>
    <w:basedOn w:val="Normal"/>
    <w:next w:val="Normal"/>
    <w:rsid w:val="00871A09"/>
    <w:pPr>
      <w:ind w:left="1080" w:hanging="180"/>
    </w:pPr>
  </w:style>
  <w:style w:type="paragraph" w:styleId="Index7">
    <w:name w:val="index 7"/>
    <w:basedOn w:val="Normal"/>
    <w:next w:val="Normal"/>
    <w:rsid w:val="00871A09"/>
    <w:pPr>
      <w:ind w:left="1260" w:hanging="180"/>
    </w:pPr>
  </w:style>
  <w:style w:type="paragraph" w:styleId="Index8">
    <w:name w:val="index 8"/>
    <w:basedOn w:val="Normal"/>
    <w:next w:val="Normal"/>
    <w:rsid w:val="00871A09"/>
    <w:pPr>
      <w:ind w:left="1440" w:hanging="180"/>
    </w:pPr>
  </w:style>
  <w:style w:type="paragraph" w:styleId="Index9">
    <w:name w:val="index 9"/>
    <w:basedOn w:val="Normal"/>
    <w:next w:val="Normal"/>
    <w:rsid w:val="00871A0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71A09"/>
    <w:rPr>
      <w:b/>
      <w:bCs/>
      <w:sz w:val="20"/>
      <w:szCs w:val="20"/>
    </w:rPr>
  </w:style>
  <w:style w:type="paragraph" w:styleId="Liste">
    <w:name w:val="List"/>
    <w:basedOn w:val="Normal"/>
    <w:rsid w:val="00871A09"/>
    <w:pPr>
      <w:ind w:left="283" w:hanging="283"/>
      <w:contextualSpacing/>
    </w:pPr>
  </w:style>
  <w:style w:type="paragraph" w:styleId="Liste2">
    <w:name w:val="List 2"/>
    <w:basedOn w:val="Normal"/>
    <w:rsid w:val="00871A09"/>
    <w:pPr>
      <w:ind w:left="566" w:hanging="283"/>
      <w:contextualSpacing/>
    </w:pPr>
  </w:style>
  <w:style w:type="paragraph" w:styleId="Liste3">
    <w:name w:val="List 3"/>
    <w:basedOn w:val="Normal"/>
    <w:rsid w:val="00871A09"/>
    <w:pPr>
      <w:ind w:left="849" w:hanging="283"/>
      <w:contextualSpacing/>
    </w:pPr>
  </w:style>
  <w:style w:type="paragraph" w:styleId="Liste4">
    <w:name w:val="List 4"/>
    <w:basedOn w:val="Normal"/>
    <w:rsid w:val="00871A09"/>
    <w:pPr>
      <w:ind w:left="1132" w:hanging="283"/>
      <w:contextualSpacing/>
    </w:pPr>
  </w:style>
  <w:style w:type="paragraph" w:styleId="Liste5">
    <w:name w:val="List 5"/>
    <w:basedOn w:val="Normal"/>
    <w:rsid w:val="00871A09"/>
    <w:pPr>
      <w:ind w:left="1415" w:hanging="283"/>
      <w:contextualSpacing/>
    </w:pPr>
  </w:style>
  <w:style w:type="paragraph" w:styleId="Listenumros">
    <w:name w:val="List Number"/>
    <w:basedOn w:val="Normal"/>
    <w:rsid w:val="00871A09"/>
    <w:pPr>
      <w:numPr>
        <w:numId w:val="32"/>
      </w:numPr>
      <w:contextualSpacing/>
    </w:pPr>
  </w:style>
  <w:style w:type="paragraph" w:styleId="Listenumros2">
    <w:name w:val="List Number 2"/>
    <w:basedOn w:val="Normal"/>
    <w:rsid w:val="00871A09"/>
    <w:pPr>
      <w:numPr>
        <w:numId w:val="33"/>
      </w:numPr>
      <w:contextualSpacing/>
    </w:pPr>
  </w:style>
  <w:style w:type="paragraph" w:styleId="Listenumros3">
    <w:name w:val="List Number 3"/>
    <w:basedOn w:val="Normal"/>
    <w:rsid w:val="00871A09"/>
    <w:pPr>
      <w:numPr>
        <w:numId w:val="34"/>
      </w:numPr>
      <w:contextualSpacing/>
    </w:pPr>
  </w:style>
  <w:style w:type="paragraph" w:styleId="Listenumros4">
    <w:name w:val="List Number 4"/>
    <w:basedOn w:val="Normal"/>
    <w:rsid w:val="00871A09"/>
    <w:pPr>
      <w:numPr>
        <w:numId w:val="35"/>
      </w:numPr>
      <w:contextualSpacing/>
    </w:pPr>
  </w:style>
  <w:style w:type="paragraph" w:styleId="Listenumros5">
    <w:name w:val="List Number 5"/>
    <w:basedOn w:val="Normal"/>
    <w:rsid w:val="00871A09"/>
    <w:pPr>
      <w:numPr>
        <w:numId w:val="36"/>
      </w:numPr>
      <w:contextualSpacing/>
    </w:pPr>
  </w:style>
  <w:style w:type="paragraph" w:styleId="Listepuces3">
    <w:name w:val="List Bullet 3"/>
    <w:basedOn w:val="Normal"/>
    <w:rsid w:val="00871A09"/>
    <w:pPr>
      <w:numPr>
        <w:numId w:val="37"/>
      </w:numPr>
      <w:contextualSpacing/>
    </w:pPr>
  </w:style>
  <w:style w:type="paragraph" w:styleId="Listepuces4">
    <w:name w:val="List Bullet 4"/>
    <w:basedOn w:val="Normal"/>
    <w:rsid w:val="00871A09"/>
    <w:pPr>
      <w:numPr>
        <w:numId w:val="38"/>
      </w:numPr>
      <w:contextualSpacing/>
    </w:pPr>
  </w:style>
  <w:style w:type="paragraph" w:styleId="Listepuces5">
    <w:name w:val="List Bullet 5"/>
    <w:basedOn w:val="Normal"/>
    <w:rsid w:val="00871A09"/>
    <w:pPr>
      <w:numPr>
        <w:numId w:val="39"/>
      </w:numPr>
      <w:contextualSpacing/>
    </w:pPr>
  </w:style>
  <w:style w:type="table" w:styleId="Listeclaire">
    <w:name w:val="Light List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1A0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1A0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1A0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1A0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1A0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1A0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1A0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1A0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1A0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1A0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1A09"/>
    <w:rPr>
      <w:sz w:val="16"/>
      <w:szCs w:val="16"/>
    </w:rPr>
  </w:style>
  <w:style w:type="paragraph" w:styleId="NormalWeb">
    <w:name w:val="Normal (Web)"/>
    <w:basedOn w:val="Normal"/>
    <w:rsid w:val="00871A09"/>
    <w:rPr>
      <w:rFonts w:ascii="Times New Roman" w:hAnsi="Times New Roman"/>
      <w:sz w:val="24"/>
    </w:rPr>
  </w:style>
  <w:style w:type="paragraph" w:styleId="Normalcentr">
    <w:name w:val="Block Text"/>
    <w:basedOn w:val="Normal"/>
    <w:rsid w:val="00871A0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1A0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71A0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71A09"/>
    <w:rPr>
      <w:sz w:val="20"/>
      <w:szCs w:val="20"/>
    </w:rPr>
  </w:style>
  <w:style w:type="character" w:customStyle="1" w:styleId="NotedefinCar">
    <w:name w:val="Note de fin Car"/>
    <w:link w:val="Notedefin"/>
    <w:rsid w:val="00871A09"/>
    <w:rPr>
      <w:rFonts w:ascii="Tw Cen MT" w:hAnsi="Tw Cen MT"/>
      <w:lang w:eastAsia="en-US"/>
    </w:rPr>
  </w:style>
  <w:style w:type="character" w:styleId="Numrodeligne">
    <w:name w:val="line number"/>
    <w:rsid w:val="00871A09"/>
  </w:style>
  <w:style w:type="paragraph" w:styleId="Objetducommentaire">
    <w:name w:val="annotation subject"/>
    <w:basedOn w:val="Commentaire"/>
    <w:next w:val="Commentaire"/>
    <w:link w:val="ObjetducommentaireCar"/>
    <w:rsid w:val="00871A09"/>
    <w:rPr>
      <w:b/>
      <w:bCs/>
    </w:rPr>
  </w:style>
  <w:style w:type="character" w:customStyle="1" w:styleId="ObjetducommentaireCar">
    <w:name w:val="Objet du commentaire Car"/>
    <w:link w:val="Objetducommentaire"/>
    <w:rsid w:val="00871A0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1A09"/>
    <w:pPr>
      <w:ind w:left="708"/>
    </w:pPr>
  </w:style>
  <w:style w:type="paragraph" w:styleId="PrformatHTML">
    <w:name w:val="HTML Preformatted"/>
    <w:basedOn w:val="Normal"/>
    <w:link w:val="PrformatHTMLCar"/>
    <w:rsid w:val="00871A0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71A0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71A0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1A0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1A0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1A0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71A0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1A0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71A0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1A0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71A0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1A0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71A0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1A0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71A09"/>
    <w:pPr>
      <w:ind w:left="708"/>
    </w:pPr>
  </w:style>
  <w:style w:type="paragraph" w:styleId="Salutations">
    <w:name w:val="Salutation"/>
    <w:basedOn w:val="Normal"/>
    <w:next w:val="Normal"/>
    <w:link w:val="SalutationsCar"/>
    <w:rsid w:val="00871A09"/>
  </w:style>
  <w:style w:type="character" w:customStyle="1" w:styleId="SalutationsCar">
    <w:name w:val="Salutations Car"/>
    <w:link w:val="Salutations"/>
    <w:rsid w:val="00871A0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71A0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71A09"/>
    <w:pPr>
      <w:ind w:left="4252"/>
    </w:pPr>
  </w:style>
  <w:style w:type="character" w:customStyle="1" w:styleId="SignatureCar">
    <w:name w:val="Signature Car"/>
    <w:link w:val="Signature"/>
    <w:rsid w:val="00871A0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71A09"/>
  </w:style>
  <w:style w:type="character" w:customStyle="1" w:styleId="SignaturelectroniqueCar">
    <w:name w:val="Signature électronique Car"/>
    <w:link w:val="Signaturelectronique"/>
    <w:rsid w:val="00871A0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71A0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71A0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71A09"/>
  </w:style>
  <w:style w:type="paragraph" w:styleId="Tabledesrfrencesjuridiques">
    <w:name w:val="table of authorities"/>
    <w:basedOn w:val="Normal"/>
    <w:next w:val="Normal"/>
    <w:rsid w:val="00871A09"/>
    <w:pPr>
      <w:ind w:left="180" w:hanging="180"/>
    </w:pPr>
  </w:style>
  <w:style w:type="table" w:styleId="Tableauclassique1">
    <w:name w:val="Table Classic 1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1A0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1A0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1A0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1A0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1A0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1A0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1A0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1A0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1A0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1A0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1A0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1A0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1A0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1A0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71A0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871A09"/>
    <w:rPr>
      <w:color w:val="808080"/>
    </w:rPr>
  </w:style>
  <w:style w:type="paragraph" w:styleId="Textedemacro">
    <w:name w:val="macro"/>
    <w:link w:val="TextedemacroCar"/>
    <w:rsid w:val="00871A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71A0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71A0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1A09"/>
  </w:style>
  <w:style w:type="character" w:customStyle="1" w:styleId="TitredenoteCar">
    <w:name w:val="Titre de note Car"/>
    <w:link w:val="Titredenote"/>
    <w:rsid w:val="00871A0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71A0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1A0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1A0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71A09"/>
    <w:pPr>
      <w:ind w:left="1440"/>
    </w:pPr>
  </w:style>
  <w:style w:type="table" w:styleId="Trameclaire-Accent1">
    <w:name w:val="Light Shading Accent 1"/>
    <w:basedOn w:val="TableauNormal"/>
    <w:uiPriority w:val="60"/>
    <w:rsid w:val="00871A0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1A0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1A0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1A0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1A0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1A0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1A0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1A0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1A0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1A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R&#233;unionSC_20080626\R&#233;union_SUNNIKAN_20080626_AV.pp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file:///\\PWGE2950\Intranet\SUNNIKAN_Interne\11_R&#233;unions%20Internes\R&#233;unionSC_20080626\elearning_20080626.pp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.sunnikan.com/04_Methodologie_Missions/Meth_Audit/0_Meth_Audits.ht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5787</CharactersWithSpaces>
  <SharedDoc>false</SharedDoc>
  <HLinks>
    <vt:vector size="24" baseType="variant">
      <vt:variant>
        <vt:i4>6160418</vt:i4>
      </vt:variant>
      <vt:variant>
        <vt:i4>9</vt:i4>
      </vt:variant>
      <vt:variant>
        <vt:i4>0</vt:i4>
      </vt:variant>
      <vt:variant>
        <vt:i4>5</vt:i4>
      </vt:variant>
      <vt:variant>
        <vt:lpwstr>elearning_20080626.ppt</vt:lpwstr>
      </vt:variant>
      <vt:variant>
        <vt:lpwstr/>
      </vt:variant>
      <vt:variant>
        <vt:i4>2359297</vt:i4>
      </vt:variant>
      <vt:variant>
        <vt:i4>6</vt:i4>
      </vt:variant>
      <vt:variant>
        <vt:i4>0</vt:i4>
      </vt:variant>
      <vt:variant>
        <vt:i4>5</vt:i4>
      </vt:variant>
      <vt:variant>
        <vt:lpwstr>http://interne.sunnikan.com/04_Methodologie_Missions/Meth_Audit/0_Meth_Audits.htm</vt:lpwstr>
      </vt:variant>
      <vt:variant>
        <vt:lpwstr/>
      </vt:variant>
      <vt:variant>
        <vt:i4>3276844</vt:i4>
      </vt:variant>
      <vt:variant>
        <vt:i4>3</vt:i4>
      </vt:variant>
      <vt:variant>
        <vt:i4>0</vt:i4>
      </vt:variant>
      <vt:variant>
        <vt:i4>5</vt:i4>
      </vt:variant>
      <vt:variant>
        <vt:lpwstr>http://intranet.sunnikan.com/Medic&amp;IP/Biotech/Collection_Bio_SR.htm</vt:lpwstr>
      </vt:variant>
      <vt:variant>
        <vt:lpwstr/>
      </vt:variant>
      <vt:variant>
        <vt:i4>8650877</vt:i4>
      </vt:variant>
      <vt:variant>
        <vt:i4>0</vt:i4>
      </vt:variant>
      <vt:variant>
        <vt:i4>0</vt:i4>
      </vt:variant>
      <vt:variant>
        <vt:i4>5</vt:i4>
      </vt:variant>
      <vt:variant>
        <vt:lpwstr>Réunion_SUNNIKAN_20080626_AV.ppt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2008-06-27T09:10:00Z</cp:lastPrinted>
  <dcterms:created xsi:type="dcterms:W3CDTF">2012-08-30T09:40:00Z</dcterms:created>
  <dcterms:modified xsi:type="dcterms:W3CDTF">2012-08-30T09:40:00Z</dcterms:modified>
</cp:coreProperties>
</file>