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55DE" w:rsidRDefault="00C915C5" w:rsidP="00C915C5">
      <w:pPr>
        <w:pStyle w:val="Titre1"/>
      </w:pPr>
      <w:bookmarkStart w:id="0" w:name="_GoBack"/>
      <w:bookmarkEnd w:id="0"/>
      <w:r>
        <w:t xml:space="preserve">Objectifs </w:t>
      </w:r>
      <w:r w:rsidR="000533E4">
        <w:t>et</w:t>
      </w:r>
      <w:r>
        <w:t xml:space="preserve"> contexte</w:t>
      </w:r>
    </w:p>
    <w:p w:rsidR="00C915C5" w:rsidRDefault="00C915C5" w:rsidP="00C915C5">
      <w:r>
        <w:t xml:space="preserve">Le but de ce projet est d'installer un système de communication audio et vidéo entre </w:t>
      </w:r>
    </w:p>
    <w:p w:rsidR="00C915C5" w:rsidRDefault="00C915C5" w:rsidP="00C915C5">
      <w:pPr>
        <w:pStyle w:val="B1"/>
      </w:pPr>
      <w:r>
        <w:t>le siège de SUNNIKAN Consulting :</w:t>
      </w:r>
    </w:p>
    <w:p w:rsidR="00C915C5" w:rsidRDefault="00C915C5" w:rsidP="00C915C5">
      <w:pPr>
        <w:pStyle w:val="B2"/>
      </w:pPr>
      <w:r>
        <w:t xml:space="preserve">23 av. du commandant Jean Duhail, </w:t>
      </w:r>
      <w:smartTag w:uri="urn:schemas-microsoft-com:office:smarttags" w:element="phone">
        <w:smartTagPr>
          <w:attr w:uri="urn:schemas-microsoft-com:office:office" w:name="ls" w:val="trans"/>
        </w:smartTagPr>
        <w:r>
          <w:t>94120</w:t>
        </w:r>
      </w:smartTag>
      <w:r>
        <w:t xml:space="preserve"> Fontenay-sous-Bois</w:t>
      </w:r>
    </w:p>
    <w:p w:rsidR="00C915C5" w:rsidRDefault="00C915C5" w:rsidP="00C915C5">
      <w:pPr>
        <w:pStyle w:val="B1"/>
      </w:pPr>
      <w:r>
        <w:t>sa succursale de Toulouse :</w:t>
      </w:r>
    </w:p>
    <w:p w:rsidR="00C915C5" w:rsidRDefault="00C915C5" w:rsidP="00C915C5">
      <w:pPr>
        <w:pStyle w:val="B2"/>
      </w:pPr>
      <w:r>
        <w:t xml:space="preserve">"Site Aéroparc", 12 rue Caulet, Bât. A08, </w:t>
      </w:r>
      <w:smartTag w:uri="urn:schemas-microsoft-com:office:smarttags" w:element="phone">
        <w:smartTagPr>
          <w:attr w:uri="urn:schemas-microsoft-com:office:office" w:name="ls" w:val="trans"/>
        </w:smartTagPr>
        <w:r>
          <w:t>31300</w:t>
        </w:r>
      </w:smartTag>
      <w:r>
        <w:t xml:space="preserve"> TOULOUSE </w:t>
      </w:r>
    </w:p>
    <w:p w:rsidR="00EE7A4E" w:rsidRDefault="00EE7A4E" w:rsidP="00EE7A4E">
      <w:pPr>
        <w:pStyle w:val="B2"/>
        <w:numPr>
          <w:ilvl w:val="0"/>
          <w:numId w:val="0"/>
        </w:numPr>
        <w:ind w:left="1135" w:hanging="284"/>
      </w:pPr>
    </w:p>
    <w:p w:rsidR="00EE7A4E" w:rsidRDefault="008E0ECC" w:rsidP="00EE7A4E">
      <w:r>
        <w:t>Ce document s'attache à présenter :</w:t>
      </w:r>
    </w:p>
    <w:p w:rsidR="008E0ECC" w:rsidRDefault="008E0ECC" w:rsidP="008E0ECC">
      <w:pPr>
        <w:pStyle w:val="B1"/>
      </w:pPr>
      <w:r>
        <w:t xml:space="preserve">les différentes solutions existantes </w:t>
      </w:r>
      <w:r w:rsidR="00F33479">
        <w:t>de visioconférence sur le marché</w:t>
      </w:r>
    </w:p>
    <w:p w:rsidR="008E0ECC" w:rsidRDefault="008E0ECC" w:rsidP="008E0ECC">
      <w:pPr>
        <w:pStyle w:val="B1"/>
      </w:pPr>
      <w:r>
        <w:t xml:space="preserve">les besoins internes de SUNNIKAN Consulting en matière de visioconférence </w:t>
      </w:r>
    </w:p>
    <w:p w:rsidR="008E0ECC" w:rsidRDefault="008E0ECC" w:rsidP="008E0ECC">
      <w:pPr>
        <w:pStyle w:val="Titre1"/>
      </w:pPr>
      <w:r>
        <w:t>Terminologie</w:t>
      </w:r>
    </w:p>
    <w:p w:rsidR="008E0ECC" w:rsidRDefault="008E0ECC" w:rsidP="008E0ECC">
      <w:r w:rsidRPr="008E0ECC">
        <w:rPr>
          <w:b/>
        </w:rPr>
        <w:t>Visioconférence</w:t>
      </w:r>
      <w:r>
        <w:t xml:space="preserve"> ou </w:t>
      </w:r>
      <w:r w:rsidRPr="008E0ECC">
        <w:rPr>
          <w:b/>
        </w:rPr>
        <w:t>vidéoconférence</w:t>
      </w:r>
      <w:r>
        <w:t xml:space="preserve"> : Système informatique permettant de transmettre réciproquement l'image et la voix </w:t>
      </w:r>
      <w:r w:rsidR="00E34A43">
        <w:t>d'un ensemble de</w:t>
      </w:r>
      <w:r>
        <w:t xml:space="preserve"> personnes </w:t>
      </w:r>
      <w:r w:rsidR="00E34A43">
        <w:t xml:space="preserve">physiquement </w:t>
      </w:r>
      <w:r>
        <w:t xml:space="preserve">distantes </w:t>
      </w:r>
    </w:p>
    <w:p w:rsidR="00E34A43" w:rsidRDefault="00E34A43" w:rsidP="008E0ECC">
      <w:r>
        <w:rPr>
          <w:b/>
        </w:rPr>
        <w:t>Webconférence :</w:t>
      </w:r>
      <w:r>
        <w:t xml:space="preserve"> Système informatique permettant à plusieurs personnes physiquement distantes d'interagir en temps réel via un panel d'outils prédéterminés et de partager des </w:t>
      </w:r>
      <w:r w:rsidR="006C332F">
        <w:t xml:space="preserve">ressources comme clavier/souris ou applications. Ce genre de système </w:t>
      </w:r>
    </w:p>
    <w:p w:rsidR="00F04694" w:rsidRPr="00F04694" w:rsidRDefault="00F04694" w:rsidP="008E0ECC">
      <w:pPr>
        <w:rPr>
          <w:b/>
        </w:rPr>
      </w:pPr>
      <w:r>
        <w:rPr>
          <w:b/>
        </w:rPr>
        <w:t>Téléprésence :</w:t>
      </w:r>
      <w:r w:rsidRPr="00F04694">
        <w:t xml:space="preserve"> néologisme désign</w:t>
      </w:r>
      <w:r>
        <w:t>an</w:t>
      </w:r>
      <w:r w:rsidRPr="00F04694">
        <w:t xml:space="preserve">t une </w:t>
      </w:r>
      <w:r>
        <w:t>visioconférence de très haute qualité à l'échelle 1:1</w:t>
      </w:r>
    </w:p>
    <w:p w:rsidR="008E0ECC" w:rsidRDefault="008E0ECC" w:rsidP="008E0ECC">
      <w:r w:rsidRPr="008E0ECC">
        <w:rPr>
          <w:b/>
        </w:rPr>
        <w:t>RNIS</w:t>
      </w:r>
      <w:r>
        <w:t xml:space="preserve"> : </w:t>
      </w:r>
      <w:r w:rsidRPr="008E0ECC">
        <w:t>Réseau numérique à intégration de services</w:t>
      </w:r>
      <w:r w:rsidR="00F33479">
        <w:t>, ligne téléphonique spéciale, nécessitant une installation et un abonnement</w:t>
      </w:r>
      <w:r w:rsidR="00B747F2">
        <w:t>. Ces solutions permettent l'utilisation d'un flux vidéo et audio de très haute qualité mais nécessitent un investissement matériel important.</w:t>
      </w:r>
    </w:p>
    <w:p w:rsidR="00E34A43" w:rsidRPr="00E34A43" w:rsidRDefault="00E34A43" w:rsidP="008E0ECC">
      <w:r>
        <w:rPr>
          <w:b/>
        </w:rPr>
        <w:t>IP</w:t>
      </w:r>
      <w:r w:rsidRPr="00E34A43">
        <w:rPr>
          <w:b/>
        </w:rPr>
        <w:t xml:space="preserve"> :</w:t>
      </w:r>
      <w:r>
        <w:t xml:space="preserve"> désigne </w:t>
      </w:r>
      <w:r w:rsidR="00B747F2">
        <w:t xml:space="preserve">par extension </w:t>
      </w:r>
      <w:r>
        <w:t xml:space="preserve">une solution de visioconférence utilisant le réseau LAN/WAN. Ces solutions sont généralement consommatrices de bande passante et </w:t>
      </w:r>
      <w:r w:rsidR="006C332F">
        <w:t>de sécurité limitée. Le risque induit par ce dernier point peut facilement être minimisé par l'emploi d'une solution VPN.</w:t>
      </w:r>
    </w:p>
    <w:p w:rsidR="008E0ECC" w:rsidRPr="008E0ECC" w:rsidRDefault="008E0ECC" w:rsidP="008E0ECC">
      <w:r>
        <w:rPr>
          <w:b/>
        </w:rPr>
        <w:t>Point à point :</w:t>
      </w:r>
      <w:r>
        <w:t xml:space="preserve"> Désigne un système de vis</w:t>
      </w:r>
      <w:r w:rsidR="00B747F2">
        <w:t>ioconférence reliant deux sites l'un à l'autre.</w:t>
      </w:r>
    </w:p>
    <w:p w:rsidR="008E0ECC" w:rsidRDefault="008E0ECC" w:rsidP="008E0ECC">
      <w:r w:rsidRPr="008E0ECC">
        <w:rPr>
          <w:b/>
        </w:rPr>
        <w:t>Multipoint</w:t>
      </w:r>
      <w:r>
        <w:t xml:space="preserve"> : désigne un système de visioconférence reliant plus de 3 sites sans serveur centralisé.</w:t>
      </w:r>
    </w:p>
    <w:p w:rsidR="008E0ECC" w:rsidRPr="008E0ECC" w:rsidRDefault="008E0ECC" w:rsidP="008E0ECC">
      <w:pPr>
        <w:rPr>
          <w:b/>
        </w:rPr>
      </w:pPr>
      <w:r>
        <w:rPr>
          <w:b/>
        </w:rPr>
        <w:t>Serveur Central</w:t>
      </w:r>
      <w:r w:rsidRPr="008E0ECC">
        <w:rPr>
          <w:b/>
        </w:rPr>
        <w:t xml:space="preserve"> :</w:t>
      </w:r>
      <w:r>
        <w:t xml:space="preserve"> désigne un</w:t>
      </w:r>
      <w:r w:rsidRPr="008E0ECC">
        <w:t xml:space="preserve"> système de </w:t>
      </w:r>
      <w:r>
        <w:t>visioconférence reliant plus de 3 sites à un serveur dédié.</w:t>
      </w:r>
    </w:p>
    <w:p w:rsidR="00D57C12" w:rsidRDefault="00D57C12" w:rsidP="00D57C12">
      <w:pPr>
        <w:pStyle w:val="Titre1"/>
      </w:pPr>
      <w:r>
        <w:t>Description fonctionnelle</w:t>
      </w:r>
    </w:p>
    <w:p w:rsidR="00D57C12" w:rsidRPr="00D57C12" w:rsidRDefault="00D57C12" w:rsidP="00D57C12">
      <w:pPr>
        <w:pStyle w:val="B1"/>
      </w:pPr>
      <w:r>
        <w:t>Le système de visioconférence, nommé ci-après "système" devra remplir les fonctions suivantes :</w:t>
      </w:r>
    </w:p>
    <w:tbl>
      <w:tblPr>
        <w:tblW w:w="4580" w:type="pct"/>
        <w:tblInd w:w="649" w:type="dxa"/>
        <w:tblBorders>
          <w:top w:val="single" w:sz="6" w:space="0" w:color="C0C0C0"/>
          <w:left w:val="single" w:sz="6" w:space="0" w:color="C0C0C0"/>
          <w:bottom w:val="single" w:sz="6" w:space="0" w:color="C0C0C0"/>
          <w:right w:val="single" w:sz="6" w:space="0" w:color="C0C0C0"/>
          <w:insideH w:val="single" w:sz="6" w:space="0" w:color="C0C0C0"/>
          <w:insideV w:val="single" w:sz="6" w:space="0" w:color="C0C0C0"/>
        </w:tblBorders>
        <w:tblLook w:val="01E0" w:firstRow="1" w:lastRow="1" w:firstColumn="1" w:lastColumn="1" w:noHBand="0" w:noVBand="0"/>
      </w:tblPr>
      <w:tblGrid>
        <w:gridCol w:w="648"/>
        <w:gridCol w:w="6733"/>
        <w:gridCol w:w="1127"/>
      </w:tblGrid>
      <w:tr w:rsidR="00D57C12" w:rsidRPr="00A26E3A" w:rsidTr="00A26E3A">
        <w:trPr>
          <w:cantSplit/>
          <w:tblHeader/>
        </w:trPr>
        <w:tc>
          <w:tcPr>
            <w:tcW w:w="381" w:type="pct"/>
            <w:shd w:val="clear" w:color="auto" w:fill="C0C0C0"/>
          </w:tcPr>
          <w:p w:rsidR="00D57C12" w:rsidRPr="00A26E3A" w:rsidRDefault="00D57C12" w:rsidP="00A26E3A">
            <w:pPr>
              <w:ind w:left="0"/>
              <w:jc w:val="center"/>
              <w:rPr>
                <w:b/>
                <w:bCs/>
              </w:rPr>
            </w:pPr>
            <w:r w:rsidRPr="00A26E3A">
              <w:rPr>
                <w:b/>
                <w:bCs/>
              </w:rPr>
              <w:t>Réf</w:t>
            </w:r>
          </w:p>
        </w:tc>
        <w:tc>
          <w:tcPr>
            <w:tcW w:w="3956" w:type="pct"/>
            <w:shd w:val="clear" w:color="auto" w:fill="C0C0C0"/>
          </w:tcPr>
          <w:p w:rsidR="00D57C12" w:rsidRPr="00A26E3A" w:rsidRDefault="00D57C12" w:rsidP="00A26E3A">
            <w:pPr>
              <w:ind w:left="0"/>
              <w:jc w:val="left"/>
              <w:rPr>
                <w:b/>
                <w:bCs/>
              </w:rPr>
            </w:pPr>
            <w:r w:rsidRPr="00A26E3A">
              <w:rPr>
                <w:b/>
                <w:bCs/>
              </w:rPr>
              <w:t>Fonction</w:t>
            </w:r>
          </w:p>
        </w:tc>
        <w:tc>
          <w:tcPr>
            <w:tcW w:w="662" w:type="pct"/>
            <w:shd w:val="clear" w:color="auto" w:fill="C0C0C0"/>
          </w:tcPr>
          <w:p w:rsidR="00D57C12" w:rsidRPr="00A26E3A" w:rsidRDefault="00D57C12" w:rsidP="00A26E3A">
            <w:pPr>
              <w:ind w:left="0"/>
              <w:rPr>
                <w:b/>
                <w:bCs/>
              </w:rPr>
            </w:pPr>
            <w:r w:rsidRPr="00A26E3A">
              <w:rPr>
                <w:b/>
                <w:bCs/>
              </w:rPr>
              <w:t>Priorité</w:t>
            </w:r>
          </w:p>
        </w:tc>
      </w:tr>
      <w:tr w:rsidR="001529DF" w:rsidTr="00A26E3A">
        <w:trPr>
          <w:cantSplit/>
        </w:trPr>
        <w:tc>
          <w:tcPr>
            <w:tcW w:w="381" w:type="pct"/>
            <w:shd w:val="clear" w:color="auto" w:fill="auto"/>
          </w:tcPr>
          <w:p w:rsidR="001529DF" w:rsidRPr="00C55420" w:rsidRDefault="001529DF" w:rsidP="00A26E3A">
            <w:pPr>
              <w:ind w:left="0"/>
            </w:pPr>
            <w:r>
              <w:t>F010</w:t>
            </w:r>
          </w:p>
        </w:tc>
        <w:tc>
          <w:tcPr>
            <w:tcW w:w="3956" w:type="pct"/>
            <w:shd w:val="clear" w:color="auto" w:fill="auto"/>
          </w:tcPr>
          <w:p w:rsidR="001529DF" w:rsidRDefault="001529DF" w:rsidP="00A26E3A">
            <w:pPr>
              <w:ind w:left="0"/>
            </w:pPr>
            <w:r>
              <w:t xml:space="preserve">Micro </w:t>
            </w:r>
            <w:r w:rsidR="00DE28C4">
              <w:t>–</w:t>
            </w:r>
            <w:r>
              <w:t xml:space="preserve"> Capture</w:t>
            </w:r>
            <w:r w:rsidR="00DE28C4">
              <w:t xml:space="preserve"> du </w:t>
            </w:r>
            <w:r>
              <w:t>flux audio d'un participant</w:t>
            </w:r>
          </w:p>
        </w:tc>
        <w:tc>
          <w:tcPr>
            <w:tcW w:w="662" w:type="pct"/>
            <w:shd w:val="clear" w:color="auto" w:fill="auto"/>
          </w:tcPr>
          <w:p w:rsidR="001529DF" w:rsidRDefault="001529DF" w:rsidP="00A26E3A">
            <w:pPr>
              <w:ind w:left="0"/>
            </w:pPr>
            <w:r>
              <w:t>Nécessaire</w:t>
            </w:r>
          </w:p>
        </w:tc>
      </w:tr>
      <w:tr w:rsidR="006D3B31" w:rsidTr="00A26E3A">
        <w:trPr>
          <w:cantSplit/>
        </w:trPr>
        <w:tc>
          <w:tcPr>
            <w:tcW w:w="381" w:type="pct"/>
            <w:shd w:val="clear" w:color="auto" w:fill="auto"/>
          </w:tcPr>
          <w:p w:rsidR="006D3B31" w:rsidRDefault="006D3B31" w:rsidP="00A26E3A">
            <w:pPr>
              <w:ind w:left="0"/>
            </w:pPr>
            <w:r>
              <w:t>F011</w:t>
            </w:r>
          </w:p>
        </w:tc>
        <w:tc>
          <w:tcPr>
            <w:tcW w:w="3956" w:type="pct"/>
            <w:shd w:val="clear" w:color="auto" w:fill="auto"/>
          </w:tcPr>
          <w:p w:rsidR="006D3B31" w:rsidRDefault="006D3B31" w:rsidP="00A26E3A">
            <w:pPr>
              <w:ind w:left="0"/>
            </w:pPr>
            <w:r>
              <w:t>Micro – Capture</w:t>
            </w:r>
            <w:r w:rsidR="00DE28C4">
              <w:t xml:space="preserve"> du</w:t>
            </w:r>
            <w:r>
              <w:t xml:space="preserve"> flux audio de plusieurs participants regroupé autours d'un même poste sans casque et à une distance de conversation (ex. salle de réunion)</w:t>
            </w:r>
          </w:p>
        </w:tc>
        <w:tc>
          <w:tcPr>
            <w:tcW w:w="662" w:type="pct"/>
            <w:shd w:val="clear" w:color="auto" w:fill="auto"/>
          </w:tcPr>
          <w:p w:rsidR="006D3B31" w:rsidRDefault="00324AC5" w:rsidP="00A26E3A">
            <w:pPr>
              <w:ind w:left="0"/>
            </w:pPr>
            <w:r>
              <w:t>Nécessaire</w:t>
            </w:r>
          </w:p>
        </w:tc>
      </w:tr>
      <w:tr w:rsidR="001529DF" w:rsidTr="00A26E3A">
        <w:trPr>
          <w:cantSplit/>
        </w:trPr>
        <w:tc>
          <w:tcPr>
            <w:tcW w:w="381" w:type="pct"/>
            <w:shd w:val="clear" w:color="auto" w:fill="auto"/>
          </w:tcPr>
          <w:p w:rsidR="001529DF" w:rsidRPr="00C55420" w:rsidRDefault="001529DF" w:rsidP="00A26E3A">
            <w:pPr>
              <w:ind w:left="0"/>
            </w:pPr>
            <w:r>
              <w:t>F020</w:t>
            </w:r>
          </w:p>
        </w:tc>
        <w:tc>
          <w:tcPr>
            <w:tcW w:w="3956" w:type="pct"/>
            <w:shd w:val="clear" w:color="auto" w:fill="auto"/>
          </w:tcPr>
          <w:p w:rsidR="001529DF" w:rsidRDefault="001529DF" w:rsidP="00A26E3A">
            <w:pPr>
              <w:ind w:left="0"/>
            </w:pPr>
            <w:r>
              <w:t xml:space="preserve">Webcam </w:t>
            </w:r>
            <w:r w:rsidR="00DE28C4">
              <w:t>–</w:t>
            </w:r>
            <w:r>
              <w:t xml:space="preserve"> Capture</w:t>
            </w:r>
            <w:r w:rsidR="00DE28C4">
              <w:t xml:space="preserve"> du</w:t>
            </w:r>
            <w:r>
              <w:t xml:space="preserve"> flux vidéo d'un participant</w:t>
            </w:r>
          </w:p>
        </w:tc>
        <w:tc>
          <w:tcPr>
            <w:tcW w:w="662" w:type="pct"/>
            <w:shd w:val="clear" w:color="auto" w:fill="auto"/>
          </w:tcPr>
          <w:p w:rsidR="001529DF" w:rsidRDefault="001529DF" w:rsidP="00A26E3A">
            <w:pPr>
              <w:ind w:left="0"/>
            </w:pPr>
            <w:r>
              <w:t>Nécessaire</w:t>
            </w:r>
          </w:p>
        </w:tc>
      </w:tr>
      <w:tr w:rsidR="001529DF" w:rsidTr="00A26E3A">
        <w:trPr>
          <w:cantSplit/>
        </w:trPr>
        <w:tc>
          <w:tcPr>
            <w:tcW w:w="381" w:type="pct"/>
            <w:shd w:val="clear" w:color="auto" w:fill="auto"/>
          </w:tcPr>
          <w:p w:rsidR="001529DF" w:rsidRDefault="001529DF" w:rsidP="00A26E3A">
            <w:pPr>
              <w:ind w:left="0"/>
            </w:pPr>
            <w:r>
              <w:t>F030</w:t>
            </w:r>
          </w:p>
        </w:tc>
        <w:tc>
          <w:tcPr>
            <w:tcW w:w="3956" w:type="pct"/>
            <w:shd w:val="clear" w:color="auto" w:fill="auto"/>
          </w:tcPr>
          <w:p w:rsidR="001529DF" w:rsidRDefault="001529DF" w:rsidP="00A26E3A">
            <w:pPr>
              <w:ind w:left="0"/>
            </w:pPr>
            <w:r>
              <w:t>Transmission réciproque des flux vidéo et audio entre deux participants</w:t>
            </w:r>
          </w:p>
        </w:tc>
        <w:tc>
          <w:tcPr>
            <w:tcW w:w="662" w:type="pct"/>
            <w:shd w:val="clear" w:color="auto" w:fill="auto"/>
          </w:tcPr>
          <w:p w:rsidR="001529DF" w:rsidRDefault="001529DF" w:rsidP="00A26E3A">
            <w:pPr>
              <w:ind w:left="0"/>
            </w:pPr>
            <w:r>
              <w:t>Nécessaire</w:t>
            </w:r>
          </w:p>
        </w:tc>
      </w:tr>
      <w:tr w:rsidR="0019395E" w:rsidTr="00A26E3A">
        <w:trPr>
          <w:cantSplit/>
        </w:trPr>
        <w:tc>
          <w:tcPr>
            <w:tcW w:w="381" w:type="pct"/>
            <w:shd w:val="clear" w:color="auto" w:fill="auto"/>
          </w:tcPr>
          <w:p w:rsidR="0019395E" w:rsidRDefault="0019395E" w:rsidP="00A26E3A">
            <w:pPr>
              <w:ind w:left="0"/>
            </w:pPr>
            <w:r>
              <w:t>F0</w:t>
            </w:r>
            <w:r w:rsidR="008245AD">
              <w:t>31</w:t>
            </w:r>
          </w:p>
        </w:tc>
        <w:tc>
          <w:tcPr>
            <w:tcW w:w="3956" w:type="pct"/>
            <w:shd w:val="clear" w:color="auto" w:fill="auto"/>
          </w:tcPr>
          <w:p w:rsidR="0019395E" w:rsidRDefault="0019395E" w:rsidP="00A26E3A">
            <w:pPr>
              <w:ind w:left="0"/>
            </w:pPr>
            <w:r>
              <w:t>Transmission réciproque des flux vidéo et audio entre plus de 2 participants</w:t>
            </w:r>
          </w:p>
        </w:tc>
        <w:tc>
          <w:tcPr>
            <w:tcW w:w="662" w:type="pct"/>
            <w:shd w:val="clear" w:color="auto" w:fill="auto"/>
          </w:tcPr>
          <w:p w:rsidR="0019395E" w:rsidRDefault="0019395E" w:rsidP="00A26E3A">
            <w:pPr>
              <w:ind w:left="0"/>
            </w:pPr>
            <w:r>
              <w:t>Optionnelle</w:t>
            </w:r>
          </w:p>
        </w:tc>
      </w:tr>
      <w:tr w:rsidR="001529DF" w:rsidTr="00A26E3A">
        <w:trPr>
          <w:cantSplit/>
        </w:trPr>
        <w:tc>
          <w:tcPr>
            <w:tcW w:w="381" w:type="pct"/>
            <w:shd w:val="clear" w:color="auto" w:fill="auto"/>
          </w:tcPr>
          <w:p w:rsidR="001529DF" w:rsidRDefault="001529DF" w:rsidP="00A26E3A">
            <w:pPr>
              <w:ind w:left="0"/>
            </w:pPr>
            <w:r>
              <w:t>C03</w:t>
            </w:r>
            <w:r w:rsidR="0019395E">
              <w:t>2</w:t>
            </w:r>
          </w:p>
        </w:tc>
        <w:tc>
          <w:tcPr>
            <w:tcW w:w="3956" w:type="pct"/>
            <w:shd w:val="clear" w:color="auto" w:fill="auto"/>
          </w:tcPr>
          <w:p w:rsidR="001529DF" w:rsidRDefault="001529DF" w:rsidP="00A26E3A">
            <w:pPr>
              <w:ind w:left="0"/>
            </w:pPr>
            <w:r>
              <w:t>Transmission réciproque des flux vidéo et audio de haute qualité</w:t>
            </w:r>
          </w:p>
        </w:tc>
        <w:tc>
          <w:tcPr>
            <w:tcW w:w="662" w:type="pct"/>
            <w:shd w:val="clear" w:color="auto" w:fill="auto"/>
          </w:tcPr>
          <w:p w:rsidR="001529DF" w:rsidRDefault="001529DF" w:rsidP="00A26E3A">
            <w:pPr>
              <w:ind w:left="0"/>
            </w:pPr>
            <w:r>
              <w:t>Optionnel</w:t>
            </w:r>
            <w:r w:rsidR="0019395E">
              <w:t>le</w:t>
            </w:r>
          </w:p>
        </w:tc>
      </w:tr>
      <w:tr w:rsidR="001529DF" w:rsidTr="00A26E3A">
        <w:trPr>
          <w:cantSplit/>
        </w:trPr>
        <w:tc>
          <w:tcPr>
            <w:tcW w:w="381" w:type="pct"/>
            <w:shd w:val="clear" w:color="auto" w:fill="auto"/>
          </w:tcPr>
          <w:p w:rsidR="001529DF" w:rsidRDefault="001529DF" w:rsidP="00A26E3A">
            <w:pPr>
              <w:ind w:left="0"/>
            </w:pPr>
            <w:r>
              <w:t>F040</w:t>
            </w:r>
          </w:p>
        </w:tc>
        <w:tc>
          <w:tcPr>
            <w:tcW w:w="3956" w:type="pct"/>
            <w:shd w:val="clear" w:color="auto" w:fill="auto"/>
          </w:tcPr>
          <w:p w:rsidR="001529DF" w:rsidRDefault="001529DF" w:rsidP="00A26E3A">
            <w:pPr>
              <w:ind w:left="0"/>
            </w:pPr>
            <w:r>
              <w:t>Affichage mosaïque des flux vidéo des participants</w:t>
            </w:r>
            <w:r w:rsidR="00883D89">
              <w:t xml:space="preserve"> (juxtaposition)</w:t>
            </w:r>
          </w:p>
        </w:tc>
        <w:tc>
          <w:tcPr>
            <w:tcW w:w="662" w:type="pct"/>
            <w:shd w:val="clear" w:color="auto" w:fill="auto"/>
          </w:tcPr>
          <w:p w:rsidR="001529DF" w:rsidRDefault="001529DF" w:rsidP="00A26E3A">
            <w:pPr>
              <w:ind w:left="0"/>
            </w:pPr>
            <w:r>
              <w:t>Nécessaire</w:t>
            </w:r>
          </w:p>
        </w:tc>
      </w:tr>
      <w:tr w:rsidR="009E2BC7" w:rsidTr="00A26E3A">
        <w:trPr>
          <w:cantSplit/>
        </w:trPr>
        <w:tc>
          <w:tcPr>
            <w:tcW w:w="381" w:type="pct"/>
            <w:shd w:val="clear" w:color="auto" w:fill="auto"/>
          </w:tcPr>
          <w:p w:rsidR="009E2BC7" w:rsidRDefault="009E2BC7" w:rsidP="00A26E3A">
            <w:pPr>
              <w:ind w:left="0"/>
            </w:pPr>
            <w:r>
              <w:t>F04</w:t>
            </w:r>
            <w:r w:rsidR="008245AD">
              <w:t>1</w:t>
            </w:r>
          </w:p>
        </w:tc>
        <w:tc>
          <w:tcPr>
            <w:tcW w:w="3956" w:type="pct"/>
            <w:shd w:val="clear" w:color="auto" w:fill="auto"/>
          </w:tcPr>
          <w:p w:rsidR="009E2BC7" w:rsidRDefault="009E2BC7" w:rsidP="00A26E3A">
            <w:pPr>
              <w:ind w:left="0"/>
            </w:pPr>
            <w:r>
              <w:t>Affichage mixte des flux vidéo des participants (un flux affiché en grande taille et les autres affichés en miniature)</w:t>
            </w:r>
          </w:p>
        </w:tc>
        <w:tc>
          <w:tcPr>
            <w:tcW w:w="662" w:type="pct"/>
            <w:shd w:val="clear" w:color="auto" w:fill="auto"/>
          </w:tcPr>
          <w:p w:rsidR="009E2BC7" w:rsidRDefault="009E2BC7" w:rsidP="00A26E3A">
            <w:pPr>
              <w:ind w:left="0"/>
            </w:pPr>
            <w:r>
              <w:t>Optionnelle</w:t>
            </w:r>
          </w:p>
        </w:tc>
      </w:tr>
      <w:tr w:rsidR="009E2BC7" w:rsidTr="00A26E3A">
        <w:trPr>
          <w:cantSplit/>
        </w:trPr>
        <w:tc>
          <w:tcPr>
            <w:tcW w:w="381" w:type="pct"/>
            <w:shd w:val="clear" w:color="auto" w:fill="auto"/>
          </w:tcPr>
          <w:p w:rsidR="009E2BC7" w:rsidRDefault="009E2BC7" w:rsidP="00A26E3A">
            <w:pPr>
              <w:ind w:left="0"/>
            </w:pPr>
            <w:r>
              <w:t>F0</w:t>
            </w:r>
            <w:r w:rsidR="008245AD">
              <w:t>42</w:t>
            </w:r>
          </w:p>
        </w:tc>
        <w:tc>
          <w:tcPr>
            <w:tcW w:w="3956" w:type="pct"/>
            <w:shd w:val="clear" w:color="auto" w:fill="auto"/>
          </w:tcPr>
          <w:p w:rsidR="009E2BC7" w:rsidRDefault="009E2BC7" w:rsidP="00A26E3A">
            <w:pPr>
              <w:ind w:left="0"/>
            </w:pPr>
            <w:r>
              <w:t>Affichage plein écran d'une sélection (unique ou multiple) des flux vidéo des participants</w:t>
            </w:r>
          </w:p>
        </w:tc>
        <w:tc>
          <w:tcPr>
            <w:tcW w:w="662" w:type="pct"/>
            <w:shd w:val="clear" w:color="auto" w:fill="auto"/>
          </w:tcPr>
          <w:p w:rsidR="009E2BC7" w:rsidRDefault="009E2BC7" w:rsidP="00A26E3A">
            <w:pPr>
              <w:ind w:left="0"/>
            </w:pPr>
            <w:r>
              <w:t>Nécessaire</w:t>
            </w:r>
          </w:p>
        </w:tc>
      </w:tr>
      <w:tr w:rsidR="008245AD" w:rsidTr="00A26E3A">
        <w:trPr>
          <w:cantSplit/>
        </w:trPr>
        <w:tc>
          <w:tcPr>
            <w:tcW w:w="381" w:type="pct"/>
            <w:shd w:val="clear" w:color="auto" w:fill="auto"/>
          </w:tcPr>
          <w:p w:rsidR="008245AD" w:rsidRDefault="008245AD" w:rsidP="00A26E3A">
            <w:pPr>
              <w:ind w:left="0"/>
            </w:pPr>
            <w:r>
              <w:t>F043</w:t>
            </w:r>
          </w:p>
        </w:tc>
        <w:tc>
          <w:tcPr>
            <w:tcW w:w="3956" w:type="pct"/>
            <w:shd w:val="clear" w:color="auto" w:fill="auto"/>
          </w:tcPr>
          <w:p w:rsidR="008245AD" w:rsidRDefault="008245AD" w:rsidP="00A26E3A">
            <w:pPr>
              <w:ind w:left="0"/>
            </w:pPr>
            <w:r>
              <w:t>Affichage de documents office (PowerPoint, Word, Excel)</w:t>
            </w:r>
          </w:p>
        </w:tc>
        <w:tc>
          <w:tcPr>
            <w:tcW w:w="662" w:type="pct"/>
            <w:shd w:val="clear" w:color="auto" w:fill="auto"/>
          </w:tcPr>
          <w:p w:rsidR="008245AD" w:rsidRDefault="008245AD" w:rsidP="00A26E3A">
            <w:pPr>
              <w:ind w:left="0"/>
            </w:pPr>
            <w:r>
              <w:t>Nécessaire</w:t>
            </w:r>
          </w:p>
        </w:tc>
      </w:tr>
      <w:tr w:rsidR="009E2BC7" w:rsidTr="00A26E3A">
        <w:trPr>
          <w:cantSplit/>
        </w:trPr>
        <w:tc>
          <w:tcPr>
            <w:tcW w:w="381" w:type="pct"/>
            <w:shd w:val="clear" w:color="auto" w:fill="auto"/>
          </w:tcPr>
          <w:p w:rsidR="009E2BC7" w:rsidRDefault="009E2BC7" w:rsidP="00A26E3A">
            <w:pPr>
              <w:ind w:left="0"/>
            </w:pPr>
            <w:r>
              <w:t>F0</w:t>
            </w:r>
            <w:r w:rsidR="008245AD">
              <w:t>50</w:t>
            </w:r>
          </w:p>
        </w:tc>
        <w:tc>
          <w:tcPr>
            <w:tcW w:w="3956" w:type="pct"/>
            <w:shd w:val="clear" w:color="auto" w:fill="auto"/>
          </w:tcPr>
          <w:p w:rsidR="009E2BC7" w:rsidRDefault="009E2BC7" w:rsidP="00A26E3A">
            <w:pPr>
              <w:ind w:left="0"/>
            </w:pPr>
            <w:r>
              <w:t>Enceintes</w:t>
            </w:r>
            <w:r w:rsidR="002D7015">
              <w:t xml:space="preserve"> / casque</w:t>
            </w:r>
            <w:r>
              <w:t xml:space="preserve"> - Émission simultanée des flux audio de tous les participants</w:t>
            </w:r>
          </w:p>
        </w:tc>
        <w:tc>
          <w:tcPr>
            <w:tcW w:w="662" w:type="pct"/>
            <w:shd w:val="clear" w:color="auto" w:fill="auto"/>
          </w:tcPr>
          <w:p w:rsidR="009E2BC7" w:rsidRDefault="009E2BC7" w:rsidP="00A26E3A">
            <w:pPr>
              <w:ind w:left="0"/>
            </w:pPr>
            <w:r>
              <w:t>Nécessaire</w:t>
            </w:r>
          </w:p>
        </w:tc>
      </w:tr>
      <w:tr w:rsidR="009E2BC7" w:rsidTr="00A26E3A">
        <w:trPr>
          <w:cantSplit/>
        </w:trPr>
        <w:tc>
          <w:tcPr>
            <w:tcW w:w="381" w:type="pct"/>
            <w:shd w:val="clear" w:color="auto" w:fill="auto"/>
          </w:tcPr>
          <w:p w:rsidR="009E2BC7" w:rsidRDefault="009E2BC7" w:rsidP="00A26E3A">
            <w:pPr>
              <w:ind w:left="0"/>
            </w:pPr>
            <w:r>
              <w:t>F0</w:t>
            </w:r>
            <w:r w:rsidR="008245AD">
              <w:t>51</w:t>
            </w:r>
          </w:p>
        </w:tc>
        <w:tc>
          <w:tcPr>
            <w:tcW w:w="3956" w:type="pct"/>
            <w:shd w:val="clear" w:color="auto" w:fill="auto"/>
          </w:tcPr>
          <w:p w:rsidR="009E2BC7" w:rsidRDefault="009E2BC7" w:rsidP="00A26E3A">
            <w:pPr>
              <w:ind w:left="0"/>
            </w:pPr>
            <w:r>
              <w:t>Enceintes - Émission audio à volume suffisant pour être entendu à distance de conversation (ex. salle de réunion)</w:t>
            </w:r>
          </w:p>
        </w:tc>
        <w:tc>
          <w:tcPr>
            <w:tcW w:w="662" w:type="pct"/>
            <w:shd w:val="clear" w:color="auto" w:fill="auto"/>
          </w:tcPr>
          <w:p w:rsidR="009E2BC7" w:rsidRDefault="009E2BC7" w:rsidP="00A26E3A">
            <w:pPr>
              <w:ind w:left="0"/>
            </w:pPr>
            <w:r>
              <w:t>Nécessaire</w:t>
            </w:r>
          </w:p>
        </w:tc>
      </w:tr>
      <w:tr w:rsidR="008245AD" w:rsidTr="00A26E3A">
        <w:trPr>
          <w:cantSplit/>
        </w:trPr>
        <w:tc>
          <w:tcPr>
            <w:tcW w:w="381" w:type="pct"/>
            <w:shd w:val="clear" w:color="auto" w:fill="auto"/>
          </w:tcPr>
          <w:p w:rsidR="008245AD" w:rsidRDefault="008245AD" w:rsidP="00A26E3A">
            <w:pPr>
              <w:ind w:left="0"/>
            </w:pPr>
            <w:r>
              <w:t>F060</w:t>
            </w:r>
          </w:p>
        </w:tc>
        <w:tc>
          <w:tcPr>
            <w:tcW w:w="3956" w:type="pct"/>
            <w:shd w:val="clear" w:color="auto" w:fill="auto"/>
          </w:tcPr>
          <w:p w:rsidR="008245AD" w:rsidRDefault="008245AD" w:rsidP="00A26E3A">
            <w:pPr>
              <w:ind w:left="0"/>
            </w:pPr>
            <w:r>
              <w:t>Transmission réciproque de fichiers entre les participants</w:t>
            </w:r>
          </w:p>
        </w:tc>
        <w:tc>
          <w:tcPr>
            <w:tcW w:w="662" w:type="pct"/>
            <w:shd w:val="clear" w:color="auto" w:fill="auto"/>
          </w:tcPr>
          <w:p w:rsidR="008245AD" w:rsidRDefault="008245AD" w:rsidP="00A26E3A">
            <w:pPr>
              <w:ind w:left="0"/>
            </w:pPr>
            <w:r>
              <w:t>Optionnelle</w:t>
            </w:r>
          </w:p>
        </w:tc>
      </w:tr>
      <w:tr w:rsidR="009E2BC7" w:rsidTr="00A26E3A">
        <w:trPr>
          <w:cantSplit/>
        </w:trPr>
        <w:tc>
          <w:tcPr>
            <w:tcW w:w="381" w:type="pct"/>
            <w:shd w:val="clear" w:color="auto" w:fill="auto"/>
          </w:tcPr>
          <w:p w:rsidR="009E2BC7" w:rsidRDefault="009E2BC7" w:rsidP="00A26E3A">
            <w:pPr>
              <w:ind w:left="0"/>
            </w:pPr>
            <w:r>
              <w:t>C</w:t>
            </w:r>
            <w:r w:rsidR="008245AD">
              <w:t>10</w:t>
            </w:r>
            <w:r>
              <w:t>0</w:t>
            </w:r>
          </w:p>
        </w:tc>
        <w:tc>
          <w:tcPr>
            <w:tcW w:w="3956" w:type="pct"/>
            <w:shd w:val="clear" w:color="auto" w:fill="auto"/>
          </w:tcPr>
          <w:p w:rsidR="009E2BC7" w:rsidRDefault="009E2BC7" w:rsidP="00A26E3A">
            <w:pPr>
              <w:ind w:left="0"/>
            </w:pPr>
            <w:r>
              <w:t xml:space="preserve">Fonctionnement sous WinXP </w:t>
            </w:r>
          </w:p>
        </w:tc>
        <w:tc>
          <w:tcPr>
            <w:tcW w:w="662" w:type="pct"/>
            <w:shd w:val="clear" w:color="auto" w:fill="auto"/>
          </w:tcPr>
          <w:p w:rsidR="009E2BC7" w:rsidRDefault="009E2BC7" w:rsidP="00A26E3A">
            <w:pPr>
              <w:ind w:left="0"/>
            </w:pPr>
            <w:r>
              <w:t>Nécessaire</w:t>
            </w:r>
          </w:p>
        </w:tc>
      </w:tr>
      <w:tr w:rsidR="009E2BC7" w:rsidTr="00A26E3A">
        <w:trPr>
          <w:cantSplit/>
        </w:trPr>
        <w:tc>
          <w:tcPr>
            <w:tcW w:w="381" w:type="pct"/>
            <w:shd w:val="clear" w:color="auto" w:fill="auto"/>
          </w:tcPr>
          <w:p w:rsidR="009E2BC7" w:rsidRDefault="009E2BC7" w:rsidP="00A26E3A">
            <w:pPr>
              <w:ind w:left="0"/>
            </w:pPr>
            <w:r>
              <w:t>C</w:t>
            </w:r>
            <w:r w:rsidR="008245AD">
              <w:t>101</w:t>
            </w:r>
          </w:p>
        </w:tc>
        <w:tc>
          <w:tcPr>
            <w:tcW w:w="3956" w:type="pct"/>
            <w:shd w:val="clear" w:color="auto" w:fill="auto"/>
          </w:tcPr>
          <w:p w:rsidR="009E2BC7" w:rsidRDefault="009E2BC7" w:rsidP="00A26E3A">
            <w:pPr>
              <w:ind w:left="0"/>
            </w:pPr>
            <w:r>
              <w:t xml:space="preserve">Fonctionnement </w:t>
            </w:r>
            <w:r w:rsidR="008245AD" w:rsidRPr="00A26E3A">
              <w:rPr>
                <w:i/>
              </w:rPr>
              <w:t>a minima</w:t>
            </w:r>
            <w:r w:rsidR="008245AD">
              <w:t xml:space="preserve"> </w:t>
            </w:r>
            <w:r>
              <w:t>sur Dell Inspiron 4150 (poste salle formation)</w:t>
            </w:r>
          </w:p>
        </w:tc>
        <w:tc>
          <w:tcPr>
            <w:tcW w:w="662" w:type="pct"/>
            <w:shd w:val="clear" w:color="auto" w:fill="auto"/>
          </w:tcPr>
          <w:p w:rsidR="009E2BC7" w:rsidRDefault="009E2BC7" w:rsidP="00A26E3A">
            <w:pPr>
              <w:ind w:left="0"/>
            </w:pPr>
            <w:r>
              <w:t>Nécessaire</w:t>
            </w:r>
          </w:p>
        </w:tc>
      </w:tr>
    </w:tbl>
    <w:p w:rsidR="00324AC5" w:rsidRDefault="00324AC5" w:rsidP="000533E4">
      <w:pPr>
        <w:pStyle w:val="Titre1"/>
      </w:pPr>
      <w:r>
        <w:lastRenderedPageBreak/>
        <w:t>Situation</w:t>
      </w:r>
      <w:r w:rsidR="00CE6F2C">
        <w:t>s</w:t>
      </w:r>
      <w:r>
        <w:t xml:space="preserve"> d'usage</w:t>
      </w:r>
    </w:p>
    <w:p w:rsidR="00CE6F2C" w:rsidRDefault="00CE6F2C" w:rsidP="00324AC5">
      <w:pPr>
        <w:pStyle w:val="Titre2"/>
      </w:pPr>
      <w:r>
        <w:t>Session de travail entre deux collaborateurs distants</w:t>
      </w:r>
    </w:p>
    <w:p w:rsidR="00CE6F2C" w:rsidRDefault="00CE6F2C" w:rsidP="00CE6F2C">
      <w:r>
        <w:t>Le système permet à deux collaborateurs physiquement éloignés de travailler ensemble.</w:t>
      </w:r>
    </w:p>
    <w:p w:rsidR="00CE6F2C" w:rsidRDefault="00CE6F2C" w:rsidP="00CE6F2C">
      <w:r>
        <w:t xml:space="preserve">Chacune des parties possède un couple micro/casque et une webcam. Une fois connecté, chaque partie reçoit l'image et le son en provenance de la webcam de l'autre partie. </w:t>
      </w:r>
    </w:p>
    <w:p w:rsidR="00CE6F2C" w:rsidRDefault="00CE6F2C" w:rsidP="00CE6F2C">
      <w:r>
        <w:t>A tout moment de la session de travail, les collaborateurs peuvent :</w:t>
      </w:r>
    </w:p>
    <w:p w:rsidR="00CE6F2C" w:rsidRDefault="00CE6F2C" w:rsidP="00CE6F2C">
      <w:pPr>
        <w:pStyle w:val="B1"/>
      </w:pPr>
      <w:r>
        <w:t>substituer l'affichage de leur webcam par la projection d'un document Office,</w:t>
      </w:r>
    </w:p>
    <w:p w:rsidR="00CE6F2C" w:rsidRDefault="00CE6F2C" w:rsidP="00CE6F2C">
      <w:pPr>
        <w:pStyle w:val="B1"/>
      </w:pPr>
      <w:r>
        <w:t>basculer l'affichage du correspondant en mode plein écran,</w:t>
      </w:r>
    </w:p>
    <w:p w:rsidR="00CE6F2C" w:rsidRDefault="00CE6F2C" w:rsidP="00CE6F2C">
      <w:pPr>
        <w:pStyle w:val="B1"/>
      </w:pPr>
      <w:r>
        <w:t xml:space="preserve">mettre fin à la </w:t>
      </w:r>
      <w:r w:rsidR="0019395E">
        <w:t>session</w:t>
      </w:r>
      <w:r>
        <w:t>.</w:t>
      </w:r>
    </w:p>
    <w:p w:rsidR="00324AC5" w:rsidRDefault="00324AC5" w:rsidP="00324AC5">
      <w:pPr>
        <w:pStyle w:val="Titre2"/>
      </w:pPr>
      <w:r>
        <w:t>Participation à une réunion de travail d'un collaborateur distant</w:t>
      </w:r>
    </w:p>
    <w:p w:rsidR="00324AC5" w:rsidRDefault="00324AC5" w:rsidP="00324AC5">
      <w:r>
        <w:t xml:space="preserve">Le système permet à un collaborateur physiquement absent de </w:t>
      </w:r>
      <w:r w:rsidR="008325E7">
        <w:t xml:space="preserve">participer à une réunion de travail </w:t>
      </w:r>
      <w:smartTag w:uri="urn:schemas-microsoft-com:office:smarttags" w:element="PersonName">
        <w:r w:rsidR="008325E7">
          <w:t>SUNNIKAN</w:t>
        </w:r>
      </w:smartTag>
      <w:r w:rsidR="008325E7">
        <w:t xml:space="preserve"> Consulting. Cette réunion aurait lieu dans la salle de formation, utilisant le poste à disposition (réf. Inspiron4150-2) et le vidéoprojecteur pour projeter l'image </w:t>
      </w:r>
      <w:r w:rsidR="00CE6F2C">
        <w:t>de la webcam du collaborateur distant.</w:t>
      </w:r>
    </w:p>
    <w:p w:rsidR="00CE6F2C" w:rsidRDefault="00CE6F2C" w:rsidP="00324AC5">
      <w:r>
        <w:t xml:space="preserve">Durant la session de travail, le collaborateur peut librement converser avec les personnes présentes dans la salle de réunion via son casque/micro. Les autres participants conversent librement avec le collaborateur distant via un micro non directionnel placé au centre de la salle et une paire d'enceintes raccordées au poste à disposition. La webcam placée en salle de formation capture l'image de l'ensemble de la salle et la retransmet au collaborateur distant, via son interface de contrôle. </w:t>
      </w:r>
    </w:p>
    <w:p w:rsidR="00CE6F2C" w:rsidRDefault="00CE6F2C" w:rsidP="00324AC5">
      <w:r>
        <w:t>A tout moment, l</w:t>
      </w:r>
      <w:r w:rsidR="0019395E">
        <w:t>'une ou l'autre des parties peut</w:t>
      </w:r>
      <w:r>
        <w:t xml:space="preserve"> :</w:t>
      </w:r>
    </w:p>
    <w:p w:rsidR="00CE6F2C" w:rsidRDefault="00CE6F2C" w:rsidP="00CE6F2C">
      <w:pPr>
        <w:pStyle w:val="B1"/>
      </w:pPr>
      <w:r>
        <w:t xml:space="preserve">substituer l'affichage de sa webcam par la projection d'un document </w:t>
      </w:r>
      <w:r w:rsidR="0019395E">
        <w:t>O</w:t>
      </w:r>
      <w:r>
        <w:t>ffice,</w:t>
      </w:r>
    </w:p>
    <w:p w:rsidR="0019395E" w:rsidRDefault="0019395E" w:rsidP="0019395E">
      <w:pPr>
        <w:pStyle w:val="B1"/>
      </w:pPr>
      <w:r>
        <w:t>basculer l'affichage du correspondant en mode plein écran,</w:t>
      </w:r>
    </w:p>
    <w:p w:rsidR="00CE6F2C" w:rsidRDefault="00CE6F2C" w:rsidP="00CE6F2C">
      <w:pPr>
        <w:pStyle w:val="B1"/>
      </w:pPr>
      <w:r>
        <w:t xml:space="preserve">mettre fin à la </w:t>
      </w:r>
      <w:r w:rsidR="0019395E">
        <w:t>session</w:t>
      </w:r>
      <w:r>
        <w:t>.</w:t>
      </w:r>
    </w:p>
    <w:p w:rsidR="00CE6F2C" w:rsidRDefault="0019395E" w:rsidP="0019395E">
      <w:pPr>
        <w:pStyle w:val="Titre2"/>
      </w:pPr>
      <w:r>
        <w:t>Session de travail entre plus de deux collaborateurs distants</w:t>
      </w:r>
    </w:p>
    <w:p w:rsidR="0019395E" w:rsidRDefault="0019395E" w:rsidP="0019395E">
      <w:r>
        <w:t>Cette situation d'usage suppose que la fonction optionnelle "Transmission réciproque des flux vidéo et audio entre plus de 2 participants" ait été validée.</w:t>
      </w:r>
    </w:p>
    <w:p w:rsidR="0019395E" w:rsidRDefault="0019395E" w:rsidP="0019395E">
      <w:r>
        <w:t>Le système permet à plus de deux collaborateurs physiquement éloignés de travailler ensemble.</w:t>
      </w:r>
    </w:p>
    <w:p w:rsidR="002D7015" w:rsidRDefault="0019395E" w:rsidP="0019395E">
      <w:r>
        <w:t xml:space="preserve">Chacune des parties possède </w:t>
      </w:r>
      <w:r w:rsidR="002D7015">
        <w:t>:</w:t>
      </w:r>
    </w:p>
    <w:p w:rsidR="002D7015" w:rsidRDefault="002D7015" w:rsidP="002D7015">
      <w:pPr>
        <w:pStyle w:val="B1"/>
      </w:pPr>
      <w:r>
        <w:t xml:space="preserve">soit </w:t>
      </w:r>
      <w:r w:rsidR="0019395E">
        <w:t>un couple micro/casque et une webcam,</w:t>
      </w:r>
    </w:p>
    <w:p w:rsidR="002D7015" w:rsidRDefault="002D7015" w:rsidP="002D7015">
      <w:pPr>
        <w:pStyle w:val="B1"/>
      </w:pPr>
      <w:r>
        <w:t>soit des enceintes</w:t>
      </w:r>
      <w:r w:rsidR="0019395E">
        <w:t xml:space="preserve"> </w:t>
      </w:r>
      <w:r>
        <w:t>et une webcam équipée d'un micro,</w:t>
      </w:r>
    </w:p>
    <w:p w:rsidR="0019395E" w:rsidRDefault="002D7015" w:rsidP="002D7015">
      <w:pPr>
        <w:pStyle w:val="B1"/>
      </w:pPr>
      <w:r>
        <w:t xml:space="preserve">soit, dans le cas des participants localisés en </w:t>
      </w:r>
      <w:r w:rsidR="0019395E">
        <w:t>salle de formation</w:t>
      </w:r>
      <w:r>
        <w:t xml:space="preserve">, </w:t>
      </w:r>
      <w:r w:rsidR="0019395E">
        <w:t>l'équipement présent :</w:t>
      </w:r>
    </w:p>
    <w:p w:rsidR="0019395E" w:rsidRDefault="0019395E" w:rsidP="002D7015">
      <w:pPr>
        <w:pStyle w:val="B2"/>
      </w:pPr>
      <w:r>
        <w:t>micro non directionnel</w:t>
      </w:r>
    </w:p>
    <w:p w:rsidR="0019395E" w:rsidRDefault="0019395E" w:rsidP="002D7015">
      <w:pPr>
        <w:pStyle w:val="B2"/>
      </w:pPr>
      <w:r>
        <w:t>enceintes</w:t>
      </w:r>
    </w:p>
    <w:p w:rsidR="0019395E" w:rsidRDefault="0019395E" w:rsidP="002D7015">
      <w:pPr>
        <w:pStyle w:val="B2"/>
      </w:pPr>
      <w:r>
        <w:t>poste à disposition (Inspiron4150-2)</w:t>
      </w:r>
    </w:p>
    <w:p w:rsidR="00883D89" w:rsidRDefault="0019395E" w:rsidP="0019395E">
      <w:r>
        <w:t>Une fois connecté, chaque partie reçoit l'image et le son en provenance des webcams des autres parties.</w:t>
      </w:r>
    </w:p>
    <w:p w:rsidR="0019395E" w:rsidRDefault="0019395E" w:rsidP="0019395E">
      <w:r>
        <w:t xml:space="preserve">A tout moment de la session de travail, les </w:t>
      </w:r>
      <w:r w:rsidR="002D7015">
        <w:t>participants</w:t>
      </w:r>
      <w:r>
        <w:t xml:space="preserve"> peuvent :</w:t>
      </w:r>
    </w:p>
    <w:p w:rsidR="0019395E" w:rsidRDefault="0019395E" w:rsidP="0019395E">
      <w:pPr>
        <w:pStyle w:val="B1"/>
      </w:pPr>
      <w:r>
        <w:t xml:space="preserve">substituer l'affichage de leur webcam </w:t>
      </w:r>
      <w:r w:rsidR="002D7015">
        <w:t xml:space="preserve">chez les autres parties </w:t>
      </w:r>
      <w:r>
        <w:t>par la projection d'un document Office,</w:t>
      </w:r>
    </w:p>
    <w:p w:rsidR="0019395E" w:rsidRDefault="0019395E" w:rsidP="0019395E">
      <w:pPr>
        <w:pStyle w:val="B1"/>
      </w:pPr>
      <w:r>
        <w:t xml:space="preserve">basculer l'affichage </w:t>
      </w:r>
      <w:r w:rsidR="00883D89">
        <w:t>des</w:t>
      </w:r>
      <w:r>
        <w:t xml:space="preserve"> </w:t>
      </w:r>
      <w:r w:rsidR="002D7015">
        <w:t xml:space="preserve">autres </w:t>
      </w:r>
      <w:r w:rsidR="00883D89">
        <w:t>participants</w:t>
      </w:r>
      <w:r>
        <w:t xml:space="preserve"> en mode plein écran,</w:t>
      </w:r>
    </w:p>
    <w:p w:rsidR="00883D89" w:rsidRDefault="00883D89" w:rsidP="0019395E">
      <w:pPr>
        <w:pStyle w:val="B1"/>
      </w:pPr>
      <w:r>
        <w:t>modifier la sélection des affichages distants :</w:t>
      </w:r>
    </w:p>
    <w:p w:rsidR="00883D89" w:rsidRDefault="00883D89" w:rsidP="00883D89">
      <w:pPr>
        <w:pStyle w:val="B2"/>
      </w:pPr>
      <w:r>
        <w:t>affichage en provenance d'un seul participant</w:t>
      </w:r>
      <w:r w:rsidR="009E2BC7">
        <w:t>,</w:t>
      </w:r>
    </w:p>
    <w:p w:rsidR="00883D89" w:rsidRDefault="00883D89" w:rsidP="00883D89">
      <w:pPr>
        <w:pStyle w:val="B2"/>
      </w:pPr>
      <w:r>
        <w:t>affichage en mosaïque de plusieurs participants</w:t>
      </w:r>
      <w:r w:rsidR="009E2BC7">
        <w:t>,</w:t>
      </w:r>
    </w:p>
    <w:p w:rsidR="009E2BC7" w:rsidRDefault="009E2BC7" w:rsidP="00883D89">
      <w:pPr>
        <w:pStyle w:val="B2"/>
      </w:pPr>
      <w:r>
        <w:t>affichage fenêtré élargi d'un participant élargi et affichage miniature des autres participants</w:t>
      </w:r>
    </w:p>
    <w:p w:rsidR="0019395E" w:rsidRDefault="0019395E" w:rsidP="0019395E">
      <w:pPr>
        <w:pStyle w:val="B1"/>
      </w:pPr>
      <w:r>
        <w:t>mettre fin à la session.</w:t>
      </w:r>
    </w:p>
    <w:p w:rsidR="000533E4" w:rsidRDefault="000533E4" w:rsidP="000533E4">
      <w:pPr>
        <w:pStyle w:val="Titre1"/>
      </w:pPr>
      <w:r>
        <w:t>Propositions</w:t>
      </w:r>
    </w:p>
    <w:p w:rsidR="00A1701B" w:rsidRPr="00A1701B" w:rsidRDefault="00A1701B" w:rsidP="00A1701B">
      <w:r>
        <w:t>Chaque proposition décrit une solution complète accompagnée d'une estimation des couts modulable en fonction du nombre de participants.</w:t>
      </w:r>
    </w:p>
    <w:p w:rsidR="000533E4" w:rsidRDefault="00027C47" w:rsidP="000533E4">
      <w:pPr>
        <w:pStyle w:val="Titre2"/>
      </w:pPr>
      <w:r>
        <w:t>Visioconférence</w:t>
      </w:r>
      <w:r w:rsidR="000533E4">
        <w:t xml:space="preserve"> </w:t>
      </w:r>
      <w:r w:rsidR="002D7015">
        <w:t>basique</w:t>
      </w:r>
    </w:p>
    <w:p w:rsidR="003F40AC" w:rsidRDefault="003F40AC" w:rsidP="003F40AC">
      <w:pPr>
        <w:pStyle w:val="Titre3"/>
      </w:pPr>
      <w:r>
        <w:t>Description</w:t>
      </w:r>
    </w:p>
    <w:p w:rsidR="003F40AC" w:rsidRPr="003F40AC" w:rsidRDefault="003F40AC" w:rsidP="003F40AC">
      <w:r>
        <w:t>Installation d'une webcam simple (ex. Webcam Logitec à 50 €) de part et d'autre. Utilisation d'un graticiel de vidéocommunication (ex. Skype, Msn)</w:t>
      </w:r>
    </w:p>
    <w:p w:rsidR="00903098" w:rsidRDefault="00903098" w:rsidP="00903098">
      <w:pPr>
        <w:pStyle w:val="Titre3"/>
      </w:pPr>
      <w:r>
        <w:lastRenderedPageBreak/>
        <w:t xml:space="preserve">Particularités </w:t>
      </w:r>
      <w:r w:rsidR="00135E60">
        <w:t>:</w:t>
      </w:r>
    </w:p>
    <w:p w:rsidR="001273CB" w:rsidRDefault="001273CB" w:rsidP="00910C64">
      <w:pPr>
        <w:pStyle w:val="B1"/>
      </w:pPr>
      <w:r>
        <w:t xml:space="preserve">qualité vidéo </w:t>
      </w:r>
      <w:r w:rsidR="00910C64">
        <w:t xml:space="preserve">et audio </w:t>
      </w:r>
      <w:r>
        <w:t>très pauvre</w:t>
      </w:r>
    </w:p>
    <w:p w:rsidR="001273CB" w:rsidRDefault="00910C64" w:rsidP="00910C64">
      <w:pPr>
        <w:pStyle w:val="B1"/>
      </w:pPr>
      <w:r>
        <w:t>v</w:t>
      </w:r>
      <w:r w:rsidR="001273CB">
        <w:t>isioconférence limité</w:t>
      </w:r>
      <w:r>
        <w:t>e</w:t>
      </w:r>
      <w:r w:rsidR="001273CB">
        <w:t xml:space="preserve"> à deux participants</w:t>
      </w:r>
    </w:p>
    <w:p w:rsidR="001273CB" w:rsidRDefault="00910C64" w:rsidP="00910C64">
      <w:pPr>
        <w:pStyle w:val="B1"/>
      </w:pPr>
      <w:r>
        <w:t>p</w:t>
      </w:r>
      <w:r w:rsidR="001273CB">
        <w:t>assage par un serveur tierce partie (risque de perte de bande passante)</w:t>
      </w:r>
    </w:p>
    <w:p w:rsidR="001273CB" w:rsidRDefault="001273CB" w:rsidP="001273CB">
      <w:pPr>
        <w:pStyle w:val="Titre3"/>
      </w:pPr>
      <w:r>
        <w:t>Coût</w:t>
      </w:r>
      <w:r w:rsidR="004D5EE6">
        <w:t xml:space="preserve"> de base</w:t>
      </w:r>
    </w:p>
    <w:tbl>
      <w:tblPr>
        <w:tblW w:w="4651" w:type="pct"/>
        <w:tblInd w:w="648" w:type="dxa"/>
        <w:tblBorders>
          <w:top w:val="single" w:sz="6" w:space="0" w:color="C0C0C0"/>
          <w:left w:val="single" w:sz="6" w:space="0" w:color="C0C0C0"/>
          <w:bottom w:val="single" w:sz="6" w:space="0" w:color="C0C0C0"/>
          <w:right w:val="single" w:sz="6" w:space="0" w:color="C0C0C0"/>
          <w:insideH w:val="single" w:sz="6" w:space="0" w:color="C0C0C0"/>
          <w:insideV w:val="single" w:sz="6" w:space="0" w:color="C0C0C0"/>
        </w:tblBorders>
        <w:tblLook w:val="01E0" w:firstRow="1" w:lastRow="1" w:firstColumn="1" w:lastColumn="1" w:noHBand="0" w:noVBand="0"/>
      </w:tblPr>
      <w:tblGrid>
        <w:gridCol w:w="2269"/>
        <w:gridCol w:w="541"/>
        <w:gridCol w:w="1078"/>
        <w:gridCol w:w="4752"/>
      </w:tblGrid>
      <w:tr w:rsidR="00BB64F9" w:rsidRPr="00A26E3A" w:rsidTr="00A26E3A">
        <w:trPr>
          <w:cantSplit/>
          <w:tblHeader/>
        </w:trPr>
        <w:tc>
          <w:tcPr>
            <w:tcW w:w="1313" w:type="pct"/>
            <w:shd w:val="clear" w:color="auto" w:fill="C0C0C0"/>
          </w:tcPr>
          <w:p w:rsidR="00BB64F9" w:rsidRPr="00A26E3A" w:rsidRDefault="00BB64F9" w:rsidP="00A26E3A">
            <w:pPr>
              <w:ind w:left="0"/>
              <w:jc w:val="left"/>
              <w:rPr>
                <w:b/>
                <w:bCs/>
              </w:rPr>
            </w:pPr>
            <w:r w:rsidRPr="00A26E3A">
              <w:rPr>
                <w:b/>
                <w:bCs/>
              </w:rPr>
              <w:t>Item</w:t>
            </w:r>
          </w:p>
        </w:tc>
        <w:tc>
          <w:tcPr>
            <w:tcW w:w="313" w:type="pct"/>
            <w:shd w:val="clear" w:color="auto" w:fill="C0C0C0"/>
          </w:tcPr>
          <w:p w:rsidR="00BB64F9" w:rsidRPr="00A26E3A" w:rsidRDefault="00BB64F9" w:rsidP="00A26E3A">
            <w:pPr>
              <w:ind w:left="0"/>
              <w:jc w:val="center"/>
              <w:rPr>
                <w:b/>
                <w:bCs/>
              </w:rPr>
            </w:pPr>
            <w:r w:rsidRPr="00A26E3A">
              <w:rPr>
                <w:b/>
                <w:bCs/>
              </w:rPr>
              <w:t>Q</w:t>
            </w:r>
            <w:r w:rsidR="00CF1467" w:rsidRPr="00A26E3A">
              <w:rPr>
                <w:b/>
                <w:bCs/>
              </w:rPr>
              <w:t>t</w:t>
            </w:r>
            <w:r w:rsidRPr="00A26E3A">
              <w:rPr>
                <w:b/>
                <w:bCs/>
              </w:rPr>
              <w:t>é</w:t>
            </w:r>
          </w:p>
        </w:tc>
        <w:tc>
          <w:tcPr>
            <w:tcW w:w="624" w:type="pct"/>
            <w:shd w:val="clear" w:color="auto" w:fill="C0C0C0"/>
          </w:tcPr>
          <w:p w:rsidR="00BB64F9" w:rsidRPr="00A26E3A" w:rsidRDefault="00BB64F9" w:rsidP="00A26E3A">
            <w:pPr>
              <w:ind w:left="0"/>
              <w:jc w:val="center"/>
              <w:rPr>
                <w:b/>
                <w:bCs/>
              </w:rPr>
            </w:pPr>
            <w:r w:rsidRPr="00A26E3A">
              <w:rPr>
                <w:b/>
                <w:bCs/>
              </w:rPr>
              <w:t>Prix</w:t>
            </w:r>
          </w:p>
        </w:tc>
        <w:tc>
          <w:tcPr>
            <w:tcW w:w="2750" w:type="pct"/>
            <w:shd w:val="clear" w:color="auto" w:fill="C0C0C0"/>
          </w:tcPr>
          <w:p w:rsidR="00BB64F9" w:rsidRPr="00A26E3A" w:rsidRDefault="00BB64F9" w:rsidP="00A26E3A">
            <w:pPr>
              <w:ind w:left="0"/>
              <w:rPr>
                <w:b/>
                <w:bCs/>
              </w:rPr>
            </w:pPr>
            <w:r w:rsidRPr="00A26E3A">
              <w:rPr>
                <w:b/>
                <w:bCs/>
              </w:rPr>
              <w:t>Description</w:t>
            </w:r>
          </w:p>
        </w:tc>
      </w:tr>
      <w:tr w:rsidR="00BB64F9" w:rsidTr="00A26E3A">
        <w:trPr>
          <w:cantSplit/>
        </w:trPr>
        <w:tc>
          <w:tcPr>
            <w:tcW w:w="1313" w:type="pct"/>
            <w:shd w:val="clear" w:color="auto" w:fill="auto"/>
          </w:tcPr>
          <w:p w:rsidR="00BB64F9" w:rsidRDefault="00BB64F9" w:rsidP="00A26E3A">
            <w:pPr>
              <w:ind w:left="0"/>
            </w:pPr>
            <w:r>
              <w:t>Webcam avec micro</w:t>
            </w:r>
          </w:p>
        </w:tc>
        <w:tc>
          <w:tcPr>
            <w:tcW w:w="313" w:type="pct"/>
            <w:shd w:val="clear" w:color="auto" w:fill="auto"/>
          </w:tcPr>
          <w:p w:rsidR="00BB64F9" w:rsidRPr="00C55420" w:rsidRDefault="00BB64F9" w:rsidP="00A26E3A">
            <w:pPr>
              <w:ind w:left="0"/>
              <w:jc w:val="center"/>
            </w:pPr>
            <w:r>
              <w:t>2</w:t>
            </w:r>
          </w:p>
        </w:tc>
        <w:tc>
          <w:tcPr>
            <w:tcW w:w="624" w:type="pct"/>
            <w:shd w:val="clear" w:color="auto" w:fill="auto"/>
          </w:tcPr>
          <w:p w:rsidR="00BB64F9" w:rsidRDefault="00BB64F9" w:rsidP="00A26E3A">
            <w:pPr>
              <w:ind w:left="0"/>
              <w:jc w:val="right"/>
            </w:pPr>
            <w:r>
              <w:t>50 €</w:t>
            </w:r>
          </w:p>
        </w:tc>
        <w:tc>
          <w:tcPr>
            <w:tcW w:w="2750" w:type="pct"/>
            <w:shd w:val="clear" w:color="auto" w:fill="auto"/>
          </w:tcPr>
          <w:p w:rsidR="00BB64F9" w:rsidRDefault="00BB64F9" w:rsidP="00A26E3A">
            <w:pPr>
              <w:ind w:left="0"/>
            </w:pPr>
            <w:r>
              <w:t>-</w:t>
            </w:r>
          </w:p>
        </w:tc>
      </w:tr>
      <w:tr w:rsidR="00BB64F9" w:rsidTr="00A26E3A">
        <w:trPr>
          <w:cantSplit/>
        </w:trPr>
        <w:tc>
          <w:tcPr>
            <w:tcW w:w="1313" w:type="pct"/>
            <w:shd w:val="clear" w:color="auto" w:fill="auto"/>
          </w:tcPr>
          <w:p w:rsidR="00BB64F9" w:rsidRDefault="00BB64F9" w:rsidP="00A26E3A">
            <w:pPr>
              <w:ind w:left="0"/>
            </w:pPr>
            <w:r>
              <w:t>Enceintes PC</w:t>
            </w:r>
          </w:p>
        </w:tc>
        <w:tc>
          <w:tcPr>
            <w:tcW w:w="313" w:type="pct"/>
            <w:shd w:val="clear" w:color="auto" w:fill="auto"/>
          </w:tcPr>
          <w:p w:rsidR="00BB64F9" w:rsidRPr="00C55420" w:rsidRDefault="00BB64F9" w:rsidP="00A26E3A">
            <w:pPr>
              <w:ind w:left="0"/>
              <w:jc w:val="center"/>
            </w:pPr>
            <w:r>
              <w:t>2</w:t>
            </w:r>
          </w:p>
        </w:tc>
        <w:tc>
          <w:tcPr>
            <w:tcW w:w="624" w:type="pct"/>
            <w:shd w:val="clear" w:color="auto" w:fill="auto"/>
          </w:tcPr>
          <w:p w:rsidR="00BB64F9" w:rsidRDefault="00BB64F9" w:rsidP="00A26E3A">
            <w:pPr>
              <w:ind w:left="0"/>
              <w:jc w:val="right"/>
            </w:pPr>
            <w:r>
              <w:t>30 €</w:t>
            </w:r>
          </w:p>
        </w:tc>
        <w:tc>
          <w:tcPr>
            <w:tcW w:w="2750" w:type="pct"/>
            <w:shd w:val="clear" w:color="auto" w:fill="auto"/>
          </w:tcPr>
          <w:p w:rsidR="00BB64F9" w:rsidRDefault="0010111C" w:rsidP="00A26E3A">
            <w:pPr>
              <w:ind w:left="0"/>
            </w:pPr>
            <w:r>
              <w:t>Volume suffisant pour entendre une conversation. Préférer des enceintes alimentées pour éviter de pomper la batterie.</w:t>
            </w:r>
          </w:p>
          <w:p w:rsidR="004D5EE6" w:rsidRDefault="004D5EE6" w:rsidP="00A26E3A">
            <w:pPr>
              <w:ind w:left="0"/>
            </w:pPr>
            <w:r>
              <w:t>Solution alternative : Casque/Micro</w:t>
            </w:r>
          </w:p>
        </w:tc>
      </w:tr>
      <w:tr w:rsidR="00BB64F9" w:rsidTr="00A26E3A">
        <w:trPr>
          <w:cantSplit/>
        </w:trPr>
        <w:tc>
          <w:tcPr>
            <w:tcW w:w="1313" w:type="pct"/>
            <w:shd w:val="clear" w:color="auto" w:fill="auto"/>
          </w:tcPr>
          <w:p w:rsidR="00BB64F9" w:rsidRDefault="00BB64F9" w:rsidP="00A26E3A">
            <w:pPr>
              <w:ind w:left="0"/>
            </w:pPr>
            <w:r>
              <w:t>Installation</w:t>
            </w:r>
          </w:p>
        </w:tc>
        <w:tc>
          <w:tcPr>
            <w:tcW w:w="313" w:type="pct"/>
            <w:shd w:val="clear" w:color="auto" w:fill="auto"/>
          </w:tcPr>
          <w:p w:rsidR="00BB64F9" w:rsidRPr="00C55420" w:rsidRDefault="00BB64F9" w:rsidP="00A26E3A">
            <w:pPr>
              <w:ind w:left="0"/>
              <w:jc w:val="center"/>
            </w:pPr>
            <w:r>
              <w:t>2</w:t>
            </w:r>
          </w:p>
        </w:tc>
        <w:tc>
          <w:tcPr>
            <w:tcW w:w="624" w:type="pct"/>
            <w:shd w:val="clear" w:color="auto" w:fill="auto"/>
          </w:tcPr>
          <w:p w:rsidR="00BB64F9" w:rsidRDefault="00BB64F9" w:rsidP="00A26E3A">
            <w:pPr>
              <w:ind w:left="0"/>
              <w:jc w:val="center"/>
            </w:pPr>
            <w:smartTag w:uri="urn:schemas-microsoft-com:office:smarttags" w:element="time">
              <w:smartTagPr>
                <w:attr w:name="Hour" w:val="1"/>
              </w:smartTagPr>
              <w:r>
                <w:t>1h</w:t>
              </w:r>
            </w:smartTag>
            <w:r>
              <w:t xml:space="preserve"> (130 €) </w:t>
            </w:r>
          </w:p>
        </w:tc>
        <w:tc>
          <w:tcPr>
            <w:tcW w:w="2750" w:type="pct"/>
            <w:shd w:val="clear" w:color="auto" w:fill="auto"/>
          </w:tcPr>
          <w:p w:rsidR="00BB64F9" w:rsidRDefault="00A602C8" w:rsidP="00A26E3A">
            <w:pPr>
              <w:ind w:left="0"/>
            </w:pPr>
            <w:r>
              <w:t>Comprend l'installation du matériel et du logiciel</w:t>
            </w:r>
          </w:p>
        </w:tc>
      </w:tr>
    </w:tbl>
    <w:p w:rsidR="004D5EE6" w:rsidRDefault="004D5EE6" w:rsidP="00BB64F9">
      <w:pPr>
        <w:pStyle w:val="Titre3"/>
      </w:pPr>
      <w:r>
        <w:t>Coût supplémentaire par participant additionnel</w:t>
      </w:r>
    </w:p>
    <w:p w:rsidR="004D5EE6" w:rsidRPr="004D5EE6" w:rsidRDefault="00DE28C4" w:rsidP="004D5EE6">
      <w:r>
        <w:t>Non</w:t>
      </w:r>
      <w:r w:rsidR="00A1701B">
        <w:t xml:space="preserve"> applicable.</w:t>
      </w:r>
    </w:p>
    <w:p w:rsidR="00BB64F9" w:rsidRDefault="00BB64F9" w:rsidP="00BB64F9">
      <w:pPr>
        <w:pStyle w:val="Titre3"/>
      </w:pPr>
      <w:r>
        <w:t>Avantage / Inconvénients</w:t>
      </w:r>
    </w:p>
    <w:p w:rsidR="00BB64F9" w:rsidRPr="00BB64F9" w:rsidRDefault="00BB64F9" w:rsidP="00BB64F9">
      <w:r>
        <w:t xml:space="preserve">Cette solution </w:t>
      </w:r>
      <w:r w:rsidR="00F95241">
        <w:t xml:space="preserve">ne </w:t>
      </w:r>
      <w:r>
        <w:t xml:space="preserve">possède </w:t>
      </w:r>
      <w:r w:rsidR="00F95241">
        <w:t>que des fonctionnalités simplifiées, elle possède l'avantage de n'avoir que peu de cout mais ne perme</w:t>
      </w:r>
      <w:r w:rsidR="0086510D">
        <w:t>t pas un travail professionnel, ni une visioconférence à plus de 2 participants.</w:t>
      </w:r>
    </w:p>
    <w:p w:rsidR="00C915C5" w:rsidRDefault="002A5DDC" w:rsidP="003F40AC">
      <w:pPr>
        <w:pStyle w:val="Titre2"/>
      </w:pPr>
      <w:r>
        <w:t xml:space="preserve">Acquisition d'un logiciel professionnel de vidéoconférence </w:t>
      </w:r>
    </w:p>
    <w:p w:rsidR="001273CB" w:rsidRDefault="001273CB" w:rsidP="001273CB">
      <w:pPr>
        <w:pStyle w:val="Titre3"/>
      </w:pPr>
      <w:r>
        <w:t>Description</w:t>
      </w:r>
    </w:p>
    <w:p w:rsidR="00B87BDB" w:rsidRDefault="00B87BDB" w:rsidP="001273CB">
      <w:r>
        <w:t xml:space="preserve">Cette solution utiliserait les ressources réseau propres de </w:t>
      </w:r>
      <w:smartTag w:uri="urn:schemas-microsoft-com:office:smarttags" w:element="PersonName">
        <w:r>
          <w:t>SUNNIKAN</w:t>
        </w:r>
      </w:smartTag>
      <w:r>
        <w:t xml:space="preserve"> Consulting, avec les conséquences associées :</w:t>
      </w:r>
    </w:p>
    <w:p w:rsidR="00B87BDB" w:rsidRDefault="00B87BDB" w:rsidP="00B87BDB">
      <w:pPr>
        <w:pStyle w:val="B1"/>
      </w:pPr>
      <w:r>
        <w:t>consommation de bande passante</w:t>
      </w:r>
    </w:p>
    <w:p w:rsidR="00B87BDB" w:rsidRDefault="00B87BDB" w:rsidP="00B87BDB">
      <w:pPr>
        <w:pStyle w:val="B1"/>
      </w:pPr>
      <w:r>
        <w:t xml:space="preserve">installation et maintenance à la charge de </w:t>
      </w:r>
      <w:smartTag w:uri="urn:schemas-microsoft-com:office:smarttags" w:element="PersonName">
        <w:r>
          <w:t>SUNNIKAN</w:t>
        </w:r>
      </w:smartTag>
      <w:r>
        <w:t xml:space="preserve"> Consulting</w:t>
      </w:r>
    </w:p>
    <w:p w:rsidR="001273CB" w:rsidRDefault="001273CB" w:rsidP="001273CB">
      <w:r>
        <w:t>L</w:t>
      </w:r>
      <w:r w:rsidR="00B87BDB">
        <w:t xml:space="preserve">es équipements à installer </w:t>
      </w:r>
      <w:r>
        <w:t>dépend</w:t>
      </w:r>
      <w:r w:rsidR="00B87BDB">
        <w:t>ent</w:t>
      </w:r>
      <w:r>
        <w:t xml:space="preserve"> de la localisation </w:t>
      </w:r>
      <w:r w:rsidR="00B87BDB">
        <w:t xml:space="preserve">des postes participants </w:t>
      </w:r>
      <w:r>
        <w:t>:</w:t>
      </w:r>
    </w:p>
    <w:p w:rsidR="00B87BDB" w:rsidRDefault="001273CB" w:rsidP="001273CB">
      <w:pPr>
        <w:pStyle w:val="B1"/>
      </w:pPr>
      <w:r>
        <w:t xml:space="preserve">Toulouse </w:t>
      </w:r>
      <w:r w:rsidR="00B87BDB">
        <w:t>(consultant distant permanent)</w:t>
      </w:r>
      <w:r>
        <w:t xml:space="preserve">: </w:t>
      </w:r>
    </w:p>
    <w:p w:rsidR="001273CB" w:rsidRDefault="00AC524A" w:rsidP="00B87BDB">
      <w:pPr>
        <w:pStyle w:val="B2"/>
      </w:pPr>
      <w:r>
        <w:t>achat d'équipement</w:t>
      </w:r>
      <w:r w:rsidR="001273CB">
        <w:t xml:space="preserve"> </w:t>
      </w:r>
      <w:r w:rsidR="009D1A82">
        <w:t>(location du matériel sur place impossible)</w:t>
      </w:r>
    </w:p>
    <w:p w:rsidR="00AC524A" w:rsidRDefault="00221095" w:rsidP="00B87BDB">
      <w:pPr>
        <w:pStyle w:val="B3"/>
      </w:pPr>
      <w:r>
        <w:t>Webcam avec micro</w:t>
      </w:r>
    </w:p>
    <w:p w:rsidR="00221095" w:rsidRDefault="00221095" w:rsidP="00B87BDB">
      <w:pPr>
        <w:pStyle w:val="B3"/>
      </w:pPr>
      <w:r>
        <w:t>Enceintes PC</w:t>
      </w:r>
    </w:p>
    <w:p w:rsidR="00B87BDB" w:rsidRDefault="00B87BDB" w:rsidP="00B87BDB">
      <w:pPr>
        <w:pStyle w:val="B2"/>
      </w:pPr>
      <w:r>
        <w:t>Installation / configuration du logiciel</w:t>
      </w:r>
    </w:p>
    <w:p w:rsidR="00B87BDB" w:rsidRDefault="00E71A3F" w:rsidP="001273CB">
      <w:pPr>
        <w:pStyle w:val="B1"/>
      </w:pPr>
      <w:r>
        <w:t>Fontenay-sous-Bois</w:t>
      </w:r>
      <w:r w:rsidR="001273CB">
        <w:t xml:space="preserve"> </w:t>
      </w:r>
      <w:r w:rsidR="00B87BDB">
        <w:t xml:space="preserve">(salle de formation, siège) </w:t>
      </w:r>
      <w:r w:rsidR="001273CB">
        <w:t xml:space="preserve">: </w:t>
      </w:r>
    </w:p>
    <w:p w:rsidR="001273CB" w:rsidRDefault="001273CB" w:rsidP="00B87BDB">
      <w:pPr>
        <w:pStyle w:val="B2"/>
      </w:pPr>
      <w:r>
        <w:t>achat d'équipement</w:t>
      </w:r>
      <w:r w:rsidR="00B87BDB">
        <w:t xml:space="preserve"> :</w:t>
      </w:r>
    </w:p>
    <w:p w:rsidR="00221095" w:rsidRPr="003F40AC" w:rsidRDefault="00221095" w:rsidP="00B87BDB">
      <w:pPr>
        <w:pStyle w:val="B3"/>
      </w:pPr>
      <w:r>
        <w:t>Webcam grand angle</w:t>
      </w:r>
    </w:p>
    <w:p w:rsidR="00221095" w:rsidRDefault="00221095" w:rsidP="00B87BDB">
      <w:pPr>
        <w:pStyle w:val="B3"/>
      </w:pPr>
      <w:r>
        <w:t xml:space="preserve">Micro non directionnel </w:t>
      </w:r>
    </w:p>
    <w:p w:rsidR="00221095" w:rsidRDefault="00221095" w:rsidP="00B87BDB">
      <w:pPr>
        <w:pStyle w:val="B3"/>
      </w:pPr>
      <w:r>
        <w:t>Enceintes PC</w:t>
      </w:r>
    </w:p>
    <w:p w:rsidR="00B87BDB" w:rsidRDefault="00B87BDB" w:rsidP="00B87BDB">
      <w:pPr>
        <w:pStyle w:val="B2"/>
      </w:pPr>
      <w:r>
        <w:t>Installation / configuration du logiciel</w:t>
      </w:r>
    </w:p>
    <w:p w:rsidR="00B87BDB" w:rsidRDefault="00B87BDB" w:rsidP="00B87BDB">
      <w:pPr>
        <w:pStyle w:val="B2"/>
      </w:pPr>
      <w:r>
        <w:t>Paramétrage du serveur</w:t>
      </w:r>
    </w:p>
    <w:p w:rsidR="00B87BDB" w:rsidRDefault="00B87BDB" w:rsidP="00B87BDB">
      <w:pPr>
        <w:pStyle w:val="B1"/>
      </w:pPr>
      <w:r>
        <w:t xml:space="preserve">Consultant mobile </w:t>
      </w:r>
    </w:p>
    <w:p w:rsidR="00B87BDB" w:rsidRDefault="00B87BDB" w:rsidP="00B87BDB">
      <w:pPr>
        <w:pStyle w:val="B2"/>
      </w:pPr>
      <w:r>
        <w:t>achat d'équipement :</w:t>
      </w:r>
    </w:p>
    <w:p w:rsidR="00B87BDB" w:rsidRPr="003F40AC" w:rsidRDefault="00B87BDB" w:rsidP="00B87BDB">
      <w:pPr>
        <w:pStyle w:val="B3"/>
      </w:pPr>
      <w:r>
        <w:t xml:space="preserve">Webcam </w:t>
      </w:r>
    </w:p>
    <w:p w:rsidR="00B87BDB" w:rsidRDefault="00B87BDB" w:rsidP="00B87BDB">
      <w:pPr>
        <w:pStyle w:val="B3"/>
      </w:pPr>
      <w:r>
        <w:t xml:space="preserve">Casque / Micro </w:t>
      </w:r>
    </w:p>
    <w:p w:rsidR="00B87BDB" w:rsidRDefault="00B87BDB" w:rsidP="00B87BDB">
      <w:pPr>
        <w:pStyle w:val="B2"/>
      </w:pPr>
      <w:r>
        <w:t>Installation / configuration du logiciel</w:t>
      </w:r>
    </w:p>
    <w:p w:rsidR="00903098" w:rsidRDefault="00903098" w:rsidP="00903098">
      <w:pPr>
        <w:pStyle w:val="Titre3"/>
      </w:pPr>
      <w:r>
        <w:t>Particularités</w:t>
      </w:r>
    </w:p>
    <w:p w:rsidR="00027C47" w:rsidRDefault="00323355" w:rsidP="00323355">
      <w:pPr>
        <w:pStyle w:val="B1"/>
      </w:pPr>
      <w:r>
        <w:t>q</w:t>
      </w:r>
      <w:r w:rsidR="001273CB">
        <w:t xml:space="preserve">ualité vidéo et audio </w:t>
      </w:r>
      <w:r w:rsidR="00027C47">
        <w:t>passable :</w:t>
      </w:r>
    </w:p>
    <w:p w:rsidR="00027C47" w:rsidRDefault="00027C47" w:rsidP="00027C47">
      <w:pPr>
        <w:pStyle w:val="B2"/>
      </w:pPr>
      <w:r>
        <w:t>pas de bande dédiée,</w:t>
      </w:r>
    </w:p>
    <w:p w:rsidR="0010111C" w:rsidRDefault="00027C47" w:rsidP="00027C47">
      <w:pPr>
        <w:pStyle w:val="B2"/>
      </w:pPr>
      <w:r>
        <w:t>technologie VoIP</w:t>
      </w:r>
    </w:p>
    <w:p w:rsidR="00027C47" w:rsidRDefault="00027C47" w:rsidP="00323355">
      <w:pPr>
        <w:pStyle w:val="B1"/>
      </w:pPr>
      <w:r>
        <w:t>sécurité faible</w:t>
      </w:r>
    </w:p>
    <w:p w:rsidR="00027C47" w:rsidRDefault="00027C47" w:rsidP="00323355">
      <w:pPr>
        <w:pStyle w:val="B1"/>
      </w:pPr>
      <w:r>
        <w:t>licence unique, quelque soit le nombre de participants</w:t>
      </w:r>
    </w:p>
    <w:p w:rsidR="00027C47" w:rsidRDefault="00027C47" w:rsidP="00323355">
      <w:pPr>
        <w:pStyle w:val="B1"/>
      </w:pPr>
      <w:r>
        <w:t>installation aisée</w:t>
      </w:r>
    </w:p>
    <w:p w:rsidR="00027C47" w:rsidRDefault="00027C47" w:rsidP="00323355">
      <w:pPr>
        <w:pStyle w:val="B1"/>
      </w:pPr>
      <w:r>
        <w:t>déploiement facilité</w:t>
      </w:r>
    </w:p>
    <w:p w:rsidR="001273CB" w:rsidRDefault="0010111C" w:rsidP="00323355">
      <w:pPr>
        <w:pStyle w:val="B1"/>
      </w:pPr>
      <w:r>
        <w:t>visioconférence jusqu'à</w:t>
      </w:r>
      <w:r w:rsidR="001273CB">
        <w:t xml:space="preserve"> </w:t>
      </w:r>
      <w:r>
        <w:t>5</w:t>
      </w:r>
      <w:r w:rsidR="001273CB">
        <w:t xml:space="preserve"> participants</w:t>
      </w:r>
    </w:p>
    <w:p w:rsidR="004D5EE6" w:rsidRPr="004D5EE6" w:rsidRDefault="00323355" w:rsidP="004D5EE6">
      <w:pPr>
        <w:pStyle w:val="Titre3"/>
      </w:pPr>
      <w:r>
        <w:t>Coût</w:t>
      </w:r>
      <w:r w:rsidR="004D5EE6">
        <w:t xml:space="preserve"> de base</w:t>
      </w:r>
    </w:p>
    <w:tbl>
      <w:tblPr>
        <w:tblW w:w="4651" w:type="pct"/>
        <w:tblInd w:w="648" w:type="dxa"/>
        <w:tblBorders>
          <w:top w:val="single" w:sz="6" w:space="0" w:color="C0C0C0"/>
          <w:left w:val="single" w:sz="6" w:space="0" w:color="C0C0C0"/>
          <w:bottom w:val="single" w:sz="6" w:space="0" w:color="C0C0C0"/>
          <w:right w:val="single" w:sz="6" w:space="0" w:color="C0C0C0"/>
          <w:insideH w:val="single" w:sz="6" w:space="0" w:color="C0C0C0"/>
          <w:insideV w:val="single" w:sz="6" w:space="0" w:color="C0C0C0"/>
        </w:tblBorders>
        <w:tblLook w:val="01E0" w:firstRow="1" w:lastRow="1" w:firstColumn="1" w:lastColumn="1" w:noHBand="0" w:noVBand="0"/>
      </w:tblPr>
      <w:tblGrid>
        <w:gridCol w:w="2085"/>
        <w:gridCol w:w="541"/>
        <w:gridCol w:w="1082"/>
        <w:gridCol w:w="4932"/>
      </w:tblGrid>
      <w:tr w:rsidR="00323355" w:rsidRPr="00A26E3A" w:rsidTr="00A26E3A">
        <w:trPr>
          <w:cantSplit/>
          <w:tblHeader/>
        </w:trPr>
        <w:tc>
          <w:tcPr>
            <w:tcW w:w="1207" w:type="pct"/>
            <w:shd w:val="clear" w:color="auto" w:fill="C0C0C0"/>
          </w:tcPr>
          <w:p w:rsidR="00323355" w:rsidRPr="00A26E3A" w:rsidRDefault="00323355" w:rsidP="00A26E3A">
            <w:pPr>
              <w:ind w:left="0"/>
              <w:jc w:val="left"/>
              <w:rPr>
                <w:b/>
                <w:bCs/>
              </w:rPr>
            </w:pPr>
            <w:r w:rsidRPr="00A26E3A">
              <w:rPr>
                <w:b/>
                <w:bCs/>
              </w:rPr>
              <w:t>Item</w:t>
            </w:r>
          </w:p>
        </w:tc>
        <w:tc>
          <w:tcPr>
            <w:tcW w:w="313" w:type="pct"/>
            <w:shd w:val="clear" w:color="auto" w:fill="C0C0C0"/>
          </w:tcPr>
          <w:p w:rsidR="00323355" w:rsidRPr="00A26E3A" w:rsidRDefault="00323355" w:rsidP="00A26E3A">
            <w:pPr>
              <w:ind w:left="0"/>
              <w:jc w:val="center"/>
              <w:rPr>
                <w:b/>
                <w:bCs/>
              </w:rPr>
            </w:pPr>
            <w:r w:rsidRPr="00A26E3A">
              <w:rPr>
                <w:b/>
                <w:bCs/>
              </w:rPr>
              <w:t>Q</w:t>
            </w:r>
            <w:r w:rsidR="0010111C" w:rsidRPr="00A26E3A">
              <w:rPr>
                <w:b/>
                <w:bCs/>
              </w:rPr>
              <w:t>t</w:t>
            </w:r>
            <w:r w:rsidRPr="00A26E3A">
              <w:rPr>
                <w:b/>
                <w:bCs/>
              </w:rPr>
              <w:t>é</w:t>
            </w:r>
          </w:p>
        </w:tc>
        <w:tc>
          <w:tcPr>
            <w:tcW w:w="626" w:type="pct"/>
            <w:shd w:val="clear" w:color="auto" w:fill="C0C0C0"/>
          </w:tcPr>
          <w:p w:rsidR="00323355" w:rsidRPr="00A26E3A" w:rsidRDefault="00323355" w:rsidP="00A26E3A">
            <w:pPr>
              <w:ind w:left="0"/>
              <w:jc w:val="center"/>
              <w:rPr>
                <w:b/>
                <w:bCs/>
              </w:rPr>
            </w:pPr>
            <w:r w:rsidRPr="00A26E3A">
              <w:rPr>
                <w:b/>
                <w:bCs/>
              </w:rPr>
              <w:t>Prix</w:t>
            </w:r>
          </w:p>
        </w:tc>
        <w:tc>
          <w:tcPr>
            <w:tcW w:w="2854" w:type="pct"/>
            <w:shd w:val="clear" w:color="auto" w:fill="C0C0C0"/>
          </w:tcPr>
          <w:p w:rsidR="00323355" w:rsidRPr="00A26E3A" w:rsidRDefault="00323355" w:rsidP="00A26E3A">
            <w:pPr>
              <w:ind w:left="0"/>
              <w:rPr>
                <w:b/>
                <w:bCs/>
              </w:rPr>
            </w:pPr>
            <w:r w:rsidRPr="00A26E3A">
              <w:rPr>
                <w:b/>
                <w:bCs/>
              </w:rPr>
              <w:t>Description</w:t>
            </w:r>
          </w:p>
        </w:tc>
      </w:tr>
      <w:tr w:rsidR="0010111C" w:rsidTr="00A26E3A">
        <w:trPr>
          <w:cantSplit/>
        </w:trPr>
        <w:tc>
          <w:tcPr>
            <w:tcW w:w="1207" w:type="pct"/>
            <w:shd w:val="clear" w:color="auto" w:fill="auto"/>
          </w:tcPr>
          <w:p w:rsidR="0010111C" w:rsidRDefault="0010111C" w:rsidP="00A26E3A">
            <w:pPr>
              <w:ind w:left="0"/>
            </w:pPr>
            <w:r>
              <w:t xml:space="preserve">Logiciel </w:t>
            </w:r>
            <w:r w:rsidR="00672DF9">
              <w:t>professionnel de visio</w:t>
            </w:r>
            <w:r>
              <w:t>conférence</w:t>
            </w:r>
          </w:p>
        </w:tc>
        <w:tc>
          <w:tcPr>
            <w:tcW w:w="313" w:type="pct"/>
            <w:shd w:val="clear" w:color="auto" w:fill="auto"/>
          </w:tcPr>
          <w:p w:rsidR="0010111C" w:rsidRDefault="00672DF9" w:rsidP="00A26E3A">
            <w:pPr>
              <w:ind w:left="0"/>
              <w:jc w:val="center"/>
            </w:pPr>
            <w:r>
              <w:t>2</w:t>
            </w:r>
          </w:p>
        </w:tc>
        <w:tc>
          <w:tcPr>
            <w:tcW w:w="626" w:type="pct"/>
            <w:shd w:val="clear" w:color="auto" w:fill="auto"/>
          </w:tcPr>
          <w:p w:rsidR="0010111C" w:rsidRDefault="004D5EE6" w:rsidP="00A26E3A">
            <w:pPr>
              <w:ind w:left="0"/>
              <w:jc w:val="center"/>
            </w:pPr>
            <w:r>
              <w:t>Variable</w:t>
            </w:r>
          </w:p>
        </w:tc>
        <w:tc>
          <w:tcPr>
            <w:tcW w:w="2854" w:type="pct"/>
            <w:shd w:val="clear" w:color="auto" w:fill="auto"/>
          </w:tcPr>
          <w:p w:rsidR="0010111C" w:rsidRDefault="00672DF9" w:rsidP="00A26E3A">
            <w:pPr>
              <w:ind w:left="0"/>
            </w:pPr>
            <w:r>
              <w:t>La quantité correspond au nombre de licences / abonnements supplémentaires</w:t>
            </w:r>
          </w:p>
          <w:p w:rsidR="00FD6A5D" w:rsidRDefault="00FD6A5D" w:rsidP="00A26E3A">
            <w:pPr>
              <w:ind w:left="0"/>
            </w:pPr>
            <w:r>
              <w:t xml:space="preserve">Les prix s'étalent de 20€/mois à plusieurs milliers d'euros </w:t>
            </w:r>
          </w:p>
        </w:tc>
      </w:tr>
      <w:tr w:rsidR="00323355" w:rsidTr="00A26E3A">
        <w:trPr>
          <w:cantSplit/>
        </w:trPr>
        <w:tc>
          <w:tcPr>
            <w:tcW w:w="1207" w:type="pct"/>
            <w:shd w:val="clear" w:color="auto" w:fill="auto"/>
          </w:tcPr>
          <w:p w:rsidR="00323355" w:rsidRDefault="0010111C" w:rsidP="00A26E3A">
            <w:pPr>
              <w:ind w:left="0"/>
            </w:pPr>
            <w:r>
              <w:t>Webcam avec micro</w:t>
            </w:r>
          </w:p>
        </w:tc>
        <w:tc>
          <w:tcPr>
            <w:tcW w:w="313" w:type="pct"/>
            <w:shd w:val="clear" w:color="auto" w:fill="auto"/>
          </w:tcPr>
          <w:p w:rsidR="00323355" w:rsidRPr="00C55420" w:rsidRDefault="0010111C" w:rsidP="00A26E3A">
            <w:pPr>
              <w:ind w:left="0"/>
              <w:jc w:val="center"/>
            </w:pPr>
            <w:r>
              <w:t>1</w:t>
            </w:r>
          </w:p>
        </w:tc>
        <w:tc>
          <w:tcPr>
            <w:tcW w:w="626" w:type="pct"/>
            <w:shd w:val="clear" w:color="auto" w:fill="auto"/>
          </w:tcPr>
          <w:p w:rsidR="00323355" w:rsidRDefault="0010111C" w:rsidP="00A26E3A">
            <w:pPr>
              <w:ind w:left="0"/>
              <w:jc w:val="center"/>
            </w:pPr>
            <w:r>
              <w:t>50 €</w:t>
            </w:r>
          </w:p>
        </w:tc>
        <w:tc>
          <w:tcPr>
            <w:tcW w:w="2854" w:type="pct"/>
            <w:shd w:val="clear" w:color="auto" w:fill="auto"/>
          </w:tcPr>
          <w:p w:rsidR="00323355" w:rsidRDefault="00323355" w:rsidP="00A26E3A">
            <w:pPr>
              <w:ind w:left="0"/>
            </w:pPr>
            <w:r>
              <w:t>-</w:t>
            </w:r>
          </w:p>
        </w:tc>
      </w:tr>
      <w:tr w:rsidR="00323355" w:rsidTr="00A26E3A">
        <w:trPr>
          <w:cantSplit/>
        </w:trPr>
        <w:tc>
          <w:tcPr>
            <w:tcW w:w="1207" w:type="pct"/>
            <w:shd w:val="clear" w:color="auto" w:fill="auto"/>
          </w:tcPr>
          <w:p w:rsidR="00323355" w:rsidRDefault="0010111C" w:rsidP="00A26E3A">
            <w:pPr>
              <w:ind w:left="0"/>
            </w:pPr>
            <w:r>
              <w:t>Webcam grand angle</w:t>
            </w:r>
          </w:p>
        </w:tc>
        <w:tc>
          <w:tcPr>
            <w:tcW w:w="313" w:type="pct"/>
            <w:shd w:val="clear" w:color="auto" w:fill="auto"/>
          </w:tcPr>
          <w:p w:rsidR="00323355" w:rsidRPr="00C55420" w:rsidRDefault="0010111C" w:rsidP="00A26E3A">
            <w:pPr>
              <w:ind w:left="0"/>
              <w:jc w:val="center"/>
            </w:pPr>
            <w:r>
              <w:t>1</w:t>
            </w:r>
          </w:p>
        </w:tc>
        <w:tc>
          <w:tcPr>
            <w:tcW w:w="626" w:type="pct"/>
            <w:shd w:val="clear" w:color="auto" w:fill="auto"/>
          </w:tcPr>
          <w:p w:rsidR="00323355" w:rsidRDefault="0010111C" w:rsidP="00A26E3A">
            <w:pPr>
              <w:ind w:left="0"/>
              <w:jc w:val="center"/>
            </w:pPr>
            <w:r>
              <w:t>60 €</w:t>
            </w:r>
          </w:p>
        </w:tc>
        <w:tc>
          <w:tcPr>
            <w:tcW w:w="2854" w:type="pct"/>
            <w:shd w:val="clear" w:color="auto" w:fill="auto"/>
          </w:tcPr>
          <w:p w:rsidR="00323355" w:rsidRDefault="0010111C" w:rsidP="00A26E3A">
            <w:pPr>
              <w:ind w:left="0"/>
            </w:pPr>
            <w:r>
              <w:t xml:space="preserve">Permet </w:t>
            </w:r>
            <w:r w:rsidR="004D5EE6">
              <w:t>de capturer un flux vidéo de l'ensemble de la salle de formation</w:t>
            </w:r>
          </w:p>
        </w:tc>
      </w:tr>
      <w:tr w:rsidR="00672DF9" w:rsidTr="00A26E3A">
        <w:trPr>
          <w:cantSplit/>
        </w:trPr>
        <w:tc>
          <w:tcPr>
            <w:tcW w:w="1207" w:type="pct"/>
            <w:shd w:val="clear" w:color="auto" w:fill="auto"/>
          </w:tcPr>
          <w:p w:rsidR="00672DF9" w:rsidRDefault="00DE28C4" w:rsidP="00A26E3A">
            <w:pPr>
              <w:ind w:left="0"/>
            </w:pPr>
            <w:r>
              <w:t>Enceintes PC</w:t>
            </w:r>
          </w:p>
        </w:tc>
        <w:tc>
          <w:tcPr>
            <w:tcW w:w="313" w:type="pct"/>
            <w:shd w:val="clear" w:color="auto" w:fill="auto"/>
          </w:tcPr>
          <w:p w:rsidR="00672DF9" w:rsidRPr="00C55420" w:rsidRDefault="00672DF9" w:rsidP="00A26E3A">
            <w:pPr>
              <w:ind w:left="0"/>
              <w:jc w:val="center"/>
            </w:pPr>
            <w:r>
              <w:t>2</w:t>
            </w:r>
          </w:p>
        </w:tc>
        <w:tc>
          <w:tcPr>
            <w:tcW w:w="626" w:type="pct"/>
            <w:shd w:val="clear" w:color="auto" w:fill="auto"/>
          </w:tcPr>
          <w:p w:rsidR="00672DF9" w:rsidRDefault="00672DF9" w:rsidP="00A26E3A">
            <w:pPr>
              <w:ind w:left="0"/>
              <w:jc w:val="center"/>
            </w:pPr>
            <w:r>
              <w:t>30 €</w:t>
            </w:r>
          </w:p>
        </w:tc>
        <w:tc>
          <w:tcPr>
            <w:tcW w:w="2854" w:type="pct"/>
            <w:shd w:val="clear" w:color="auto" w:fill="auto"/>
          </w:tcPr>
          <w:p w:rsidR="00B60261" w:rsidRDefault="00B60261" w:rsidP="00A26E3A">
            <w:pPr>
              <w:ind w:left="0"/>
            </w:pPr>
            <w:r>
              <w:t>Volume suffisant pour entendre une conversation. Préférer des enceintes alimentées pour éviter de pomper la batterie.</w:t>
            </w:r>
          </w:p>
          <w:p w:rsidR="00672DF9" w:rsidRDefault="00B60261" w:rsidP="00A26E3A">
            <w:pPr>
              <w:ind w:left="0"/>
            </w:pPr>
            <w:r>
              <w:t>Solution alternative : Casque/Micro</w:t>
            </w:r>
          </w:p>
        </w:tc>
      </w:tr>
      <w:tr w:rsidR="00672DF9" w:rsidTr="00A26E3A">
        <w:trPr>
          <w:cantSplit/>
        </w:trPr>
        <w:tc>
          <w:tcPr>
            <w:tcW w:w="1207" w:type="pct"/>
            <w:shd w:val="clear" w:color="auto" w:fill="auto"/>
          </w:tcPr>
          <w:p w:rsidR="00672DF9" w:rsidRDefault="00672DF9" w:rsidP="00A26E3A">
            <w:pPr>
              <w:ind w:left="0"/>
            </w:pPr>
            <w:r>
              <w:t>Installation</w:t>
            </w:r>
          </w:p>
        </w:tc>
        <w:tc>
          <w:tcPr>
            <w:tcW w:w="313" w:type="pct"/>
            <w:shd w:val="clear" w:color="auto" w:fill="auto"/>
          </w:tcPr>
          <w:p w:rsidR="00672DF9" w:rsidRPr="00C55420" w:rsidRDefault="00672DF9" w:rsidP="00A26E3A">
            <w:pPr>
              <w:ind w:left="0"/>
              <w:jc w:val="center"/>
            </w:pPr>
            <w:r>
              <w:t>2</w:t>
            </w:r>
          </w:p>
        </w:tc>
        <w:tc>
          <w:tcPr>
            <w:tcW w:w="626" w:type="pct"/>
            <w:shd w:val="clear" w:color="auto" w:fill="auto"/>
          </w:tcPr>
          <w:p w:rsidR="00672DF9" w:rsidRDefault="00B60261" w:rsidP="00A26E3A">
            <w:pPr>
              <w:ind w:left="0"/>
              <w:jc w:val="center"/>
            </w:pPr>
            <w:smartTag w:uri="urn:schemas-microsoft-com:office:smarttags" w:element="time">
              <w:smartTagPr>
                <w:attr w:name="Hour" w:val="3"/>
              </w:smartTagPr>
              <w:r>
                <w:t>3</w:t>
              </w:r>
              <w:r w:rsidR="00672DF9">
                <w:t>h</w:t>
              </w:r>
            </w:smartTag>
            <w:r w:rsidR="00672DF9">
              <w:t xml:space="preserve"> (</w:t>
            </w:r>
            <w:r>
              <w:t>39</w:t>
            </w:r>
            <w:r w:rsidR="00672DF9">
              <w:t xml:space="preserve">0 €) </w:t>
            </w:r>
          </w:p>
        </w:tc>
        <w:tc>
          <w:tcPr>
            <w:tcW w:w="2854" w:type="pct"/>
            <w:shd w:val="clear" w:color="auto" w:fill="auto"/>
          </w:tcPr>
          <w:p w:rsidR="00672DF9" w:rsidRDefault="004D5EE6" w:rsidP="00A26E3A">
            <w:pPr>
              <w:ind w:left="0"/>
            </w:pPr>
            <w:r>
              <w:t>Comprend l'installation du matériel et du logiciel</w:t>
            </w:r>
            <w:r w:rsidR="00B60261">
              <w:t xml:space="preserve"> et la formation des participants</w:t>
            </w:r>
          </w:p>
        </w:tc>
      </w:tr>
    </w:tbl>
    <w:p w:rsidR="004D5EE6" w:rsidRDefault="004D5EE6" w:rsidP="004D5EE6">
      <w:pPr>
        <w:pStyle w:val="Titre3"/>
      </w:pPr>
      <w:r>
        <w:t>Coût supplémentaire par participant additionnel</w:t>
      </w:r>
    </w:p>
    <w:tbl>
      <w:tblPr>
        <w:tblW w:w="4651" w:type="pct"/>
        <w:tblInd w:w="648" w:type="dxa"/>
        <w:tblBorders>
          <w:top w:val="single" w:sz="6" w:space="0" w:color="C0C0C0"/>
          <w:left w:val="single" w:sz="6" w:space="0" w:color="C0C0C0"/>
          <w:bottom w:val="single" w:sz="6" w:space="0" w:color="C0C0C0"/>
          <w:right w:val="single" w:sz="6" w:space="0" w:color="C0C0C0"/>
          <w:insideH w:val="single" w:sz="6" w:space="0" w:color="C0C0C0"/>
          <w:insideV w:val="single" w:sz="6" w:space="0" w:color="C0C0C0"/>
        </w:tblBorders>
        <w:tblLook w:val="01E0" w:firstRow="1" w:lastRow="1" w:firstColumn="1" w:lastColumn="1" w:noHBand="0" w:noVBand="0"/>
      </w:tblPr>
      <w:tblGrid>
        <w:gridCol w:w="2085"/>
        <w:gridCol w:w="541"/>
        <w:gridCol w:w="1082"/>
        <w:gridCol w:w="4932"/>
      </w:tblGrid>
      <w:tr w:rsidR="004D5EE6" w:rsidRPr="00A26E3A" w:rsidTr="00A26E3A">
        <w:trPr>
          <w:cantSplit/>
          <w:tblHeader/>
        </w:trPr>
        <w:tc>
          <w:tcPr>
            <w:tcW w:w="1207" w:type="pct"/>
            <w:shd w:val="clear" w:color="auto" w:fill="C0C0C0"/>
          </w:tcPr>
          <w:p w:rsidR="004D5EE6" w:rsidRPr="00A26E3A" w:rsidRDefault="004D5EE6" w:rsidP="00A26E3A">
            <w:pPr>
              <w:ind w:left="0"/>
              <w:jc w:val="left"/>
              <w:rPr>
                <w:b/>
                <w:bCs/>
              </w:rPr>
            </w:pPr>
            <w:r w:rsidRPr="00A26E3A">
              <w:rPr>
                <w:b/>
                <w:bCs/>
              </w:rPr>
              <w:t>Item</w:t>
            </w:r>
          </w:p>
        </w:tc>
        <w:tc>
          <w:tcPr>
            <w:tcW w:w="313" w:type="pct"/>
            <w:shd w:val="clear" w:color="auto" w:fill="C0C0C0"/>
          </w:tcPr>
          <w:p w:rsidR="004D5EE6" w:rsidRPr="00A26E3A" w:rsidRDefault="004D5EE6" w:rsidP="00A26E3A">
            <w:pPr>
              <w:ind w:left="0"/>
              <w:jc w:val="center"/>
              <w:rPr>
                <w:b/>
                <w:bCs/>
              </w:rPr>
            </w:pPr>
            <w:r w:rsidRPr="00A26E3A">
              <w:rPr>
                <w:b/>
                <w:bCs/>
              </w:rPr>
              <w:t>Qté</w:t>
            </w:r>
          </w:p>
        </w:tc>
        <w:tc>
          <w:tcPr>
            <w:tcW w:w="626" w:type="pct"/>
            <w:shd w:val="clear" w:color="auto" w:fill="C0C0C0"/>
          </w:tcPr>
          <w:p w:rsidR="004D5EE6" w:rsidRPr="00A26E3A" w:rsidRDefault="004D5EE6" w:rsidP="00A26E3A">
            <w:pPr>
              <w:ind w:left="0"/>
              <w:jc w:val="center"/>
              <w:rPr>
                <w:b/>
                <w:bCs/>
              </w:rPr>
            </w:pPr>
            <w:r w:rsidRPr="00A26E3A">
              <w:rPr>
                <w:b/>
                <w:bCs/>
              </w:rPr>
              <w:t>Prix</w:t>
            </w:r>
          </w:p>
        </w:tc>
        <w:tc>
          <w:tcPr>
            <w:tcW w:w="2854" w:type="pct"/>
            <w:shd w:val="clear" w:color="auto" w:fill="C0C0C0"/>
          </w:tcPr>
          <w:p w:rsidR="004D5EE6" w:rsidRPr="00A26E3A" w:rsidRDefault="004D5EE6" w:rsidP="00A26E3A">
            <w:pPr>
              <w:ind w:left="0"/>
              <w:rPr>
                <w:b/>
                <w:bCs/>
              </w:rPr>
            </w:pPr>
            <w:r w:rsidRPr="00A26E3A">
              <w:rPr>
                <w:b/>
                <w:bCs/>
              </w:rPr>
              <w:t>Description</w:t>
            </w:r>
          </w:p>
        </w:tc>
      </w:tr>
      <w:tr w:rsidR="004D5EE6" w:rsidTr="00A26E3A">
        <w:trPr>
          <w:cantSplit/>
        </w:trPr>
        <w:tc>
          <w:tcPr>
            <w:tcW w:w="1207" w:type="pct"/>
            <w:shd w:val="clear" w:color="auto" w:fill="auto"/>
          </w:tcPr>
          <w:p w:rsidR="004D5EE6" w:rsidRDefault="004D5EE6" w:rsidP="00A26E3A">
            <w:pPr>
              <w:ind w:left="0"/>
            </w:pPr>
            <w:r>
              <w:t>Logiciel professionnel de visioconférence</w:t>
            </w:r>
          </w:p>
        </w:tc>
        <w:tc>
          <w:tcPr>
            <w:tcW w:w="313" w:type="pct"/>
            <w:shd w:val="clear" w:color="auto" w:fill="auto"/>
          </w:tcPr>
          <w:p w:rsidR="004D5EE6" w:rsidRDefault="004D5EE6" w:rsidP="00A26E3A">
            <w:pPr>
              <w:ind w:left="0"/>
              <w:jc w:val="center"/>
            </w:pPr>
            <w:r>
              <w:t>1</w:t>
            </w:r>
          </w:p>
        </w:tc>
        <w:tc>
          <w:tcPr>
            <w:tcW w:w="626" w:type="pct"/>
            <w:shd w:val="clear" w:color="auto" w:fill="auto"/>
          </w:tcPr>
          <w:p w:rsidR="00FD6A5D" w:rsidRDefault="00DE28C4" w:rsidP="00A26E3A">
            <w:pPr>
              <w:ind w:left="0"/>
              <w:jc w:val="center"/>
            </w:pPr>
            <w:r>
              <w:t>Variable</w:t>
            </w:r>
          </w:p>
        </w:tc>
        <w:tc>
          <w:tcPr>
            <w:tcW w:w="2854" w:type="pct"/>
            <w:shd w:val="clear" w:color="auto" w:fill="auto"/>
          </w:tcPr>
          <w:p w:rsidR="004D5EE6" w:rsidRDefault="004D5EE6" w:rsidP="00A26E3A">
            <w:pPr>
              <w:ind w:left="0"/>
            </w:pPr>
            <w:r>
              <w:t>La quantité correspond au nombre de licences / abonnements supplémentaires</w:t>
            </w:r>
          </w:p>
          <w:p w:rsidR="00FD6A5D" w:rsidRDefault="00FD6A5D" w:rsidP="00A26E3A">
            <w:pPr>
              <w:ind w:left="0"/>
            </w:pPr>
            <w:r>
              <w:t>Les prix s'étalent de 20€/mois à plusieurs milliers d'euros</w:t>
            </w:r>
          </w:p>
        </w:tc>
      </w:tr>
      <w:tr w:rsidR="004D5EE6" w:rsidTr="00A26E3A">
        <w:trPr>
          <w:cantSplit/>
        </w:trPr>
        <w:tc>
          <w:tcPr>
            <w:tcW w:w="1207" w:type="pct"/>
            <w:shd w:val="clear" w:color="auto" w:fill="auto"/>
          </w:tcPr>
          <w:p w:rsidR="004D5EE6" w:rsidRDefault="004D5EE6" w:rsidP="00A26E3A">
            <w:pPr>
              <w:ind w:left="0"/>
            </w:pPr>
            <w:r>
              <w:t>Webcam avec micro</w:t>
            </w:r>
          </w:p>
        </w:tc>
        <w:tc>
          <w:tcPr>
            <w:tcW w:w="313" w:type="pct"/>
            <w:shd w:val="clear" w:color="auto" w:fill="auto"/>
          </w:tcPr>
          <w:p w:rsidR="004D5EE6" w:rsidRPr="00C55420" w:rsidRDefault="004D5EE6" w:rsidP="00A26E3A">
            <w:pPr>
              <w:ind w:left="0"/>
              <w:jc w:val="center"/>
            </w:pPr>
            <w:r>
              <w:t>1</w:t>
            </w:r>
          </w:p>
        </w:tc>
        <w:tc>
          <w:tcPr>
            <w:tcW w:w="626" w:type="pct"/>
            <w:shd w:val="clear" w:color="auto" w:fill="auto"/>
          </w:tcPr>
          <w:p w:rsidR="004D5EE6" w:rsidRDefault="004D5EE6" w:rsidP="00A26E3A">
            <w:pPr>
              <w:ind w:left="0"/>
              <w:jc w:val="center"/>
            </w:pPr>
            <w:r>
              <w:t>50 €</w:t>
            </w:r>
          </w:p>
        </w:tc>
        <w:tc>
          <w:tcPr>
            <w:tcW w:w="2854" w:type="pct"/>
            <w:shd w:val="clear" w:color="auto" w:fill="auto"/>
          </w:tcPr>
          <w:p w:rsidR="004D5EE6" w:rsidRDefault="004D5EE6" w:rsidP="00A26E3A">
            <w:pPr>
              <w:ind w:left="0"/>
            </w:pPr>
            <w:r>
              <w:t>-</w:t>
            </w:r>
          </w:p>
        </w:tc>
      </w:tr>
      <w:tr w:rsidR="004D5EE6" w:rsidTr="00A26E3A">
        <w:trPr>
          <w:cantSplit/>
        </w:trPr>
        <w:tc>
          <w:tcPr>
            <w:tcW w:w="1207" w:type="pct"/>
            <w:shd w:val="clear" w:color="auto" w:fill="auto"/>
          </w:tcPr>
          <w:p w:rsidR="004D5EE6" w:rsidRDefault="004D5EE6" w:rsidP="00A26E3A">
            <w:pPr>
              <w:ind w:left="0"/>
            </w:pPr>
            <w:r>
              <w:t>Enceintes PC</w:t>
            </w:r>
          </w:p>
        </w:tc>
        <w:tc>
          <w:tcPr>
            <w:tcW w:w="313" w:type="pct"/>
            <w:shd w:val="clear" w:color="auto" w:fill="auto"/>
          </w:tcPr>
          <w:p w:rsidR="004D5EE6" w:rsidRPr="00C55420" w:rsidRDefault="004D5EE6" w:rsidP="00A26E3A">
            <w:pPr>
              <w:ind w:left="0"/>
              <w:jc w:val="center"/>
            </w:pPr>
            <w:r>
              <w:t>2</w:t>
            </w:r>
          </w:p>
        </w:tc>
        <w:tc>
          <w:tcPr>
            <w:tcW w:w="626" w:type="pct"/>
            <w:shd w:val="clear" w:color="auto" w:fill="auto"/>
          </w:tcPr>
          <w:p w:rsidR="004D5EE6" w:rsidRDefault="004D5EE6" w:rsidP="00A26E3A">
            <w:pPr>
              <w:ind w:left="0"/>
              <w:jc w:val="center"/>
            </w:pPr>
            <w:r>
              <w:t>30 €</w:t>
            </w:r>
          </w:p>
        </w:tc>
        <w:tc>
          <w:tcPr>
            <w:tcW w:w="2854" w:type="pct"/>
            <w:shd w:val="clear" w:color="auto" w:fill="auto"/>
          </w:tcPr>
          <w:p w:rsidR="00B60261" w:rsidRDefault="00B60261" w:rsidP="00A26E3A">
            <w:pPr>
              <w:ind w:left="0"/>
            </w:pPr>
            <w:r>
              <w:t>Volume suffisant pour entendre une conversation. Préférer des enceintes alimentées pour éviter de pomper la batterie.</w:t>
            </w:r>
          </w:p>
          <w:p w:rsidR="004D5EE6" w:rsidRDefault="00B60261" w:rsidP="00A26E3A">
            <w:pPr>
              <w:ind w:left="0"/>
            </w:pPr>
            <w:r>
              <w:t>Solution alternative : Casque/Micro</w:t>
            </w:r>
          </w:p>
        </w:tc>
      </w:tr>
      <w:tr w:rsidR="004D5EE6" w:rsidTr="00A26E3A">
        <w:trPr>
          <w:cantSplit/>
        </w:trPr>
        <w:tc>
          <w:tcPr>
            <w:tcW w:w="1207" w:type="pct"/>
            <w:shd w:val="clear" w:color="auto" w:fill="auto"/>
          </w:tcPr>
          <w:p w:rsidR="004D5EE6" w:rsidRDefault="004D5EE6" w:rsidP="00A26E3A">
            <w:pPr>
              <w:ind w:left="0"/>
            </w:pPr>
            <w:r>
              <w:t>Installation</w:t>
            </w:r>
          </w:p>
        </w:tc>
        <w:tc>
          <w:tcPr>
            <w:tcW w:w="313" w:type="pct"/>
            <w:shd w:val="clear" w:color="auto" w:fill="auto"/>
          </w:tcPr>
          <w:p w:rsidR="004D5EE6" w:rsidRPr="00C55420" w:rsidRDefault="004D5EE6" w:rsidP="00A26E3A">
            <w:pPr>
              <w:ind w:left="0"/>
              <w:jc w:val="center"/>
            </w:pPr>
            <w:r>
              <w:t>2</w:t>
            </w:r>
          </w:p>
        </w:tc>
        <w:tc>
          <w:tcPr>
            <w:tcW w:w="626" w:type="pct"/>
            <w:shd w:val="clear" w:color="auto" w:fill="auto"/>
          </w:tcPr>
          <w:p w:rsidR="004D5EE6" w:rsidRDefault="004D5EE6" w:rsidP="00A26E3A">
            <w:pPr>
              <w:ind w:left="0"/>
              <w:jc w:val="center"/>
            </w:pPr>
            <w:smartTag w:uri="urn:schemas-microsoft-com:office:smarttags" w:element="time">
              <w:smartTagPr>
                <w:attr w:name="Hour" w:val="1"/>
              </w:smartTagPr>
              <w:r>
                <w:t>1h</w:t>
              </w:r>
            </w:smartTag>
            <w:r>
              <w:t xml:space="preserve"> (130 €) </w:t>
            </w:r>
          </w:p>
        </w:tc>
        <w:tc>
          <w:tcPr>
            <w:tcW w:w="2854" w:type="pct"/>
            <w:shd w:val="clear" w:color="auto" w:fill="auto"/>
          </w:tcPr>
          <w:p w:rsidR="004D5EE6" w:rsidRDefault="004D5EE6" w:rsidP="00A26E3A">
            <w:pPr>
              <w:ind w:left="0"/>
            </w:pPr>
            <w:r>
              <w:t>Comprend l'installation du matériel et du logiciel</w:t>
            </w:r>
            <w:r w:rsidR="00B60261">
              <w:t xml:space="preserve"> et la formation des participants</w:t>
            </w:r>
          </w:p>
        </w:tc>
      </w:tr>
    </w:tbl>
    <w:p w:rsidR="004D5EE6" w:rsidRDefault="00715AE7" w:rsidP="00715AE7">
      <w:pPr>
        <w:pStyle w:val="Titre3"/>
      </w:pPr>
      <w:r>
        <w:t>Cout de maintenance</w:t>
      </w:r>
    </w:p>
    <w:p w:rsidR="00715AE7" w:rsidRDefault="00715AE7" w:rsidP="00715AE7">
      <w:r>
        <w:t xml:space="preserve">Le cout de maintenance est estimé à </w:t>
      </w:r>
      <w:smartTag w:uri="urn:schemas-microsoft-com:office:smarttags" w:element="time">
        <w:smartTagPr>
          <w:attr w:name="Minute" w:val="0"/>
          <w:attr w:name="Hour" w:val="2"/>
        </w:smartTagPr>
        <w:r>
          <w:t>2 heures</w:t>
        </w:r>
      </w:smartTag>
      <w:r>
        <w:t xml:space="preserve"> par mois, soit 260 €. </w:t>
      </w:r>
    </w:p>
    <w:p w:rsidR="00715AE7" w:rsidRDefault="00715AE7" w:rsidP="00715AE7">
      <w:r>
        <w:t>Les tâches de maintenance comprennent :</w:t>
      </w:r>
    </w:p>
    <w:p w:rsidR="00715AE7" w:rsidRDefault="00715AE7" w:rsidP="00715AE7">
      <w:pPr>
        <w:pStyle w:val="B1"/>
      </w:pPr>
      <w:r>
        <w:t>administration du serveur de visioconférence</w:t>
      </w:r>
    </w:p>
    <w:p w:rsidR="00715AE7" w:rsidRDefault="00715AE7" w:rsidP="00715AE7">
      <w:pPr>
        <w:pStyle w:val="B1"/>
      </w:pPr>
      <w:r>
        <w:t>assistance aux utilisateurs</w:t>
      </w:r>
    </w:p>
    <w:p w:rsidR="00A1701B" w:rsidRDefault="002A5DDC" w:rsidP="00A1701B">
      <w:pPr>
        <w:pStyle w:val="Titre2"/>
      </w:pPr>
      <w:r>
        <w:t xml:space="preserve">Solution de </w:t>
      </w:r>
      <w:r w:rsidR="00027C47">
        <w:t>V</w:t>
      </w:r>
      <w:r w:rsidR="00A1701B">
        <w:t>isioconférence</w:t>
      </w:r>
      <w:r>
        <w:t xml:space="preserve"> "Clefs en main"</w:t>
      </w:r>
    </w:p>
    <w:p w:rsidR="00135E60" w:rsidRPr="00135E60" w:rsidRDefault="00135E60" w:rsidP="00135E60">
      <w:pPr>
        <w:pStyle w:val="Titre3"/>
      </w:pPr>
      <w:r>
        <w:t>Description</w:t>
      </w:r>
    </w:p>
    <w:p w:rsidR="00B87BDB" w:rsidRDefault="00B87BDB" w:rsidP="00B87BDB">
      <w:r>
        <w:t xml:space="preserve">Par "Clef en main" </w:t>
      </w:r>
      <w:r w:rsidR="002A5DDC">
        <w:t xml:space="preserve">on entend </w:t>
      </w:r>
      <w:r>
        <w:t>une solution incluant dans son coût :</w:t>
      </w:r>
    </w:p>
    <w:p w:rsidR="00B87BDB" w:rsidRDefault="00B87BDB" w:rsidP="00B87BDB">
      <w:pPr>
        <w:pStyle w:val="B1"/>
      </w:pPr>
      <w:r>
        <w:t>location de l'équipement</w:t>
      </w:r>
    </w:p>
    <w:p w:rsidR="00B87BDB" w:rsidRDefault="00B87BDB" w:rsidP="00B87BDB">
      <w:pPr>
        <w:pStyle w:val="B1"/>
      </w:pPr>
      <w:r>
        <w:t>installation équipement (logiciel et matériel)</w:t>
      </w:r>
    </w:p>
    <w:p w:rsidR="00B87BDB" w:rsidRDefault="00B87BDB" w:rsidP="00B87BDB">
      <w:pPr>
        <w:pStyle w:val="B1"/>
      </w:pPr>
      <w:r>
        <w:t>formation des utilisateurs</w:t>
      </w:r>
    </w:p>
    <w:p w:rsidR="00903098" w:rsidRDefault="00903098" w:rsidP="00903098">
      <w:pPr>
        <w:pStyle w:val="Titre3"/>
      </w:pPr>
      <w:r>
        <w:t>Particularités</w:t>
      </w:r>
    </w:p>
    <w:p w:rsidR="00903098" w:rsidRDefault="00903098" w:rsidP="00903098">
      <w:pPr>
        <w:pStyle w:val="B1"/>
      </w:pPr>
      <w:r>
        <w:t xml:space="preserve">haute qualité vidéo et audio </w:t>
      </w:r>
    </w:p>
    <w:p w:rsidR="00903098" w:rsidRDefault="00903098" w:rsidP="00903098">
      <w:pPr>
        <w:pStyle w:val="B1"/>
      </w:pPr>
      <w:r>
        <w:t>visioconférence jusqu'à 5 participants</w:t>
      </w:r>
    </w:p>
    <w:p w:rsidR="00135E60" w:rsidRDefault="00135E60" w:rsidP="00903098">
      <w:pPr>
        <w:pStyle w:val="B1"/>
      </w:pPr>
      <w:r>
        <w:t>transfert optimisé des flux audio/vidéo</w:t>
      </w:r>
    </w:p>
    <w:p w:rsidR="00135E60" w:rsidRDefault="00135E60" w:rsidP="00135E60">
      <w:pPr>
        <w:pStyle w:val="B1"/>
      </w:pPr>
      <w:r>
        <w:t>Installation et maintenance pris en charge</w:t>
      </w:r>
    </w:p>
    <w:p w:rsidR="00135E60" w:rsidRDefault="00135E60" w:rsidP="00135E60">
      <w:pPr>
        <w:pStyle w:val="Titre3"/>
      </w:pPr>
      <w:r>
        <w:t>Coût de base</w:t>
      </w:r>
    </w:p>
    <w:tbl>
      <w:tblPr>
        <w:tblW w:w="4651" w:type="pct"/>
        <w:tblInd w:w="648" w:type="dxa"/>
        <w:tblBorders>
          <w:top w:val="single" w:sz="6" w:space="0" w:color="C0C0C0"/>
          <w:left w:val="single" w:sz="6" w:space="0" w:color="C0C0C0"/>
          <w:bottom w:val="single" w:sz="6" w:space="0" w:color="C0C0C0"/>
          <w:right w:val="single" w:sz="6" w:space="0" w:color="C0C0C0"/>
          <w:insideH w:val="single" w:sz="6" w:space="0" w:color="C0C0C0"/>
          <w:insideV w:val="single" w:sz="6" w:space="0" w:color="C0C0C0"/>
        </w:tblBorders>
        <w:tblLook w:val="01E0" w:firstRow="1" w:lastRow="1" w:firstColumn="1" w:lastColumn="1" w:noHBand="0" w:noVBand="0"/>
      </w:tblPr>
      <w:tblGrid>
        <w:gridCol w:w="2339"/>
        <w:gridCol w:w="541"/>
        <w:gridCol w:w="1260"/>
        <w:gridCol w:w="4500"/>
      </w:tblGrid>
      <w:tr w:rsidR="00135E60" w:rsidRPr="00A26E3A" w:rsidTr="00A26E3A">
        <w:trPr>
          <w:cantSplit/>
          <w:tblHeader/>
        </w:trPr>
        <w:tc>
          <w:tcPr>
            <w:tcW w:w="1354" w:type="pct"/>
            <w:shd w:val="clear" w:color="auto" w:fill="C0C0C0"/>
          </w:tcPr>
          <w:p w:rsidR="00135E60" w:rsidRPr="00A26E3A" w:rsidRDefault="00135E60" w:rsidP="00A26E3A">
            <w:pPr>
              <w:ind w:left="0"/>
              <w:jc w:val="left"/>
              <w:rPr>
                <w:b/>
                <w:bCs/>
              </w:rPr>
            </w:pPr>
            <w:r w:rsidRPr="00A26E3A">
              <w:rPr>
                <w:b/>
                <w:bCs/>
              </w:rPr>
              <w:t>Item</w:t>
            </w:r>
          </w:p>
        </w:tc>
        <w:tc>
          <w:tcPr>
            <w:tcW w:w="313" w:type="pct"/>
            <w:shd w:val="clear" w:color="auto" w:fill="C0C0C0"/>
          </w:tcPr>
          <w:p w:rsidR="00135E60" w:rsidRPr="00A26E3A" w:rsidRDefault="00135E60" w:rsidP="00A26E3A">
            <w:pPr>
              <w:ind w:left="0"/>
              <w:jc w:val="center"/>
              <w:rPr>
                <w:b/>
                <w:bCs/>
              </w:rPr>
            </w:pPr>
            <w:r w:rsidRPr="00A26E3A">
              <w:rPr>
                <w:b/>
                <w:bCs/>
              </w:rPr>
              <w:t>Qté</w:t>
            </w:r>
          </w:p>
        </w:tc>
        <w:tc>
          <w:tcPr>
            <w:tcW w:w="729" w:type="pct"/>
            <w:shd w:val="clear" w:color="auto" w:fill="C0C0C0"/>
          </w:tcPr>
          <w:p w:rsidR="00135E60" w:rsidRPr="00A26E3A" w:rsidRDefault="00135E60" w:rsidP="00A26E3A">
            <w:pPr>
              <w:ind w:left="0"/>
              <w:jc w:val="center"/>
              <w:rPr>
                <w:b/>
                <w:bCs/>
              </w:rPr>
            </w:pPr>
            <w:r w:rsidRPr="00A26E3A">
              <w:rPr>
                <w:b/>
                <w:bCs/>
              </w:rPr>
              <w:t>Prix</w:t>
            </w:r>
          </w:p>
        </w:tc>
        <w:tc>
          <w:tcPr>
            <w:tcW w:w="2604" w:type="pct"/>
            <w:shd w:val="clear" w:color="auto" w:fill="C0C0C0"/>
          </w:tcPr>
          <w:p w:rsidR="00135E60" w:rsidRPr="00A26E3A" w:rsidRDefault="00135E60" w:rsidP="00A26E3A">
            <w:pPr>
              <w:ind w:left="0"/>
              <w:rPr>
                <w:b/>
                <w:bCs/>
              </w:rPr>
            </w:pPr>
            <w:r w:rsidRPr="00A26E3A">
              <w:rPr>
                <w:b/>
                <w:bCs/>
              </w:rPr>
              <w:t>Description</w:t>
            </w:r>
          </w:p>
        </w:tc>
      </w:tr>
      <w:tr w:rsidR="00135E60" w:rsidTr="00A26E3A">
        <w:trPr>
          <w:cantSplit/>
        </w:trPr>
        <w:tc>
          <w:tcPr>
            <w:tcW w:w="1354" w:type="pct"/>
            <w:shd w:val="clear" w:color="auto" w:fill="auto"/>
          </w:tcPr>
          <w:p w:rsidR="00135E60" w:rsidRDefault="0039022E" w:rsidP="00A26E3A">
            <w:pPr>
              <w:ind w:left="0"/>
            </w:pPr>
            <w:r>
              <w:t>Abonnement RNIS</w:t>
            </w:r>
          </w:p>
        </w:tc>
        <w:tc>
          <w:tcPr>
            <w:tcW w:w="313" w:type="pct"/>
            <w:shd w:val="clear" w:color="auto" w:fill="auto"/>
          </w:tcPr>
          <w:p w:rsidR="00135E60" w:rsidRDefault="0039022E" w:rsidP="00A26E3A">
            <w:pPr>
              <w:ind w:left="0"/>
              <w:jc w:val="center"/>
            </w:pPr>
            <w:r>
              <w:t>2</w:t>
            </w:r>
          </w:p>
        </w:tc>
        <w:tc>
          <w:tcPr>
            <w:tcW w:w="729" w:type="pct"/>
            <w:shd w:val="clear" w:color="auto" w:fill="auto"/>
          </w:tcPr>
          <w:p w:rsidR="00135E60" w:rsidRDefault="0039022E" w:rsidP="00A26E3A">
            <w:pPr>
              <w:ind w:left="0"/>
              <w:jc w:val="center"/>
            </w:pPr>
            <w:r>
              <w:t>160 €</w:t>
            </w:r>
          </w:p>
        </w:tc>
        <w:tc>
          <w:tcPr>
            <w:tcW w:w="2604" w:type="pct"/>
            <w:shd w:val="clear" w:color="auto" w:fill="auto"/>
          </w:tcPr>
          <w:p w:rsidR="00135E60" w:rsidRDefault="00B543B1" w:rsidP="00A26E3A">
            <w:pPr>
              <w:ind w:left="0"/>
            </w:pPr>
            <w:r>
              <w:t>Ligne téléphonique spécialisée</w:t>
            </w:r>
          </w:p>
        </w:tc>
      </w:tr>
      <w:tr w:rsidR="00135E60" w:rsidTr="00A26E3A">
        <w:trPr>
          <w:cantSplit/>
        </w:trPr>
        <w:tc>
          <w:tcPr>
            <w:tcW w:w="1354" w:type="pct"/>
            <w:shd w:val="clear" w:color="auto" w:fill="auto"/>
          </w:tcPr>
          <w:p w:rsidR="00135E60" w:rsidRPr="0039022E" w:rsidRDefault="0039022E" w:rsidP="00A26E3A">
            <w:pPr>
              <w:ind w:left="0"/>
            </w:pPr>
            <w:r w:rsidRPr="0039022E">
              <w:t>Coûts de communications</w:t>
            </w:r>
          </w:p>
        </w:tc>
        <w:tc>
          <w:tcPr>
            <w:tcW w:w="313" w:type="pct"/>
            <w:shd w:val="clear" w:color="auto" w:fill="auto"/>
          </w:tcPr>
          <w:p w:rsidR="00135E60" w:rsidRPr="00C55420" w:rsidRDefault="0039022E" w:rsidP="00A26E3A">
            <w:pPr>
              <w:ind w:left="0"/>
              <w:jc w:val="center"/>
            </w:pPr>
            <w:r>
              <w:t>Na</w:t>
            </w:r>
          </w:p>
        </w:tc>
        <w:tc>
          <w:tcPr>
            <w:tcW w:w="729" w:type="pct"/>
            <w:shd w:val="clear" w:color="auto" w:fill="auto"/>
          </w:tcPr>
          <w:p w:rsidR="00135E60" w:rsidRDefault="0039022E" w:rsidP="00A26E3A">
            <w:pPr>
              <w:ind w:left="0"/>
              <w:jc w:val="center"/>
            </w:pPr>
            <w:r>
              <w:t>100 € /h</w:t>
            </w:r>
          </w:p>
        </w:tc>
        <w:tc>
          <w:tcPr>
            <w:tcW w:w="2604" w:type="pct"/>
            <w:shd w:val="clear" w:color="auto" w:fill="auto"/>
          </w:tcPr>
          <w:p w:rsidR="00135E60" w:rsidRDefault="00135E60" w:rsidP="00A26E3A">
            <w:pPr>
              <w:ind w:left="0"/>
            </w:pPr>
          </w:p>
        </w:tc>
      </w:tr>
    </w:tbl>
    <w:p w:rsidR="00135E60" w:rsidRDefault="00135E60" w:rsidP="00135E60">
      <w:pPr>
        <w:pStyle w:val="Titre3"/>
      </w:pPr>
      <w:r>
        <w:t>Coût supplémentaire par participant additionnel</w:t>
      </w:r>
    </w:p>
    <w:p w:rsidR="003B73E3" w:rsidRPr="003B73E3" w:rsidRDefault="003B73E3" w:rsidP="003B73E3">
      <w:r>
        <w:t>Idem au cout de base</w:t>
      </w:r>
    </w:p>
    <w:p w:rsidR="00715AE7" w:rsidRDefault="00715AE7" w:rsidP="00715AE7">
      <w:pPr>
        <w:pStyle w:val="Titre3"/>
      </w:pPr>
      <w:r>
        <w:t>Coût de maintenance</w:t>
      </w:r>
    </w:p>
    <w:tbl>
      <w:tblPr>
        <w:tblW w:w="4651" w:type="pct"/>
        <w:tblInd w:w="648" w:type="dxa"/>
        <w:tblBorders>
          <w:top w:val="single" w:sz="6" w:space="0" w:color="C0C0C0"/>
          <w:left w:val="single" w:sz="6" w:space="0" w:color="C0C0C0"/>
          <w:bottom w:val="single" w:sz="6" w:space="0" w:color="C0C0C0"/>
          <w:right w:val="single" w:sz="6" w:space="0" w:color="C0C0C0"/>
          <w:insideH w:val="single" w:sz="6" w:space="0" w:color="C0C0C0"/>
          <w:insideV w:val="single" w:sz="6" w:space="0" w:color="C0C0C0"/>
        </w:tblBorders>
        <w:tblLook w:val="01E0" w:firstRow="1" w:lastRow="1" w:firstColumn="1" w:lastColumn="1" w:noHBand="0" w:noVBand="0"/>
      </w:tblPr>
      <w:tblGrid>
        <w:gridCol w:w="2339"/>
        <w:gridCol w:w="541"/>
        <w:gridCol w:w="1260"/>
        <w:gridCol w:w="4500"/>
      </w:tblGrid>
      <w:tr w:rsidR="0039022E" w:rsidRPr="00A26E3A" w:rsidTr="00A26E3A">
        <w:trPr>
          <w:cantSplit/>
          <w:tblHeader/>
        </w:trPr>
        <w:tc>
          <w:tcPr>
            <w:tcW w:w="1354" w:type="pct"/>
            <w:shd w:val="clear" w:color="auto" w:fill="C0C0C0"/>
          </w:tcPr>
          <w:p w:rsidR="0039022E" w:rsidRPr="00A26E3A" w:rsidRDefault="0039022E" w:rsidP="00A26E3A">
            <w:pPr>
              <w:ind w:left="0"/>
              <w:jc w:val="left"/>
              <w:rPr>
                <w:b/>
                <w:bCs/>
              </w:rPr>
            </w:pPr>
            <w:r w:rsidRPr="00A26E3A">
              <w:rPr>
                <w:b/>
                <w:bCs/>
              </w:rPr>
              <w:t>Item</w:t>
            </w:r>
          </w:p>
        </w:tc>
        <w:tc>
          <w:tcPr>
            <w:tcW w:w="313" w:type="pct"/>
            <w:shd w:val="clear" w:color="auto" w:fill="C0C0C0"/>
          </w:tcPr>
          <w:p w:rsidR="0039022E" w:rsidRPr="00A26E3A" w:rsidRDefault="0039022E" w:rsidP="00A26E3A">
            <w:pPr>
              <w:ind w:left="0"/>
              <w:jc w:val="center"/>
              <w:rPr>
                <w:b/>
                <w:bCs/>
              </w:rPr>
            </w:pPr>
            <w:r w:rsidRPr="00A26E3A">
              <w:rPr>
                <w:b/>
                <w:bCs/>
              </w:rPr>
              <w:t>Qté</w:t>
            </w:r>
          </w:p>
        </w:tc>
        <w:tc>
          <w:tcPr>
            <w:tcW w:w="729" w:type="pct"/>
            <w:shd w:val="clear" w:color="auto" w:fill="C0C0C0"/>
          </w:tcPr>
          <w:p w:rsidR="0039022E" w:rsidRPr="00A26E3A" w:rsidRDefault="0039022E" w:rsidP="00A26E3A">
            <w:pPr>
              <w:ind w:left="0"/>
              <w:jc w:val="center"/>
              <w:rPr>
                <w:b/>
                <w:bCs/>
              </w:rPr>
            </w:pPr>
            <w:r w:rsidRPr="00A26E3A">
              <w:rPr>
                <w:b/>
                <w:bCs/>
              </w:rPr>
              <w:t>Prix</w:t>
            </w:r>
          </w:p>
        </w:tc>
        <w:tc>
          <w:tcPr>
            <w:tcW w:w="2604" w:type="pct"/>
            <w:shd w:val="clear" w:color="auto" w:fill="C0C0C0"/>
          </w:tcPr>
          <w:p w:rsidR="0039022E" w:rsidRPr="00A26E3A" w:rsidRDefault="0039022E" w:rsidP="00A26E3A">
            <w:pPr>
              <w:ind w:left="0"/>
              <w:rPr>
                <w:b/>
                <w:bCs/>
              </w:rPr>
            </w:pPr>
            <w:r w:rsidRPr="00A26E3A">
              <w:rPr>
                <w:b/>
                <w:bCs/>
              </w:rPr>
              <w:t>Description</w:t>
            </w:r>
          </w:p>
        </w:tc>
      </w:tr>
      <w:tr w:rsidR="0039022E" w:rsidTr="00A26E3A">
        <w:trPr>
          <w:cantSplit/>
        </w:trPr>
        <w:tc>
          <w:tcPr>
            <w:tcW w:w="1354" w:type="pct"/>
            <w:shd w:val="clear" w:color="auto" w:fill="auto"/>
          </w:tcPr>
          <w:p w:rsidR="0039022E" w:rsidRDefault="0039022E" w:rsidP="00A26E3A">
            <w:pPr>
              <w:ind w:left="0"/>
            </w:pPr>
            <w:r>
              <w:t>Location matériel</w:t>
            </w:r>
          </w:p>
        </w:tc>
        <w:tc>
          <w:tcPr>
            <w:tcW w:w="313" w:type="pct"/>
            <w:shd w:val="clear" w:color="auto" w:fill="auto"/>
          </w:tcPr>
          <w:p w:rsidR="0039022E" w:rsidRPr="00C55420" w:rsidRDefault="0039022E" w:rsidP="00A26E3A">
            <w:pPr>
              <w:ind w:left="0"/>
              <w:jc w:val="center"/>
            </w:pPr>
            <w:r>
              <w:t>2</w:t>
            </w:r>
          </w:p>
        </w:tc>
        <w:tc>
          <w:tcPr>
            <w:tcW w:w="729" w:type="pct"/>
            <w:shd w:val="clear" w:color="auto" w:fill="auto"/>
          </w:tcPr>
          <w:p w:rsidR="0039022E" w:rsidRDefault="0039022E" w:rsidP="00A26E3A">
            <w:pPr>
              <w:ind w:left="0"/>
              <w:jc w:val="center"/>
            </w:pPr>
            <w:r>
              <w:t>7000 € /mois</w:t>
            </w:r>
          </w:p>
        </w:tc>
        <w:tc>
          <w:tcPr>
            <w:tcW w:w="2604" w:type="pct"/>
            <w:shd w:val="clear" w:color="auto" w:fill="auto"/>
          </w:tcPr>
          <w:p w:rsidR="0039022E" w:rsidRDefault="0039022E" w:rsidP="00A26E3A">
            <w:pPr>
              <w:ind w:left="0"/>
            </w:pPr>
            <w:r>
              <w:t xml:space="preserve">Coût mensuel de location de deux </w:t>
            </w:r>
            <w:r w:rsidR="00C1168D">
              <w:t>sets</w:t>
            </w:r>
            <w:r>
              <w:t xml:space="preserve"> d'équipement de visioconférence sur 36 mois</w:t>
            </w:r>
          </w:p>
        </w:tc>
      </w:tr>
    </w:tbl>
    <w:p w:rsidR="001273CB" w:rsidRDefault="00323355" w:rsidP="00323355">
      <w:pPr>
        <w:pStyle w:val="Titre1"/>
      </w:pPr>
      <w:r>
        <w:t>Conclusions</w:t>
      </w:r>
    </w:p>
    <w:p w:rsidR="001273CB" w:rsidRDefault="008E0ECC" w:rsidP="001273CB">
      <w:r>
        <w:t>La solution choisie sera fonction des besoins optionnels</w:t>
      </w:r>
      <w:r w:rsidR="00E34A43">
        <w:t xml:space="preserve"> choisis.</w:t>
      </w:r>
    </w:p>
    <w:p w:rsidR="004D31B7" w:rsidRDefault="004D31B7" w:rsidP="008E0ECC">
      <w:pPr>
        <w:pStyle w:val="B1"/>
      </w:pPr>
      <w:r>
        <w:t>Les solutions point à point de type MSN ou SKYPE ne sont pas l'objet de ce présent document.</w:t>
      </w:r>
    </w:p>
    <w:p w:rsidR="004D31B7" w:rsidRDefault="00B543B1" w:rsidP="004D31B7">
      <w:pPr>
        <w:pStyle w:val="B2"/>
      </w:pPr>
      <w:r>
        <w:t>c</w:t>
      </w:r>
      <w:r w:rsidR="004D31B7">
        <w:t>e genre de solution s'appuie sur un serveur tierce partie</w:t>
      </w:r>
      <w:r>
        <w:t>, donc soumis aux aléas de connexion</w:t>
      </w:r>
    </w:p>
    <w:p w:rsidR="00B543B1" w:rsidRDefault="00B543B1" w:rsidP="004D31B7">
      <w:pPr>
        <w:pStyle w:val="B2"/>
      </w:pPr>
      <w:r>
        <w:t>sécurité des transmissions faible voir inexistante</w:t>
      </w:r>
    </w:p>
    <w:p w:rsidR="004D31B7" w:rsidRDefault="00B543B1" w:rsidP="004D31B7">
      <w:pPr>
        <w:pStyle w:val="B2"/>
      </w:pPr>
      <w:r>
        <w:t>qualité audio/vidé très pauvre.</w:t>
      </w:r>
    </w:p>
    <w:p w:rsidR="00B543B1" w:rsidRDefault="00B543B1" w:rsidP="00B543B1">
      <w:pPr>
        <w:pStyle w:val="B1"/>
      </w:pPr>
      <w:r>
        <w:t xml:space="preserve">Dans le cas ou le système sera utilisé pour réaliser des sessions de travail avec des clients, il est préférable de se tourner vers un système de vidéoconférence professionnel. </w:t>
      </w:r>
      <w:r w:rsidR="00E20B25">
        <w:t>Il s'agit d'un investissement important, dépassant aisément le millier d'euros.</w:t>
      </w:r>
    </w:p>
    <w:p w:rsidR="00B543B1" w:rsidRDefault="00B543B1" w:rsidP="00B543B1">
      <w:pPr>
        <w:pStyle w:val="B2"/>
      </w:pPr>
      <w:r>
        <w:t>L'abonnement d'une ligne RNIS est à envisager dans le cas de l'acquisition d'une solution importante. Toutefois, les progrès des solutions IP rendent les solutions de ce type acceptable, y compris pour les questions de sécurité qui peuvent être minimisées via l'emploi d'un VPN.</w:t>
      </w:r>
    </w:p>
    <w:p w:rsidR="007345FA" w:rsidRDefault="00E20B25" w:rsidP="00B543B1">
      <w:pPr>
        <w:pStyle w:val="B2"/>
      </w:pPr>
      <w:r>
        <w:t xml:space="preserve">des solutions compactes existent, comme </w:t>
      </w:r>
      <w:smartTag w:uri="urn:schemas-microsoft-com:office:smarttags" w:element="PersonName">
        <w:smartTagPr>
          <w:attr w:name="ProductID" w:val="la PCS-1P"/>
        </w:smartTagPr>
        <w:r>
          <w:t>la PCS-1P</w:t>
        </w:r>
      </w:smartTag>
      <w:r>
        <w:t xml:space="preserve"> de Sony, qui combinent caméra, micro, communicateur. Ces appareils sont raccordable à un ou plusieurs PC et permettent de </w:t>
      </w:r>
    </w:p>
    <w:p w:rsidR="00B543B1" w:rsidRDefault="00B543B1" w:rsidP="00B543B1">
      <w:pPr>
        <w:pStyle w:val="B2"/>
      </w:pPr>
      <w:r>
        <w:t>En raison de leur cout, les solutions majeures de ces systèmes, comme la téléprésence, sont inaccessible. La solution la plus adapté est un système :</w:t>
      </w:r>
    </w:p>
    <w:p w:rsidR="00B543B1" w:rsidRDefault="00B543B1" w:rsidP="00B543B1">
      <w:pPr>
        <w:pStyle w:val="B3"/>
      </w:pPr>
      <w:r>
        <w:t>compatible RNIS/IP</w:t>
      </w:r>
    </w:p>
    <w:p w:rsidR="00B543B1" w:rsidRDefault="00B543B1" w:rsidP="00B543B1">
      <w:pPr>
        <w:pStyle w:val="B3"/>
      </w:pPr>
      <w:r>
        <w:t>multipoint</w:t>
      </w:r>
    </w:p>
    <w:p w:rsidR="00B543B1" w:rsidRDefault="00B543B1" w:rsidP="00B543B1">
      <w:pPr>
        <w:pStyle w:val="B3"/>
      </w:pPr>
      <w:r>
        <w:t>permettant partage et présentation d'application</w:t>
      </w:r>
    </w:p>
    <w:p w:rsidR="008E0ECC" w:rsidRDefault="00F33479" w:rsidP="008E0ECC">
      <w:pPr>
        <w:pStyle w:val="B1"/>
      </w:pPr>
      <w:r>
        <w:t>S</w:t>
      </w:r>
      <w:r w:rsidR="004D31B7">
        <w:t>i</w:t>
      </w:r>
      <w:r w:rsidR="008E0ECC">
        <w:t xml:space="preserve"> le système n'est </w:t>
      </w:r>
      <w:r w:rsidR="0019595A">
        <w:t>utilisé que pour réaliser des sessions de travail ponctuelles entre un consultant distant (Mélanie) et le siège, je préconise l'utilisation d'un logiciel de visioconférence sur IP et de webcam</w:t>
      </w:r>
      <w:r>
        <w:t>s</w:t>
      </w:r>
      <w:r w:rsidR="0019595A">
        <w:t xml:space="preserve"> classiques</w:t>
      </w:r>
      <w:r w:rsidR="00FC5EA4">
        <w:t>.</w:t>
      </w:r>
    </w:p>
    <w:p w:rsidR="00B543B1" w:rsidRDefault="00B543B1" w:rsidP="00B543B1">
      <w:pPr>
        <w:pStyle w:val="B2"/>
      </w:pPr>
      <w:r>
        <w:t>Les abonnement</w:t>
      </w:r>
      <w:r w:rsidR="007345FA">
        <w:t>s</w:t>
      </w:r>
      <w:r>
        <w:t xml:space="preserve"> de type mensuel permettent d'éviter un investissement important </w:t>
      </w:r>
    </w:p>
    <w:p w:rsidR="0019595A" w:rsidRDefault="0019595A" w:rsidP="00FC5EA4">
      <w:pPr>
        <w:pStyle w:val="B2"/>
      </w:pPr>
      <w:r>
        <w:t xml:space="preserve">qualité </w:t>
      </w:r>
      <w:r w:rsidR="00FC5EA4">
        <w:t>audio/vidéo</w:t>
      </w:r>
      <w:r>
        <w:t xml:space="preserve"> réduite par rapport à une réelle solution de visioconférence</w:t>
      </w:r>
    </w:p>
    <w:p w:rsidR="004D31B7" w:rsidRDefault="004D31B7" w:rsidP="00FC5EA4">
      <w:pPr>
        <w:pStyle w:val="B2"/>
      </w:pPr>
      <w:r>
        <w:t>installation de ce type de solution est aisée et rapide,</w:t>
      </w:r>
    </w:p>
    <w:p w:rsidR="0019595A" w:rsidRDefault="00FC5EA4" w:rsidP="00FC5EA4">
      <w:pPr>
        <w:pStyle w:val="B2"/>
      </w:pPr>
      <w:r>
        <w:t>Le type de webcam préconisé est celui à micro intégré et grand angle,</w:t>
      </w:r>
    </w:p>
    <w:p w:rsidR="00FC5EA4" w:rsidRDefault="00FC5EA4" w:rsidP="00FC5EA4">
      <w:pPr>
        <w:pStyle w:val="B3"/>
      </w:pPr>
      <w:r>
        <w:t>le micro intégré permet le travail collaboratif sur un seul poste,</w:t>
      </w:r>
    </w:p>
    <w:p w:rsidR="00FC5EA4" w:rsidRDefault="00FC5EA4" w:rsidP="00FC5EA4">
      <w:pPr>
        <w:pStyle w:val="B3"/>
      </w:pPr>
      <w:r>
        <w:t>le grand angle permet de saisir l'ensemble d'une salle de réunion,</w:t>
      </w:r>
    </w:p>
    <w:p w:rsidR="00FC5EA4" w:rsidRDefault="00FC5EA4" w:rsidP="00FC5EA4">
      <w:pPr>
        <w:pStyle w:val="B2"/>
      </w:pPr>
      <w:r>
        <w:t>Les enceintes sont à préférer au casque :</w:t>
      </w:r>
    </w:p>
    <w:p w:rsidR="00FC5EA4" w:rsidRDefault="00FC5EA4" w:rsidP="00FC5EA4">
      <w:pPr>
        <w:pStyle w:val="B3"/>
      </w:pPr>
      <w:r>
        <w:t>utiliser des enceintes alimentées pour amortir l'impact sur la batterie des portables,</w:t>
      </w:r>
    </w:p>
    <w:p w:rsidR="00FC5EA4" w:rsidRDefault="00FC5EA4" w:rsidP="00FC5EA4">
      <w:pPr>
        <w:pStyle w:val="B3"/>
      </w:pPr>
      <w:r>
        <w:t>le casque ne permet pas de travailler à plusieurs sur un seul poste de façon efficace.</w:t>
      </w:r>
    </w:p>
    <w:p w:rsidR="00E20B25" w:rsidRDefault="00E20B25" w:rsidP="00E20B25">
      <w:pPr>
        <w:pStyle w:val="B2"/>
      </w:pPr>
      <w:r>
        <w:t>L'applicatif peut même être constitué de graticiels</w:t>
      </w:r>
    </w:p>
    <w:p w:rsidR="00B543B1" w:rsidRDefault="00B543B1" w:rsidP="00B543B1">
      <w:pPr>
        <w:ind w:left="0"/>
      </w:pPr>
    </w:p>
    <w:p w:rsidR="003C17C7" w:rsidRPr="001273CB" w:rsidRDefault="0085268C" w:rsidP="0085268C">
      <w:pPr>
        <w:ind w:left="0"/>
        <w:jc w:val="center"/>
      </w:pPr>
      <w:r>
        <w:t>_____</w:t>
      </w:r>
    </w:p>
    <w:sectPr w:rsidR="003C17C7" w:rsidRPr="001273CB" w:rsidSect="00316A04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6E3A" w:rsidRDefault="00A26E3A">
      <w:r>
        <w:separator/>
      </w:r>
    </w:p>
  </w:endnote>
  <w:endnote w:type="continuationSeparator" w:id="0">
    <w:p w:rsidR="00A26E3A" w:rsidRDefault="00A26E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17C7" w:rsidRDefault="003C17C7" w:rsidP="00D5676A">
    <w:pPr>
      <w:pStyle w:val="Pieddepage"/>
      <w:pBdr>
        <w:top w:val="single" w:sz="4" w:space="1" w:color="auto"/>
      </w:pBdr>
      <w:jc w:val="center"/>
    </w:pPr>
    <w:r>
      <w:t>Confidentiel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6E3A" w:rsidRDefault="00A26E3A">
      <w:r>
        <w:separator/>
      </w:r>
    </w:p>
  </w:footnote>
  <w:footnote w:type="continuationSeparator" w:id="0">
    <w:p w:rsidR="00A26E3A" w:rsidRDefault="00A26E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648"/>
      <w:gridCol w:w="540"/>
      <w:gridCol w:w="6120"/>
      <w:gridCol w:w="956"/>
      <w:gridCol w:w="1024"/>
    </w:tblGrid>
    <w:tr w:rsidR="003C17C7" w:rsidTr="00A26E3A">
      <w:trPr>
        <w:trHeight w:val="298"/>
      </w:trPr>
      <w:tc>
        <w:tcPr>
          <w:tcW w:w="1188" w:type="dxa"/>
          <w:gridSpan w:val="2"/>
          <w:vMerge w:val="restart"/>
          <w:shd w:val="clear" w:color="auto" w:fill="auto"/>
        </w:tcPr>
        <w:p w:rsidR="003C17C7" w:rsidRDefault="003D6727" w:rsidP="00A26E3A">
          <w:pPr>
            <w:pStyle w:val="En-tte"/>
            <w:spacing w:after="0"/>
          </w:pPr>
          <w:r>
            <w:rPr>
              <w:noProof/>
            </w:rPr>
            <w:drawing>
              <wp:inline distT="0" distB="0" distL="0" distR="0">
                <wp:extent cx="685800" cy="390525"/>
                <wp:effectExtent l="0" t="0" r="0" b="0"/>
                <wp:docPr id="1" name="Image 1" descr="logo Sunnika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Sunnika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120" w:type="dxa"/>
          <w:vMerge w:val="restart"/>
          <w:tcBorders>
            <w:right w:val="single" w:sz="4" w:space="0" w:color="auto"/>
          </w:tcBorders>
          <w:shd w:val="clear" w:color="auto" w:fill="auto"/>
          <w:vAlign w:val="center"/>
        </w:tcPr>
        <w:p w:rsidR="003C17C7" w:rsidRPr="00A26E3A" w:rsidRDefault="003C17C7" w:rsidP="00A26E3A">
          <w:pPr>
            <w:pStyle w:val="En-tte"/>
            <w:spacing w:after="0"/>
            <w:jc w:val="center"/>
            <w:rPr>
              <w:rFonts w:ascii="Arial Black" w:hAnsi="Arial Black"/>
              <w:caps/>
              <w:sz w:val="20"/>
              <w:szCs w:val="20"/>
            </w:rPr>
          </w:pPr>
          <w:r w:rsidRPr="00A26E3A">
            <w:rPr>
              <w:rFonts w:ascii="Arial Black" w:hAnsi="Arial Black"/>
              <w:caps/>
              <w:sz w:val="20"/>
              <w:szCs w:val="20"/>
            </w:rPr>
            <w:fldChar w:fldCharType="begin"/>
          </w:r>
          <w:r w:rsidRPr="00A26E3A">
            <w:rPr>
              <w:rFonts w:ascii="Arial Black" w:hAnsi="Arial Black"/>
              <w:caps/>
              <w:sz w:val="20"/>
              <w:szCs w:val="20"/>
            </w:rPr>
            <w:instrText xml:space="preserve"> SUBJECT   \* MERGEFORMAT </w:instrText>
          </w:r>
          <w:r w:rsidRPr="00A26E3A">
            <w:rPr>
              <w:rFonts w:ascii="Arial Black" w:hAnsi="Arial Black"/>
              <w:caps/>
              <w:sz w:val="20"/>
              <w:szCs w:val="20"/>
            </w:rPr>
            <w:fldChar w:fldCharType="separate"/>
          </w:r>
          <w:r w:rsidR="00302238" w:rsidRPr="00A26E3A">
            <w:rPr>
              <w:rFonts w:ascii="Arial Black" w:hAnsi="Arial Black"/>
              <w:caps/>
              <w:sz w:val="20"/>
              <w:szCs w:val="20"/>
            </w:rPr>
            <w:t>Acquisition d'un système de visioconférence</w:t>
          </w:r>
          <w:r w:rsidRPr="00A26E3A">
            <w:rPr>
              <w:rFonts w:ascii="Arial Black" w:hAnsi="Arial Black"/>
              <w:caps/>
              <w:sz w:val="20"/>
              <w:szCs w:val="20"/>
            </w:rPr>
            <w:fldChar w:fldCharType="end"/>
          </w:r>
        </w:p>
      </w:tc>
      <w:tc>
        <w:tcPr>
          <w:tcW w:w="956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3C17C7" w:rsidRPr="00A26E3A" w:rsidRDefault="003C17C7" w:rsidP="00A26E3A">
          <w:pPr>
            <w:pStyle w:val="En-tte"/>
            <w:spacing w:after="0"/>
            <w:rPr>
              <w:rFonts w:ascii="Arial Black" w:hAnsi="Arial Black"/>
              <w:caps/>
              <w:sz w:val="12"/>
              <w:szCs w:val="12"/>
            </w:rPr>
          </w:pPr>
          <w:r w:rsidRPr="00A26E3A">
            <w:rPr>
              <w:rFonts w:ascii="Arial Black" w:hAnsi="Arial Black"/>
              <w:caps/>
              <w:sz w:val="12"/>
              <w:szCs w:val="12"/>
            </w:rPr>
            <w:t>Réf.</w:t>
          </w:r>
        </w:p>
      </w:tc>
      <w:tc>
        <w:tcPr>
          <w:tcW w:w="1024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3C17C7" w:rsidRPr="00A26E3A" w:rsidRDefault="003C17C7" w:rsidP="00A26E3A">
          <w:pPr>
            <w:pStyle w:val="En-tte"/>
            <w:spacing w:after="0"/>
            <w:jc w:val="center"/>
            <w:rPr>
              <w:rFonts w:ascii="Arial Black" w:hAnsi="Arial Black"/>
              <w:caps/>
              <w:sz w:val="12"/>
              <w:szCs w:val="12"/>
            </w:rPr>
          </w:pPr>
          <w:r>
            <w:t>CDC_viso</w:t>
          </w:r>
        </w:p>
      </w:tc>
    </w:tr>
    <w:tr w:rsidR="003C17C7" w:rsidTr="00A26E3A">
      <w:trPr>
        <w:trHeight w:val="299"/>
      </w:trPr>
      <w:tc>
        <w:tcPr>
          <w:tcW w:w="1188" w:type="dxa"/>
          <w:gridSpan w:val="2"/>
          <w:vMerge/>
          <w:shd w:val="clear" w:color="auto" w:fill="auto"/>
        </w:tcPr>
        <w:p w:rsidR="003C17C7" w:rsidRDefault="003C17C7" w:rsidP="00A26E3A">
          <w:pPr>
            <w:pStyle w:val="En-tte"/>
            <w:spacing w:after="0"/>
          </w:pPr>
        </w:p>
      </w:tc>
      <w:tc>
        <w:tcPr>
          <w:tcW w:w="6120" w:type="dxa"/>
          <w:vMerge/>
          <w:tcBorders>
            <w:right w:val="single" w:sz="4" w:space="0" w:color="auto"/>
          </w:tcBorders>
          <w:shd w:val="clear" w:color="auto" w:fill="auto"/>
          <w:vAlign w:val="center"/>
        </w:tcPr>
        <w:p w:rsidR="003C17C7" w:rsidRPr="00A26E3A" w:rsidRDefault="003C17C7" w:rsidP="00A26E3A">
          <w:pPr>
            <w:pStyle w:val="En-tte"/>
            <w:spacing w:after="0"/>
            <w:jc w:val="center"/>
            <w:rPr>
              <w:b/>
            </w:rPr>
          </w:pPr>
        </w:p>
      </w:tc>
      <w:tc>
        <w:tcPr>
          <w:tcW w:w="956" w:type="dxa"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3C17C7" w:rsidRPr="00A26E3A" w:rsidRDefault="003C17C7" w:rsidP="00A26E3A">
          <w:pPr>
            <w:pStyle w:val="En-tte"/>
            <w:spacing w:after="0"/>
            <w:rPr>
              <w:rFonts w:ascii="Arial Black" w:hAnsi="Arial Black"/>
              <w:caps/>
              <w:sz w:val="12"/>
              <w:szCs w:val="12"/>
            </w:rPr>
          </w:pPr>
          <w:r w:rsidRPr="00A26E3A">
            <w:rPr>
              <w:rFonts w:ascii="Arial Black" w:hAnsi="Arial Black"/>
              <w:caps/>
              <w:sz w:val="12"/>
              <w:szCs w:val="12"/>
            </w:rPr>
            <w:t>VERSION</w:t>
          </w:r>
        </w:p>
      </w:tc>
      <w:tc>
        <w:tcPr>
          <w:tcW w:w="1024" w:type="dxa"/>
          <w:tcBorders>
            <w:top w:val="nil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3C17C7" w:rsidRDefault="003C17C7" w:rsidP="00A26E3A">
          <w:pPr>
            <w:pStyle w:val="En-tte"/>
            <w:spacing w:after="0"/>
            <w:jc w:val="center"/>
          </w:pPr>
          <w:smartTag w:uri="urn:schemas-microsoft-com:office:smarttags" w:element="date">
            <w:smartTagPr>
              <w:attr w:name="ls" w:val="trans"/>
              <w:attr w:name="Month" w:val="01"/>
              <w:attr w:name="Day" w:val="12"/>
              <w:attr w:name="Year" w:val="08"/>
            </w:smartTagPr>
            <w:r>
              <w:t>12/01/08</w:t>
            </w:r>
          </w:smartTag>
        </w:p>
      </w:tc>
    </w:tr>
    <w:tr w:rsidR="003C17C7" w:rsidTr="00A26E3A">
      <w:trPr>
        <w:trHeight w:val="179"/>
      </w:trPr>
      <w:tc>
        <w:tcPr>
          <w:tcW w:w="648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3C17C7" w:rsidRPr="00A26E3A" w:rsidRDefault="003C17C7" w:rsidP="00A26E3A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  <w:r w:rsidRPr="00A26E3A">
            <w:rPr>
              <w:rFonts w:ascii="Arial Black" w:hAnsi="Arial Black"/>
              <w:caps/>
              <w:sz w:val="12"/>
              <w:szCs w:val="12"/>
            </w:rPr>
            <w:t>Titre</w:t>
          </w:r>
        </w:p>
      </w:tc>
      <w:tc>
        <w:tcPr>
          <w:tcW w:w="7616" w:type="dxa"/>
          <w:gridSpan w:val="3"/>
          <w:vMerge w:val="restart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3C17C7" w:rsidRPr="00A26E3A" w:rsidRDefault="003C17C7" w:rsidP="00A26E3A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  <w:fldSimple w:instr=" TITLE   \* MERGEFORMAT ">
            <w:r w:rsidR="00302238">
              <w:t>Cahier des Charges</w:t>
            </w:r>
          </w:fldSimple>
        </w:p>
      </w:tc>
      <w:tc>
        <w:tcPr>
          <w:tcW w:w="1024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auto"/>
          <w:vAlign w:val="center"/>
        </w:tcPr>
        <w:p w:rsidR="003C17C7" w:rsidRPr="00A26E3A" w:rsidRDefault="003C17C7" w:rsidP="00A26E3A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  <w:r w:rsidRPr="00A26E3A">
            <w:rPr>
              <w:rFonts w:ascii="Arial Black" w:hAnsi="Arial Black"/>
              <w:caps/>
              <w:sz w:val="12"/>
              <w:szCs w:val="12"/>
            </w:rPr>
            <w:t>page no.</w:t>
          </w:r>
        </w:p>
      </w:tc>
    </w:tr>
    <w:tr w:rsidR="003C17C7" w:rsidTr="00A26E3A">
      <w:trPr>
        <w:trHeight w:val="178"/>
      </w:trPr>
      <w:tc>
        <w:tcPr>
          <w:tcW w:w="648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3C17C7" w:rsidRPr="00A26E3A" w:rsidRDefault="003C17C7" w:rsidP="00A26E3A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</w:p>
      </w:tc>
      <w:tc>
        <w:tcPr>
          <w:tcW w:w="7616" w:type="dxa"/>
          <w:gridSpan w:val="3"/>
          <w:vMerge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3C17C7" w:rsidRPr="00A26E3A" w:rsidRDefault="003C17C7" w:rsidP="00A26E3A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</w:p>
      </w:tc>
      <w:tc>
        <w:tcPr>
          <w:tcW w:w="102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3C17C7" w:rsidRPr="00A26E3A" w:rsidRDefault="003C17C7" w:rsidP="00A26E3A">
          <w:pPr>
            <w:pStyle w:val="En-tte"/>
            <w:spacing w:after="0"/>
            <w:jc w:val="center"/>
            <w:rPr>
              <w:rFonts w:ascii="Arial Black" w:hAnsi="Arial Black"/>
              <w:caps/>
              <w:sz w:val="12"/>
              <w:szCs w:val="12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3D6727">
            <w:rPr>
              <w:noProof/>
            </w:rPr>
            <w:t>2</w:t>
          </w:r>
          <w:r>
            <w:fldChar w:fldCharType="end"/>
          </w:r>
          <w:r>
            <w:t xml:space="preserve"> sur </w:t>
          </w:r>
          <w:fldSimple w:instr=" NUMPAGES   \* MERGEFORMAT ">
            <w:r w:rsidR="003D6727">
              <w:rPr>
                <w:noProof/>
              </w:rPr>
              <w:t>2</w:t>
            </w:r>
          </w:fldSimple>
        </w:p>
      </w:tc>
    </w:tr>
  </w:tbl>
  <w:p w:rsidR="003C17C7" w:rsidRDefault="003C17C7" w:rsidP="00904C48">
    <w:pPr>
      <w:pStyle w:val="En-tte"/>
      <w:spacing w:after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84C8A40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EFE2E48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39C13D4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0B6B076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E358660E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474A420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0BA1698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4FE7B48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2B4497A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B4D7DA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BA69D3"/>
    <w:multiLevelType w:val="hybridMultilevel"/>
    <w:tmpl w:val="757ED682"/>
    <w:lvl w:ilvl="0" w:tplc="DE1C7744">
      <w:start w:val="1"/>
      <w:numFmt w:val="bullet"/>
      <w:pStyle w:val="B3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9B367D6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2B324D7B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2BAF0A6C"/>
    <w:multiLevelType w:val="hybridMultilevel"/>
    <w:tmpl w:val="7D2ED870"/>
    <w:lvl w:ilvl="0" w:tplc="2BC6AF30">
      <w:start w:val="1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C6D025F"/>
    <w:multiLevelType w:val="hybridMultilevel"/>
    <w:tmpl w:val="3A645DB4"/>
    <w:lvl w:ilvl="0" w:tplc="A09CE93C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3336147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4D6B41FD"/>
    <w:multiLevelType w:val="hybridMultilevel"/>
    <w:tmpl w:val="9ABC895C"/>
    <w:lvl w:ilvl="0" w:tplc="0DCC9C1A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6A01214"/>
    <w:multiLevelType w:val="multilevel"/>
    <w:tmpl w:val="8C24A49E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>
    <w:nsid w:val="5DCB7411"/>
    <w:multiLevelType w:val="hybridMultilevel"/>
    <w:tmpl w:val="0E005A12"/>
    <w:lvl w:ilvl="0" w:tplc="497EB7A4">
      <w:start w:val="1"/>
      <w:numFmt w:val="bullet"/>
      <w:lvlText w:val="­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7"/>
  </w:num>
  <w:num w:numId="3">
    <w:abstractNumId w:val="18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14"/>
  </w:num>
  <w:num w:numId="15">
    <w:abstractNumId w:val="16"/>
  </w:num>
  <w:num w:numId="16">
    <w:abstractNumId w:val="10"/>
  </w:num>
  <w:num w:numId="17">
    <w:abstractNumId w:val="15"/>
  </w:num>
  <w:num w:numId="18">
    <w:abstractNumId w:val="12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doNotDisplayPageBoundaries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2E2"/>
    <w:rsid w:val="000068D6"/>
    <w:rsid w:val="00027C47"/>
    <w:rsid w:val="000533E4"/>
    <w:rsid w:val="00070B98"/>
    <w:rsid w:val="00097D03"/>
    <w:rsid w:val="000B2817"/>
    <w:rsid w:val="000F70BF"/>
    <w:rsid w:val="0010111C"/>
    <w:rsid w:val="001273CB"/>
    <w:rsid w:val="00135E60"/>
    <w:rsid w:val="001529DF"/>
    <w:rsid w:val="0019395E"/>
    <w:rsid w:val="0019595A"/>
    <w:rsid w:val="001A12E2"/>
    <w:rsid w:val="00221095"/>
    <w:rsid w:val="00245E3F"/>
    <w:rsid w:val="002941BF"/>
    <w:rsid w:val="002A5DDC"/>
    <w:rsid w:val="002D7015"/>
    <w:rsid w:val="00302238"/>
    <w:rsid w:val="00316A04"/>
    <w:rsid w:val="00323355"/>
    <w:rsid w:val="00324AC5"/>
    <w:rsid w:val="00385EC8"/>
    <w:rsid w:val="0039022E"/>
    <w:rsid w:val="003B73E3"/>
    <w:rsid w:val="003C17C7"/>
    <w:rsid w:val="003D6727"/>
    <w:rsid w:val="003E75D0"/>
    <w:rsid w:val="003F40AC"/>
    <w:rsid w:val="00412109"/>
    <w:rsid w:val="004D31B7"/>
    <w:rsid w:val="004D5EE6"/>
    <w:rsid w:val="006255DE"/>
    <w:rsid w:val="00643D24"/>
    <w:rsid w:val="00672DF9"/>
    <w:rsid w:val="006C332F"/>
    <w:rsid w:val="006D3B31"/>
    <w:rsid w:val="00715AE7"/>
    <w:rsid w:val="007345FA"/>
    <w:rsid w:val="00771A83"/>
    <w:rsid w:val="008245AD"/>
    <w:rsid w:val="008325E7"/>
    <w:rsid w:val="0085268C"/>
    <w:rsid w:val="0086510D"/>
    <w:rsid w:val="00883D89"/>
    <w:rsid w:val="008A6915"/>
    <w:rsid w:val="008D0F0F"/>
    <w:rsid w:val="008E0ECC"/>
    <w:rsid w:val="00903098"/>
    <w:rsid w:val="00904C48"/>
    <w:rsid w:val="00910C64"/>
    <w:rsid w:val="00940D70"/>
    <w:rsid w:val="0094756D"/>
    <w:rsid w:val="009D1A82"/>
    <w:rsid w:val="009E2BC7"/>
    <w:rsid w:val="00A1701B"/>
    <w:rsid w:val="00A26E3A"/>
    <w:rsid w:val="00A602C8"/>
    <w:rsid w:val="00AA4936"/>
    <w:rsid w:val="00AC524A"/>
    <w:rsid w:val="00B543B1"/>
    <w:rsid w:val="00B60261"/>
    <w:rsid w:val="00B747F2"/>
    <w:rsid w:val="00B87BDB"/>
    <w:rsid w:val="00BA7DDC"/>
    <w:rsid w:val="00BB64F9"/>
    <w:rsid w:val="00BC728A"/>
    <w:rsid w:val="00C04489"/>
    <w:rsid w:val="00C110F7"/>
    <w:rsid w:val="00C1168D"/>
    <w:rsid w:val="00C13B66"/>
    <w:rsid w:val="00C915C5"/>
    <w:rsid w:val="00CC705A"/>
    <w:rsid w:val="00CE1295"/>
    <w:rsid w:val="00CE6F2C"/>
    <w:rsid w:val="00CF1467"/>
    <w:rsid w:val="00CF36C3"/>
    <w:rsid w:val="00D16609"/>
    <w:rsid w:val="00D5676A"/>
    <w:rsid w:val="00D57C12"/>
    <w:rsid w:val="00D8571E"/>
    <w:rsid w:val="00DB03BC"/>
    <w:rsid w:val="00DD7907"/>
    <w:rsid w:val="00DE28C4"/>
    <w:rsid w:val="00E13751"/>
    <w:rsid w:val="00E20B25"/>
    <w:rsid w:val="00E34A43"/>
    <w:rsid w:val="00E43176"/>
    <w:rsid w:val="00E71A3F"/>
    <w:rsid w:val="00E8473B"/>
    <w:rsid w:val="00EE130B"/>
    <w:rsid w:val="00EE7A4E"/>
    <w:rsid w:val="00F04694"/>
    <w:rsid w:val="00F21906"/>
    <w:rsid w:val="00F33479"/>
    <w:rsid w:val="00F50F24"/>
    <w:rsid w:val="00F53128"/>
    <w:rsid w:val="00F95241"/>
    <w:rsid w:val="00FC0043"/>
    <w:rsid w:val="00FC5EA4"/>
    <w:rsid w:val="00FD6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martTagType w:namespaceuri="urn:schemas-microsoft-com:office:smarttags" w:name="time"/>
  <w:smartTagType w:namespaceuri="urn:schemas-microsoft-com:office:smarttags" w:name="phone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C17C7"/>
    <w:pPr>
      <w:spacing w:after="60"/>
      <w:ind w:left="567"/>
      <w:jc w:val="both"/>
    </w:pPr>
    <w:rPr>
      <w:rFonts w:ascii="Arial" w:hAnsi="Arial"/>
      <w:sz w:val="18"/>
      <w:szCs w:val="24"/>
    </w:rPr>
  </w:style>
  <w:style w:type="paragraph" w:styleId="Titre1">
    <w:name w:val="heading 1"/>
    <w:basedOn w:val="Normal"/>
    <w:next w:val="Normal"/>
    <w:qFormat/>
    <w:rsid w:val="006255DE"/>
    <w:pPr>
      <w:keepNext/>
      <w:numPr>
        <w:numId w:val="2"/>
      </w:numPr>
      <w:spacing w:before="120"/>
      <w:outlineLvl w:val="0"/>
    </w:pPr>
    <w:rPr>
      <w:rFonts w:cs="Arial"/>
      <w:b/>
      <w:bCs/>
      <w:kern w:val="32"/>
      <w:sz w:val="28"/>
      <w:szCs w:val="32"/>
    </w:rPr>
  </w:style>
  <w:style w:type="paragraph" w:styleId="Titre2">
    <w:name w:val="heading 2"/>
    <w:basedOn w:val="Normal"/>
    <w:next w:val="Normal"/>
    <w:qFormat/>
    <w:rsid w:val="00E8473B"/>
    <w:pPr>
      <w:keepNext/>
      <w:numPr>
        <w:ilvl w:val="1"/>
        <w:numId w:val="2"/>
      </w:numPr>
      <w:tabs>
        <w:tab w:val="clear" w:pos="1418"/>
        <w:tab w:val="left" w:pos="567"/>
      </w:tabs>
      <w:spacing w:before="120"/>
      <w:ind w:left="567" w:hanging="567"/>
      <w:outlineLvl w:val="1"/>
    </w:pPr>
    <w:rPr>
      <w:rFonts w:cs="Arial"/>
      <w:b/>
      <w:bCs/>
      <w:iCs/>
      <w:sz w:val="24"/>
      <w:szCs w:val="28"/>
    </w:rPr>
  </w:style>
  <w:style w:type="paragraph" w:styleId="Titre3">
    <w:name w:val="heading 3"/>
    <w:basedOn w:val="Normal"/>
    <w:next w:val="Normal"/>
    <w:qFormat/>
    <w:rsid w:val="00E8473B"/>
    <w:pPr>
      <w:keepNext/>
      <w:numPr>
        <w:ilvl w:val="2"/>
        <w:numId w:val="2"/>
      </w:numPr>
      <w:tabs>
        <w:tab w:val="clear" w:pos="2268"/>
        <w:tab w:val="left" w:pos="567"/>
      </w:tabs>
      <w:spacing w:before="60"/>
      <w:ind w:left="567" w:hanging="567"/>
      <w:outlineLvl w:val="2"/>
    </w:pPr>
    <w:rPr>
      <w:rFonts w:cs="Arial"/>
      <w:b/>
      <w:bCs/>
      <w:szCs w:val="26"/>
    </w:rPr>
  </w:style>
  <w:style w:type="paragraph" w:styleId="Titre4">
    <w:name w:val="heading 4"/>
    <w:basedOn w:val="Normal"/>
    <w:next w:val="Normal"/>
    <w:qFormat/>
    <w:rsid w:val="006255DE"/>
    <w:pPr>
      <w:keepNext/>
      <w:spacing w:before="24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94756D"/>
    <w:pPr>
      <w:spacing w:before="24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94756D"/>
    <w:pPr>
      <w:spacing w:before="24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94756D"/>
    <w:pPr>
      <w:spacing w:before="24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94756D"/>
    <w:pPr>
      <w:spacing w:before="24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94756D"/>
    <w:pPr>
      <w:spacing w:before="24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paragraph" w:styleId="Pieddepage">
    <w:name w:val="foot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table" w:styleId="Grilledutableau">
    <w:name w:val="Table Grid"/>
    <w:basedOn w:val="TableauNormal"/>
    <w:rsid w:val="00316A0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2">
    <w:name w:val="B2"/>
    <w:basedOn w:val="B1"/>
    <w:rsid w:val="00E43176"/>
    <w:pPr>
      <w:numPr>
        <w:numId w:val="15"/>
      </w:numPr>
      <w:tabs>
        <w:tab w:val="clear" w:pos="850"/>
        <w:tab w:val="left" w:pos="567"/>
      </w:tabs>
      <w:ind w:left="1135" w:hanging="284"/>
    </w:pPr>
  </w:style>
  <w:style w:type="paragraph" w:styleId="Listepuces">
    <w:name w:val="List Bullet"/>
    <w:basedOn w:val="Normal"/>
    <w:rsid w:val="006255DE"/>
    <w:pPr>
      <w:numPr>
        <w:numId w:val="9"/>
      </w:numPr>
      <w:tabs>
        <w:tab w:val="clear" w:pos="360"/>
        <w:tab w:val="left" w:pos="1134"/>
      </w:tabs>
      <w:ind w:left="851" w:firstLine="0"/>
    </w:pPr>
  </w:style>
  <w:style w:type="paragraph" w:customStyle="1" w:styleId="B1">
    <w:name w:val="B1"/>
    <w:basedOn w:val="Normal"/>
    <w:rsid w:val="00E8473B"/>
    <w:pPr>
      <w:numPr>
        <w:numId w:val="14"/>
      </w:numPr>
      <w:tabs>
        <w:tab w:val="clear" w:pos="567"/>
        <w:tab w:val="left" w:pos="851"/>
      </w:tabs>
      <w:ind w:left="851" w:hanging="284"/>
    </w:pPr>
    <w:rPr>
      <w:szCs w:val="20"/>
      <w:lang w:eastAsia="en-US"/>
    </w:rPr>
  </w:style>
  <w:style w:type="paragraph" w:customStyle="1" w:styleId="B3">
    <w:name w:val="B3"/>
    <w:basedOn w:val="B2"/>
    <w:rsid w:val="00E43176"/>
    <w:pPr>
      <w:numPr>
        <w:numId w:val="16"/>
      </w:numPr>
      <w:tabs>
        <w:tab w:val="clear" w:pos="567"/>
        <w:tab w:val="clear" w:pos="1134"/>
      </w:tabs>
      <w:spacing w:before="20" w:after="20"/>
      <w:ind w:left="1418" w:hanging="284"/>
    </w:pPr>
  </w:style>
  <w:style w:type="paragraph" w:customStyle="1" w:styleId="StyleGauche0cm">
    <w:name w:val="Style Gauche :  0 cm"/>
    <w:basedOn w:val="Normal"/>
    <w:rsid w:val="00385EC8"/>
    <w:pPr>
      <w:spacing w:after="0"/>
      <w:ind w:left="0"/>
    </w:pPr>
    <w:rPr>
      <w:szCs w:val="20"/>
    </w:rPr>
  </w:style>
  <w:style w:type="table" w:styleId="Tableauprofessionnel">
    <w:name w:val="Table Professional"/>
    <w:basedOn w:val="TableauNormal"/>
    <w:rsid w:val="003C17C7"/>
    <w:pPr>
      <w:spacing w:after="60"/>
      <w:jc w:val="both"/>
    </w:pPr>
    <w:tblPr>
      <w:tblInd w:w="0" w:type="dxa"/>
      <w:tblBorders>
        <w:top w:val="single" w:sz="6" w:space="0" w:color="C0C0C0"/>
        <w:left w:val="single" w:sz="6" w:space="0" w:color="C0C0C0"/>
        <w:bottom w:val="single" w:sz="6" w:space="0" w:color="C0C0C0"/>
        <w:right w:val="single" w:sz="6" w:space="0" w:color="C0C0C0"/>
        <w:insideH w:val="single" w:sz="6" w:space="0" w:color="C0C0C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Notedebasdepage">
    <w:name w:val="footnote text"/>
    <w:basedOn w:val="Normal"/>
    <w:semiHidden/>
    <w:rsid w:val="009D1A82"/>
    <w:rPr>
      <w:sz w:val="20"/>
      <w:szCs w:val="20"/>
    </w:rPr>
  </w:style>
  <w:style w:type="character" w:styleId="Appelnotedebasdep">
    <w:name w:val="footnote reference"/>
    <w:semiHidden/>
    <w:rsid w:val="009D1A82"/>
    <w:rPr>
      <w:vertAlign w:val="superscript"/>
    </w:rPr>
  </w:style>
  <w:style w:type="character" w:styleId="Lienhypertexte">
    <w:name w:val="Hyperlink"/>
    <w:rsid w:val="003C17C7"/>
    <w:rPr>
      <w:color w:val="0000FF"/>
      <w:u w:val="single"/>
    </w:rPr>
  </w:style>
  <w:style w:type="numbering" w:styleId="111111">
    <w:name w:val="Outline List 2"/>
    <w:basedOn w:val="Aucuneliste"/>
    <w:rsid w:val="0094756D"/>
    <w:pPr>
      <w:numPr>
        <w:numId w:val="17"/>
      </w:numPr>
    </w:pPr>
  </w:style>
  <w:style w:type="numbering" w:styleId="1ai">
    <w:name w:val="Outline List 1"/>
    <w:basedOn w:val="Aucuneliste"/>
    <w:rsid w:val="0094756D"/>
    <w:pPr>
      <w:numPr>
        <w:numId w:val="18"/>
      </w:numPr>
    </w:pPr>
  </w:style>
  <w:style w:type="character" w:styleId="Accentuation">
    <w:name w:val="Emphasis"/>
    <w:qFormat/>
    <w:rsid w:val="0094756D"/>
    <w:rPr>
      <w:i/>
      <w:iCs/>
    </w:rPr>
  </w:style>
  <w:style w:type="character" w:styleId="AcronymeHTML">
    <w:name w:val="HTML Acronym"/>
    <w:rsid w:val="0094756D"/>
  </w:style>
  <w:style w:type="paragraph" w:styleId="Adressedestinataire">
    <w:name w:val="envelope address"/>
    <w:basedOn w:val="Normal"/>
    <w:rsid w:val="0094756D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94756D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94756D"/>
    <w:rPr>
      <w:i/>
      <w:iCs/>
    </w:rPr>
  </w:style>
  <w:style w:type="character" w:customStyle="1" w:styleId="AdresseHTMLCar">
    <w:name w:val="Adresse HTML Car"/>
    <w:link w:val="AdresseHTML"/>
    <w:rsid w:val="0094756D"/>
    <w:rPr>
      <w:rFonts w:ascii="Arial" w:hAnsi="Arial"/>
      <w:i/>
      <w:iCs/>
      <w:sz w:val="18"/>
      <w:szCs w:val="24"/>
    </w:rPr>
  </w:style>
  <w:style w:type="character" w:styleId="Appeldenotedefin">
    <w:name w:val="endnote reference"/>
    <w:rsid w:val="0094756D"/>
    <w:rPr>
      <w:vertAlign w:val="superscript"/>
    </w:rPr>
  </w:style>
  <w:style w:type="character" w:customStyle="1" w:styleId="Titre5Car">
    <w:name w:val="Titre 5 Car"/>
    <w:link w:val="Titre5"/>
    <w:semiHidden/>
    <w:rsid w:val="0094756D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94756D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94756D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94756D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94756D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94756D"/>
    <w:pPr>
      <w:numPr>
        <w:numId w:val="1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94756D"/>
  </w:style>
  <w:style w:type="paragraph" w:styleId="Citation">
    <w:name w:val="Quote"/>
    <w:basedOn w:val="Normal"/>
    <w:next w:val="Normal"/>
    <w:link w:val="CitationCar"/>
    <w:uiPriority w:val="29"/>
    <w:qFormat/>
    <w:rsid w:val="0094756D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94756D"/>
    <w:rPr>
      <w:rFonts w:ascii="Arial" w:hAnsi="Arial"/>
      <w:i/>
      <w:iCs/>
      <w:color w:val="000000"/>
      <w:sz w:val="18"/>
      <w:szCs w:val="24"/>
    </w:rPr>
  </w:style>
  <w:style w:type="character" w:styleId="CitationHTML">
    <w:name w:val="HTML Cite"/>
    <w:rsid w:val="0094756D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475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94756D"/>
    <w:rPr>
      <w:rFonts w:ascii="Arial" w:hAnsi="Arial"/>
      <w:b/>
      <w:bCs/>
      <w:i/>
      <w:iCs/>
      <w:color w:val="4F81BD"/>
      <w:sz w:val="18"/>
      <w:szCs w:val="24"/>
    </w:rPr>
  </w:style>
  <w:style w:type="character" w:styleId="ClavierHTML">
    <w:name w:val="HTML Keyboard"/>
    <w:rsid w:val="0094756D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94756D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94756D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94756D"/>
    <w:pPr>
      <w:spacing w:after="60"/>
      <w:ind w:left="567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94756D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94756D"/>
    <w:pPr>
      <w:spacing w:after="60"/>
      <w:ind w:left="567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94756D"/>
    <w:pPr>
      <w:spacing w:after="60"/>
      <w:ind w:left="567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94756D"/>
    <w:rPr>
      <w:sz w:val="20"/>
      <w:szCs w:val="20"/>
    </w:rPr>
  </w:style>
  <w:style w:type="character" w:customStyle="1" w:styleId="CommentaireCar">
    <w:name w:val="Commentaire Car"/>
    <w:link w:val="Commentaire"/>
    <w:rsid w:val="0094756D"/>
    <w:rPr>
      <w:rFonts w:ascii="Arial" w:hAnsi="Arial"/>
    </w:rPr>
  </w:style>
  <w:style w:type="paragraph" w:styleId="Corpsdetexte">
    <w:name w:val="Body Text"/>
    <w:basedOn w:val="Normal"/>
    <w:link w:val="CorpsdetexteCar"/>
    <w:rsid w:val="0094756D"/>
    <w:pPr>
      <w:spacing w:after="120"/>
    </w:pPr>
  </w:style>
  <w:style w:type="character" w:customStyle="1" w:styleId="CorpsdetexteCar">
    <w:name w:val="Corps de texte Car"/>
    <w:link w:val="Corpsdetexte"/>
    <w:rsid w:val="0094756D"/>
    <w:rPr>
      <w:rFonts w:ascii="Arial" w:hAnsi="Arial"/>
      <w:sz w:val="18"/>
      <w:szCs w:val="24"/>
    </w:rPr>
  </w:style>
  <w:style w:type="paragraph" w:styleId="Corpsdetexte2">
    <w:name w:val="Body Text 2"/>
    <w:basedOn w:val="Normal"/>
    <w:link w:val="Corpsdetexte2Car"/>
    <w:rsid w:val="0094756D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94756D"/>
    <w:rPr>
      <w:rFonts w:ascii="Arial" w:hAnsi="Arial"/>
      <w:sz w:val="18"/>
      <w:szCs w:val="24"/>
    </w:rPr>
  </w:style>
  <w:style w:type="paragraph" w:styleId="Corpsdetexte3">
    <w:name w:val="Body Text 3"/>
    <w:basedOn w:val="Normal"/>
    <w:link w:val="Corpsdetexte3Car"/>
    <w:rsid w:val="0094756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94756D"/>
    <w:rPr>
      <w:rFonts w:ascii="Arial" w:hAnsi="Arial"/>
      <w:sz w:val="16"/>
      <w:szCs w:val="16"/>
    </w:rPr>
  </w:style>
  <w:style w:type="paragraph" w:styleId="Date">
    <w:name w:val="Date"/>
    <w:basedOn w:val="Normal"/>
    <w:next w:val="Normal"/>
    <w:link w:val="DateCar"/>
    <w:rsid w:val="0094756D"/>
  </w:style>
  <w:style w:type="character" w:customStyle="1" w:styleId="DateCar">
    <w:name w:val="Date Car"/>
    <w:link w:val="Date"/>
    <w:rsid w:val="0094756D"/>
    <w:rPr>
      <w:rFonts w:ascii="Arial" w:hAnsi="Arial"/>
      <w:sz w:val="18"/>
      <w:szCs w:val="24"/>
    </w:rPr>
  </w:style>
  <w:style w:type="character" w:styleId="DfinitionHTML">
    <w:name w:val="HTML Definition"/>
    <w:rsid w:val="0094756D"/>
    <w:rPr>
      <w:i/>
      <w:iCs/>
    </w:rPr>
  </w:style>
  <w:style w:type="table" w:styleId="Effetsdetableau3D1">
    <w:name w:val="Table 3D effects 1"/>
    <w:basedOn w:val="TableauNormal"/>
    <w:rsid w:val="0094756D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94756D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94756D"/>
    <w:pPr>
      <w:spacing w:after="60"/>
      <w:ind w:left="567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94756D"/>
    <w:rPr>
      <w:b/>
      <w:bCs/>
    </w:rPr>
  </w:style>
  <w:style w:type="character" w:styleId="Emphaseintense">
    <w:name w:val="Intense Emphasis"/>
    <w:uiPriority w:val="21"/>
    <w:qFormat/>
    <w:rsid w:val="0094756D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94756D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94756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94756D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4756D"/>
    <w:pPr>
      <w:numPr>
        <w:numId w:val="0"/>
      </w:numPr>
      <w:spacing w:before="240"/>
      <w:ind w:left="567"/>
      <w:outlineLvl w:val="9"/>
    </w:pPr>
    <w:rPr>
      <w:rFonts w:ascii="Cambria" w:hAnsi="Cambria" w:cs="Times New Roman"/>
      <w:sz w:val="32"/>
    </w:rPr>
  </w:style>
  <w:style w:type="character" w:styleId="ExempleHTML">
    <w:name w:val="HTML Sample"/>
    <w:rsid w:val="0094756D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94756D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94756D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94756D"/>
    <w:pPr>
      <w:ind w:left="4252"/>
    </w:pPr>
  </w:style>
  <w:style w:type="character" w:customStyle="1" w:styleId="FormuledepolitesseCar">
    <w:name w:val="Formule de politesse Car"/>
    <w:link w:val="Formuledepolitesse"/>
    <w:rsid w:val="0094756D"/>
    <w:rPr>
      <w:rFonts w:ascii="Arial" w:hAnsi="Arial"/>
      <w:sz w:val="18"/>
      <w:szCs w:val="24"/>
    </w:rPr>
  </w:style>
  <w:style w:type="table" w:styleId="Grilleclaire">
    <w:name w:val="Light Grid"/>
    <w:basedOn w:val="TableauNormal"/>
    <w:uiPriority w:val="62"/>
    <w:rsid w:val="0094756D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94756D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94756D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94756D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94756D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94756D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94756D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94756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94756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94756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94756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94756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94756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94756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94756D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94756D"/>
    <w:pPr>
      <w:spacing w:after="60"/>
      <w:ind w:left="567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94756D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94756D"/>
    <w:pPr>
      <w:spacing w:after="60"/>
      <w:ind w:left="567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94756D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94756D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94756D"/>
    <w:pPr>
      <w:spacing w:after="60"/>
      <w:ind w:left="567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94756D"/>
    <w:pPr>
      <w:spacing w:after="60"/>
      <w:ind w:left="567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94756D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94756D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94756D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94756D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94756D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94756D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94756D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94756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94756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94756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94756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94756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94756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94756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94756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94756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94756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94756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94756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94756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94756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94756D"/>
    <w:pPr>
      <w:ind w:left="180" w:hanging="180"/>
    </w:pPr>
  </w:style>
  <w:style w:type="paragraph" w:styleId="Index2">
    <w:name w:val="index 2"/>
    <w:basedOn w:val="Normal"/>
    <w:next w:val="Normal"/>
    <w:rsid w:val="0094756D"/>
    <w:pPr>
      <w:ind w:left="360" w:hanging="180"/>
    </w:pPr>
  </w:style>
  <w:style w:type="paragraph" w:styleId="Index3">
    <w:name w:val="index 3"/>
    <w:basedOn w:val="Normal"/>
    <w:next w:val="Normal"/>
    <w:rsid w:val="0094756D"/>
    <w:pPr>
      <w:ind w:left="540" w:hanging="180"/>
    </w:pPr>
  </w:style>
  <w:style w:type="paragraph" w:styleId="Index4">
    <w:name w:val="index 4"/>
    <w:basedOn w:val="Normal"/>
    <w:next w:val="Normal"/>
    <w:rsid w:val="0094756D"/>
    <w:pPr>
      <w:ind w:left="720" w:hanging="180"/>
    </w:pPr>
  </w:style>
  <w:style w:type="paragraph" w:styleId="Index5">
    <w:name w:val="index 5"/>
    <w:basedOn w:val="Normal"/>
    <w:next w:val="Normal"/>
    <w:rsid w:val="0094756D"/>
    <w:pPr>
      <w:ind w:left="900" w:hanging="180"/>
    </w:pPr>
  </w:style>
  <w:style w:type="paragraph" w:styleId="Index6">
    <w:name w:val="index 6"/>
    <w:basedOn w:val="Normal"/>
    <w:next w:val="Normal"/>
    <w:rsid w:val="0094756D"/>
    <w:pPr>
      <w:ind w:left="1080" w:hanging="180"/>
    </w:pPr>
  </w:style>
  <w:style w:type="paragraph" w:styleId="Index7">
    <w:name w:val="index 7"/>
    <w:basedOn w:val="Normal"/>
    <w:next w:val="Normal"/>
    <w:rsid w:val="0094756D"/>
    <w:pPr>
      <w:ind w:left="1260" w:hanging="180"/>
    </w:pPr>
  </w:style>
  <w:style w:type="paragraph" w:styleId="Index8">
    <w:name w:val="index 8"/>
    <w:basedOn w:val="Normal"/>
    <w:next w:val="Normal"/>
    <w:rsid w:val="0094756D"/>
    <w:pPr>
      <w:ind w:left="1440" w:hanging="180"/>
    </w:pPr>
  </w:style>
  <w:style w:type="paragraph" w:styleId="Index9">
    <w:name w:val="index 9"/>
    <w:basedOn w:val="Normal"/>
    <w:next w:val="Normal"/>
    <w:rsid w:val="0094756D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94756D"/>
    <w:rPr>
      <w:b/>
      <w:bCs/>
      <w:sz w:val="20"/>
      <w:szCs w:val="20"/>
    </w:rPr>
  </w:style>
  <w:style w:type="character" w:styleId="Lienhypertextesuivivisit">
    <w:name w:val="FollowedHyperlink"/>
    <w:rsid w:val="0094756D"/>
    <w:rPr>
      <w:color w:val="800080"/>
      <w:u w:val="single"/>
    </w:rPr>
  </w:style>
  <w:style w:type="paragraph" w:styleId="Liste">
    <w:name w:val="List"/>
    <w:basedOn w:val="Normal"/>
    <w:rsid w:val="0094756D"/>
    <w:pPr>
      <w:ind w:left="283" w:hanging="283"/>
      <w:contextualSpacing/>
    </w:pPr>
  </w:style>
  <w:style w:type="paragraph" w:styleId="Liste2">
    <w:name w:val="List 2"/>
    <w:basedOn w:val="Normal"/>
    <w:rsid w:val="0094756D"/>
    <w:pPr>
      <w:ind w:left="566" w:hanging="283"/>
      <w:contextualSpacing/>
    </w:pPr>
  </w:style>
  <w:style w:type="paragraph" w:styleId="Liste3">
    <w:name w:val="List 3"/>
    <w:basedOn w:val="Normal"/>
    <w:rsid w:val="0094756D"/>
    <w:pPr>
      <w:ind w:left="849" w:hanging="283"/>
      <w:contextualSpacing/>
    </w:pPr>
  </w:style>
  <w:style w:type="paragraph" w:styleId="Liste4">
    <w:name w:val="List 4"/>
    <w:basedOn w:val="Normal"/>
    <w:rsid w:val="0094756D"/>
    <w:pPr>
      <w:ind w:left="1132" w:hanging="283"/>
      <w:contextualSpacing/>
    </w:pPr>
  </w:style>
  <w:style w:type="paragraph" w:styleId="Liste5">
    <w:name w:val="List 5"/>
    <w:basedOn w:val="Normal"/>
    <w:rsid w:val="0094756D"/>
    <w:pPr>
      <w:ind w:left="1415" w:hanging="283"/>
      <w:contextualSpacing/>
    </w:pPr>
  </w:style>
  <w:style w:type="paragraph" w:styleId="Listenumros">
    <w:name w:val="List Number"/>
    <w:basedOn w:val="Normal"/>
    <w:rsid w:val="0094756D"/>
    <w:pPr>
      <w:numPr>
        <w:numId w:val="4"/>
      </w:numPr>
      <w:contextualSpacing/>
    </w:pPr>
  </w:style>
  <w:style w:type="paragraph" w:styleId="Listenumros2">
    <w:name w:val="List Number 2"/>
    <w:basedOn w:val="Normal"/>
    <w:rsid w:val="0094756D"/>
    <w:pPr>
      <w:numPr>
        <w:numId w:val="5"/>
      </w:numPr>
      <w:contextualSpacing/>
    </w:pPr>
  </w:style>
  <w:style w:type="paragraph" w:styleId="Listenumros3">
    <w:name w:val="List Number 3"/>
    <w:basedOn w:val="Normal"/>
    <w:rsid w:val="0094756D"/>
    <w:pPr>
      <w:numPr>
        <w:numId w:val="6"/>
      </w:numPr>
      <w:contextualSpacing/>
    </w:pPr>
  </w:style>
  <w:style w:type="paragraph" w:styleId="Listenumros4">
    <w:name w:val="List Number 4"/>
    <w:basedOn w:val="Normal"/>
    <w:rsid w:val="0094756D"/>
    <w:pPr>
      <w:numPr>
        <w:numId w:val="7"/>
      </w:numPr>
      <w:contextualSpacing/>
    </w:pPr>
  </w:style>
  <w:style w:type="paragraph" w:styleId="Listenumros5">
    <w:name w:val="List Number 5"/>
    <w:basedOn w:val="Normal"/>
    <w:rsid w:val="0094756D"/>
    <w:pPr>
      <w:numPr>
        <w:numId w:val="8"/>
      </w:numPr>
      <w:contextualSpacing/>
    </w:pPr>
  </w:style>
  <w:style w:type="paragraph" w:styleId="Listepuces2">
    <w:name w:val="List Bullet 2"/>
    <w:basedOn w:val="Normal"/>
    <w:rsid w:val="0094756D"/>
    <w:pPr>
      <w:numPr>
        <w:numId w:val="10"/>
      </w:numPr>
      <w:contextualSpacing/>
    </w:pPr>
  </w:style>
  <w:style w:type="paragraph" w:styleId="Listepuces3">
    <w:name w:val="List Bullet 3"/>
    <w:basedOn w:val="Normal"/>
    <w:rsid w:val="0094756D"/>
    <w:pPr>
      <w:numPr>
        <w:numId w:val="11"/>
      </w:numPr>
      <w:contextualSpacing/>
    </w:pPr>
  </w:style>
  <w:style w:type="paragraph" w:styleId="Listepuces4">
    <w:name w:val="List Bullet 4"/>
    <w:basedOn w:val="Normal"/>
    <w:rsid w:val="0094756D"/>
    <w:pPr>
      <w:numPr>
        <w:numId w:val="12"/>
      </w:numPr>
      <w:contextualSpacing/>
    </w:pPr>
  </w:style>
  <w:style w:type="paragraph" w:styleId="Listepuces5">
    <w:name w:val="List Bullet 5"/>
    <w:basedOn w:val="Normal"/>
    <w:rsid w:val="0094756D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94756D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94756D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94756D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94756D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94756D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94756D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94756D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94756D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94756D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94756D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94756D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94756D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94756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94756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94756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94756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94756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94756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94756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94756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94756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94756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94756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94756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94756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94756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94756D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94756D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94756D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94756D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94756D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94756D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94756D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94756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94756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94756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94756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94756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94756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94756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94756D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94756D"/>
    <w:rPr>
      <w:sz w:val="16"/>
      <w:szCs w:val="16"/>
    </w:rPr>
  </w:style>
  <w:style w:type="paragraph" w:styleId="NormalWeb">
    <w:name w:val="Normal (Web)"/>
    <w:basedOn w:val="Normal"/>
    <w:rsid w:val="0094756D"/>
    <w:rPr>
      <w:rFonts w:ascii="Times New Roman" w:hAnsi="Times New Roman"/>
      <w:sz w:val="24"/>
    </w:rPr>
  </w:style>
  <w:style w:type="paragraph" w:styleId="Normalcentr">
    <w:name w:val="Block Text"/>
    <w:basedOn w:val="Normal"/>
    <w:rsid w:val="0094756D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94756D"/>
    <w:rPr>
      <w:sz w:val="20"/>
      <w:szCs w:val="20"/>
    </w:rPr>
  </w:style>
  <w:style w:type="character" w:customStyle="1" w:styleId="NotedefinCar">
    <w:name w:val="Note de fin Car"/>
    <w:link w:val="Notedefin"/>
    <w:rsid w:val="0094756D"/>
    <w:rPr>
      <w:rFonts w:ascii="Arial" w:hAnsi="Arial"/>
    </w:rPr>
  </w:style>
  <w:style w:type="character" w:styleId="Numrodeligne">
    <w:name w:val="line number"/>
    <w:rsid w:val="0094756D"/>
  </w:style>
  <w:style w:type="character" w:styleId="Numrodepage">
    <w:name w:val="page number"/>
    <w:rsid w:val="0094756D"/>
  </w:style>
  <w:style w:type="paragraph" w:styleId="Objetducommentaire">
    <w:name w:val="annotation subject"/>
    <w:basedOn w:val="Commentaire"/>
    <w:next w:val="Commentaire"/>
    <w:link w:val="ObjetducommentaireCar"/>
    <w:rsid w:val="0094756D"/>
    <w:rPr>
      <w:b/>
      <w:bCs/>
    </w:rPr>
  </w:style>
  <w:style w:type="character" w:customStyle="1" w:styleId="ObjetducommentaireCar">
    <w:name w:val="Objet du commentaire Car"/>
    <w:link w:val="Objetducommentaire"/>
    <w:rsid w:val="0094756D"/>
    <w:rPr>
      <w:rFonts w:ascii="Arial" w:hAnsi="Arial"/>
      <w:b/>
      <w:bCs/>
    </w:rPr>
  </w:style>
  <w:style w:type="table" w:styleId="Ombrageclair">
    <w:name w:val="Light Shading"/>
    <w:basedOn w:val="TableauNormal"/>
    <w:uiPriority w:val="60"/>
    <w:rsid w:val="0094756D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94756D"/>
    <w:pPr>
      <w:ind w:left="708"/>
    </w:pPr>
  </w:style>
  <w:style w:type="paragraph" w:styleId="PrformatHTML">
    <w:name w:val="HTML Preformatted"/>
    <w:basedOn w:val="Normal"/>
    <w:link w:val="PrformatHTMLCar"/>
    <w:rsid w:val="0094756D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94756D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94756D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94756D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94756D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94756D"/>
    <w:rPr>
      <w:rFonts w:ascii="Arial" w:hAnsi="Arial"/>
      <w:sz w:val="18"/>
      <w:szCs w:val="24"/>
    </w:rPr>
  </w:style>
  <w:style w:type="paragraph" w:styleId="Retraitcorpsdetexte">
    <w:name w:val="Body Text Indent"/>
    <w:basedOn w:val="Normal"/>
    <w:link w:val="RetraitcorpsdetexteCar"/>
    <w:rsid w:val="0094756D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94756D"/>
    <w:rPr>
      <w:rFonts w:ascii="Arial" w:hAnsi="Arial"/>
      <w:sz w:val="18"/>
      <w:szCs w:val="24"/>
    </w:rPr>
  </w:style>
  <w:style w:type="paragraph" w:styleId="Retraitcorpsdetexte2">
    <w:name w:val="Body Text Indent 2"/>
    <w:basedOn w:val="Normal"/>
    <w:link w:val="Retraitcorpsdetexte2Car"/>
    <w:rsid w:val="0094756D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94756D"/>
    <w:rPr>
      <w:rFonts w:ascii="Arial" w:hAnsi="Arial"/>
      <w:sz w:val="18"/>
      <w:szCs w:val="24"/>
    </w:rPr>
  </w:style>
  <w:style w:type="paragraph" w:styleId="Retraitcorpsdetexte3">
    <w:name w:val="Body Text Indent 3"/>
    <w:basedOn w:val="Normal"/>
    <w:link w:val="Retraitcorpsdetexte3Car"/>
    <w:rsid w:val="0094756D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94756D"/>
    <w:rPr>
      <w:rFonts w:ascii="Arial" w:hAnsi="Arial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94756D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94756D"/>
    <w:rPr>
      <w:rFonts w:ascii="Arial" w:hAnsi="Arial"/>
      <w:sz w:val="18"/>
      <w:szCs w:val="24"/>
    </w:rPr>
  </w:style>
  <w:style w:type="paragraph" w:styleId="Retraitnormal">
    <w:name w:val="Normal Indent"/>
    <w:basedOn w:val="Normal"/>
    <w:rsid w:val="0094756D"/>
    <w:pPr>
      <w:ind w:left="708"/>
    </w:pPr>
  </w:style>
  <w:style w:type="paragraph" w:styleId="Salutations">
    <w:name w:val="Salutation"/>
    <w:basedOn w:val="Normal"/>
    <w:next w:val="Normal"/>
    <w:link w:val="SalutationsCar"/>
    <w:rsid w:val="0094756D"/>
  </w:style>
  <w:style w:type="character" w:customStyle="1" w:styleId="SalutationsCar">
    <w:name w:val="Salutations Car"/>
    <w:link w:val="Salutations"/>
    <w:rsid w:val="0094756D"/>
    <w:rPr>
      <w:rFonts w:ascii="Arial" w:hAnsi="Arial"/>
      <w:sz w:val="18"/>
      <w:szCs w:val="24"/>
    </w:rPr>
  </w:style>
  <w:style w:type="paragraph" w:styleId="Sansinterligne">
    <w:name w:val="No Spacing"/>
    <w:uiPriority w:val="1"/>
    <w:qFormat/>
    <w:rsid w:val="0094756D"/>
    <w:pPr>
      <w:ind w:left="567"/>
      <w:jc w:val="both"/>
    </w:pPr>
    <w:rPr>
      <w:rFonts w:ascii="Arial" w:hAnsi="Arial"/>
      <w:sz w:val="18"/>
      <w:szCs w:val="24"/>
    </w:rPr>
  </w:style>
  <w:style w:type="paragraph" w:styleId="Signature">
    <w:name w:val="Signature"/>
    <w:basedOn w:val="Normal"/>
    <w:link w:val="SignatureCar"/>
    <w:rsid w:val="0094756D"/>
    <w:pPr>
      <w:ind w:left="4252"/>
    </w:pPr>
  </w:style>
  <w:style w:type="character" w:customStyle="1" w:styleId="SignatureCar">
    <w:name w:val="Signature Car"/>
    <w:link w:val="Signature"/>
    <w:rsid w:val="0094756D"/>
    <w:rPr>
      <w:rFonts w:ascii="Arial" w:hAnsi="Arial"/>
      <w:sz w:val="18"/>
      <w:szCs w:val="24"/>
    </w:rPr>
  </w:style>
  <w:style w:type="paragraph" w:styleId="Signaturelectronique">
    <w:name w:val="E-mail Signature"/>
    <w:basedOn w:val="Normal"/>
    <w:link w:val="SignaturelectroniqueCar"/>
    <w:rsid w:val="0094756D"/>
  </w:style>
  <w:style w:type="character" w:customStyle="1" w:styleId="SignaturelectroniqueCar">
    <w:name w:val="Signature électronique Car"/>
    <w:link w:val="Signaturelectronique"/>
    <w:rsid w:val="0094756D"/>
    <w:rPr>
      <w:rFonts w:ascii="Arial" w:hAnsi="Arial"/>
      <w:sz w:val="18"/>
      <w:szCs w:val="24"/>
    </w:rPr>
  </w:style>
  <w:style w:type="paragraph" w:styleId="Sous-titre">
    <w:name w:val="Subtitle"/>
    <w:basedOn w:val="Normal"/>
    <w:next w:val="Normal"/>
    <w:link w:val="Sous-titreCar"/>
    <w:qFormat/>
    <w:rsid w:val="0094756D"/>
    <w:pPr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94756D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94756D"/>
    <w:pPr>
      <w:ind w:left="0"/>
    </w:pPr>
  </w:style>
  <w:style w:type="paragraph" w:styleId="Tabledesrfrencesjuridiques">
    <w:name w:val="table of authorities"/>
    <w:basedOn w:val="Normal"/>
    <w:next w:val="Normal"/>
    <w:rsid w:val="0094756D"/>
    <w:pPr>
      <w:ind w:left="180" w:hanging="180"/>
    </w:pPr>
  </w:style>
  <w:style w:type="table" w:styleId="Tableauclassique1">
    <w:name w:val="Table Classic 1"/>
    <w:basedOn w:val="TableauNormal"/>
    <w:rsid w:val="0094756D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94756D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94756D"/>
    <w:pPr>
      <w:spacing w:after="60"/>
      <w:ind w:left="567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94756D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94756D"/>
    <w:pPr>
      <w:spacing w:after="60"/>
      <w:ind w:left="567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94756D"/>
    <w:pPr>
      <w:spacing w:after="60"/>
      <w:ind w:left="567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94756D"/>
    <w:pPr>
      <w:spacing w:after="60"/>
      <w:ind w:left="567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94756D"/>
    <w:pPr>
      <w:spacing w:after="60"/>
      <w:ind w:left="567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94756D"/>
    <w:pPr>
      <w:spacing w:after="60"/>
      <w:ind w:left="567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94756D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94756D"/>
    <w:pPr>
      <w:spacing w:after="60"/>
      <w:ind w:left="567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94756D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94756D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94756D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94756D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94756D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94756D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94756D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94756D"/>
    <w:pPr>
      <w:spacing w:after="60"/>
      <w:ind w:left="567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simple1">
    <w:name w:val="Table Simple 1"/>
    <w:basedOn w:val="TableauNormal"/>
    <w:rsid w:val="0094756D"/>
    <w:pPr>
      <w:spacing w:after="60"/>
      <w:ind w:left="567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94756D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94756D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94756D"/>
    <w:pPr>
      <w:spacing w:after="60"/>
      <w:ind w:left="56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94756D"/>
    <w:pPr>
      <w:spacing w:after="60"/>
      <w:ind w:left="567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94756D"/>
    <w:pPr>
      <w:spacing w:after="60"/>
      <w:ind w:left="567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94756D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94756D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94756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94756D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94756D"/>
    <w:rPr>
      <w:color w:val="808080"/>
    </w:rPr>
  </w:style>
  <w:style w:type="paragraph" w:styleId="Textedemacro">
    <w:name w:val="macro"/>
    <w:link w:val="TextedemacroCar"/>
    <w:rsid w:val="0094756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60"/>
      <w:ind w:left="567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94756D"/>
    <w:rPr>
      <w:rFonts w:ascii="Courier New" w:hAnsi="Courier New" w:cs="Courier New"/>
    </w:rPr>
  </w:style>
  <w:style w:type="table" w:styleId="Thmedutableau">
    <w:name w:val="Table Theme"/>
    <w:basedOn w:val="TableauNormal"/>
    <w:rsid w:val="0094756D"/>
    <w:pPr>
      <w:spacing w:after="60"/>
      <w:ind w:left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94756D"/>
    <w:pPr>
      <w:spacing w:before="24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94756D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94756D"/>
  </w:style>
  <w:style w:type="character" w:customStyle="1" w:styleId="TitredenoteCar">
    <w:name w:val="Titre de note Car"/>
    <w:link w:val="Titredenote"/>
    <w:rsid w:val="0094756D"/>
    <w:rPr>
      <w:rFonts w:ascii="Arial" w:hAnsi="Arial"/>
      <w:sz w:val="18"/>
      <w:szCs w:val="24"/>
    </w:rPr>
  </w:style>
  <w:style w:type="character" w:styleId="Titredulivre">
    <w:name w:val="Book Title"/>
    <w:uiPriority w:val="33"/>
    <w:qFormat/>
    <w:rsid w:val="0094756D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94756D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94756D"/>
    <w:pPr>
      <w:spacing w:before="120"/>
    </w:pPr>
    <w:rPr>
      <w:rFonts w:ascii="Cambria" w:hAnsi="Cambria"/>
      <w:b/>
      <w:bCs/>
      <w:sz w:val="24"/>
    </w:rPr>
  </w:style>
  <w:style w:type="paragraph" w:styleId="TM1">
    <w:name w:val="toc 1"/>
    <w:basedOn w:val="Normal"/>
    <w:next w:val="Normal"/>
    <w:rsid w:val="0094756D"/>
    <w:pPr>
      <w:ind w:left="0"/>
    </w:pPr>
  </w:style>
  <w:style w:type="paragraph" w:styleId="TM2">
    <w:name w:val="toc 2"/>
    <w:basedOn w:val="Normal"/>
    <w:next w:val="Normal"/>
    <w:rsid w:val="0094756D"/>
    <w:pPr>
      <w:ind w:left="180"/>
    </w:pPr>
  </w:style>
  <w:style w:type="paragraph" w:styleId="TM3">
    <w:name w:val="toc 3"/>
    <w:basedOn w:val="Normal"/>
    <w:next w:val="Normal"/>
    <w:rsid w:val="0094756D"/>
    <w:pPr>
      <w:ind w:left="360"/>
    </w:pPr>
  </w:style>
  <w:style w:type="paragraph" w:styleId="TM4">
    <w:name w:val="toc 4"/>
    <w:basedOn w:val="Normal"/>
    <w:next w:val="Normal"/>
    <w:rsid w:val="0094756D"/>
    <w:pPr>
      <w:ind w:left="540"/>
    </w:pPr>
  </w:style>
  <w:style w:type="paragraph" w:styleId="TM5">
    <w:name w:val="toc 5"/>
    <w:basedOn w:val="Normal"/>
    <w:next w:val="Normal"/>
    <w:rsid w:val="0094756D"/>
    <w:pPr>
      <w:ind w:left="720"/>
    </w:pPr>
  </w:style>
  <w:style w:type="paragraph" w:styleId="TM6">
    <w:name w:val="toc 6"/>
    <w:basedOn w:val="Normal"/>
    <w:next w:val="Normal"/>
    <w:rsid w:val="0094756D"/>
    <w:pPr>
      <w:ind w:left="900"/>
    </w:pPr>
  </w:style>
  <w:style w:type="paragraph" w:styleId="TM7">
    <w:name w:val="toc 7"/>
    <w:basedOn w:val="Normal"/>
    <w:next w:val="Normal"/>
    <w:rsid w:val="0094756D"/>
    <w:pPr>
      <w:ind w:left="1080"/>
    </w:pPr>
  </w:style>
  <w:style w:type="paragraph" w:styleId="TM8">
    <w:name w:val="toc 8"/>
    <w:basedOn w:val="Normal"/>
    <w:next w:val="Normal"/>
    <w:rsid w:val="0094756D"/>
    <w:pPr>
      <w:ind w:left="1260"/>
    </w:pPr>
  </w:style>
  <w:style w:type="paragraph" w:styleId="TM9">
    <w:name w:val="toc 9"/>
    <w:basedOn w:val="Normal"/>
    <w:next w:val="Normal"/>
    <w:rsid w:val="0094756D"/>
    <w:pPr>
      <w:ind w:left="1440"/>
    </w:pPr>
  </w:style>
  <w:style w:type="table" w:styleId="Trameclaire-Accent1">
    <w:name w:val="Light Shading Accent 1"/>
    <w:basedOn w:val="TableauNormal"/>
    <w:uiPriority w:val="60"/>
    <w:rsid w:val="0094756D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94756D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94756D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94756D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94756D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94756D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94756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94756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94756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94756D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94756D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94756D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94756D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94756D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94756D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94756D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94756D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94756D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94756D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94756D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94756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94756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94756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94756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94756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94756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94756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94756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C17C7"/>
    <w:pPr>
      <w:spacing w:after="60"/>
      <w:ind w:left="567"/>
      <w:jc w:val="both"/>
    </w:pPr>
    <w:rPr>
      <w:rFonts w:ascii="Arial" w:hAnsi="Arial"/>
      <w:sz w:val="18"/>
      <w:szCs w:val="24"/>
    </w:rPr>
  </w:style>
  <w:style w:type="paragraph" w:styleId="Titre1">
    <w:name w:val="heading 1"/>
    <w:basedOn w:val="Normal"/>
    <w:next w:val="Normal"/>
    <w:qFormat/>
    <w:rsid w:val="006255DE"/>
    <w:pPr>
      <w:keepNext/>
      <w:numPr>
        <w:numId w:val="2"/>
      </w:numPr>
      <w:spacing w:before="120"/>
      <w:outlineLvl w:val="0"/>
    </w:pPr>
    <w:rPr>
      <w:rFonts w:cs="Arial"/>
      <w:b/>
      <w:bCs/>
      <w:kern w:val="32"/>
      <w:sz w:val="28"/>
      <w:szCs w:val="32"/>
    </w:rPr>
  </w:style>
  <w:style w:type="paragraph" w:styleId="Titre2">
    <w:name w:val="heading 2"/>
    <w:basedOn w:val="Normal"/>
    <w:next w:val="Normal"/>
    <w:qFormat/>
    <w:rsid w:val="00E8473B"/>
    <w:pPr>
      <w:keepNext/>
      <w:numPr>
        <w:ilvl w:val="1"/>
        <w:numId w:val="2"/>
      </w:numPr>
      <w:tabs>
        <w:tab w:val="clear" w:pos="1418"/>
        <w:tab w:val="left" w:pos="567"/>
      </w:tabs>
      <w:spacing w:before="120"/>
      <w:ind w:left="567" w:hanging="567"/>
      <w:outlineLvl w:val="1"/>
    </w:pPr>
    <w:rPr>
      <w:rFonts w:cs="Arial"/>
      <w:b/>
      <w:bCs/>
      <w:iCs/>
      <w:sz w:val="24"/>
      <w:szCs w:val="28"/>
    </w:rPr>
  </w:style>
  <w:style w:type="paragraph" w:styleId="Titre3">
    <w:name w:val="heading 3"/>
    <w:basedOn w:val="Normal"/>
    <w:next w:val="Normal"/>
    <w:qFormat/>
    <w:rsid w:val="00E8473B"/>
    <w:pPr>
      <w:keepNext/>
      <w:numPr>
        <w:ilvl w:val="2"/>
        <w:numId w:val="2"/>
      </w:numPr>
      <w:tabs>
        <w:tab w:val="clear" w:pos="2268"/>
        <w:tab w:val="left" w:pos="567"/>
      </w:tabs>
      <w:spacing w:before="60"/>
      <w:ind w:left="567" w:hanging="567"/>
      <w:outlineLvl w:val="2"/>
    </w:pPr>
    <w:rPr>
      <w:rFonts w:cs="Arial"/>
      <w:b/>
      <w:bCs/>
      <w:szCs w:val="26"/>
    </w:rPr>
  </w:style>
  <w:style w:type="paragraph" w:styleId="Titre4">
    <w:name w:val="heading 4"/>
    <w:basedOn w:val="Normal"/>
    <w:next w:val="Normal"/>
    <w:qFormat/>
    <w:rsid w:val="006255DE"/>
    <w:pPr>
      <w:keepNext/>
      <w:spacing w:before="24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94756D"/>
    <w:pPr>
      <w:spacing w:before="24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94756D"/>
    <w:pPr>
      <w:spacing w:before="24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94756D"/>
    <w:pPr>
      <w:spacing w:before="24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94756D"/>
    <w:pPr>
      <w:spacing w:before="24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94756D"/>
    <w:pPr>
      <w:spacing w:before="24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paragraph" w:styleId="Pieddepage">
    <w:name w:val="foot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table" w:styleId="Grilledutableau">
    <w:name w:val="Table Grid"/>
    <w:basedOn w:val="TableauNormal"/>
    <w:rsid w:val="00316A0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2">
    <w:name w:val="B2"/>
    <w:basedOn w:val="B1"/>
    <w:rsid w:val="00E43176"/>
    <w:pPr>
      <w:numPr>
        <w:numId w:val="15"/>
      </w:numPr>
      <w:tabs>
        <w:tab w:val="clear" w:pos="850"/>
        <w:tab w:val="left" w:pos="567"/>
      </w:tabs>
      <w:ind w:left="1135" w:hanging="284"/>
    </w:pPr>
  </w:style>
  <w:style w:type="paragraph" w:styleId="Listepuces">
    <w:name w:val="List Bullet"/>
    <w:basedOn w:val="Normal"/>
    <w:rsid w:val="006255DE"/>
    <w:pPr>
      <w:numPr>
        <w:numId w:val="9"/>
      </w:numPr>
      <w:tabs>
        <w:tab w:val="clear" w:pos="360"/>
        <w:tab w:val="left" w:pos="1134"/>
      </w:tabs>
      <w:ind w:left="851" w:firstLine="0"/>
    </w:pPr>
  </w:style>
  <w:style w:type="paragraph" w:customStyle="1" w:styleId="B1">
    <w:name w:val="B1"/>
    <w:basedOn w:val="Normal"/>
    <w:rsid w:val="00E8473B"/>
    <w:pPr>
      <w:numPr>
        <w:numId w:val="14"/>
      </w:numPr>
      <w:tabs>
        <w:tab w:val="clear" w:pos="567"/>
        <w:tab w:val="left" w:pos="851"/>
      </w:tabs>
      <w:ind w:left="851" w:hanging="284"/>
    </w:pPr>
    <w:rPr>
      <w:szCs w:val="20"/>
      <w:lang w:eastAsia="en-US"/>
    </w:rPr>
  </w:style>
  <w:style w:type="paragraph" w:customStyle="1" w:styleId="B3">
    <w:name w:val="B3"/>
    <w:basedOn w:val="B2"/>
    <w:rsid w:val="00E43176"/>
    <w:pPr>
      <w:numPr>
        <w:numId w:val="16"/>
      </w:numPr>
      <w:tabs>
        <w:tab w:val="clear" w:pos="567"/>
        <w:tab w:val="clear" w:pos="1134"/>
      </w:tabs>
      <w:spacing w:before="20" w:after="20"/>
      <w:ind w:left="1418" w:hanging="284"/>
    </w:pPr>
  </w:style>
  <w:style w:type="paragraph" w:customStyle="1" w:styleId="StyleGauche0cm">
    <w:name w:val="Style Gauche :  0 cm"/>
    <w:basedOn w:val="Normal"/>
    <w:rsid w:val="00385EC8"/>
    <w:pPr>
      <w:spacing w:after="0"/>
      <w:ind w:left="0"/>
    </w:pPr>
    <w:rPr>
      <w:szCs w:val="20"/>
    </w:rPr>
  </w:style>
  <w:style w:type="table" w:styleId="Tableauprofessionnel">
    <w:name w:val="Table Professional"/>
    <w:basedOn w:val="TableauNormal"/>
    <w:rsid w:val="003C17C7"/>
    <w:pPr>
      <w:spacing w:after="60"/>
      <w:jc w:val="both"/>
    </w:pPr>
    <w:tblPr>
      <w:tblInd w:w="0" w:type="dxa"/>
      <w:tblBorders>
        <w:top w:val="single" w:sz="6" w:space="0" w:color="C0C0C0"/>
        <w:left w:val="single" w:sz="6" w:space="0" w:color="C0C0C0"/>
        <w:bottom w:val="single" w:sz="6" w:space="0" w:color="C0C0C0"/>
        <w:right w:val="single" w:sz="6" w:space="0" w:color="C0C0C0"/>
        <w:insideH w:val="single" w:sz="6" w:space="0" w:color="C0C0C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Notedebasdepage">
    <w:name w:val="footnote text"/>
    <w:basedOn w:val="Normal"/>
    <w:semiHidden/>
    <w:rsid w:val="009D1A82"/>
    <w:rPr>
      <w:sz w:val="20"/>
      <w:szCs w:val="20"/>
    </w:rPr>
  </w:style>
  <w:style w:type="character" w:styleId="Appelnotedebasdep">
    <w:name w:val="footnote reference"/>
    <w:semiHidden/>
    <w:rsid w:val="009D1A82"/>
    <w:rPr>
      <w:vertAlign w:val="superscript"/>
    </w:rPr>
  </w:style>
  <w:style w:type="character" w:styleId="Lienhypertexte">
    <w:name w:val="Hyperlink"/>
    <w:rsid w:val="003C17C7"/>
    <w:rPr>
      <w:color w:val="0000FF"/>
      <w:u w:val="single"/>
    </w:rPr>
  </w:style>
  <w:style w:type="numbering" w:styleId="111111">
    <w:name w:val="Outline List 2"/>
    <w:basedOn w:val="Aucuneliste"/>
    <w:rsid w:val="0094756D"/>
    <w:pPr>
      <w:numPr>
        <w:numId w:val="17"/>
      </w:numPr>
    </w:pPr>
  </w:style>
  <w:style w:type="numbering" w:styleId="1ai">
    <w:name w:val="Outline List 1"/>
    <w:basedOn w:val="Aucuneliste"/>
    <w:rsid w:val="0094756D"/>
    <w:pPr>
      <w:numPr>
        <w:numId w:val="18"/>
      </w:numPr>
    </w:pPr>
  </w:style>
  <w:style w:type="character" w:styleId="Accentuation">
    <w:name w:val="Emphasis"/>
    <w:qFormat/>
    <w:rsid w:val="0094756D"/>
    <w:rPr>
      <w:i/>
      <w:iCs/>
    </w:rPr>
  </w:style>
  <w:style w:type="character" w:styleId="AcronymeHTML">
    <w:name w:val="HTML Acronym"/>
    <w:rsid w:val="0094756D"/>
  </w:style>
  <w:style w:type="paragraph" w:styleId="Adressedestinataire">
    <w:name w:val="envelope address"/>
    <w:basedOn w:val="Normal"/>
    <w:rsid w:val="0094756D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94756D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94756D"/>
    <w:rPr>
      <w:i/>
      <w:iCs/>
    </w:rPr>
  </w:style>
  <w:style w:type="character" w:customStyle="1" w:styleId="AdresseHTMLCar">
    <w:name w:val="Adresse HTML Car"/>
    <w:link w:val="AdresseHTML"/>
    <w:rsid w:val="0094756D"/>
    <w:rPr>
      <w:rFonts w:ascii="Arial" w:hAnsi="Arial"/>
      <w:i/>
      <w:iCs/>
      <w:sz w:val="18"/>
      <w:szCs w:val="24"/>
    </w:rPr>
  </w:style>
  <w:style w:type="character" w:styleId="Appeldenotedefin">
    <w:name w:val="endnote reference"/>
    <w:rsid w:val="0094756D"/>
    <w:rPr>
      <w:vertAlign w:val="superscript"/>
    </w:rPr>
  </w:style>
  <w:style w:type="character" w:customStyle="1" w:styleId="Titre5Car">
    <w:name w:val="Titre 5 Car"/>
    <w:link w:val="Titre5"/>
    <w:semiHidden/>
    <w:rsid w:val="0094756D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94756D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94756D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94756D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94756D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94756D"/>
    <w:pPr>
      <w:numPr>
        <w:numId w:val="1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94756D"/>
  </w:style>
  <w:style w:type="paragraph" w:styleId="Citation">
    <w:name w:val="Quote"/>
    <w:basedOn w:val="Normal"/>
    <w:next w:val="Normal"/>
    <w:link w:val="CitationCar"/>
    <w:uiPriority w:val="29"/>
    <w:qFormat/>
    <w:rsid w:val="0094756D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94756D"/>
    <w:rPr>
      <w:rFonts w:ascii="Arial" w:hAnsi="Arial"/>
      <w:i/>
      <w:iCs/>
      <w:color w:val="000000"/>
      <w:sz w:val="18"/>
      <w:szCs w:val="24"/>
    </w:rPr>
  </w:style>
  <w:style w:type="character" w:styleId="CitationHTML">
    <w:name w:val="HTML Cite"/>
    <w:rsid w:val="0094756D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475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94756D"/>
    <w:rPr>
      <w:rFonts w:ascii="Arial" w:hAnsi="Arial"/>
      <w:b/>
      <w:bCs/>
      <w:i/>
      <w:iCs/>
      <w:color w:val="4F81BD"/>
      <w:sz w:val="18"/>
      <w:szCs w:val="24"/>
    </w:rPr>
  </w:style>
  <w:style w:type="character" w:styleId="ClavierHTML">
    <w:name w:val="HTML Keyboard"/>
    <w:rsid w:val="0094756D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94756D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94756D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94756D"/>
    <w:pPr>
      <w:spacing w:after="60"/>
      <w:ind w:left="567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94756D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94756D"/>
    <w:pPr>
      <w:spacing w:after="60"/>
      <w:ind w:left="567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94756D"/>
    <w:pPr>
      <w:spacing w:after="60"/>
      <w:ind w:left="567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94756D"/>
    <w:rPr>
      <w:sz w:val="20"/>
      <w:szCs w:val="20"/>
    </w:rPr>
  </w:style>
  <w:style w:type="character" w:customStyle="1" w:styleId="CommentaireCar">
    <w:name w:val="Commentaire Car"/>
    <w:link w:val="Commentaire"/>
    <w:rsid w:val="0094756D"/>
    <w:rPr>
      <w:rFonts w:ascii="Arial" w:hAnsi="Arial"/>
    </w:rPr>
  </w:style>
  <w:style w:type="paragraph" w:styleId="Corpsdetexte">
    <w:name w:val="Body Text"/>
    <w:basedOn w:val="Normal"/>
    <w:link w:val="CorpsdetexteCar"/>
    <w:rsid w:val="0094756D"/>
    <w:pPr>
      <w:spacing w:after="120"/>
    </w:pPr>
  </w:style>
  <w:style w:type="character" w:customStyle="1" w:styleId="CorpsdetexteCar">
    <w:name w:val="Corps de texte Car"/>
    <w:link w:val="Corpsdetexte"/>
    <w:rsid w:val="0094756D"/>
    <w:rPr>
      <w:rFonts w:ascii="Arial" w:hAnsi="Arial"/>
      <w:sz w:val="18"/>
      <w:szCs w:val="24"/>
    </w:rPr>
  </w:style>
  <w:style w:type="paragraph" w:styleId="Corpsdetexte2">
    <w:name w:val="Body Text 2"/>
    <w:basedOn w:val="Normal"/>
    <w:link w:val="Corpsdetexte2Car"/>
    <w:rsid w:val="0094756D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94756D"/>
    <w:rPr>
      <w:rFonts w:ascii="Arial" w:hAnsi="Arial"/>
      <w:sz w:val="18"/>
      <w:szCs w:val="24"/>
    </w:rPr>
  </w:style>
  <w:style w:type="paragraph" w:styleId="Corpsdetexte3">
    <w:name w:val="Body Text 3"/>
    <w:basedOn w:val="Normal"/>
    <w:link w:val="Corpsdetexte3Car"/>
    <w:rsid w:val="0094756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94756D"/>
    <w:rPr>
      <w:rFonts w:ascii="Arial" w:hAnsi="Arial"/>
      <w:sz w:val="16"/>
      <w:szCs w:val="16"/>
    </w:rPr>
  </w:style>
  <w:style w:type="paragraph" w:styleId="Date">
    <w:name w:val="Date"/>
    <w:basedOn w:val="Normal"/>
    <w:next w:val="Normal"/>
    <w:link w:val="DateCar"/>
    <w:rsid w:val="0094756D"/>
  </w:style>
  <w:style w:type="character" w:customStyle="1" w:styleId="DateCar">
    <w:name w:val="Date Car"/>
    <w:link w:val="Date"/>
    <w:rsid w:val="0094756D"/>
    <w:rPr>
      <w:rFonts w:ascii="Arial" w:hAnsi="Arial"/>
      <w:sz w:val="18"/>
      <w:szCs w:val="24"/>
    </w:rPr>
  </w:style>
  <w:style w:type="character" w:styleId="DfinitionHTML">
    <w:name w:val="HTML Definition"/>
    <w:rsid w:val="0094756D"/>
    <w:rPr>
      <w:i/>
      <w:iCs/>
    </w:rPr>
  </w:style>
  <w:style w:type="table" w:styleId="Effetsdetableau3D1">
    <w:name w:val="Table 3D effects 1"/>
    <w:basedOn w:val="TableauNormal"/>
    <w:rsid w:val="0094756D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94756D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94756D"/>
    <w:pPr>
      <w:spacing w:after="60"/>
      <w:ind w:left="567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94756D"/>
    <w:rPr>
      <w:b/>
      <w:bCs/>
    </w:rPr>
  </w:style>
  <w:style w:type="character" w:styleId="Emphaseintense">
    <w:name w:val="Intense Emphasis"/>
    <w:uiPriority w:val="21"/>
    <w:qFormat/>
    <w:rsid w:val="0094756D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94756D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94756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94756D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4756D"/>
    <w:pPr>
      <w:numPr>
        <w:numId w:val="0"/>
      </w:numPr>
      <w:spacing w:before="240"/>
      <w:ind w:left="567"/>
      <w:outlineLvl w:val="9"/>
    </w:pPr>
    <w:rPr>
      <w:rFonts w:ascii="Cambria" w:hAnsi="Cambria" w:cs="Times New Roman"/>
      <w:sz w:val="32"/>
    </w:rPr>
  </w:style>
  <w:style w:type="character" w:styleId="ExempleHTML">
    <w:name w:val="HTML Sample"/>
    <w:rsid w:val="0094756D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94756D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94756D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94756D"/>
    <w:pPr>
      <w:ind w:left="4252"/>
    </w:pPr>
  </w:style>
  <w:style w:type="character" w:customStyle="1" w:styleId="FormuledepolitesseCar">
    <w:name w:val="Formule de politesse Car"/>
    <w:link w:val="Formuledepolitesse"/>
    <w:rsid w:val="0094756D"/>
    <w:rPr>
      <w:rFonts w:ascii="Arial" w:hAnsi="Arial"/>
      <w:sz w:val="18"/>
      <w:szCs w:val="24"/>
    </w:rPr>
  </w:style>
  <w:style w:type="table" w:styleId="Grilleclaire">
    <w:name w:val="Light Grid"/>
    <w:basedOn w:val="TableauNormal"/>
    <w:uiPriority w:val="62"/>
    <w:rsid w:val="0094756D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94756D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94756D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94756D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94756D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94756D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94756D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94756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94756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94756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94756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94756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94756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94756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94756D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94756D"/>
    <w:pPr>
      <w:spacing w:after="60"/>
      <w:ind w:left="567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94756D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94756D"/>
    <w:pPr>
      <w:spacing w:after="60"/>
      <w:ind w:left="567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94756D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94756D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94756D"/>
    <w:pPr>
      <w:spacing w:after="60"/>
      <w:ind w:left="567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94756D"/>
    <w:pPr>
      <w:spacing w:after="60"/>
      <w:ind w:left="567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94756D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94756D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94756D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94756D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94756D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94756D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94756D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94756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94756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94756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94756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94756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94756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94756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94756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94756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94756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94756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94756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94756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94756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94756D"/>
    <w:pPr>
      <w:ind w:left="180" w:hanging="180"/>
    </w:pPr>
  </w:style>
  <w:style w:type="paragraph" w:styleId="Index2">
    <w:name w:val="index 2"/>
    <w:basedOn w:val="Normal"/>
    <w:next w:val="Normal"/>
    <w:rsid w:val="0094756D"/>
    <w:pPr>
      <w:ind w:left="360" w:hanging="180"/>
    </w:pPr>
  </w:style>
  <w:style w:type="paragraph" w:styleId="Index3">
    <w:name w:val="index 3"/>
    <w:basedOn w:val="Normal"/>
    <w:next w:val="Normal"/>
    <w:rsid w:val="0094756D"/>
    <w:pPr>
      <w:ind w:left="540" w:hanging="180"/>
    </w:pPr>
  </w:style>
  <w:style w:type="paragraph" w:styleId="Index4">
    <w:name w:val="index 4"/>
    <w:basedOn w:val="Normal"/>
    <w:next w:val="Normal"/>
    <w:rsid w:val="0094756D"/>
    <w:pPr>
      <w:ind w:left="720" w:hanging="180"/>
    </w:pPr>
  </w:style>
  <w:style w:type="paragraph" w:styleId="Index5">
    <w:name w:val="index 5"/>
    <w:basedOn w:val="Normal"/>
    <w:next w:val="Normal"/>
    <w:rsid w:val="0094756D"/>
    <w:pPr>
      <w:ind w:left="900" w:hanging="180"/>
    </w:pPr>
  </w:style>
  <w:style w:type="paragraph" w:styleId="Index6">
    <w:name w:val="index 6"/>
    <w:basedOn w:val="Normal"/>
    <w:next w:val="Normal"/>
    <w:rsid w:val="0094756D"/>
    <w:pPr>
      <w:ind w:left="1080" w:hanging="180"/>
    </w:pPr>
  </w:style>
  <w:style w:type="paragraph" w:styleId="Index7">
    <w:name w:val="index 7"/>
    <w:basedOn w:val="Normal"/>
    <w:next w:val="Normal"/>
    <w:rsid w:val="0094756D"/>
    <w:pPr>
      <w:ind w:left="1260" w:hanging="180"/>
    </w:pPr>
  </w:style>
  <w:style w:type="paragraph" w:styleId="Index8">
    <w:name w:val="index 8"/>
    <w:basedOn w:val="Normal"/>
    <w:next w:val="Normal"/>
    <w:rsid w:val="0094756D"/>
    <w:pPr>
      <w:ind w:left="1440" w:hanging="180"/>
    </w:pPr>
  </w:style>
  <w:style w:type="paragraph" w:styleId="Index9">
    <w:name w:val="index 9"/>
    <w:basedOn w:val="Normal"/>
    <w:next w:val="Normal"/>
    <w:rsid w:val="0094756D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94756D"/>
    <w:rPr>
      <w:b/>
      <w:bCs/>
      <w:sz w:val="20"/>
      <w:szCs w:val="20"/>
    </w:rPr>
  </w:style>
  <w:style w:type="character" w:styleId="Lienhypertextesuivivisit">
    <w:name w:val="FollowedHyperlink"/>
    <w:rsid w:val="0094756D"/>
    <w:rPr>
      <w:color w:val="800080"/>
      <w:u w:val="single"/>
    </w:rPr>
  </w:style>
  <w:style w:type="paragraph" w:styleId="Liste">
    <w:name w:val="List"/>
    <w:basedOn w:val="Normal"/>
    <w:rsid w:val="0094756D"/>
    <w:pPr>
      <w:ind w:left="283" w:hanging="283"/>
      <w:contextualSpacing/>
    </w:pPr>
  </w:style>
  <w:style w:type="paragraph" w:styleId="Liste2">
    <w:name w:val="List 2"/>
    <w:basedOn w:val="Normal"/>
    <w:rsid w:val="0094756D"/>
    <w:pPr>
      <w:ind w:left="566" w:hanging="283"/>
      <w:contextualSpacing/>
    </w:pPr>
  </w:style>
  <w:style w:type="paragraph" w:styleId="Liste3">
    <w:name w:val="List 3"/>
    <w:basedOn w:val="Normal"/>
    <w:rsid w:val="0094756D"/>
    <w:pPr>
      <w:ind w:left="849" w:hanging="283"/>
      <w:contextualSpacing/>
    </w:pPr>
  </w:style>
  <w:style w:type="paragraph" w:styleId="Liste4">
    <w:name w:val="List 4"/>
    <w:basedOn w:val="Normal"/>
    <w:rsid w:val="0094756D"/>
    <w:pPr>
      <w:ind w:left="1132" w:hanging="283"/>
      <w:contextualSpacing/>
    </w:pPr>
  </w:style>
  <w:style w:type="paragraph" w:styleId="Liste5">
    <w:name w:val="List 5"/>
    <w:basedOn w:val="Normal"/>
    <w:rsid w:val="0094756D"/>
    <w:pPr>
      <w:ind w:left="1415" w:hanging="283"/>
      <w:contextualSpacing/>
    </w:pPr>
  </w:style>
  <w:style w:type="paragraph" w:styleId="Listenumros">
    <w:name w:val="List Number"/>
    <w:basedOn w:val="Normal"/>
    <w:rsid w:val="0094756D"/>
    <w:pPr>
      <w:numPr>
        <w:numId w:val="4"/>
      </w:numPr>
      <w:contextualSpacing/>
    </w:pPr>
  </w:style>
  <w:style w:type="paragraph" w:styleId="Listenumros2">
    <w:name w:val="List Number 2"/>
    <w:basedOn w:val="Normal"/>
    <w:rsid w:val="0094756D"/>
    <w:pPr>
      <w:numPr>
        <w:numId w:val="5"/>
      </w:numPr>
      <w:contextualSpacing/>
    </w:pPr>
  </w:style>
  <w:style w:type="paragraph" w:styleId="Listenumros3">
    <w:name w:val="List Number 3"/>
    <w:basedOn w:val="Normal"/>
    <w:rsid w:val="0094756D"/>
    <w:pPr>
      <w:numPr>
        <w:numId w:val="6"/>
      </w:numPr>
      <w:contextualSpacing/>
    </w:pPr>
  </w:style>
  <w:style w:type="paragraph" w:styleId="Listenumros4">
    <w:name w:val="List Number 4"/>
    <w:basedOn w:val="Normal"/>
    <w:rsid w:val="0094756D"/>
    <w:pPr>
      <w:numPr>
        <w:numId w:val="7"/>
      </w:numPr>
      <w:contextualSpacing/>
    </w:pPr>
  </w:style>
  <w:style w:type="paragraph" w:styleId="Listenumros5">
    <w:name w:val="List Number 5"/>
    <w:basedOn w:val="Normal"/>
    <w:rsid w:val="0094756D"/>
    <w:pPr>
      <w:numPr>
        <w:numId w:val="8"/>
      </w:numPr>
      <w:contextualSpacing/>
    </w:pPr>
  </w:style>
  <w:style w:type="paragraph" w:styleId="Listepuces2">
    <w:name w:val="List Bullet 2"/>
    <w:basedOn w:val="Normal"/>
    <w:rsid w:val="0094756D"/>
    <w:pPr>
      <w:numPr>
        <w:numId w:val="10"/>
      </w:numPr>
      <w:contextualSpacing/>
    </w:pPr>
  </w:style>
  <w:style w:type="paragraph" w:styleId="Listepuces3">
    <w:name w:val="List Bullet 3"/>
    <w:basedOn w:val="Normal"/>
    <w:rsid w:val="0094756D"/>
    <w:pPr>
      <w:numPr>
        <w:numId w:val="11"/>
      </w:numPr>
      <w:contextualSpacing/>
    </w:pPr>
  </w:style>
  <w:style w:type="paragraph" w:styleId="Listepuces4">
    <w:name w:val="List Bullet 4"/>
    <w:basedOn w:val="Normal"/>
    <w:rsid w:val="0094756D"/>
    <w:pPr>
      <w:numPr>
        <w:numId w:val="12"/>
      </w:numPr>
      <w:contextualSpacing/>
    </w:pPr>
  </w:style>
  <w:style w:type="paragraph" w:styleId="Listepuces5">
    <w:name w:val="List Bullet 5"/>
    <w:basedOn w:val="Normal"/>
    <w:rsid w:val="0094756D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94756D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94756D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94756D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94756D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94756D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94756D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94756D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94756D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94756D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94756D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94756D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94756D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94756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94756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94756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94756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94756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94756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94756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94756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94756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94756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94756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94756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94756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94756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94756D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94756D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94756D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94756D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94756D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94756D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94756D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94756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94756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94756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94756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94756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94756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94756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94756D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94756D"/>
    <w:rPr>
      <w:sz w:val="16"/>
      <w:szCs w:val="16"/>
    </w:rPr>
  </w:style>
  <w:style w:type="paragraph" w:styleId="NormalWeb">
    <w:name w:val="Normal (Web)"/>
    <w:basedOn w:val="Normal"/>
    <w:rsid w:val="0094756D"/>
    <w:rPr>
      <w:rFonts w:ascii="Times New Roman" w:hAnsi="Times New Roman"/>
      <w:sz w:val="24"/>
    </w:rPr>
  </w:style>
  <w:style w:type="paragraph" w:styleId="Normalcentr">
    <w:name w:val="Block Text"/>
    <w:basedOn w:val="Normal"/>
    <w:rsid w:val="0094756D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94756D"/>
    <w:rPr>
      <w:sz w:val="20"/>
      <w:szCs w:val="20"/>
    </w:rPr>
  </w:style>
  <w:style w:type="character" w:customStyle="1" w:styleId="NotedefinCar">
    <w:name w:val="Note de fin Car"/>
    <w:link w:val="Notedefin"/>
    <w:rsid w:val="0094756D"/>
    <w:rPr>
      <w:rFonts w:ascii="Arial" w:hAnsi="Arial"/>
    </w:rPr>
  </w:style>
  <w:style w:type="character" w:styleId="Numrodeligne">
    <w:name w:val="line number"/>
    <w:rsid w:val="0094756D"/>
  </w:style>
  <w:style w:type="character" w:styleId="Numrodepage">
    <w:name w:val="page number"/>
    <w:rsid w:val="0094756D"/>
  </w:style>
  <w:style w:type="paragraph" w:styleId="Objetducommentaire">
    <w:name w:val="annotation subject"/>
    <w:basedOn w:val="Commentaire"/>
    <w:next w:val="Commentaire"/>
    <w:link w:val="ObjetducommentaireCar"/>
    <w:rsid w:val="0094756D"/>
    <w:rPr>
      <w:b/>
      <w:bCs/>
    </w:rPr>
  </w:style>
  <w:style w:type="character" w:customStyle="1" w:styleId="ObjetducommentaireCar">
    <w:name w:val="Objet du commentaire Car"/>
    <w:link w:val="Objetducommentaire"/>
    <w:rsid w:val="0094756D"/>
    <w:rPr>
      <w:rFonts w:ascii="Arial" w:hAnsi="Arial"/>
      <w:b/>
      <w:bCs/>
    </w:rPr>
  </w:style>
  <w:style w:type="table" w:styleId="Ombrageclair">
    <w:name w:val="Light Shading"/>
    <w:basedOn w:val="TableauNormal"/>
    <w:uiPriority w:val="60"/>
    <w:rsid w:val="0094756D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94756D"/>
    <w:pPr>
      <w:ind w:left="708"/>
    </w:pPr>
  </w:style>
  <w:style w:type="paragraph" w:styleId="PrformatHTML">
    <w:name w:val="HTML Preformatted"/>
    <w:basedOn w:val="Normal"/>
    <w:link w:val="PrformatHTMLCar"/>
    <w:rsid w:val="0094756D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94756D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94756D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94756D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94756D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94756D"/>
    <w:rPr>
      <w:rFonts w:ascii="Arial" w:hAnsi="Arial"/>
      <w:sz w:val="18"/>
      <w:szCs w:val="24"/>
    </w:rPr>
  </w:style>
  <w:style w:type="paragraph" w:styleId="Retraitcorpsdetexte">
    <w:name w:val="Body Text Indent"/>
    <w:basedOn w:val="Normal"/>
    <w:link w:val="RetraitcorpsdetexteCar"/>
    <w:rsid w:val="0094756D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94756D"/>
    <w:rPr>
      <w:rFonts w:ascii="Arial" w:hAnsi="Arial"/>
      <w:sz w:val="18"/>
      <w:szCs w:val="24"/>
    </w:rPr>
  </w:style>
  <w:style w:type="paragraph" w:styleId="Retraitcorpsdetexte2">
    <w:name w:val="Body Text Indent 2"/>
    <w:basedOn w:val="Normal"/>
    <w:link w:val="Retraitcorpsdetexte2Car"/>
    <w:rsid w:val="0094756D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94756D"/>
    <w:rPr>
      <w:rFonts w:ascii="Arial" w:hAnsi="Arial"/>
      <w:sz w:val="18"/>
      <w:szCs w:val="24"/>
    </w:rPr>
  </w:style>
  <w:style w:type="paragraph" w:styleId="Retraitcorpsdetexte3">
    <w:name w:val="Body Text Indent 3"/>
    <w:basedOn w:val="Normal"/>
    <w:link w:val="Retraitcorpsdetexte3Car"/>
    <w:rsid w:val="0094756D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94756D"/>
    <w:rPr>
      <w:rFonts w:ascii="Arial" w:hAnsi="Arial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94756D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94756D"/>
    <w:rPr>
      <w:rFonts w:ascii="Arial" w:hAnsi="Arial"/>
      <w:sz w:val="18"/>
      <w:szCs w:val="24"/>
    </w:rPr>
  </w:style>
  <w:style w:type="paragraph" w:styleId="Retraitnormal">
    <w:name w:val="Normal Indent"/>
    <w:basedOn w:val="Normal"/>
    <w:rsid w:val="0094756D"/>
    <w:pPr>
      <w:ind w:left="708"/>
    </w:pPr>
  </w:style>
  <w:style w:type="paragraph" w:styleId="Salutations">
    <w:name w:val="Salutation"/>
    <w:basedOn w:val="Normal"/>
    <w:next w:val="Normal"/>
    <w:link w:val="SalutationsCar"/>
    <w:rsid w:val="0094756D"/>
  </w:style>
  <w:style w:type="character" w:customStyle="1" w:styleId="SalutationsCar">
    <w:name w:val="Salutations Car"/>
    <w:link w:val="Salutations"/>
    <w:rsid w:val="0094756D"/>
    <w:rPr>
      <w:rFonts w:ascii="Arial" w:hAnsi="Arial"/>
      <w:sz w:val="18"/>
      <w:szCs w:val="24"/>
    </w:rPr>
  </w:style>
  <w:style w:type="paragraph" w:styleId="Sansinterligne">
    <w:name w:val="No Spacing"/>
    <w:uiPriority w:val="1"/>
    <w:qFormat/>
    <w:rsid w:val="0094756D"/>
    <w:pPr>
      <w:ind w:left="567"/>
      <w:jc w:val="both"/>
    </w:pPr>
    <w:rPr>
      <w:rFonts w:ascii="Arial" w:hAnsi="Arial"/>
      <w:sz w:val="18"/>
      <w:szCs w:val="24"/>
    </w:rPr>
  </w:style>
  <w:style w:type="paragraph" w:styleId="Signature">
    <w:name w:val="Signature"/>
    <w:basedOn w:val="Normal"/>
    <w:link w:val="SignatureCar"/>
    <w:rsid w:val="0094756D"/>
    <w:pPr>
      <w:ind w:left="4252"/>
    </w:pPr>
  </w:style>
  <w:style w:type="character" w:customStyle="1" w:styleId="SignatureCar">
    <w:name w:val="Signature Car"/>
    <w:link w:val="Signature"/>
    <w:rsid w:val="0094756D"/>
    <w:rPr>
      <w:rFonts w:ascii="Arial" w:hAnsi="Arial"/>
      <w:sz w:val="18"/>
      <w:szCs w:val="24"/>
    </w:rPr>
  </w:style>
  <w:style w:type="paragraph" w:styleId="Signaturelectronique">
    <w:name w:val="E-mail Signature"/>
    <w:basedOn w:val="Normal"/>
    <w:link w:val="SignaturelectroniqueCar"/>
    <w:rsid w:val="0094756D"/>
  </w:style>
  <w:style w:type="character" w:customStyle="1" w:styleId="SignaturelectroniqueCar">
    <w:name w:val="Signature électronique Car"/>
    <w:link w:val="Signaturelectronique"/>
    <w:rsid w:val="0094756D"/>
    <w:rPr>
      <w:rFonts w:ascii="Arial" w:hAnsi="Arial"/>
      <w:sz w:val="18"/>
      <w:szCs w:val="24"/>
    </w:rPr>
  </w:style>
  <w:style w:type="paragraph" w:styleId="Sous-titre">
    <w:name w:val="Subtitle"/>
    <w:basedOn w:val="Normal"/>
    <w:next w:val="Normal"/>
    <w:link w:val="Sous-titreCar"/>
    <w:qFormat/>
    <w:rsid w:val="0094756D"/>
    <w:pPr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94756D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94756D"/>
    <w:pPr>
      <w:ind w:left="0"/>
    </w:pPr>
  </w:style>
  <w:style w:type="paragraph" w:styleId="Tabledesrfrencesjuridiques">
    <w:name w:val="table of authorities"/>
    <w:basedOn w:val="Normal"/>
    <w:next w:val="Normal"/>
    <w:rsid w:val="0094756D"/>
    <w:pPr>
      <w:ind w:left="180" w:hanging="180"/>
    </w:pPr>
  </w:style>
  <w:style w:type="table" w:styleId="Tableauclassique1">
    <w:name w:val="Table Classic 1"/>
    <w:basedOn w:val="TableauNormal"/>
    <w:rsid w:val="0094756D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94756D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94756D"/>
    <w:pPr>
      <w:spacing w:after="60"/>
      <w:ind w:left="567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94756D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94756D"/>
    <w:pPr>
      <w:spacing w:after="60"/>
      <w:ind w:left="567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94756D"/>
    <w:pPr>
      <w:spacing w:after="60"/>
      <w:ind w:left="567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94756D"/>
    <w:pPr>
      <w:spacing w:after="60"/>
      <w:ind w:left="567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94756D"/>
    <w:pPr>
      <w:spacing w:after="60"/>
      <w:ind w:left="567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94756D"/>
    <w:pPr>
      <w:spacing w:after="60"/>
      <w:ind w:left="567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94756D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94756D"/>
    <w:pPr>
      <w:spacing w:after="60"/>
      <w:ind w:left="567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94756D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94756D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94756D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94756D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94756D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94756D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94756D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94756D"/>
    <w:pPr>
      <w:spacing w:after="60"/>
      <w:ind w:left="567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simple1">
    <w:name w:val="Table Simple 1"/>
    <w:basedOn w:val="TableauNormal"/>
    <w:rsid w:val="0094756D"/>
    <w:pPr>
      <w:spacing w:after="60"/>
      <w:ind w:left="567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94756D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94756D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94756D"/>
    <w:pPr>
      <w:spacing w:after="60"/>
      <w:ind w:left="56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94756D"/>
    <w:pPr>
      <w:spacing w:after="60"/>
      <w:ind w:left="567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94756D"/>
    <w:pPr>
      <w:spacing w:after="60"/>
      <w:ind w:left="567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94756D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94756D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94756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94756D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94756D"/>
    <w:rPr>
      <w:color w:val="808080"/>
    </w:rPr>
  </w:style>
  <w:style w:type="paragraph" w:styleId="Textedemacro">
    <w:name w:val="macro"/>
    <w:link w:val="TextedemacroCar"/>
    <w:rsid w:val="0094756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60"/>
      <w:ind w:left="567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94756D"/>
    <w:rPr>
      <w:rFonts w:ascii="Courier New" w:hAnsi="Courier New" w:cs="Courier New"/>
    </w:rPr>
  </w:style>
  <w:style w:type="table" w:styleId="Thmedutableau">
    <w:name w:val="Table Theme"/>
    <w:basedOn w:val="TableauNormal"/>
    <w:rsid w:val="0094756D"/>
    <w:pPr>
      <w:spacing w:after="60"/>
      <w:ind w:left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94756D"/>
    <w:pPr>
      <w:spacing w:before="24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94756D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94756D"/>
  </w:style>
  <w:style w:type="character" w:customStyle="1" w:styleId="TitredenoteCar">
    <w:name w:val="Titre de note Car"/>
    <w:link w:val="Titredenote"/>
    <w:rsid w:val="0094756D"/>
    <w:rPr>
      <w:rFonts w:ascii="Arial" w:hAnsi="Arial"/>
      <w:sz w:val="18"/>
      <w:szCs w:val="24"/>
    </w:rPr>
  </w:style>
  <w:style w:type="character" w:styleId="Titredulivre">
    <w:name w:val="Book Title"/>
    <w:uiPriority w:val="33"/>
    <w:qFormat/>
    <w:rsid w:val="0094756D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94756D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94756D"/>
    <w:pPr>
      <w:spacing w:before="120"/>
    </w:pPr>
    <w:rPr>
      <w:rFonts w:ascii="Cambria" w:hAnsi="Cambria"/>
      <w:b/>
      <w:bCs/>
      <w:sz w:val="24"/>
    </w:rPr>
  </w:style>
  <w:style w:type="paragraph" w:styleId="TM1">
    <w:name w:val="toc 1"/>
    <w:basedOn w:val="Normal"/>
    <w:next w:val="Normal"/>
    <w:rsid w:val="0094756D"/>
    <w:pPr>
      <w:ind w:left="0"/>
    </w:pPr>
  </w:style>
  <w:style w:type="paragraph" w:styleId="TM2">
    <w:name w:val="toc 2"/>
    <w:basedOn w:val="Normal"/>
    <w:next w:val="Normal"/>
    <w:rsid w:val="0094756D"/>
    <w:pPr>
      <w:ind w:left="180"/>
    </w:pPr>
  </w:style>
  <w:style w:type="paragraph" w:styleId="TM3">
    <w:name w:val="toc 3"/>
    <w:basedOn w:val="Normal"/>
    <w:next w:val="Normal"/>
    <w:rsid w:val="0094756D"/>
    <w:pPr>
      <w:ind w:left="360"/>
    </w:pPr>
  </w:style>
  <w:style w:type="paragraph" w:styleId="TM4">
    <w:name w:val="toc 4"/>
    <w:basedOn w:val="Normal"/>
    <w:next w:val="Normal"/>
    <w:rsid w:val="0094756D"/>
    <w:pPr>
      <w:ind w:left="540"/>
    </w:pPr>
  </w:style>
  <w:style w:type="paragraph" w:styleId="TM5">
    <w:name w:val="toc 5"/>
    <w:basedOn w:val="Normal"/>
    <w:next w:val="Normal"/>
    <w:rsid w:val="0094756D"/>
    <w:pPr>
      <w:ind w:left="720"/>
    </w:pPr>
  </w:style>
  <w:style w:type="paragraph" w:styleId="TM6">
    <w:name w:val="toc 6"/>
    <w:basedOn w:val="Normal"/>
    <w:next w:val="Normal"/>
    <w:rsid w:val="0094756D"/>
    <w:pPr>
      <w:ind w:left="900"/>
    </w:pPr>
  </w:style>
  <w:style w:type="paragraph" w:styleId="TM7">
    <w:name w:val="toc 7"/>
    <w:basedOn w:val="Normal"/>
    <w:next w:val="Normal"/>
    <w:rsid w:val="0094756D"/>
    <w:pPr>
      <w:ind w:left="1080"/>
    </w:pPr>
  </w:style>
  <w:style w:type="paragraph" w:styleId="TM8">
    <w:name w:val="toc 8"/>
    <w:basedOn w:val="Normal"/>
    <w:next w:val="Normal"/>
    <w:rsid w:val="0094756D"/>
    <w:pPr>
      <w:ind w:left="1260"/>
    </w:pPr>
  </w:style>
  <w:style w:type="paragraph" w:styleId="TM9">
    <w:name w:val="toc 9"/>
    <w:basedOn w:val="Normal"/>
    <w:next w:val="Normal"/>
    <w:rsid w:val="0094756D"/>
    <w:pPr>
      <w:ind w:left="1440"/>
    </w:pPr>
  </w:style>
  <w:style w:type="table" w:styleId="Trameclaire-Accent1">
    <w:name w:val="Light Shading Accent 1"/>
    <w:basedOn w:val="TableauNormal"/>
    <w:uiPriority w:val="60"/>
    <w:rsid w:val="0094756D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94756D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94756D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94756D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94756D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94756D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94756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94756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94756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94756D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94756D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94756D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94756D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94756D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94756D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94756D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94756D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94756D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94756D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94756D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94756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94756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94756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94756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94756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94756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94756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94756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118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3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Documents%20and%20Settings\joubert\Application%20Data\Microsoft\Mod&#232;les\VSI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VSI.dot</Template>
  <TotalTime>0</TotalTime>
  <Pages>3</Pages>
  <Words>1970</Words>
  <Characters>10841</Characters>
  <Application>Microsoft Office Word</Application>
  <DocSecurity>0</DocSecurity>
  <Lines>90</Lines>
  <Paragraphs>25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Cahier des Charges</vt:lpstr>
    </vt:vector>
  </TitlesOfParts>
  <Company>SUNNIKAN Consulting</Company>
  <LinksUpToDate>false</LinksUpToDate>
  <CharactersWithSpaces>12786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Cahier des Charges</dc:title>
  <dc:subject>Acquisition d'un système de visioconférence</dc:subject>
  <dc:creator>Pierre JOUBERT</dc:creator>
  <cp:keywords/>
  <dc:description/>
  <cp:lastModifiedBy>Pierre JOUBERT</cp:lastModifiedBy>
  <cp:revision>2</cp:revision>
  <cp:lastPrinted>2009-01-13T15:36:00Z</cp:lastPrinted>
  <dcterms:created xsi:type="dcterms:W3CDTF">2012-08-30T09:38:00Z</dcterms:created>
  <dcterms:modified xsi:type="dcterms:W3CDTF">2012-08-30T09:38:00Z</dcterms:modified>
</cp:coreProperties>
</file>