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956"/>
        <w:gridCol w:w="7650"/>
        <w:gridCol w:w="893"/>
        <w:gridCol w:w="717"/>
      </w:tblGrid>
      <w:tr w:rsidR="00D4165F" w:rsidTr="0052088B">
        <w:trPr>
          <w:tblHeader/>
        </w:trPr>
        <w:tc>
          <w:tcPr>
            <w:tcW w:w="298" w:type="pct"/>
            <w:shd w:val="clear" w:color="auto" w:fill="C0C0C0"/>
          </w:tcPr>
          <w:p w:rsidR="00D4165F" w:rsidRDefault="00D4165F" w:rsidP="003E2E9E">
            <w:pPr>
              <w:spacing w:before="0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Statut</w:t>
            </w:r>
          </w:p>
        </w:tc>
        <w:tc>
          <w:tcPr>
            <w:tcW w:w="440" w:type="pct"/>
            <w:shd w:val="clear" w:color="auto" w:fill="C0C0C0"/>
          </w:tcPr>
          <w:p w:rsidR="00D4165F" w:rsidRDefault="00D4165F" w:rsidP="003E2E9E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3521" w:type="pct"/>
            <w:shd w:val="clear" w:color="auto" w:fill="C0C0C0"/>
          </w:tcPr>
          <w:p w:rsidR="00D4165F" w:rsidRDefault="00D4165F" w:rsidP="003E2E9E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411" w:type="pct"/>
            <w:shd w:val="clear" w:color="auto" w:fill="C0C0C0"/>
          </w:tcPr>
          <w:p w:rsidR="00D4165F" w:rsidRDefault="00D4165F" w:rsidP="003E2E9E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330" w:type="pct"/>
            <w:shd w:val="clear" w:color="auto" w:fill="C0C0C0"/>
          </w:tcPr>
          <w:p w:rsidR="00D4165F" w:rsidRDefault="00D4165F" w:rsidP="003E2E9E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Durée</w:t>
            </w:r>
          </w:p>
        </w:tc>
      </w:tr>
      <w:tr w:rsidR="003D5E30" w:rsidTr="0052088B">
        <w:trPr>
          <w:trHeight w:val="65"/>
        </w:trPr>
        <w:tc>
          <w:tcPr>
            <w:tcW w:w="298" w:type="pct"/>
            <w:shd w:val="clear" w:color="auto" w:fill="auto"/>
          </w:tcPr>
          <w:p w:rsidR="003D5E30" w:rsidRDefault="003D5E30" w:rsidP="003D5E30">
            <w:pPr>
              <w:spacing w:before="0"/>
              <w:jc w:val="center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D5E30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D5E30">
            <w:pPr>
              <w:spacing w:before="0"/>
            </w:pPr>
            <w:r>
              <w:t>Créer une check-list "Achat" pour définir les items à vérifier lors de l'acquisition d'un nouveau poste</w:t>
            </w:r>
          </w:p>
        </w:tc>
        <w:tc>
          <w:tcPr>
            <w:tcW w:w="411" w:type="pct"/>
            <w:shd w:val="clear" w:color="auto" w:fill="auto"/>
          </w:tcPr>
          <w:p w:rsidR="003D5E30" w:rsidRPr="004A43FD" w:rsidRDefault="003D5E30" w:rsidP="003D5E30">
            <w:pPr>
              <w:spacing w:before="0"/>
              <w:jc w:val="center"/>
            </w:pPr>
          </w:p>
        </w:tc>
        <w:tc>
          <w:tcPr>
            <w:tcW w:w="330" w:type="pct"/>
            <w:shd w:val="clear" w:color="auto" w:fill="auto"/>
          </w:tcPr>
          <w:p w:rsidR="003D5E30" w:rsidRPr="004A43FD" w:rsidRDefault="003D5E30" w:rsidP="003D5E30">
            <w:pPr>
              <w:spacing w:before="0"/>
              <w:jc w:val="center"/>
            </w:pPr>
          </w:p>
        </w:tc>
      </w:tr>
      <w:tr w:rsidR="00D4165F" w:rsidTr="0052088B">
        <w:trPr>
          <w:trHeight w:val="278"/>
        </w:trPr>
        <w:tc>
          <w:tcPr>
            <w:tcW w:w="298" w:type="pct"/>
            <w:shd w:val="clear" w:color="auto" w:fill="auto"/>
          </w:tcPr>
          <w:p w:rsidR="00D4165F" w:rsidRDefault="00F41C5B" w:rsidP="003D5E30">
            <w:pPr>
              <w:spacing w:before="0"/>
              <w:jc w:val="center"/>
            </w:pPr>
            <w:r>
              <w:t>Fait</w:t>
            </w:r>
          </w:p>
        </w:tc>
        <w:tc>
          <w:tcPr>
            <w:tcW w:w="440" w:type="pct"/>
            <w:shd w:val="clear" w:color="auto" w:fill="auto"/>
          </w:tcPr>
          <w:p w:rsidR="00D4165F" w:rsidRDefault="00D4165F" w:rsidP="003D5E30">
            <w:pPr>
              <w:spacing w:before="0"/>
            </w:pPr>
          </w:p>
        </w:tc>
        <w:tc>
          <w:tcPr>
            <w:tcW w:w="3521" w:type="pct"/>
          </w:tcPr>
          <w:p w:rsidR="00D4165F" w:rsidRDefault="00D4165F" w:rsidP="003D5E30">
            <w:pPr>
              <w:spacing w:before="0"/>
            </w:pPr>
            <w:r>
              <w:t>Définition de la configuration standard des postes Consultants : création d'une check-list :</w:t>
            </w:r>
          </w:p>
          <w:p w:rsidR="00D4165F" w:rsidRDefault="00D4165F" w:rsidP="003D5E30">
            <w:pPr>
              <w:pStyle w:val="B1"/>
              <w:spacing w:before="0"/>
            </w:pPr>
            <w:r>
              <w:t>d'installation de nouveau poste (modulable Fixe et Portables)</w:t>
            </w:r>
          </w:p>
          <w:p w:rsidR="00D4165F" w:rsidRDefault="00D4165F" w:rsidP="003D5E30">
            <w:pPr>
              <w:pStyle w:val="B1"/>
              <w:spacing w:before="0"/>
            </w:pPr>
            <w:r>
              <w:t>de changement d'utilisateur</w:t>
            </w:r>
          </w:p>
          <w:p w:rsidR="00D4165F" w:rsidRPr="008C49DC" w:rsidRDefault="00D4165F" w:rsidP="003D5E30">
            <w:pPr>
              <w:pStyle w:val="B1"/>
              <w:spacing w:before="0"/>
            </w:pPr>
            <w:r>
              <w:t>relier cette check-list aux fiches d'identification des postes</w:t>
            </w:r>
          </w:p>
        </w:tc>
        <w:tc>
          <w:tcPr>
            <w:tcW w:w="411" w:type="pct"/>
            <w:shd w:val="clear" w:color="auto" w:fill="auto"/>
          </w:tcPr>
          <w:p w:rsidR="00D4165F" w:rsidRPr="004A43FD" w:rsidRDefault="00D4165F" w:rsidP="003D5E30">
            <w:pPr>
              <w:spacing w:before="0"/>
              <w:jc w:val="center"/>
            </w:pPr>
            <w:r w:rsidRPr="004A43FD">
              <w:t>Moyenne</w:t>
            </w:r>
          </w:p>
        </w:tc>
        <w:tc>
          <w:tcPr>
            <w:tcW w:w="330" w:type="pct"/>
            <w:shd w:val="clear" w:color="auto" w:fill="auto"/>
          </w:tcPr>
          <w:p w:rsidR="00D4165F" w:rsidRPr="004A43FD" w:rsidRDefault="00D4165F" w:rsidP="003D5E30">
            <w:pPr>
              <w:spacing w:before="0"/>
              <w:jc w:val="center"/>
            </w:pPr>
            <w:r w:rsidRPr="004A43FD">
              <w:t>1j</w:t>
            </w:r>
          </w:p>
        </w:tc>
      </w:tr>
      <w:tr w:rsidR="003D5E30" w:rsidTr="0052088B">
        <w:trPr>
          <w:trHeight w:val="198"/>
        </w:trPr>
        <w:tc>
          <w:tcPr>
            <w:tcW w:w="298" w:type="pct"/>
            <w:shd w:val="clear" w:color="auto" w:fill="auto"/>
          </w:tcPr>
          <w:p w:rsidR="003D5E30" w:rsidRDefault="003D5E30" w:rsidP="00D0637F">
            <w:pPr>
              <w:spacing w:before="0"/>
              <w:jc w:val="center"/>
            </w:pPr>
            <w:r>
              <w:t>50%</w:t>
            </w: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Pr="00092250" w:rsidRDefault="003D5E30" w:rsidP="00092250">
            <w:pPr>
              <w:spacing w:before="0"/>
            </w:pPr>
            <w:r>
              <w:t>Inventaire des macros existantes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</w:p>
        </w:tc>
        <w:tc>
          <w:tcPr>
            <w:tcW w:w="330" w:type="pct"/>
          </w:tcPr>
          <w:p w:rsidR="003D5E30" w:rsidRPr="004A43FD" w:rsidRDefault="003D5E30" w:rsidP="00D62A46">
            <w:pPr>
              <w:spacing w:before="0"/>
              <w:jc w:val="center"/>
            </w:pPr>
          </w:p>
        </w:tc>
      </w:tr>
      <w:tr w:rsidR="003D5E30" w:rsidTr="0052088B">
        <w:trPr>
          <w:trHeight w:val="198"/>
        </w:trPr>
        <w:tc>
          <w:tcPr>
            <w:tcW w:w="298" w:type="pct"/>
            <w:shd w:val="clear" w:color="auto" w:fill="auto"/>
          </w:tcPr>
          <w:p w:rsidR="003D5E30" w:rsidRDefault="003D5E30" w:rsidP="00D0637F">
            <w:pPr>
              <w:spacing w:before="0"/>
              <w:jc w:val="center"/>
            </w:pPr>
            <w:r>
              <w:t>50%</w:t>
            </w: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092250">
            <w:pPr>
              <w:spacing w:before="0"/>
              <w:rPr>
                <w:b/>
              </w:rPr>
            </w:pPr>
            <w:r>
              <w:t>documentation des macros (template effectué, reste à documenter macros Création courrier, Dossier std d'étude et Audit)</w:t>
            </w:r>
          </w:p>
        </w:tc>
        <w:tc>
          <w:tcPr>
            <w:tcW w:w="411" w:type="pct"/>
          </w:tcPr>
          <w:p w:rsidR="003D5E30" w:rsidRPr="004A43FD" w:rsidRDefault="003D5E30" w:rsidP="00D0637F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2j</w:t>
            </w:r>
          </w:p>
        </w:tc>
      </w:tr>
      <w:tr w:rsidR="003D5E30" w:rsidTr="00D047D1">
        <w:trPr>
          <w:trHeight w:val="57"/>
        </w:trPr>
        <w:tc>
          <w:tcPr>
            <w:tcW w:w="5000" w:type="pct"/>
            <w:gridSpan w:val="5"/>
            <w:shd w:val="clear" w:color="auto" w:fill="C0C0C0"/>
          </w:tcPr>
          <w:p w:rsidR="003D5E30" w:rsidRPr="004A43FD" w:rsidRDefault="003D5E30" w:rsidP="00092250">
            <w:pPr>
              <w:spacing w:before="0"/>
              <w:jc w:val="left"/>
            </w:pPr>
            <w:r>
              <w:rPr>
                <w:b/>
              </w:rPr>
              <w:t>Maintenance Intranet</w:t>
            </w:r>
          </w:p>
        </w:tc>
      </w:tr>
      <w:tr w:rsidR="003D5E30" w:rsidTr="0052088B">
        <w:trPr>
          <w:trHeight w:val="80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  <w:rPr>
                <w:b/>
              </w:rPr>
            </w:pPr>
            <w:r>
              <w:t>encodage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Basse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1j</w:t>
            </w:r>
          </w:p>
        </w:tc>
      </w:tr>
      <w:tr w:rsidR="003D5E30" w:rsidTr="0052088B">
        <w:trPr>
          <w:trHeight w:val="122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Pr="00506313" w:rsidRDefault="003D5E30" w:rsidP="003E2E9E">
            <w:pPr>
              <w:spacing w:before="0"/>
            </w:pPr>
            <w:r>
              <w:t>Réorganisation des rubriques et épuration  du contenu obsolète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1j</w:t>
            </w:r>
          </w:p>
        </w:tc>
      </w:tr>
      <w:tr w:rsidR="003D5E30" w:rsidTr="0052088B">
        <w:trPr>
          <w:trHeight w:val="202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inclusion FAQ</w:t>
            </w:r>
          </w:p>
        </w:tc>
        <w:tc>
          <w:tcPr>
            <w:tcW w:w="411" w:type="pct"/>
          </w:tcPr>
          <w:p w:rsidR="003D5E30" w:rsidRDefault="003D5E30" w:rsidP="003E2E9E">
            <w:pPr>
              <w:spacing w:before="0"/>
              <w:jc w:val="center"/>
            </w:pPr>
            <w:r>
              <w:t>Basse</w:t>
            </w:r>
          </w:p>
        </w:tc>
        <w:tc>
          <w:tcPr>
            <w:tcW w:w="330" w:type="pct"/>
          </w:tcPr>
          <w:p w:rsidR="003D5E30" w:rsidRDefault="003D5E30" w:rsidP="003E2E9E">
            <w:pPr>
              <w:spacing w:before="0"/>
              <w:jc w:val="center"/>
            </w:pPr>
            <w:r>
              <w:t>1j</w:t>
            </w:r>
          </w:p>
        </w:tc>
      </w:tr>
      <w:tr w:rsidR="003D5E30" w:rsidTr="00D047D1">
        <w:trPr>
          <w:trHeight w:val="202"/>
        </w:trPr>
        <w:tc>
          <w:tcPr>
            <w:tcW w:w="5000" w:type="pct"/>
            <w:gridSpan w:val="5"/>
            <w:shd w:val="clear" w:color="auto" w:fill="C0C0C0"/>
          </w:tcPr>
          <w:p w:rsidR="003D5E30" w:rsidRPr="00D047D1" w:rsidRDefault="003D5E30" w:rsidP="003E2E9E">
            <w:pPr>
              <w:spacing w:before="0"/>
              <w:jc w:val="left"/>
              <w:rPr>
                <w:b/>
              </w:rPr>
            </w:pPr>
            <w:r>
              <w:rPr>
                <w:b/>
              </w:rPr>
              <w:t>e-Learning</w:t>
            </w:r>
          </w:p>
        </w:tc>
      </w:tr>
      <w:tr w:rsidR="003D5E30" w:rsidTr="0052088B">
        <w:trPr>
          <w:trHeight w:val="202"/>
        </w:trPr>
        <w:tc>
          <w:tcPr>
            <w:tcW w:w="298" w:type="pct"/>
            <w:shd w:val="clear" w:color="auto" w:fill="auto"/>
          </w:tcPr>
          <w:p w:rsidR="003D5E30" w:rsidRDefault="003D5E30" w:rsidP="003D5E30">
            <w:pPr>
              <w:spacing w:before="0"/>
              <w:jc w:val="center"/>
            </w:pPr>
            <w:r>
              <w:t>NA</w:t>
            </w: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Gestion des inscriptions et Remises à zéro des quizz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Default="003D5E30" w:rsidP="003E2E9E">
            <w:pPr>
              <w:spacing w:before="0"/>
              <w:jc w:val="center"/>
            </w:pPr>
            <w:r>
              <w:t>¼j / sem</w:t>
            </w:r>
          </w:p>
        </w:tc>
      </w:tr>
      <w:tr w:rsidR="003D5E30" w:rsidTr="0052088B">
        <w:trPr>
          <w:trHeight w:val="202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 xml:space="preserve">Complétion des items du </w:t>
            </w:r>
            <w:hyperlink r:id="rId8" w:history="1">
              <w:r w:rsidRPr="00E73370">
                <w:rPr>
                  <w:rStyle w:val="Lienhypertexte"/>
                </w:rPr>
                <w:t>plan d'act</w:t>
              </w:r>
              <w:r w:rsidRPr="00E73370">
                <w:rPr>
                  <w:rStyle w:val="Lienhypertexte"/>
                </w:rPr>
                <w:t>i</w:t>
              </w:r>
              <w:r w:rsidRPr="00E73370">
                <w:rPr>
                  <w:rStyle w:val="Lienhypertexte"/>
                </w:rPr>
                <w:t>on e-L</w:t>
              </w:r>
            </w:hyperlink>
          </w:p>
        </w:tc>
        <w:tc>
          <w:tcPr>
            <w:tcW w:w="411" w:type="pct"/>
          </w:tcPr>
          <w:p w:rsidR="003D5E30" w:rsidRDefault="003D5E30" w:rsidP="003E2E9E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Default="003D5E30" w:rsidP="003E2E9E">
            <w:pPr>
              <w:spacing w:before="0"/>
              <w:jc w:val="center"/>
            </w:pPr>
            <w:r>
              <w:t>1j</w:t>
            </w:r>
          </w:p>
        </w:tc>
      </w:tr>
      <w:tr w:rsidR="003D5E30" w:rsidTr="0052088B">
        <w:trPr>
          <w:trHeight w:val="202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 xml:space="preserve">Complétion de la documentation : </w:t>
            </w:r>
            <w:hyperlink r:id="rId9" w:history="1">
              <w:r w:rsidRPr="00E73370">
                <w:rPr>
                  <w:rStyle w:val="Lienhypertexte"/>
                </w:rPr>
                <w:t>e-Learning global (procédures)</w:t>
              </w:r>
            </w:hyperlink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½ j</w:t>
            </w:r>
          </w:p>
        </w:tc>
      </w:tr>
      <w:tr w:rsidR="003D5E30" w:rsidTr="0052088B">
        <w:trPr>
          <w:trHeight w:val="202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 xml:space="preserve">Complétion de la documentation : </w:t>
            </w:r>
            <w:hyperlink r:id="rId10" w:history="1">
              <w:r w:rsidRPr="00E73370">
                <w:rPr>
                  <w:rStyle w:val="Lienhypertexte"/>
                </w:rPr>
                <w:t>NOVO NORDISK</w:t>
              </w:r>
            </w:hyperlink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1j</w:t>
            </w:r>
          </w:p>
        </w:tc>
      </w:tr>
      <w:tr w:rsidR="003D5E30" w:rsidTr="0052088B">
        <w:trPr>
          <w:trHeight w:val="202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Pr="00A255FB" w:rsidRDefault="003D5E30" w:rsidP="003E2E9E">
            <w:pPr>
              <w:spacing w:before="0"/>
            </w:pPr>
            <w:r>
              <w:t xml:space="preserve">Complétion de la documentation : </w:t>
            </w:r>
            <w:hyperlink r:id="rId11" w:history="1">
              <w:r w:rsidRPr="00E73370">
                <w:rPr>
                  <w:rStyle w:val="Lienhypertexte"/>
                </w:rPr>
                <w:t>SUNNIKAN (formations génériques multi clients)</w:t>
              </w:r>
            </w:hyperlink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2j</w:t>
            </w:r>
          </w:p>
        </w:tc>
      </w:tr>
      <w:tr w:rsidR="003D5E30" w:rsidTr="00D047D1">
        <w:trPr>
          <w:trHeight w:val="102"/>
        </w:trPr>
        <w:tc>
          <w:tcPr>
            <w:tcW w:w="5000" w:type="pct"/>
            <w:gridSpan w:val="5"/>
            <w:shd w:val="clear" w:color="auto" w:fill="C0C0C0"/>
          </w:tcPr>
          <w:p w:rsidR="003D5E30" w:rsidRPr="004A43FD" w:rsidRDefault="003D5E30" w:rsidP="003E2E9E">
            <w:pPr>
              <w:spacing w:before="0"/>
              <w:jc w:val="left"/>
            </w:pPr>
            <w:r w:rsidRPr="001A754C">
              <w:rPr>
                <w:b/>
              </w:rPr>
              <w:t>SOPXML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Interface de consultation interactive asp.net (WebForm de rendu XSLT intégré dans le pwge2950)</w:t>
            </w:r>
          </w:p>
        </w:tc>
        <w:tc>
          <w:tcPr>
            <w:tcW w:w="411" w:type="pct"/>
          </w:tcPr>
          <w:p w:rsidR="003D5E30" w:rsidRPr="004A43FD" w:rsidRDefault="003D5E30" w:rsidP="00D0637F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Pr="004A43FD" w:rsidRDefault="003D5E30" w:rsidP="00D0637F">
            <w:pPr>
              <w:tabs>
                <w:tab w:val="center" w:pos="396"/>
              </w:tabs>
              <w:spacing w:before="0"/>
            </w:pPr>
            <w:r>
              <w:tab/>
              <w:t>1-2j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Liaison contrôles de l'interface interactive et fichiers XML de config (Liste propriétés et domaines)</w:t>
            </w:r>
          </w:p>
        </w:tc>
        <w:tc>
          <w:tcPr>
            <w:tcW w:w="411" w:type="pct"/>
          </w:tcPr>
          <w:p w:rsidR="003D5E30" w:rsidRDefault="003D5E30" w:rsidP="003E2E9E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Default="003D5E30" w:rsidP="003E2E9E">
            <w:pPr>
              <w:spacing w:before="0"/>
              <w:jc w:val="center"/>
            </w:pPr>
            <w:r>
              <w:t>½j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Déplacement manifeste XSN (Infopath 2007) sur pwge2950 pour interface d'édition</w:t>
            </w:r>
          </w:p>
        </w:tc>
        <w:tc>
          <w:tcPr>
            <w:tcW w:w="411" w:type="pct"/>
          </w:tcPr>
          <w:p w:rsidR="003D5E30" w:rsidRPr="004A43FD" w:rsidRDefault="003D5E30" w:rsidP="00D0637F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Default="003D5E30" w:rsidP="003E2E9E">
            <w:pPr>
              <w:spacing w:before="0"/>
              <w:jc w:val="center"/>
            </w:pPr>
            <w:r>
              <w:t>½j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Déplacement WebForm de rendu simple (appli .NET)</w:t>
            </w:r>
          </w:p>
        </w:tc>
        <w:tc>
          <w:tcPr>
            <w:tcW w:w="411" w:type="pct"/>
          </w:tcPr>
          <w:p w:rsidR="003D5E30" w:rsidRPr="004A43FD" w:rsidRDefault="003D5E30" w:rsidP="00D0637F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Default="003D5E30" w:rsidP="003E2E9E">
            <w:pPr>
              <w:spacing w:before="0"/>
              <w:jc w:val="center"/>
            </w:pPr>
            <w:r>
              <w:t>½j</w:t>
            </w:r>
          </w:p>
        </w:tc>
      </w:tr>
      <w:tr w:rsidR="003D5E30" w:rsidTr="00D047D1">
        <w:trPr>
          <w:trHeight w:val="176"/>
        </w:trPr>
        <w:tc>
          <w:tcPr>
            <w:tcW w:w="5000" w:type="pct"/>
            <w:gridSpan w:val="5"/>
            <w:shd w:val="clear" w:color="auto" w:fill="C0C0C0"/>
          </w:tcPr>
          <w:p w:rsidR="003D5E30" w:rsidRPr="004A43FD" w:rsidRDefault="003D5E30" w:rsidP="003E2E9E">
            <w:pPr>
              <w:spacing w:before="0"/>
              <w:jc w:val="left"/>
            </w:pPr>
            <w:r w:rsidRPr="003339CD">
              <w:rPr>
                <w:b/>
              </w:rPr>
              <w:t>Système d'Information</w:t>
            </w:r>
          </w:p>
        </w:tc>
      </w:tr>
      <w:tr w:rsidR="003D5E30" w:rsidTr="0052088B">
        <w:trPr>
          <w:trHeight w:val="76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Installation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?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Pr="00A255FB" w:rsidRDefault="003D5E30" w:rsidP="003E2E9E">
            <w:pPr>
              <w:spacing w:before="0"/>
            </w:pPr>
            <w:r>
              <w:t>Assimilation de la documentation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1j</w:t>
            </w:r>
          </w:p>
        </w:tc>
      </w:tr>
      <w:tr w:rsidR="003D5E30" w:rsidTr="00D0637F">
        <w:trPr>
          <w:trHeight w:val="57"/>
        </w:trPr>
        <w:tc>
          <w:tcPr>
            <w:tcW w:w="5000" w:type="pct"/>
            <w:gridSpan w:val="5"/>
            <w:shd w:val="clear" w:color="auto" w:fill="C0C0C0"/>
          </w:tcPr>
          <w:p w:rsidR="003D5E30" w:rsidRPr="004A43FD" w:rsidRDefault="003D5E30" w:rsidP="00D0637F">
            <w:pPr>
              <w:spacing w:before="0"/>
              <w:jc w:val="left"/>
            </w:pPr>
            <w:r w:rsidRPr="003339CD">
              <w:rPr>
                <w:b/>
              </w:rPr>
              <w:t>Site Internet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Pr="00506313" w:rsidRDefault="003D5E30" w:rsidP="003E2E9E">
            <w:pPr>
              <w:spacing w:before="0"/>
            </w:pPr>
            <w:r>
              <w:t>Définir le site de développement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½ j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Pr="00A255FB" w:rsidRDefault="003D5E30" w:rsidP="003E2E9E">
            <w:pPr>
              <w:spacing w:before="0"/>
            </w:pPr>
            <w:r>
              <w:t>MAJ Statistiques de visite (Cf. DP)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Moyenne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?</w:t>
            </w:r>
          </w:p>
        </w:tc>
      </w:tr>
      <w:tr w:rsidR="003D5E30" w:rsidTr="00D047D1">
        <w:trPr>
          <w:trHeight w:val="57"/>
        </w:trPr>
        <w:tc>
          <w:tcPr>
            <w:tcW w:w="5000" w:type="pct"/>
            <w:gridSpan w:val="5"/>
            <w:shd w:val="clear" w:color="auto" w:fill="C0C0C0"/>
          </w:tcPr>
          <w:p w:rsidR="003D5E30" w:rsidRPr="004A43FD" w:rsidRDefault="003D5E30" w:rsidP="003E2E9E">
            <w:pPr>
              <w:spacing w:before="0"/>
              <w:jc w:val="left"/>
            </w:pPr>
            <w:r>
              <w:rPr>
                <w:b/>
              </w:rPr>
              <w:t>Helpdesk</w:t>
            </w:r>
          </w:p>
        </w:tc>
      </w:tr>
      <w:tr w:rsidR="003D5E30" w:rsidTr="0052088B">
        <w:trPr>
          <w:trHeight w:val="57"/>
        </w:trPr>
        <w:tc>
          <w:tcPr>
            <w:tcW w:w="298" w:type="pct"/>
            <w:shd w:val="clear" w:color="auto" w:fill="auto"/>
          </w:tcPr>
          <w:p w:rsidR="003D5E30" w:rsidRDefault="003D5E30" w:rsidP="003E2E9E">
            <w:pPr>
              <w:spacing w:before="0"/>
            </w:pPr>
            <w:r>
              <w:t>NA</w:t>
            </w:r>
          </w:p>
        </w:tc>
        <w:tc>
          <w:tcPr>
            <w:tcW w:w="440" w:type="pct"/>
            <w:shd w:val="clear" w:color="auto" w:fill="auto"/>
          </w:tcPr>
          <w:p w:rsidR="003D5E30" w:rsidRDefault="003D5E30" w:rsidP="003E2E9E">
            <w:pPr>
              <w:spacing w:before="0"/>
            </w:pPr>
          </w:p>
        </w:tc>
        <w:tc>
          <w:tcPr>
            <w:tcW w:w="3521" w:type="pct"/>
          </w:tcPr>
          <w:p w:rsidR="003D5E30" w:rsidRDefault="003D5E30" w:rsidP="003E2E9E">
            <w:pPr>
              <w:spacing w:before="0"/>
            </w:pPr>
            <w:r>
              <w:t>assistance ponctuelle</w:t>
            </w:r>
          </w:p>
        </w:tc>
        <w:tc>
          <w:tcPr>
            <w:tcW w:w="411" w:type="pct"/>
          </w:tcPr>
          <w:p w:rsidR="003D5E30" w:rsidRPr="004A43FD" w:rsidRDefault="003D5E30" w:rsidP="003E2E9E">
            <w:pPr>
              <w:spacing w:before="0"/>
              <w:jc w:val="center"/>
            </w:pPr>
            <w:r>
              <w:t>Haute</w:t>
            </w:r>
          </w:p>
        </w:tc>
        <w:tc>
          <w:tcPr>
            <w:tcW w:w="330" w:type="pct"/>
          </w:tcPr>
          <w:p w:rsidR="003D5E30" w:rsidRPr="004A43FD" w:rsidRDefault="003D5E30" w:rsidP="003E2E9E">
            <w:pPr>
              <w:spacing w:before="0"/>
            </w:pPr>
            <w:r>
              <w:t>¼j / sem</w:t>
            </w:r>
          </w:p>
        </w:tc>
      </w:tr>
    </w:tbl>
    <w:p w:rsidR="00292D92" w:rsidRDefault="00292D92" w:rsidP="004558D7"/>
    <w:sectPr w:rsidR="00292D92" w:rsidSect="000F5B72">
      <w:headerReference w:type="default" r:id="rId12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45B" w:rsidRDefault="0002145B">
      <w:r>
        <w:separator/>
      </w:r>
    </w:p>
  </w:endnote>
  <w:endnote w:type="continuationSeparator" w:id="0">
    <w:p w:rsidR="0002145B" w:rsidRDefault="00021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45B" w:rsidRDefault="0002145B">
      <w:r>
        <w:separator/>
      </w:r>
    </w:p>
  </w:footnote>
  <w:footnote w:type="continuationSeparator" w:id="0">
    <w:p w:rsidR="0002145B" w:rsidRDefault="000214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1"/>
      <w:gridCol w:w="8090"/>
      <w:gridCol w:w="1536"/>
    </w:tblGrid>
    <w:tr w:rsidR="00E73370" w:rsidTr="00DC668A">
      <w:tblPrEx>
        <w:tblCellMar>
          <w:top w:w="0" w:type="dxa"/>
          <w:bottom w:w="0" w:type="dxa"/>
        </w:tblCellMar>
      </w:tblPrEx>
      <w:trPr>
        <w:cantSplit/>
        <w:trHeight w:val="46"/>
      </w:trPr>
      <w:tc>
        <w:tcPr>
          <w:tcW w:w="538" w:type="pct"/>
          <w:vAlign w:val="center"/>
        </w:tcPr>
        <w:p w:rsidR="00E73370" w:rsidRDefault="00AD099B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647700" cy="371475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50" w:type="pct"/>
          <w:vAlign w:val="center"/>
        </w:tcPr>
        <w:p w:rsidR="00E73370" w:rsidRDefault="00E73370" w:rsidP="00DC668A">
          <w:pPr>
            <w:pStyle w:val="Titre"/>
          </w:pPr>
          <w:r>
            <w:t>PLAN D'actions Informatique</w:t>
          </w:r>
        </w:p>
      </w:tc>
      <w:tc>
        <w:tcPr>
          <w:tcW w:w="712" w:type="pct"/>
          <w:vAlign w:val="center"/>
        </w:tcPr>
        <w:p w:rsidR="00E73370" w:rsidRDefault="00E73370" w:rsidP="00DC668A">
          <w:pPr>
            <w:jc w:val="center"/>
          </w:pPr>
          <w:r>
            <w:t>Date</w:t>
          </w:r>
        </w:p>
        <w:p w:rsidR="00E73370" w:rsidRDefault="00E73370" w:rsidP="00DC668A">
          <w:pPr>
            <w:jc w:val="center"/>
            <w:rPr>
              <w:b/>
              <w:bCs/>
            </w:rPr>
          </w:pPr>
          <w:smartTag w:uri="urn:schemas-microsoft-com:office:smarttags" w:element="date">
            <w:smartTagPr>
              <w:attr w:name="Year" w:val="2008"/>
              <w:attr w:name="Day" w:val="8"/>
              <w:attr w:name="Month" w:val="4"/>
              <w:attr w:name="ls" w:val="trans"/>
            </w:smartTagPr>
            <w:r>
              <w:t>8 Avril 2008</w:t>
            </w:r>
          </w:smartTag>
        </w:p>
      </w:tc>
    </w:tr>
  </w:tbl>
  <w:p w:rsidR="00E73370" w:rsidRDefault="00E733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BA774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AC1F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4F0CB9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7A35F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A12ADC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9C0E4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BA6E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9BE8FB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7640FF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00394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FB2430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C313873"/>
    <w:multiLevelType w:val="singleLevel"/>
    <w:tmpl w:val="78D61A6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26362D9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E9769D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3"/>
  </w:num>
  <w:num w:numId="27">
    <w:abstractNumId w:val="1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2145B"/>
    <w:rsid w:val="000410F1"/>
    <w:rsid w:val="000453EF"/>
    <w:rsid w:val="00092250"/>
    <w:rsid w:val="000A1432"/>
    <w:rsid w:val="000F5B72"/>
    <w:rsid w:val="0011095A"/>
    <w:rsid w:val="00186A10"/>
    <w:rsid w:val="0019411C"/>
    <w:rsid w:val="001A754C"/>
    <w:rsid w:val="001E679F"/>
    <w:rsid w:val="0021209A"/>
    <w:rsid w:val="00235046"/>
    <w:rsid w:val="00292D92"/>
    <w:rsid w:val="002B2D03"/>
    <w:rsid w:val="00331418"/>
    <w:rsid w:val="003339CD"/>
    <w:rsid w:val="00390F0B"/>
    <w:rsid w:val="003952F1"/>
    <w:rsid w:val="003C049B"/>
    <w:rsid w:val="003D5E30"/>
    <w:rsid w:val="003E2E9E"/>
    <w:rsid w:val="004558D7"/>
    <w:rsid w:val="00473E81"/>
    <w:rsid w:val="004A43FD"/>
    <w:rsid w:val="004C4EC7"/>
    <w:rsid w:val="004E245A"/>
    <w:rsid w:val="00506313"/>
    <w:rsid w:val="0052088B"/>
    <w:rsid w:val="005668E3"/>
    <w:rsid w:val="005743AB"/>
    <w:rsid w:val="005E708F"/>
    <w:rsid w:val="006362C2"/>
    <w:rsid w:val="006C64C9"/>
    <w:rsid w:val="006D3907"/>
    <w:rsid w:val="00715D7D"/>
    <w:rsid w:val="0071732D"/>
    <w:rsid w:val="00746CC8"/>
    <w:rsid w:val="007E54DC"/>
    <w:rsid w:val="007F3E69"/>
    <w:rsid w:val="008732A6"/>
    <w:rsid w:val="0088242E"/>
    <w:rsid w:val="008916F8"/>
    <w:rsid w:val="008C49DC"/>
    <w:rsid w:val="008D6F98"/>
    <w:rsid w:val="00914469"/>
    <w:rsid w:val="00955144"/>
    <w:rsid w:val="00981FA9"/>
    <w:rsid w:val="00992C38"/>
    <w:rsid w:val="009B7EB6"/>
    <w:rsid w:val="009D11C3"/>
    <w:rsid w:val="009F4E3A"/>
    <w:rsid w:val="00A255FB"/>
    <w:rsid w:val="00A70030"/>
    <w:rsid w:val="00A851F8"/>
    <w:rsid w:val="00AD099B"/>
    <w:rsid w:val="00B6774F"/>
    <w:rsid w:val="00B86B3D"/>
    <w:rsid w:val="00BB476B"/>
    <w:rsid w:val="00BE3A6D"/>
    <w:rsid w:val="00C20487"/>
    <w:rsid w:val="00D047D1"/>
    <w:rsid w:val="00D0637F"/>
    <w:rsid w:val="00D4165F"/>
    <w:rsid w:val="00D62A46"/>
    <w:rsid w:val="00D7551B"/>
    <w:rsid w:val="00DA42E9"/>
    <w:rsid w:val="00DC668A"/>
    <w:rsid w:val="00E73370"/>
    <w:rsid w:val="00E778FB"/>
    <w:rsid w:val="00EB1A9C"/>
    <w:rsid w:val="00EC6047"/>
    <w:rsid w:val="00EE1EAE"/>
    <w:rsid w:val="00F41C5B"/>
    <w:rsid w:val="00FD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32D"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1A754C"/>
    <w:pPr>
      <w:numPr>
        <w:numId w:val="1"/>
      </w:numPr>
      <w:tabs>
        <w:tab w:val="clear" w:pos="927"/>
        <w:tab w:val="left" w:pos="252"/>
      </w:tabs>
      <w:ind w:left="252" w:hanging="142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4A43FD"/>
    <w:rPr>
      <w:sz w:val="16"/>
      <w:szCs w:val="16"/>
    </w:rPr>
  </w:style>
  <w:style w:type="paragraph" w:styleId="Commentaire">
    <w:name w:val="annotation text"/>
    <w:basedOn w:val="Normal"/>
    <w:semiHidden/>
    <w:rsid w:val="004A43FD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A43FD"/>
    <w:rPr>
      <w:b/>
      <w:bCs/>
    </w:rPr>
  </w:style>
  <w:style w:type="paragraph" w:styleId="Textedebulles">
    <w:name w:val="Balloon Text"/>
    <w:basedOn w:val="Normal"/>
    <w:semiHidden/>
    <w:rsid w:val="004A43F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668E3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5668E3"/>
    <w:pPr>
      <w:numPr>
        <w:numId w:val="27"/>
      </w:numPr>
    </w:pPr>
  </w:style>
  <w:style w:type="character" w:styleId="Accentuation">
    <w:name w:val="Emphasis"/>
    <w:uiPriority w:val="20"/>
    <w:qFormat/>
    <w:rsid w:val="005668E3"/>
    <w:rPr>
      <w:i/>
      <w:iCs/>
    </w:rPr>
  </w:style>
  <w:style w:type="character" w:styleId="AcronymeHTML">
    <w:name w:val="HTML Acronym"/>
    <w:uiPriority w:val="99"/>
    <w:semiHidden/>
    <w:unhideWhenUsed/>
    <w:rsid w:val="005668E3"/>
  </w:style>
  <w:style w:type="paragraph" w:styleId="Adressedestinataire">
    <w:name w:val="envelope address"/>
    <w:basedOn w:val="Normal"/>
    <w:uiPriority w:val="99"/>
    <w:semiHidden/>
    <w:unhideWhenUsed/>
    <w:rsid w:val="005668E3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5668E3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668E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668E3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5668E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668E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668E3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668E3"/>
  </w:style>
  <w:style w:type="paragraph" w:styleId="Citation">
    <w:name w:val="Quote"/>
    <w:basedOn w:val="Normal"/>
    <w:next w:val="Normal"/>
    <w:link w:val="CitationCar"/>
    <w:uiPriority w:val="29"/>
    <w:qFormat/>
    <w:rsid w:val="005668E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668E3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5668E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6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668E3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668E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668E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5668E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668E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668E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668E3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668E3"/>
  </w:style>
  <w:style w:type="character" w:customStyle="1" w:styleId="DateCar">
    <w:name w:val="Date Car"/>
    <w:link w:val="Da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5668E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668E3"/>
    <w:rPr>
      <w:b/>
      <w:bCs/>
    </w:rPr>
  </w:style>
  <w:style w:type="character" w:styleId="Emphaseintense">
    <w:name w:val="Intense Emphasis"/>
    <w:uiPriority w:val="21"/>
    <w:qFormat/>
    <w:rsid w:val="005668E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668E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668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5668E3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668E3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668E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668E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668E3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668E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668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668E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5668E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5668E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5668E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5668E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5668E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5668E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5668E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668E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668E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5668E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668E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668E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668E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668E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668E3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668E3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668E3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668E3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668E3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668E3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668E3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668E3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668E3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668E3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668E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668E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668E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668E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668E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668E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5668E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668E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5668E3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668E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5668E3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5668E3"/>
  </w:style>
  <w:style w:type="character" w:styleId="Numrodepage">
    <w:name w:val="page number"/>
    <w:uiPriority w:val="99"/>
    <w:semiHidden/>
    <w:unhideWhenUsed/>
    <w:rsid w:val="005668E3"/>
  </w:style>
  <w:style w:type="table" w:styleId="Ombrageclair">
    <w:name w:val="Light Shading"/>
    <w:basedOn w:val="TableauNormal"/>
    <w:uiPriority w:val="60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668E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5668E3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5668E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668E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668E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668E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668E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668E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668E3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668E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5668E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668E3"/>
  </w:style>
  <w:style w:type="character" w:customStyle="1" w:styleId="SalutationsCar">
    <w:name w:val="Salutations Car"/>
    <w:link w:val="Salutations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5668E3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5668E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668E3"/>
  </w:style>
  <w:style w:type="character" w:customStyle="1" w:styleId="SignaturelectroniqueCar">
    <w:name w:val="Signature électronique Car"/>
    <w:link w:val="Signaturelectroniqu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68E3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5668E3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668E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668E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668E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668E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668E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668E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668E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5668E3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5668E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668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5668E3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668E3"/>
  </w:style>
  <w:style w:type="character" w:customStyle="1" w:styleId="TitredenoteCar">
    <w:name w:val="Titre de note Car"/>
    <w:link w:val="Titredeno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5668E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668E3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668E3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5668E3"/>
    <w:pPr>
      <w:ind w:left="1440"/>
    </w:pPr>
  </w:style>
  <w:style w:type="table" w:styleId="Trameclaire-Accent1">
    <w:name w:val="Light Shading Accent 1"/>
    <w:basedOn w:val="TableauNormal"/>
    <w:uiPriority w:val="60"/>
    <w:rsid w:val="005668E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668E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668E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668E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668E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668E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668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32D"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1A754C"/>
    <w:pPr>
      <w:numPr>
        <w:numId w:val="1"/>
      </w:numPr>
      <w:tabs>
        <w:tab w:val="clear" w:pos="927"/>
        <w:tab w:val="left" w:pos="252"/>
      </w:tabs>
      <w:ind w:left="252" w:hanging="142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4A43FD"/>
    <w:rPr>
      <w:sz w:val="16"/>
      <w:szCs w:val="16"/>
    </w:rPr>
  </w:style>
  <w:style w:type="paragraph" w:styleId="Commentaire">
    <w:name w:val="annotation text"/>
    <w:basedOn w:val="Normal"/>
    <w:semiHidden/>
    <w:rsid w:val="004A43FD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A43FD"/>
    <w:rPr>
      <w:b/>
      <w:bCs/>
    </w:rPr>
  </w:style>
  <w:style w:type="paragraph" w:styleId="Textedebulles">
    <w:name w:val="Balloon Text"/>
    <w:basedOn w:val="Normal"/>
    <w:semiHidden/>
    <w:rsid w:val="004A43F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668E3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5668E3"/>
    <w:pPr>
      <w:numPr>
        <w:numId w:val="27"/>
      </w:numPr>
    </w:pPr>
  </w:style>
  <w:style w:type="character" w:styleId="Accentuation">
    <w:name w:val="Emphasis"/>
    <w:uiPriority w:val="20"/>
    <w:qFormat/>
    <w:rsid w:val="005668E3"/>
    <w:rPr>
      <w:i/>
      <w:iCs/>
    </w:rPr>
  </w:style>
  <w:style w:type="character" w:styleId="AcronymeHTML">
    <w:name w:val="HTML Acronym"/>
    <w:uiPriority w:val="99"/>
    <w:semiHidden/>
    <w:unhideWhenUsed/>
    <w:rsid w:val="005668E3"/>
  </w:style>
  <w:style w:type="paragraph" w:styleId="Adressedestinataire">
    <w:name w:val="envelope address"/>
    <w:basedOn w:val="Normal"/>
    <w:uiPriority w:val="99"/>
    <w:semiHidden/>
    <w:unhideWhenUsed/>
    <w:rsid w:val="005668E3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5668E3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668E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668E3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5668E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668E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668E3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668E3"/>
  </w:style>
  <w:style w:type="paragraph" w:styleId="Citation">
    <w:name w:val="Quote"/>
    <w:basedOn w:val="Normal"/>
    <w:next w:val="Normal"/>
    <w:link w:val="CitationCar"/>
    <w:uiPriority w:val="29"/>
    <w:qFormat/>
    <w:rsid w:val="005668E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668E3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5668E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6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668E3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668E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668E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5668E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668E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668E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668E3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668E3"/>
  </w:style>
  <w:style w:type="character" w:customStyle="1" w:styleId="DateCar">
    <w:name w:val="Date Car"/>
    <w:link w:val="Da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5668E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668E3"/>
    <w:rPr>
      <w:b/>
      <w:bCs/>
    </w:rPr>
  </w:style>
  <w:style w:type="character" w:styleId="Emphaseintense">
    <w:name w:val="Intense Emphasis"/>
    <w:uiPriority w:val="21"/>
    <w:qFormat/>
    <w:rsid w:val="005668E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668E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668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5668E3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668E3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668E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668E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668E3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668E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668E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668E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668E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668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668E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66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668E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5668E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5668E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5668E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5668E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5668E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5668E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5668E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668E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668E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5668E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668E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668E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668E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668E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668E3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668E3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668E3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668E3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668E3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668E3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668E3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668E3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668E3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668E3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668E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668E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668E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668E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668E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668E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668E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668E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668E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668E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5668E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668E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5668E3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668E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5668E3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5668E3"/>
  </w:style>
  <w:style w:type="character" w:styleId="Numrodepage">
    <w:name w:val="page number"/>
    <w:uiPriority w:val="99"/>
    <w:semiHidden/>
    <w:unhideWhenUsed/>
    <w:rsid w:val="005668E3"/>
  </w:style>
  <w:style w:type="table" w:styleId="Ombrageclair">
    <w:name w:val="Light Shading"/>
    <w:basedOn w:val="TableauNormal"/>
    <w:uiPriority w:val="60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668E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5668E3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5668E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668E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668E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668E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668E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668E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668E3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668E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5668E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668E3"/>
  </w:style>
  <w:style w:type="character" w:customStyle="1" w:styleId="SalutationsCar">
    <w:name w:val="Salutations Car"/>
    <w:link w:val="Salutations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5668E3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5668E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668E3"/>
  </w:style>
  <w:style w:type="character" w:customStyle="1" w:styleId="SignaturelectroniqueCar">
    <w:name w:val="Signature électronique Car"/>
    <w:link w:val="Signaturelectroniqu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68E3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5668E3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668E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668E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668E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668E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668E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668E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668E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668E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668E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5668E3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5668E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668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5668E3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5668E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668E3"/>
  </w:style>
  <w:style w:type="character" w:customStyle="1" w:styleId="TitredenoteCar">
    <w:name w:val="Titre de note Car"/>
    <w:link w:val="Titredenote"/>
    <w:uiPriority w:val="99"/>
    <w:semiHidden/>
    <w:rsid w:val="005668E3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5668E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668E3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668E3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5668E3"/>
    <w:pPr>
      <w:ind w:left="1440"/>
    </w:pPr>
  </w:style>
  <w:style w:type="table" w:styleId="Trameclaire-Accent1">
    <w:name w:val="Light Shading Accent 1"/>
    <w:basedOn w:val="TableauNormal"/>
    <w:uiPriority w:val="60"/>
    <w:rsid w:val="005668E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668E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668E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668E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668E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668E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668E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668E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668E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668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04_Methodologie_Missions/Meth_eLearning/Actions_Plan_e-Learning.do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W:\SUNeLearn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W:\NOVO%20Nordisk_BPCeL_2007_082" TargetMode="External"/><Relationship Id="rId4" Type="http://schemas.openxmlformats.org/officeDocument/2006/relationships/settings" Target="settings.xml"/><Relationship Id="rId9" Type="http://schemas.openxmlformats.org/officeDocument/2006/relationships/hyperlink" Target="../04_Methodologie_Missions/Meth_eLearnin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1978</CharactersWithSpaces>
  <SharedDoc>false</SharedDoc>
  <HLinks>
    <vt:vector size="24" baseType="variant">
      <vt:variant>
        <vt:i4>4980746</vt:i4>
      </vt:variant>
      <vt:variant>
        <vt:i4>9</vt:i4>
      </vt:variant>
      <vt:variant>
        <vt:i4>0</vt:i4>
      </vt:variant>
      <vt:variant>
        <vt:i4>5</vt:i4>
      </vt:variant>
      <vt:variant>
        <vt:lpwstr>http://interne.sunnikan.com/MISSIONS/SUNeLearning</vt:lpwstr>
      </vt:variant>
      <vt:variant>
        <vt:lpwstr/>
      </vt:variant>
      <vt:variant>
        <vt:i4>786546</vt:i4>
      </vt:variant>
      <vt:variant>
        <vt:i4>6</vt:i4>
      </vt:variant>
      <vt:variant>
        <vt:i4>0</vt:i4>
      </vt:variant>
      <vt:variant>
        <vt:i4>5</vt:i4>
      </vt:variant>
      <vt:variant>
        <vt:lpwstr>http://interne.sunnikan.com/MISSIONS/NOVO Nordisk_BPCeL_2007_082</vt:lpwstr>
      </vt:variant>
      <vt:variant>
        <vt:lpwstr/>
      </vt:variant>
      <vt:variant>
        <vt:i4>6488090</vt:i4>
      </vt:variant>
      <vt:variant>
        <vt:i4>3</vt:i4>
      </vt:variant>
      <vt:variant>
        <vt:i4>0</vt:i4>
      </vt:variant>
      <vt:variant>
        <vt:i4>5</vt:i4>
      </vt:variant>
      <vt:variant>
        <vt:lpwstr>http://interne.sunnikan.com/04_Methodologie_Missions/Meth_eLearning</vt:lpwstr>
      </vt:variant>
      <vt:variant>
        <vt:lpwstr/>
      </vt:variant>
      <vt:variant>
        <vt:i4>6029418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http://interne.sunnikan.com/04_Methodologie_Missions/Meth_eLearning/Actions_Plan_e-Learning.doc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2008-04-17T14:51:00Z</cp:lastPrinted>
  <dcterms:created xsi:type="dcterms:W3CDTF">2012-08-30T09:39:00Z</dcterms:created>
  <dcterms:modified xsi:type="dcterms:W3CDTF">2012-08-30T09:39:00Z</dcterms:modified>
</cp:coreProperties>
</file>