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DDC" w:rsidRDefault="008F4DDC" w:rsidP="008F4DDC">
      <w:pPr>
        <w:pStyle w:val="Titre1"/>
      </w:pPr>
      <w:bookmarkStart w:id="0" w:name="_GoBack"/>
      <w:bookmarkEnd w:id="0"/>
      <w:r>
        <w:t>Identification de l'intervention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110"/>
        <w:gridCol w:w="1419"/>
        <w:gridCol w:w="1306"/>
        <w:gridCol w:w="4453"/>
      </w:tblGrid>
      <w:tr w:rsidR="008F4DDC" w:rsidRPr="007E78BC" w:rsidTr="007E78BC">
        <w:trPr>
          <w:cantSplit/>
          <w:trHeight w:val="628"/>
        </w:trPr>
        <w:tc>
          <w:tcPr>
            <w:tcW w:w="1136" w:type="pct"/>
            <w:shd w:val="clear" w:color="auto" w:fill="C0C0C0"/>
            <w:vAlign w:val="center"/>
          </w:tcPr>
          <w:p w:rsidR="008F4DDC" w:rsidRPr="007E78BC" w:rsidRDefault="008F4DD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Date de l'intervention</w:t>
            </w:r>
          </w:p>
        </w:tc>
        <w:tc>
          <w:tcPr>
            <w:tcW w:w="3864" w:type="pct"/>
            <w:gridSpan w:val="3"/>
            <w:shd w:val="clear" w:color="auto" w:fill="auto"/>
            <w:vAlign w:val="center"/>
          </w:tcPr>
          <w:p w:rsidR="008F4DDC" w:rsidRPr="007E78BC" w:rsidRDefault="008F4DDC" w:rsidP="007E78BC">
            <w:pPr>
              <w:spacing w:after="0" w:line="0" w:lineRule="atLeast"/>
              <w:ind w:left="0"/>
              <w:jc w:val="center"/>
              <w:rPr>
                <w:rFonts w:cs="Arial"/>
              </w:rPr>
            </w:pPr>
          </w:p>
        </w:tc>
      </w:tr>
      <w:tr w:rsidR="008F4DDC" w:rsidRPr="007E78BC" w:rsidTr="007E78BC">
        <w:trPr>
          <w:cantSplit/>
          <w:trHeight w:val="628"/>
        </w:trPr>
        <w:tc>
          <w:tcPr>
            <w:tcW w:w="1136" w:type="pct"/>
            <w:shd w:val="clear" w:color="auto" w:fill="C0C0C0"/>
            <w:vAlign w:val="center"/>
          </w:tcPr>
          <w:p w:rsidR="008F4DDC" w:rsidRPr="007E78BC" w:rsidRDefault="008F4DD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Initiales Opérateur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8F4DDC" w:rsidRPr="007E78BC" w:rsidRDefault="008F4DDC" w:rsidP="007E78BC">
            <w:pPr>
              <w:spacing w:after="0" w:line="0" w:lineRule="atLeast"/>
              <w:ind w:left="0"/>
              <w:jc w:val="center"/>
              <w:rPr>
                <w:rFonts w:cs="Arial"/>
              </w:rPr>
            </w:pPr>
          </w:p>
        </w:tc>
        <w:tc>
          <w:tcPr>
            <w:tcW w:w="703" w:type="pct"/>
            <w:shd w:val="clear" w:color="auto" w:fill="C0C0C0"/>
            <w:vAlign w:val="center"/>
          </w:tcPr>
          <w:p w:rsidR="008F4DDC" w:rsidRPr="007E78BC" w:rsidRDefault="008F4DDC" w:rsidP="007E78BC">
            <w:pPr>
              <w:spacing w:after="0" w:line="0" w:lineRule="atLeast"/>
              <w:ind w:left="0"/>
              <w:jc w:val="center"/>
              <w:rPr>
                <w:rFonts w:cs="Arial"/>
                <w:b/>
              </w:rPr>
            </w:pPr>
            <w:r w:rsidRPr="007E78BC">
              <w:rPr>
                <w:rFonts w:cs="Arial"/>
                <w:b/>
              </w:rPr>
              <w:t>Signature</w:t>
            </w:r>
          </w:p>
        </w:tc>
        <w:tc>
          <w:tcPr>
            <w:tcW w:w="2397" w:type="pct"/>
            <w:shd w:val="clear" w:color="auto" w:fill="auto"/>
            <w:vAlign w:val="bottom"/>
          </w:tcPr>
          <w:p w:rsidR="008F4DDC" w:rsidRPr="007E78BC" w:rsidRDefault="008F4DDC" w:rsidP="007E78BC">
            <w:pPr>
              <w:ind w:left="0"/>
              <w:jc w:val="right"/>
              <w:rPr>
                <w:rFonts w:cs="Arial"/>
                <w:i/>
                <w:sz w:val="16"/>
                <w:szCs w:val="16"/>
              </w:rPr>
            </w:pPr>
          </w:p>
        </w:tc>
      </w:tr>
      <w:tr w:rsidR="008F4DDC" w:rsidRPr="007E78BC" w:rsidTr="007E78BC">
        <w:trPr>
          <w:cantSplit/>
          <w:trHeight w:val="628"/>
        </w:trPr>
        <w:tc>
          <w:tcPr>
            <w:tcW w:w="1136" w:type="pct"/>
            <w:shd w:val="clear" w:color="auto" w:fill="C0C0C0"/>
            <w:vAlign w:val="center"/>
          </w:tcPr>
          <w:p w:rsidR="008F4DDC" w:rsidRPr="007E78BC" w:rsidRDefault="008F4DD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Poste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8F4DDC" w:rsidRDefault="008F4DDC" w:rsidP="007E78BC">
            <w:pPr>
              <w:ind w:left="0"/>
              <w:jc w:val="left"/>
            </w:pPr>
            <w:r w:rsidRPr="007E78BC">
              <w:rPr>
                <w:b/>
              </w:rPr>
              <w:sym w:font="Wingdings" w:char="006F"/>
            </w:r>
            <w:r>
              <w:t xml:space="preserve"> Portable</w:t>
            </w:r>
          </w:p>
          <w:p w:rsidR="008F4DDC" w:rsidRDefault="008F4DDC" w:rsidP="007E78BC">
            <w:pPr>
              <w:ind w:left="0"/>
              <w:jc w:val="left"/>
            </w:pPr>
            <w:r w:rsidRPr="007E78BC">
              <w:rPr>
                <w:b/>
              </w:rPr>
              <w:sym w:font="Wingdings" w:char="006F"/>
            </w:r>
            <w:r>
              <w:t xml:space="preserve"> Fixe</w:t>
            </w:r>
          </w:p>
        </w:tc>
        <w:tc>
          <w:tcPr>
            <w:tcW w:w="703" w:type="pct"/>
            <w:shd w:val="clear" w:color="auto" w:fill="C0C0C0"/>
            <w:vAlign w:val="center"/>
          </w:tcPr>
          <w:p w:rsidR="008F4DDC" w:rsidRPr="007E78BC" w:rsidRDefault="008F4DDC" w:rsidP="007E78BC">
            <w:pPr>
              <w:spacing w:after="0" w:line="0" w:lineRule="atLeast"/>
              <w:ind w:left="0"/>
              <w:jc w:val="center"/>
              <w:rPr>
                <w:rFonts w:cs="Arial"/>
                <w:b/>
              </w:rPr>
            </w:pPr>
            <w:r w:rsidRPr="007E78BC">
              <w:rPr>
                <w:rFonts w:cs="Arial"/>
                <w:b/>
              </w:rPr>
              <w:t>Référence *</w:t>
            </w:r>
          </w:p>
        </w:tc>
        <w:tc>
          <w:tcPr>
            <w:tcW w:w="2397" w:type="pct"/>
            <w:shd w:val="clear" w:color="auto" w:fill="auto"/>
            <w:vAlign w:val="bottom"/>
          </w:tcPr>
          <w:p w:rsidR="008F4DDC" w:rsidRPr="007E78BC" w:rsidRDefault="008F4DDC" w:rsidP="007E78BC">
            <w:pPr>
              <w:ind w:left="0"/>
              <w:jc w:val="right"/>
              <w:rPr>
                <w:rFonts w:cs="Arial"/>
                <w:i/>
                <w:sz w:val="16"/>
                <w:szCs w:val="16"/>
              </w:rPr>
            </w:pPr>
          </w:p>
        </w:tc>
      </w:tr>
      <w:tr w:rsidR="008F4DDC" w:rsidRPr="007E78BC" w:rsidTr="007E78BC">
        <w:trPr>
          <w:cantSplit/>
          <w:trHeight w:val="628"/>
        </w:trPr>
        <w:tc>
          <w:tcPr>
            <w:tcW w:w="1136" w:type="pct"/>
            <w:shd w:val="clear" w:color="auto" w:fill="C0C0C0"/>
            <w:vAlign w:val="center"/>
          </w:tcPr>
          <w:p w:rsidR="008F4DDC" w:rsidRPr="007E78BC" w:rsidRDefault="008F4DD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Utilisateur</w:t>
            </w:r>
          </w:p>
        </w:tc>
        <w:tc>
          <w:tcPr>
            <w:tcW w:w="3864" w:type="pct"/>
            <w:gridSpan w:val="3"/>
            <w:shd w:val="clear" w:color="auto" w:fill="auto"/>
            <w:vAlign w:val="center"/>
          </w:tcPr>
          <w:p w:rsidR="008F4DDC" w:rsidRPr="007E78BC" w:rsidRDefault="008F4DDC" w:rsidP="007E78BC">
            <w:pPr>
              <w:ind w:left="0"/>
              <w:rPr>
                <w:rFonts w:cs="Arial"/>
              </w:rPr>
            </w:pPr>
          </w:p>
        </w:tc>
      </w:tr>
      <w:tr w:rsidR="008F4DDC" w:rsidRPr="007E78BC" w:rsidTr="007E78BC">
        <w:trPr>
          <w:cantSplit/>
          <w:trHeight w:val="3419"/>
        </w:trPr>
        <w:tc>
          <w:tcPr>
            <w:tcW w:w="5000" w:type="pct"/>
            <w:gridSpan w:val="4"/>
            <w:shd w:val="clear" w:color="auto" w:fill="auto"/>
          </w:tcPr>
          <w:p w:rsidR="008F4DDC" w:rsidRPr="007E78BC" w:rsidRDefault="008F4DDC" w:rsidP="007E78BC">
            <w:pPr>
              <w:spacing w:before="12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 xml:space="preserve">Détails de </w:t>
            </w:r>
            <w:r w:rsidR="00D74F6A" w:rsidRPr="007E78BC">
              <w:rPr>
                <w:b/>
              </w:rPr>
              <w:t xml:space="preserve">l'intervention </w:t>
            </w:r>
            <w:r w:rsidRPr="007E78BC">
              <w:rPr>
                <w:b/>
              </w:rPr>
              <w:t>:</w:t>
            </w:r>
          </w:p>
        </w:tc>
      </w:tr>
    </w:tbl>
    <w:p w:rsidR="002F4372" w:rsidRDefault="009A043E" w:rsidP="002F4372">
      <w:pPr>
        <w:pStyle w:val="Titre1"/>
      </w:pPr>
      <w:r>
        <w:t>Tâches standard</w:t>
      </w:r>
      <w:r w:rsidR="00953370">
        <w:t>s</w:t>
      </w:r>
    </w:p>
    <w:p w:rsidR="002F4372" w:rsidRDefault="009A043E" w:rsidP="002F4372">
      <w:pPr>
        <w:pStyle w:val="Titre2"/>
      </w:pPr>
      <w:r>
        <w:t>Nettoyage</w:t>
      </w:r>
    </w:p>
    <w:tbl>
      <w:tblPr>
        <w:tblW w:w="4651" w:type="pct"/>
        <w:tblInd w:w="64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303"/>
        <w:gridCol w:w="509"/>
        <w:gridCol w:w="828"/>
      </w:tblGrid>
      <w:tr w:rsidR="004C642C" w:rsidRPr="00513C23" w:rsidTr="007E78BC">
        <w:trPr>
          <w:cantSplit/>
          <w:tblHeader/>
        </w:trPr>
        <w:tc>
          <w:tcPr>
            <w:tcW w:w="7530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n° NC</w:t>
            </w:r>
          </w:p>
        </w:tc>
      </w:tr>
      <w:tr w:rsidR="004C642C" w:rsidRPr="00513C23" w:rsidTr="007E78BC">
        <w:trPr>
          <w:cantSplit/>
          <w:trHeight w:val="242"/>
        </w:trPr>
        <w:tc>
          <w:tcPr>
            <w:tcW w:w="7530" w:type="dxa"/>
            <w:shd w:val="clear" w:color="auto" w:fill="auto"/>
            <w:vAlign w:val="center"/>
          </w:tcPr>
          <w:p w:rsidR="004C642C" w:rsidRDefault="004C642C" w:rsidP="007E78BC">
            <w:pPr>
              <w:spacing w:after="0"/>
              <w:ind w:left="0"/>
              <w:jc w:val="left"/>
            </w:pPr>
            <w:r>
              <w:t>Vidange des répertoires temporaires</w:t>
            </w:r>
          </w:p>
          <w:p w:rsidR="004C642C" w:rsidRPr="007E78BC" w:rsidRDefault="004C642C" w:rsidP="00F16442">
            <w:pPr>
              <w:pStyle w:val="B1"/>
              <w:rPr>
                <w:rFonts w:ascii="Courier New" w:hAnsi="Courier New" w:cs="Courier New"/>
              </w:rPr>
            </w:pPr>
            <w:r w:rsidRPr="007E78BC">
              <w:rPr>
                <w:rFonts w:ascii="Courier New" w:hAnsi="Courier New" w:cs="Courier New"/>
              </w:rPr>
              <w:t>C:\WINDOWS\TEMP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  <w:trHeight w:val="242"/>
        </w:trPr>
        <w:tc>
          <w:tcPr>
            <w:tcW w:w="7530" w:type="dxa"/>
            <w:shd w:val="clear" w:color="auto" w:fill="auto"/>
            <w:vAlign w:val="center"/>
          </w:tcPr>
          <w:p w:rsidR="004C642C" w:rsidRPr="00513C23" w:rsidRDefault="004C642C" w:rsidP="007E78BC">
            <w:pPr>
              <w:spacing w:after="0"/>
              <w:ind w:left="0"/>
              <w:jc w:val="left"/>
            </w:pPr>
            <w:r>
              <w:t>Répartir les volumes de données entres les disques de façon à laisser le maximum d'espace libre sur la partition système et les partitions applicatives.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  <w:trHeight w:val="242"/>
        </w:trPr>
        <w:tc>
          <w:tcPr>
            <w:tcW w:w="7530" w:type="dxa"/>
            <w:shd w:val="clear" w:color="auto" w:fill="auto"/>
            <w:vAlign w:val="center"/>
          </w:tcPr>
          <w:p w:rsidR="004C642C" w:rsidRDefault="004C642C" w:rsidP="007E78BC">
            <w:pPr>
              <w:spacing w:after="0"/>
              <w:ind w:left="0"/>
              <w:jc w:val="left"/>
            </w:pPr>
            <w:r>
              <w:t>Chercher toute donnée à caractère confidentielle et</w:t>
            </w:r>
          </w:p>
          <w:p w:rsidR="004C642C" w:rsidRPr="000B78D2" w:rsidRDefault="004C642C" w:rsidP="000B78D2">
            <w:pPr>
              <w:pStyle w:val="B1"/>
            </w:pPr>
            <w:r w:rsidRPr="000B78D2">
              <w:t>soit la supprimer</w:t>
            </w:r>
          </w:p>
          <w:p w:rsidR="004C642C" w:rsidRPr="000B78D2" w:rsidRDefault="004C642C" w:rsidP="000B78D2">
            <w:pPr>
              <w:pStyle w:val="B1"/>
            </w:pPr>
            <w:r w:rsidRPr="000B78D2">
              <w:t>soit la déplacer vers une partition cryptée</w:t>
            </w:r>
          </w:p>
          <w:p w:rsidR="004C642C" w:rsidRPr="00513C23" w:rsidRDefault="004C642C" w:rsidP="000B78D2">
            <w:pPr>
              <w:pStyle w:val="B1"/>
            </w:pPr>
            <w:r w:rsidRPr="000B78D2">
              <w:t>soit l'anonymiser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  <w:trHeight w:val="242"/>
        </w:trPr>
        <w:tc>
          <w:tcPr>
            <w:tcW w:w="7530" w:type="dxa"/>
            <w:shd w:val="clear" w:color="auto" w:fill="auto"/>
            <w:vAlign w:val="center"/>
          </w:tcPr>
          <w:p w:rsidR="004C642C" w:rsidRDefault="004C642C" w:rsidP="007E78BC">
            <w:pPr>
              <w:spacing w:after="0"/>
              <w:ind w:left="0"/>
              <w:jc w:val="left"/>
            </w:pPr>
            <w:r>
              <w:t>Installer et e</w:t>
            </w:r>
            <w:r w:rsidRPr="0000569D">
              <w:t xml:space="preserve">xécuter </w:t>
            </w:r>
            <w:r w:rsidRPr="007E78BC">
              <w:rPr>
                <w:rFonts w:ascii="Courier New" w:hAnsi="Courier New" w:cs="Courier New"/>
              </w:rPr>
              <w:t>CCleaner</w:t>
            </w:r>
            <w:r w:rsidRPr="0000569D">
              <w:t xml:space="preserve"> </w:t>
            </w:r>
            <w:r>
              <w:t>:</w:t>
            </w:r>
          </w:p>
          <w:p w:rsidR="004C642C" w:rsidRPr="007E78BC" w:rsidRDefault="004C642C" w:rsidP="0000569D">
            <w:pPr>
              <w:pStyle w:val="B1"/>
              <w:rPr>
                <w:rFonts w:ascii="Courier New" w:hAnsi="Courier New" w:cs="Courier New"/>
              </w:rPr>
            </w:pPr>
            <w:r>
              <w:t>ne pas installer la Yahoo toolbar si proposé</w:t>
            </w:r>
          </w:p>
          <w:p w:rsidR="004C642C" w:rsidRPr="007E78BC" w:rsidRDefault="004C642C" w:rsidP="0000569D">
            <w:pPr>
              <w:pStyle w:val="B1"/>
              <w:rPr>
                <w:rFonts w:ascii="Courier New" w:hAnsi="Courier New" w:cs="Courier New"/>
              </w:rPr>
            </w:pPr>
            <w:r>
              <w:t>dans l'onglet "Nettoyeur" :</w:t>
            </w:r>
          </w:p>
          <w:p w:rsidR="004C642C" w:rsidRPr="007E78BC" w:rsidRDefault="004C642C" w:rsidP="0000569D">
            <w:pPr>
              <w:pStyle w:val="B2"/>
              <w:rPr>
                <w:rFonts w:ascii="Courier New" w:hAnsi="Courier New" w:cs="Courier New"/>
              </w:rPr>
            </w:pPr>
            <w:r>
              <w:t xml:space="preserve">sous la rubrique "Avancé", cocher les cases </w:t>
            </w:r>
          </w:p>
          <w:p w:rsidR="004C642C" w:rsidRDefault="004C642C" w:rsidP="0000569D">
            <w:pPr>
              <w:pStyle w:val="B3"/>
            </w:pPr>
            <w:r>
              <w:t>"Vielles données de prefetch"</w:t>
            </w:r>
          </w:p>
          <w:p w:rsidR="004C642C" w:rsidRDefault="004C642C" w:rsidP="0000569D">
            <w:pPr>
              <w:pStyle w:val="B3"/>
            </w:pPr>
            <w:r>
              <w:t>"Désinstallateurs de Hotfixes"</w:t>
            </w:r>
          </w:p>
          <w:p w:rsidR="004C642C" w:rsidRDefault="004C642C" w:rsidP="0000569D">
            <w:pPr>
              <w:pStyle w:val="B2"/>
            </w:pPr>
            <w:r>
              <w:t>exécuter un nettoyage complet des disques,</w:t>
            </w:r>
          </w:p>
          <w:p w:rsidR="004C642C" w:rsidRDefault="004C642C" w:rsidP="0000569D">
            <w:pPr>
              <w:pStyle w:val="B1"/>
            </w:pPr>
            <w:r>
              <w:t>dans l'onglet "Registre" :</w:t>
            </w:r>
          </w:p>
          <w:p w:rsidR="004C642C" w:rsidRDefault="004C642C" w:rsidP="0000569D">
            <w:pPr>
              <w:pStyle w:val="B2"/>
            </w:pPr>
            <w:r>
              <w:t>sauvegarder une copie de la BdR sous la partition "Data"</w:t>
            </w:r>
          </w:p>
          <w:p w:rsidR="004C642C" w:rsidRDefault="004C642C" w:rsidP="0000569D">
            <w:pPr>
              <w:pStyle w:val="B2"/>
            </w:pPr>
            <w:r>
              <w:t>réparer toutes les erreurs</w:t>
            </w:r>
          </w:p>
          <w:p w:rsidR="004C642C" w:rsidRDefault="004C642C" w:rsidP="0000569D">
            <w:pPr>
              <w:pStyle w:val="B1"/>
            </w:pPr>
            <w:r>
              <w:t>dans l'onglet "Outils"</w:t>
            </w:r>
          </w:p>
          <w:p w:rsidR="004C642C" w:rsidRDefault="004C642C" w:rsidP="0000569D">
            <w:pPr>
              <w:pStyle w:val="B2"/>
            </w:pPr>
            <w:r>
              <w:t xml:space="preserve">éliminer le lancement de tout programme superflu au démarrage </w:t>
            </w:r>
          </w:p>
          <w:p w:rsidR="004C642C" w:rsidRDefault="004C642C" w:rsidP="0000569D">
            <w:pPr>
              <w:pStyle w:val="B2"/>
            </w:pPr>
            <w:r>
              <w:t>désinstaller les programmes non utilisés</w:t>
            </w:r>
          </w:p>
          <w:p w:rsidR="004C642C" w:rsidRDefault="004C642C" w:rsidP="0000569D">
            <w:pPr>
              <w:pStyle w:val="B1"/>
            </w:pPr>
            <w:r>
              <w:t>quitter et redémarrer CCleaner</w:t>
            </w:r>
          </w:p>
          <w:p w:rsidR="004C642C" w:rsidRPr="00195061" w:rsidRDefault="004C642C" w:rsidP="0000569D">
            <w:pPr>
              <w:pStyle w:val="B2"/>
            </w:pPr>
            <w:r>
              <w:t>refaire un nettoyage de registre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  <w:trHeight w:val="242"/>
        </w:trPr>
        <w:tc>
          <w:tcPr>
            <w:tcW w:w="7530" w:type="dxa"/>
            <w:shd w:val="clear" w:color="auto" w:fill="auto"/>
            <w:vAlign w:val="center"/>
          </w:tcPr>
          <w:p w:rsidR="004C642C" w:rsidRDefault="004C642C" w:rsidP="007E78BC">
            <w:pPr>
              <w:spacing w:after="0"/>
              <w:ind w:left="0"/>
              <w:jc w:val="left"/>
            </w:pPr>
            <w:r>
              <w:t>Vérifier que les disques sont en mode ultra DMA :</w:t>
            </w:r>
          </w:p>
          <w:p w:rsidR="004C642C" w:rsidRDefault="004C642C" w:rsidP="000B78D2">
            <w:pPr>
              <w:pStyle w:val="B1"/>
            </w:pPr>
            <w:r>
              <w:t xml:space="preserve">exécuter </w:t>
            </w:r>
            <w:r w:rsidRPr="007E78BC">
              <w:rPr>
                <w:rFonts w:ascii="Courier New" w:hAnsi="Courier New" w:cs="Courier New"/>
              </w:rPr>
              <w:t>devmgmt.msc</w:t>
            </w:r>
          </w:p>
          <w:p w:rsidR="004C642C" w:rsidRDefault="004C642C" w:rsidP="000B78D2">
            <w:pPr>
              <w:pStyle w:val="B1"/>
            </w:pPr>
            <w:r>
              <w:t>développer "Contrôleurs ATA/ATAPI IDE"</w:t>
            </w:r>
          </w:p>
          <w:p w:rsidR="004C642C" w:rsidRDefault="004C642C" w:rsidP="000B78D2">
            <w:pPr>
              <w:pStyle w:val="B1"/>
            </w:pPr>
            <w:r>
              <w:t>double cliquer sur les canaux IDE Principal et Secondaire</w:t>
            </w:r>
          </w:p>
          <w:p w:rsidR="004C642C" w:rsidRPr="00513C23" w:rsidRDefault="004C642C" w:rsidP="000B78D2">
            <w:pPr>
              <w:pStyle w:val="B1"/>
            </w:pPr>
            <w:r>
              <w:t>dans l'onglet "Paramètre Avancés", vérifier que le "Mode de transfert actif" est bien en mode UltraDMA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C80E81" w:rsidRPr="00513C23" w:rsidRDefault="00C80E81" w:rsidP="00C80E81">
      <w:pPr>
        <w:pStyle w:val="Titre2"/>
      </w:pPr>
      <w:r>
        <w:t>Mises à jour</w:t>
      </w:r>
      <w:r w:rsidR="00445739" w:rsidRPr="00445739">
        <w:t xml:space="preserve"> </w:t>
      </w:r>
      <w:r w:rsidR="00445739">
        <w:t>système et logicielles</w:t>
      </w:r>
    </w:p>
    <w:tbl>
      <w:tblPr>
        <w:tblW w:w="4651" w:type="pct"/>
        <w:tblInd w:w="64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297"/>
        <w:gridCol w:w="509"/>
        <w:gridCol w:w="834"/>
      </w:tblGrid>
      <w:tr w:rsidR="004C642C" w:rsidRPr="007E78BC" w:rsidTr="007E78BC">
        <w:trPr>
          <w:cantSplit/>
          <w:tblHeader/>
        </w:trPr>
        <w:tc>
          <w:tcPr>
            <w:tcW w:w="7504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n° NC</w:t>
            </w: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  <w:r w:rsidRPr="00513C23">
              <w:t xml:space="preserve">Lancer Windows update </w:t>
            </w:r>
            <w:r>
              <w:t xml:space="preserve">: </w:t>
            </w:r>
            <w:hyperlink r:id="rId8" w:history="1">
              <w:r w:rsidRPr="00304802">
                <w:rPr>
                  <w:rStyle w:val="Lienhypertexte"/>
                </w:rPr>
                <w:t>http://www.update.microsoft.com/</w:t>
              </w:r>
            </w:hyperlink>
          </w:p>
          <w:p w:rsidR="004C642C" w:rsidRDefault="004C642C" w:rsidP="00EF1FFC">
            <w:pPr>
              <w:pStyle w:val="B1"/>
            </w:pPr>
            <w:r>
              <w:t>installer les mises à jour prioritaires</w:t>
            </w:r>
          </w:p>
          <w:p w:rsidR="004C642C" w:rsidRPr="00513C23" w:rsidRDefault="004C642C" w:rsidP="00EF1FFC">
            <w:pPr>
              <w:pStyle w:val="B1"/>
            </w:pPr>
            <w:r>
              <w:t>installer ou mettre à jour le framework .net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>Installation des mises à jour Java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 xml:space="preserve">Installation des mises à jour Adobe 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>Monter en version Adobe Reader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>Monter en version ou installer Irfan View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>Monter en version Izarc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746D00" w:rsidRPr="00513C23" w:rsidRDefault="00746D00" w:rsidP="00746D00">
      <w:pPr>
        <w:pStyle w:val="Titre2"/>
      </w:pPr>
      <w:r>
        <w:t>Vérification de la configuration</w:t>
      </w:r>
    </w:p>
    <w:tbl>
      <w:tblPr>
        <w:tblW w:w="4651" w:type="pct"/>
        <w:tblInd w:w="64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293"/>
        <w:gridCol w:w="509"/>
        <w:gridCol w:w="838"/>
      </w:tblGrid>
      <w:tr w:rsidR="004C642C" w:rsidRPr="007E78BC" w:rsidTr="007E78BC">
        <w:trPr>
          <w:cantSplit/>
          <w:tblHeader/>
        </w:trPr>
        <w:tc>
          <w:tcPr>
            <w:tcW w:w="7504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n° NC</w:t>
            </w: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  <w:r>
              <w:t>Paramétrage IE</w:t>
            </w:r>
          </w:p>
          <w:p w:rsidR="004C642C" w:rsidRDefault="004C642C" w:rsidP="002D0A41">
            <w:pPr>
              <w:pStyle w:val="B1"/>
            </w:pPr>
            <w:r>
              <w:t>accès portail</w:t>
            </w:r>
          </w:p>
          <w:p w:rsidR="004C642C" w:rsidRDefault="004C642C" w:rsidP="002D0A41">
            <w:pPr>
              <w:pStyle w:val="B1"/>
            </w:pPr>
            <w:r>
              <w:t>accès intranets</w:t>
            </w:r>
          </w:p>
          <w:p w:rsidR="004C642C" w:rsidRDefault="004C642C" w:rsidP="002D0A41">
            <w:pPr>
              <w:pStyle w:val="B1"/>
            </w:pPr>
            <w:r>
              <w:t>accès portail</w:t>
            </w:r>
          </w:p>
          <w:p w:rsidR="004C642C" w:rsidRPr="00513C23" w:rsidRDefault="004C642C" w:rsidP="002D0A41">
            <w:pPr>
              <w:pStyle w:val="B1"/>
            </w:pPr>
            <w:r>
              <w:t>accès SOPXML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>Paramétrage Office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>Paramétrage Outlook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>Paramétrage SISC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>Test VPN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746D00" w:rsidRDefault="00746D00" w:rsidP="00746D00">
      <w:pPr>
        <w:pStyle w:val="Titre2"/>
      </w:pPr>
      <w:r>
        <w:t>Synchronisation</w:t>
      </w:r>
    </w:p>
    <w:tbl>
      <w:tblPr>
        <w:tblW w:w="4651" w:type="pct"/>
        <w:tblInd w:w="64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294"/>
        <w:gridCol w:w="509"/>
        <w:gridCol w:w="837"/>
      </w:tblGrid>
      <w:tr w:rsidR="004C642C" w:rsidRPr="007E78BC" w:rsidTr="007E78BC">
        <w:trPr>
          <w:cantSplit/>
          <w:tblHeader/>
        </w:trPr>
        <w:tc>
          <w:tcPr>
            <w:tcW w:w="7504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n° NC</w:t>
            </w: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  <w:r>
              <w:t>Vérifier la configuration des fichiers hors connexion</w:t>
            </w:r>
          </w:p>
          <w:p w:rsidR="004C642C" w:rsidRDefault="004C642C" w:rsidP="00746D00">
            <w:pPr>
              <w:pStyle w:val="B1"/>
            </w:pPr>
            <w:r>
              <w:t xml:space="preserve">Exécuter </w:t>
            </w:r>
            <w:r w:rsidRPr="007E78BC">
              <w:rPr>
                <w:rFonts w:ascii="Courier New" w:hAnsi="Courier New" w:cs="Courier New"/>
              </w:rPr>
              <w:t>control folders</w:t>
            </w:r>
          </w:p>
          <w:p w:rsidR="004C642C" w:rsidRPr="00513C23" w:rsidRDefault="004C642C" w:rsidP="00746D00">
            <w:pPr>
              <w:pStyle w:val="B1"/>
            </w:pPr>
            <w:r>
              <w:t>Paramétrer l'onglet "fichiers hors connexion"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746D00" w:rsidRPr="00746D00" w:rsidRDefault="00746D00" w:rsidP="00746D00">
      <w:pPr>
        <w:pStyle w:val="Titre3"/>
      </w:pPr>
      <w:r>
        <w:t>Tests à effectuer sur le client en mode hors connexion</w:t>
      </w:r>
    </w:p>
    <w:tbl>
      <w:tblPr>
        <w:tblW w:w="4651" w:type="pct"/>
        <w:tblInd w:w="64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293"/>
        <w:gridCol w:w="509"/>
        <w:gridCol w:w="838"/>
      </w:tblGrid>
      <w:tr w:rsidR="004C642C" w:rsidRPr="007E78BC" w:rsidTr="007E78BC">
        <w:trPr>
          <w:cantSplit/>
          <w:tblHeader/>
        </w:trPr>
        <w:tc>
          <w:tcPr>
            <w:tcW w:w="7504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n° NC</w:t>
            </w: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 xml:space="preserve">création d'un document dans un répertoire synchronisé 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 xml:space="preserve">suppression d'un document dans un répertoire synchronisé 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 xml:space="preserve">Modification unilatérale d'un document dans un répertoire synchronisé 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>Modification bilatérale d'un document dans un répertoire synchronisé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746D00" w:rsidRPr="00746D00" w:rsidRDefault="00746D00" w:rsidP="00746D00">
      <w:pPr>
        <w:pStyle w:val="Titre3"/>
      </w:pPr>
      <w:r>
        <w:t>Tests à effectuer sur le serveur en mode hors connexion</w:t>
      </w:r>
    </w:p>
    <w:tbl>
      <w:tblPr>
        <w:tblW w:w="4651" w:type="pct"/>
        <w:tblInd w:w="64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293"/>
        <w:gridCol w:w="509"/>
        <w:gridCol w:w="838"/>
      </w:tblGrid>
      <w:tr w:rsidR="004C642C" w:rsidRPr="007E78BC" w:rsidTr="007E78BC">
        <w:trPr>
          <w:cantSplit/>
          <w:tblHeader/>
        </w:trPr>
        <w:tc>
          <w:tcPr>
            <w:tcW w:w="7504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n° NC</w:t>
            </w: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 xml:space="preserve">création d'un document dans un répertoire synchronisé 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 xml:space="preserve">suppression d'un document dans un répertoire synchronisé 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 xml:space="preserve">Modification unilatérale d'un document dans un répertoire synchronisé 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Pr="00513C23" w:rsidRDefault="004C642C" w:rsidP="007E78BC">
            <w:pPr>
              <w:ind w:left="0"/>
            </w:pPr>
            <w:r>
              <w:t>Modification bilatérale d'un document dans un répertoire synchronisé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A14848" w:rsidRDefault="00A14848" w:rsidP="007E66D7">
      <w:pPr>
        <w:pStyle w:val="Titre2"/>
      </w:pPr>
      <w:r>
        <w:t>Optimisation</w:t>
      </w:r>
    </w:p>
    <w:tbl>
      <w:tblPr>
        <w:tblW w:w="4651" w:type="pct"/>
        <w:tblInd w:w="64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297"/>
        <w:gridCol w:w="509"/>
        <w:gridCol w:w="834"/>
      </w:tblGrid>
      <w:tr w:rsidR="004C642C" w:rsidRPr="007E78BC" w:rsidTr="007E78BC">
        <w:trPr>
          <w:cantSplit/>
          <w:tblHeader/>
        </w:trPr>
        <w:tc>
          <w:tcPr>
            <w:tcW w:w="7504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n° NC</w:t>
            </w: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  <w:r>
              <w:t>Barre des tâches (clic droit dur la barre &gt; Propriétés) :</w:t>
            </w:r>
          </w:p>
          <w:p w:rsidR="004C642C" w:rsidRDefault="004C642C" w:rsidP="00A14848">
            <w:pPr>
              <w:pStyle w:val="B1"/>
            </w:pPr>
            <w:r>
              <w:t>onglet "Menu Démarrer"</w:t>
            </w:r>
          </w:p>
          <w:p w:rsidR="004C642C" w:rsidRDefault="004C642C" w:rsidP="00A14848">
            <w:pPr>
              <w:pStyle w:val="B2"/>
            </w:pPr>
            <w:r>
              <w:t>cocher " Menu Démarrer classique"</w:t>
            </w:r>
          </w:p>
          <w:p w:rsidR="004C642C" w:rsidRPr="00513C23" w:rsidRDefault="004C642C" w:rsidP="00A14848">
            <w:pPr>
              <w:pStyle w:val="B2"/>
            </w:pPr>
            <w:r>
              <w:t>cocher "l'invite de fermeture de session" dans les options disponibles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  <w:r>
              <w:t>Performances</w:t>
            </w:r>
          </w:p>
          <w:p w:rsidR="004C642C" w:rsidRDefault="004C642C" w:rsidP="00A14848">
            <w:pPr>
              <w:pStyle w:val="B1"/>
            </w:pPr>
            <w:r>
              <w:t xml:space="preserve">accéder au menu système (Démarrer &gt; Exécuter &gt; </w:t>
            </w:r>
            <w:r w:rsidRPr="007E78BC">
              <w:rPr>
                <w:rFonts w:ascii="Courier New" w:hAnsi="Courier New" w:cs="Courier New"/>
              </w:rPr>
              <w:t>sysdm.cpl</w:t>
            </w:r>
          </w:p>
          <w:p w:rsidR="004C642C" w:rsidRDefault="004C642C" w:rsidP="00A14848">
            <w:pPr>
              <w:pStyle w:val="B1"/>
            </w:pPr>
            <w:r>
              <w:t>cliquer sur Performances &gt; Paramètres</w:t>
            </w:r>
          </w:p>
          <w:p w:rsidR="004C642C" w:rsidRDefault="004C642C" w:rsidP="00A14848">
            <w:pPr>
              <w:pStyle w:val="B2"/>
            </w:pPr>
            <w:r>
              <w:t>tout décocher sauf :</w:t>
            </w:r>
          </w:p>
          <w:p w:rsidR="004C642C" w:rsidRDefault="004C642C" w:rsidP="005236EA">
            <w:pPr>
              <w:pStyle w:val="B3"/>
            </w:pPr>
            <w:r>
              <w:t>lisser les polices d'écran</w:t>
            </w:r>
          </w:p>
          <w:p w:rsidR="004C642C" w:rsidRDefault="004C642C" w:rsidP="005236EA">
            <w:pPr>
              <w:pStyle w:val="B3"/>
            </w:pPr>
            <w:r>
              <w:t>utiliser des ombres pour le nom des icônes sur le bureau</w:t>
            </w:r>
          </w:p>
          <w:p w:rsidR="004C642C" w:rsidRPr="00513C23" w:rsidRDefault="004C642C" w:rsidP="00242235">
            <w:pPr>
              <w:pStyle w:val="B1"/>
            </w:pPr>
            <w:r>
              <w:t>désactiver les rapports d'erreurs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7E66D7" w:rsidRDefault="007E66D7" w:rsidP="007E66D7">
      <w:pPr>
        <w:pStyle w:val="Titre2"/>
      </w:pPr>
      <w:r>
        <w:t>Défragmentation</w:t>
      </w:r>
    </w:p>
    <w:tbl>
      <w:tblPr>
        <w:tblW w:w="4651" w:type="pct"/>
        <w:tblInd w:w="64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295"/>
        <w:gridCol w:w="509"/>
        <w:gridCol w:w="836"/>
      </w:tblGrid>
      <w:tr w:rsidR="004C642C" w:rsidRPr="00513C23" w:rsidTr="007E78BC">
        <w:trPr>
          <w:cantSplit/>
          <w:tblHeader/>
        </w:trPr>
        <w:tc>
          <w:tcPr>
            <w:tcW w:w="7530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n° NC</w:t>
            </w:r>
          </w:p>
        </w:tc>
      </w:tr>
      <w:tr w:rsidR="004C642C" w:rsidRPr="00513C23" w:rsidTr="007E78BC">
        <w:trPr>
          <w:cantSplit/>
          <w:trHeight w:val="242"/>
        </w:trPr>
        <w:tc>
          <w:tcPr>
            <w:tcW w:w="7530" w:type="dxa"/>
            <w:shd w:val="clear" w:color="auto" w:fill="auto"/>
            <w:vAlign w:val="center"/>
          </w:tcPr>
          <w:p w:rsidR="004C642C" w:rsidRPr="00513C23" w:rsidRDefault="004C642C" w:rsidP="007E78BC">
            <w:pPr>
              <w:spacing w:after="0"/>
              <w:ind w:left="0"/>
              <w:jc w:val="left"/>
            </w:pPr>
            <w:r>
              <w:t xml:space="preserve">Vérifier que JKDefrag est installé en </w:t>
            </w:r>
            <w:r w:rsidR="00D22599">
              <w:t>script quotidien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  <w:trHeight w:val="242"/>
        </w:trPr>
        <w:tc>
          <w:tcPr>
            <w:tcW w:w="7530" w:type="dxa"/>
            <w:shd w:val="clear" w:color="auto" w:fill="auto"/>
            <w:vAlign w:val="center"/>
          </w:tcPr>
          <w:p w:rsidR="004C642C" w:rsidRPr="00513C23" w:rsidRDefault="004C642C" w:rsidP="007E78BC">
            <w:pPr>
              <w:spacing w:after="0"/>
              <w:ind w:left="0"/>
              <w:jc w:val="left"/>
            </w:pPr>
            <w:r>
              <w:t>Faire tourner une défragmentation totale avec option optimisation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E92D36" w:rsidRDefault="00E92D36" w:rsidP="00E92D36">
      <w:pPr>
        <w:pStyle w:val="Titre1"/>
      </w:pPr>
      <w:r>
        <w:t>Tâches planifiées</w:t>
      </w:r>
    </w:p>
    <w:tbl>
      <w:tblPr>
        <w:tblW w:w="4651" w:type="pct"/>
        <w:tblInd w:w="64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292"/>
        <w:gridCol w:w="509"/>
        <w:gridCol w:w="839"/>
      </w:tblGrid>
      <w:tr w:rsidR="004C642C" w:rsidRPr="007E78BC" w:rsidTr="007E78BC">
        <w:trPr>
          <w:cantSplit/>
          <w:tblHeader/>
        </w:trPr>
        <w:tc>
          <w:tcPr>
            <w:tcW w:w="7504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Tâche</w:t>
            </w:r>
          </w:p>
        </w:tc>
        <w:tc>
          <w:tcPr>
            <w:tcW w:w="510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OK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n° NC</w:t>
            </w: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Pr="00513C23" w:rsidRDefault="004C642C" w:rsidP="007E78BC">
            <w:pPr>
              <w:ind w:left="0"/>
            </w:pP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Pr="00513C23" w:rsidRDefault="004C642C" w:rsidP="007E78BC">
            <w:pPr>
              <w:ind w:left="0"/>
            </w:pP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Pr="00513C23" w:rsidRDefault="004C642C" w:rsidP="007E78BC">
            <w:pPr>
              <w:ind w:left="0"/>
            </w:pP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Pr="00513C23" w:rsidRDefault="004C642C" w:rsidP="007E78BC">
            <w:pPr>
              <w:ind w:left="0"/>
            </w:pP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Pr="00513C23" w:rsidRDefault="004C642C" w:rsidP="007E78BC">
            <w:pPr>
              <w:ind w:left="0"/>
            </w:pP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Pr="00513C23" w:rsidRDefault="004C642C" w:rsidP="007E78BC">
            <w:pPr>
              <w:ind w:left="0"/>
            </w:pP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  <w:tr w:rsidR="004C642C" w:rsidRPr="00513C23" w:rsidTr="007E78BC">
        <w:trPr>
          <w:cantSplit/>
        </w:trPr>
        <w:tc>
          <w:tcPr>
            <w:tcW w:w="7504" w:type="dxa"/>
            <w:shd w:val="clear" w:color="auto" w:fill="auto"/>
            <w:vAlign w:val="center"/>
          </w:tcPr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Default="004C642C" w:rsidP="007E78BC">
            <w:pPr>
              <w:ind w:left="0"/>
            </w:pPr>
          </w:p>
          <w:p w:rsidR="004C642C" w:rsidRPr="00513C23" w:rsidRDefault="004C642C" w:rsidP="007E78BC">
            <w:pPr>
              <w:ind w:left="0"/>
            </w:pPr>
          </w:p>
        </w:tc>
        <w:tc>
          <w:tcPr>
            <w:tcW w:w="510" w:type="dxa"/>
            <w:shd w:val="clear" w:color="auto" w:fill="auto"/>
            <w:vAlign w:val="center"/>
          </w:tcPr>
          <w:p w:rsidR="004C642C" w:rsidRPr="007E78BC" w:rsidRDefault="004C642C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7E78BC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4C642C" w:rsidRPr="007E78BC" w:rsidRDefault="004C642C" w:rsidP="007E78BC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9B1AD8" w:rsidRDefault="00FF2F06" w:rsidP="009B1AD8">
      <w:pPr>
        <w:pStyle w:val="Titre1"/>
        <w:numPr>
          <w:ilvl w:val="0"/>
          <w:numId w:val="15"/>
        </w:numPr>
      </w:pPr>
      <w:r>
        <w:br w:type="page"/>
      </w:r>
      <w:r w:rsidR="009B1AD8">
        <w:t>Détail des non-conformités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88"/>
        <w:gridCol w:w="6580"/>
        <w:gridCol w:w="1620"/>
      </w:tblGrid>
      <w:tr w:rsidR="009B1AD8" w:rsidRPr="007E78BC" w:rsidTr="007E78BC">
        <w:trPr>
          <w:cantSplit/>
          <w:tblHeader/>
        </w:trPr>
        <w:tc>
          <w:tcPr>
            <w:tcW w:w="586" w:type="pct"/>
            <w:shd w:val="clear" w:color="auto" w:fill="C0C0C0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n° NC</w:t>
            </w:r>
          </w:p>
        </w:tc>
        <w:tc>
          <w:tcPr>
            <w:tcW w:w="3542" w:type="pct"/>
            <w:shd w:val="clear" w:color="auto" w:fill="C0C0C0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Description</w:t>
            </w:r>
          </w:p>
        </w:tc>
        <w:tc>
          <w:tcPr>
            <w:tcW w:w="872" w:type="pct"/>
            <w:shd w:val="clear" w:color="auto" w:fill="C0C0C0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7E78BC">
              <w:rPr>
                <w:b/>
              </w:rPr>
              <w:t>Statut</w:t>
            </w:r>
          </w:p>
        </w:tc>
      </w:tr>
      <w:tr w:rsidR="009B1AD8" w:rsidRPr="007E78BC" w:rsidTr="007E78BC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9B1AD8" w:rsidRDefault="009B1AD8" w:rsidP="007E78BC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9B1AD8" w:rsidRDefault="009B1AD8" w:rsidP="007E78BC">
            <w:pPr>
              <w:ind w:left="0"/>
            </w:pPr>
            <w:r w:rsidRPr="007E78BC">
              <w:sym w:font="Wingdings" w:char="006F"/>
            </w:r>
            <w:r>
              <w:t xml:space="preserve"> corrigée</w:t>
            </w:r>
          </w:p>
          <w:p w:rsidR="009B1AD8" w:rsidRPr="007E78BC" w:rsidRDefault="009B1AD8" w:rsidP="007E78BC">
            <w:pPr>
              <w:ind w:left="0"/>
              <w:rPr>
                <w:rFonts w:cs="Arial"/>
              </w:rPr>
            </w:pPr>
            <w:r w:rsidRPr="007E78BC">
              <w:sym w:font="Wingdings" w:char="006F"/>
            </w:r>
            <w:r>
              <w:t xml:space="preserve"> abandonnée</w:t>
            </w:r>
          </w:p>
        </w:tc>
      </w:tr>
      <w:tr w:rsidR="009B1AD8" w:rsidRPr="007E78BC" w:rsidTr="007E78BC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9B1AD8" w:rsidRDefault="009B1AD8" w:rsidP="007E78BC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9B1AD8" w:rsidRDefault="009B1AD8" w:rsidP="007E78BC">
            <w:pPr>
              <w:ind w:left="0"/>
            </w:pPr>
            <w:r w:rsidRPr="007E78BC">
              <w:sym w:font="Wingdings" w:char="006F"/>
            </w:r>
            <w:r>
              <w:t xml:space="preserve"> corrigée</w:t>
            </w:r>
          </w:p>
          <w:p w:rsidR="009B1AD8" w:rsidRPr="007E78BC" w:rsidRDefault="009B1AD8" w:rsidP="007E78BC">
            <w:pPr>
              <w:ind w:left="0"/>
              <w:rPr>
                <w:rFonts w:cs="Arial"/>
              </w:rPr>
            </w:pPr>
            <w:r w:rsidRPr="007E78BC">
              <w:sym w:font="Wingdings" w:char="006F"/>
            </w:r>
            <w:r>
              <w:t xml:space="preserve"> abandonnée</w:t>
            </w:r>
          </w:p>
        </w:tc>
      </w:tr>
      <w:tr w:rsidR="009B1AD8" w:rsidRPr="007E78BC" w:rsidTr="007E78BC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9B1AD8" w:rsidRDefault="009B1AD8" w:rsidP="007E78BC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9B1AD8" w:rsidRDefault="009B1AD8" w:rsidP="007E78BC">
            <w:pPr>
              <w:ind w:left="0"/>
            </w:pPr>
            <w:r w:rsidRPr="007E78BC">
              <w:sym w:font="Wingdings" w:char="006F"/>
            </w:r>
            <w:r>
              <w:t xml:space="preserve"> corrigée</w:t>
            </w:r>
          </w:p>
          <w:p w:rsidR="009B1AD8" w:rsidRPr="007E78BC" w:rsidRDefault="009B1AD8" w:rsidP="007E78BC">
            <w:pPr>
              <w:ind w:left="0"/>
              <w:rPr>
                <w:rFonts w:cs="Arial"/>
              </w:rPr>
            </w:pPr>
            <w:r w:rsidRPr="007E78BC">
              <w:sym w:font="Wingdings" w:char="006F"/>
            </w:r>
            <w:r>
              <w:t xml:space="preserve"> abandonnée</w:t>
            </w:r>
          </w:p>
        </w:tc>
      </w:tr>
      <w:tr w:rsidR="009B1AD8" w:rsidRPr="007E78BC" w:rsidTr="007E78BC">
        <w:trPr>
          <w:cantSplit/>
          <w:trHeight w:val="693"/>
        </w:trPr>
        <w:tc>
          <w:tcPr>
            <w:tcW w:w="586" w:type="pct"/>
            <w:shd w:val="clear" w:color="auto" w:fill="auto"/>
            <w:vAlign w:val="center"/>
          </w:tcPr>
          <w:p w:rsidR="009B1AD8" w:rsidRDefault="009B1AD8" w:rsidP="007E78BC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9B1AD8" w:rsidRDefault="009B1AD8" w:rsidP="007E78BC">
            <w:pPr>
              <w:ind w:left="0"/>
            </w:pPr>
            <w:r w:rsidRPr="007E78BC">
              <w:sym w:font="Wingdings" w:char="006F"/>
            </w:r>
            <w:r>
              <w:t xml:space="preserve"> corrigée</w:t>
            </w:r>
          </w:p>
          <w:p w:rsidR="009B1AD8" w:rsidRPr="007E78BC" w:rsidRDefault="009B1AD8" w:rsidP="007E78BC">
            <w:pPr>
              <w:ind w:left="0"/>
              <w:rPr>
                <w:rFonts w:cs="Arial"/>
              </w:rPr>
            </w:pPr>
            <w:r w:rsidRPr="007E78BC">
              <w:sym w:font="Wingdings" w:char="006F"/>
            </w:r>
            <w:r>
              <w:t xml:space="preserve"> abandonnée</w:t>
            </w:r>
          </w:p>
        </w:tc>
      </w:tr>
      <w:tr w:rsidR="009B1AD8" w:rsidRPr="007E78BC" w:rsidTr="007E78BC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9B1AD8" w:rsidRDefault="009B1AD8" w:rsidP="007E78BC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9B1AD8" w:rsidRDefault="009B1AD8" w:rsidP="007E78BC">
            <w:pPr>
              <w:ind w:left="0"/>
            </w:pPr>
            <w:r w:rsidRPr="007E78BC">
              <w:sym w:font="Wingdings" w:char="006F"/>
            </w:r>
            <w:r>
              <w:t xml:space="preserve"> corrigée</w:t>
            </w:r>
          </w:p>
          <w:p w:rsidR="009B1AD8" w:rsidRPr="007E78BC" w:rsidRDefault="009B1AD8" w:rsidP="007E78BC">
            <w:pPr>
              <w:ind w:left="0"/>
              <w:rPr>
                <w:rFonts w:cs="Arial"/>
              </w:rPr>
            </w:pPr>
            <w:r w:rsidRPr="007E78BC">
              <w:sym w:font="Wingdings" w:char="006F"/>
            </w:r>
            <w:r>
              <w:t xml:space="preserve"> abandonnée</w:t>
            </w:r>
          </w:p>
        </w:tc>
      </w:tr>
      <w:tr w:rsidR="009B1AD8" w:rsidRPr="007E78BC" w:rsidTr="007E78BC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9B1AD8" w:rsidRDefault="009B1AD8" w:rsidP="007E78BC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9B1AD8" w:rsidRDefault="009B1AD8" w:rsidP="007E78BC">
            <w:pPr>
              <w:ind w:left="0"/>
            </w:pPr>
            <w:r w:rsidRPr="007E78BC">
              <w:sym w:font="Wingdings" w:char="006F"/>
            </w:r>
            <w:r>
              <w:t xml:space="preserve"> corrigée</w:t>
            </w:r>
          </w:p>
          <w:p w:rsidR="009B1AD8" w:rsidRPr="007E78BC" w:rsidRDefault="009B1AD8" w:rsidP="007E78BC">
            <w:pPr>
              <w:ind w:left="0"/>
              <w:rPr>
                <w:rFonts w:cs="Arial"/>
              </w:rPr>
            </w:pPr>
            <w:r w:rsidRPr="007E78BC">
              <w:sym w:font="Wingdings" w:char="006F"/>
            </w:r>
            <w:r>
              <w:t xml:space="preserve"> abandonnée</w:t>
            </w:r>
          </w:p>
        </w:tc>
      </w:tr>
      <w:tr w:rsidR="009B1AD8" w:rsidRPr="007E78BC" w:rsidTr="007E78BC">
        <w:trPr>
          <w:cantSplit/>
          <w:trHeight w:val="692"/>
        </w:trPr>
        <w:tc>
          <w:tcPr>
            <w:tcW w:w="586" w:type="pct"/>
            <w:shd w:val="clear" w:color="auto" w:fill="auto"/>
            <w:vAlign w:val="center"/>
          </w:tcPr>
          <w:p w:rsidR="009B1AD8" w:rsidRDefault="009B1AD8" w:rsidP="007E78BC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9B1AD8" w:rsidRDefault="009B1AD8" w:rsidP="007E78BC">
            <w:pPr>
              <w:ind w:left="0"/>
            </w:pPr>
            <w:r w:rsidRPr="007E78BC">
              <w:sym w:font="Wingdings" w:char="006F"/>
            </w:r>
            <w:r>
              <w:t xml:space="preserve"> corrigée</w:t>
            </w:r>
          </w:p>
          <w:p w:rsidR="009B1AD8" w:rsidRPr="007E78BC" w:rsidRDefault="009B1AD8" w:rsidP="007E78BC">
            <w:pPr>
              <w:ind w:left="0"/>
              <w:rPr>
                <w:rFonts w:cs="Arial"/>
              </w:rPr>
            </w:pPr>
            <w:r w:rsidRPr="007E78BC">
              <w:sym w:font="Wingdings" w:char="006F"/>
            </w:r>
            <w:r>
              <w:t xml:space="preserve"> abandonnée</w:t>
            </w:r>
          </w:p>
        </w:tc>
      </w:tr>
      <w:tr w:rsidR="009B1AD8" w:rsidRPr="007E78BC" w:rsidTr="007E78BC">
        <w:trPr>
          <w:cantSplit/>
          <w:trHeight w:val="693"/>
        </w:trPr>
        <w:tc>
          <w:tcPr>
            <w:tcW w:w="586" w:type="pct"/>
            <w:shd w:val="clear" w:color="auto" w:fill="auto"/>
            <w:vAlign w:val="center"/>
          </w:tcPr>
          <w:p w:rsidR="009B1AD8" w:rsidRDefault="009B1AD8" w:rsidP="007E78BC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9B1AD8" w:rsidRDefault="009B1AD8" w:rsidP="007E78BC">
            <w:pPr>
              <w:ind w:left="0"/>
            </w:pPr>
            <w:r w:rsidRPr="007E78BC">
              <w:sym w:font="Wingdings" w:char="006F"/>
            </w:r>
            <w:r>
              <w:t xml:space="preserve"> corrigée</w:t>
            </w:r>
          </w:p>
          <w:p w:rsidR="009B1AD8" w:rsidRPr="007E78BC" w:rsidRDefault="009B1AD8" w:rsidP="007E78BC">
            <w:pPr>
              <w:ind w:left="0"/>
              <w:rPr>
                <w:rFonts w:cs="Arial"/>
              </w:rPr>
            </w:pPr>
            <w:r w:rsidRPr="007E78BC">
              <w:sym w:font="Wingdings" w:char="006F"/>
            </w:r>
            <w:r>
              <w:t xml:space="preserve"> abandonnée</w:t>
            </w:r>
          </w:p>
        </w:tc>
      </w:tr>
      <w:tr w:rsidR="009B1AD8" w:rsidRPr="007E78BC" w:rsidTr="007E78BC">
        <w:trPr>
          <w:cantSplit/>
          <w:trHeight w:val="693"/>
        </w:trPr>
        <w:tc>
          <w:tcPr>
            <w:tcW w:w="586" w:type="pct"/>
            <w:shd w:val="clear" w:color="auto" w:fill="auto"/>
            <w:vAlign w:val="center"/>
          </w:tcPr>
          <w:p w:rsidR="009B1AD8" w:rsidRDefault="009B1AD8" w:rsidP="007E78BC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9B1AD8" w:rsidRDefault="009B1AD8" w:rsidP="007E78BC">
            <w:pPr>
              <w:ind w:left="0"/>
            </w:pPr>
            <w:r w:rsidRPr="007E78BC">
              <w:sym w:font="Wingdings" w:char="006F"/>
            </w:r>
            <w:r>
              <w:t xml:space="preserve"> corrigée</w:t>
            </w:r>
          </w:p>
          <w:p w:rsidR="009B1AD8" w:rsidRPr="007E78BC" w:rsidRDefault="009B1AD8" w:rsidP="007E78BC">
            <w:pPr>
              <w:ind w:left="0"/>
              <w:rPr>
                <w:rFonts w:cs="Arial"/>
              </w:rPr>
            </w:pPr>
            <w:r w:rsidRPr="007E78BC">
              <w:sym w:font="Wingdings" w:char="006F"/>
            </w:r>
            <w:r>
              <w:t xml:space="preserve"> abandonnée</w:t>
            </w:r>
          </w:p>
        </w:tc>
      </w:tr>
      <w:tr w:rsidR="009B1AD8" w:rsidRPr="007E78BC" w:rsidTr="007E78BC">
        <w:trPr>
          <w:cantSplit/>
          <w:trHeight w:val="693"/>
        </w:trPr>
        <w:tc>
          <w:tcPr>
            <w:tcW w:w="586" w:type="pct"/>
            <w:shd w:val="clear" w:color="auto" w:fill="auto"/>
            <w:vAlign w:val="center"/>
          </w:tcPr>
          <w:p w:rsidR="009B1AD8" w:rsidRDefault="009B1AD8" w:rsidP="007E78BC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9B1AD8" w:rsidRDefault="009B1AD8" w:rsidP="007E78BC">
            <w:pPr>
              <w:ind w:left="0"/>
            </w:pPr>
            <w:r w:rsidRPr="007E78BC">
              <w:sym w:font="Wingdings" w:char="006F"/>
            </w:r>
            <w:r>
              <w:t xml:space="preserve"> corrigée</w:t>
            </w:r>
          </w:p>
          <w:p w:rsidR="009B1AD8" w:rsidRPr="007E78BC" w:rsidRDefault="009B1AD8" w:rsidP="007E78BC">
            <w:pPr>
              <w:ind w:left="0"/>
              <w:rPr>
                <w:rFonts w:cs="Arial"/>
              </w:rPr>
            </w:pPr>
            <w:r w:rsidRPr="007E78BC">
              <w:sym w:font="Wingdings" w:char="006F"/>
            </w:r>
            <w:r>
              <w:t xml:space="preserve"> abandonnée</w:t>
            </w:r>
          </w:p>
        </w:tc>
      </w:tr>
      <w:tr w:rsidR="009B1AD8" w:rsidRPr="007E78BC" w:rsidTr="007E78BC">
        <w:trPr>
          <w:cantSplit/>
          <w:trHeight w:val="693"/>
        </w:trPr>
        <w:tc>
          <w:tcPr>
            <w:tcW w:w="586" w:type="pct"/>
            <w:shd w:val="clear" w:color="auto" w:fill="auto"/>
            <w:vAlign w:val="center"/>
          </w:tcPr>
          <w:p w:rsidR="009B1AD8" w:rsidRDefault="009B1AD8" w:rsidP="007E78BC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shd w:val="clear" w:color="auto" w:fill="auto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:rsidR="009B1AD8" w:rsidRDefault="009B1AD8" w:rsidP="007E78BC">
            <w:pPr>
              <w:ind w:left="0"/>
            </w:pPr>
            <w:r w:rsidRPr="007E78BC">
              <w:sym w:font="Wingdings" w:char="006F"/>
            </w:r>
            <w:r>
              <w:t xml:space="preserve"> corrigée</w:t>
            </w:r>
          </w:p>
          <w:p w:rsidR="009B1AD8" w:rsidRPr="007E78BC" w:rsidRDefault="009B1AD8" w:rsidP="007E78BC">
            <w:pPr>
              <w:ind w:left="0"/>
              <w:rPr>
                <w:rFonts w:cs="Arial"/>
              </w:rPr>
            </w:pPr>
            <w:r w:rsidRPr="007E78BC">
              <w:sym w:font="Wingdings" w:char="006F"/>
            </w:r>
            <w:r>
              <w:t xml:space="preserve"> abandonnée</w:t>
            </w:r>
          </w:p>
        </w:tc>
      </w:tr>
    </w:tbl>
    <w:p w:rsidR="009B1AD8" w:rsidRDefault="009B1AD8" w:rsidP="009B1AD8"/>
    <w:p w:rsidR="009B1AD8" w:rsidRDefault="009B1AD8" w:rsidP="009B1AD8">
      <w:pPr>
        <w:pStyle w:val="Titre1"/>
        <w:numPr>
          <w:ilvl w:val="0"/>
          <w:numId w:val="15"/>
        </w:numPr>
      </w:pPr>
      <w:r>
        <w:t>Conclusion</w:t>
      </w:r>
    </w:p>
    <w:p w:rsidR="009B1AD8" w:rsidRDefault="009B1AD8" w:rsidP="009B1AD8">
      <w:r>
        <w:t>La maintenance du poste ______________________________________________ est :</w:t>
      </w:r>
    </w:p>
    <w:p w:rsidR="009B1AD8" w:rsidRDefault="009B1AD8" w:rsidP="009B1AD8">
      <w:pPr>
        <w:pStyle w:val="B1"/>
        <w:numPr>
          <w:ilvl w:val="0"/>
          <w:numId w:val="16"/>
        </w:numPr>
        <w:spacing w:after="60"/>
      </w:pPr>
      <w:r>
        <w:rPr>
          <w:sz w:val="24"/>
        </w:rPr>
        <w:sym w:font="Wingdings" w:char="006F"/>
      </w:r>
      <w:r>
        <w:rPr>
          <w:sz w:val="24"/>
        </w:rPr>
        <w:t xml:space="preserve"> </w:t>
      </w:r>
      <w:r>
        <w:t>Conforme</w:t>
      </w:r>
    </w:p>
    <w:p w:rsidR="009B1AD8" w:rsidRDefault="009B1AD8" w:rsidP="009B1AD8">
      <w:pPr>
        <w:pStyle w:val="B1"/>
        <w:numPr>
          <w:ilvl w:val="0"/>
          <w:numId w:val="16"/>
        </w:numPr>
        <w:spacing w:after="60"/>
      </w:pPr>
      <w:r>
        <w:rPr>
          <w:sz w:val="24"/>
        </w:rPr>
        <w:sym w:font="Wingdings" w:char="006F"/>
      </w:r>
      <w:r>
        <w:rPr>
          <w:sz w:val="24"/>
        </w:rPr>
        <w:t xml:space="preserve"> </w:t>
      </w:r>
      <w:r>
        <w:t>Conforme sous réserve de clôture des non-conformités décrites ci-dessus</w:t>
      </w:r>
    </w:p>
    <w:p w:rsidR="009B1AD8" w:rsidRDefault="009B1AD8" w:rsidP="009B1AD8">
      <w:pPr>
        <w:pStyle w:val="B1"/>
        <w:numPr>
          <w:ilvl w:val="0"/>
          <w:numId w:val="16"/>
        </w:numPr>
        <w:spacing w:after="60"/>
      </w:pPr>
      <w:r>
        <w:rPr>
          <w:sz w:val="24"/>
        </w:rPr>
        <w:sym w:font="Wingdings" w:char="006F"/>
      </w:r>
      <w:r>
        <w:rPr>
          <w:sz w:val="24"/>
        </w:rPr>
        <w:t xml:space="preserve"> </w:t>
      </w:r>
      <w:r>
        <w:t>non-conforme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231"/>
        <w:gridCol w:w="2114"/>
        <w:gridCol w:w="4943"/>
      </w:tblGrid>
      <w:tr w:rsidR="009B1AD8" w:rsidRPr="007E78BC" w:rsidTr="007E78BC">
        <w:trPr>
          <w:trHeight w:val="265"/>
        </w:trPr>
        <w:tc>
          <w:tcPr>
            <w:tcW w:w="1201" w:type="pct"/>
            <w:shd w:val="clear" w:color="auto" w:fill="C0C0C0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Initiales</w:t>
            </w:r>
          </w:p>
        </w:tc>
        <w:tc>
          <w:tcPr>
            <w:tcW w:w="1138" w:type="pct"/>
            <w:shd w:val="clear" w:color="auto" w:fill="C0C0C0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 xml:space="preserve">Date </w:t>
            </w:r>
          </w:p>
        </w:tc>
        <w:tc>
          <w:tcPr>
            <w:tcW w:w="2662" w:type="pct"/>
            <w:shd w:val="clear" w:color="auto" w:fill="C0C0C0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Signature</w:t>
            </w:r>
          </w:p>
        </w:tc>
      </w:tr>
      <w:tr w:rsidR="009B1AD8" w:rsidRPr="007E78BC" w:rsidTr="007E78BC">
        <w:trPr>
          <w:trHeight w:val="703"/>
        </w:trPr>
        <w:tc>
          <w:tcPr>
            <w:tcW w:w="1201" w:type="pct"/>
            <w:shd w:val="clear" w:color="auto" w:fill="auto"/>
            <w:vAlign w:val="center"/>
          </w:tcPr>
          <w:p w:rsidR="009B1AD8" w:rsidRDefault="009B1AD8" w:rsidP="007E78BC">
            <w:pPr>
              <w:spacing w:after="0" w:line="0" w:lineRule="atLeast"/>
              <w:ind w:left="0"/>
              <w:jc w:val="left"/>
            </w:pPr>
          </w:p>
        </w:tc>
        <w:tc>
          <w:tcPr>
            <w:tcW w:w="1138" w:type="pct"/>
            <w:shd w:val="clear" w:color="auto" w:fill="auto"/>
            <w:vAlign w:val="center"/>
          </w:tcPr>
          <w:p w:rsidR="009B1AD8" w:rsidRDefault="009B1AD8" w:rsidP="007E78BC">
            <w:pPr>
              <w:spacing w:after="0" w:line="0" w:lineRule="atLeast"/>
              <w:ind w:left="0"/>
              <w:jc w:val="left"/>
            </w:pPr>
          </w:p>
        </w:tc>
        <w:tc>
          <w:tcPr>
            <w:tcW w:w="2662" w:type="pct"/>
            <w:shd w:val="clear" w:color="auto" w:fill="auto"/>
            <w:vAlign w:val="center"/>
          </w:tcPr>
          <w:p w:rsidR="009B1AD8" w:rsidRDefault="009B1AD8" w:rsidP="007E78BC">
            <w:pPr>
              <w:spacing w:after="0" w:line="0" w:lineRule="atLeast"/>
              <w:ind w:left="0"/>
              <w:jc w:val="left"/>
            </w:pPr>
          </w:p>
        </w:tc>
      </w:tr>
    </w:tbl>
    <w:p w:rsidR="009B1AD8" w:rsidRDefault="009B1AD8" w:rsidP="009B1AD8">
      <w:pPr>
        <w:pStyle w:val="Titre1"/>
        <w:numPr>
          <w:ilvl w:val="0"/>
          <w:numId w:val="15"/>
        </w:numPr>
      </w:pPr>
      <w:r>
        <w:t>Clôture des non conformités</w:t>
      </w:r>
    </w:p>
    <w:p w:rsidR="009B1AD8" w:rsidRDefault="009B1AD8" w:rsidP="009B1AD8">
      <w:r>
        <w:t>En signant ci-dessous, l'opérateur certifie que toutes les non-conformés listées ci-dessus sont clôturées avec succès.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231"/>
        <w:gridCol w:w="2114"/>
        <w:gridCol w:w="4943"/>
      </w:tblGrid>
      <w:tr w:rsidR="009B1AD8" w:rsidRPr="007E78BC" w:rsidTr="007E78BC">
        <w:trPr>
          <w:trHeight w:val="265"/>
        </w:trPr>
        <w:tc>
          <w:tcPr>
            <w:tcW w:w="1201" w:type="pct"/>
            <w:shd w:val="clear" w:color="auto" w:fill="C0C0C0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Initiales</w:t>
            </w:r>
          </w:p>
        </w:tc>
        <w:tc>
          <w:tcPr>
            <w:tcW w:w="1138" w:type="pct"/>
            <w:shd w:val="clear" w:color="auto" w:fill="C0C0C0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 xml:space="preserve">Date </w:t>
            </w:r>
          </w:p>
        </w:tc>
        <w:tc>
          <w:tcPr>
            <w:tcW w:w="2662" w:type="pct"/>
            <w:shd w:val="clear" w:color="auto" w:fill="C0C0C0"/>
            <w:vAlign w:val="center"/>
          </w:tcPr>
          <w:p w:rsidR="009B1AD8" w:rsidRPr="007E78BC" w:rsidRDefault="009B1AD8" w:rsidP="007E78BC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7E78BC">
              <w:rPr>
                <w:b/>
              </w:rPr>
              <w:t>Signature</w:t>
            </w:r>
          </w:p>
        </w:tc>
      </w:tr>
      <w:tr w:rsidR="009B1AD8" w:rsidRPr="007E78BC" w:rsidTr="007E78BC">
        <w:trPr>
          <w:trHeight w:val="703"/>
        </w:trPr>
        <w:tc>
          <w:tcPr>
            <w:tcW w:w="1201" w:type="pct"/>
            <w:shd w:val="clear" w:color="auto" w:fill="auto"/>
            <w:vAlign w:val="center"/>
          </w:tcPr>
          <w:p w:rsidR="009B1AD8" w:rsidRDefault="009B1AD8" w:rsidP="007E78BC">
            <w:pPr>
              <w:spacing w:after="0" w:line="0" w:lineRule="atLeast"/>
              <w:ind w:left="0"/>
              <w:jc w:val="left"/>
            </w:pPr>
          </w:p>
        </w:tc>
        <w:tc>
          <w:tcPr>
            <w:tcW w:w="1138" w:type="pct"/>
            <w:shd w:val="clear" w:color="auto" w:fill="auto"/>
            <w:vAlign w:val="center"/>
          </w:tcPr>
          <w:p w:rsidR="009B1AD8" w:rsidRDefault="009B1AD8" w:rsidP="007E78BC">
            <w:pPr>
              <w:spacing w:after="0" w:line="0" w:lineRule="atLeast"/>
              <w:ind w:left="0"/>
              <w:jc w:val="left"/>
            </w:pPr>
          </w:p>
        </w:tc>
        <w:tc>
          <w:tcPr>
            <w:tcW w:w="2662" w:type="pct"/>
            <w:shd w:val="clear" w:color="auto" w:fill="auto"/>
            <w:vAlign w:val="center"/>
          </w:tcPr>
          <w:p w:rsidR="009B1AD8" w:rsidRDefault="009B1AD8" w:rsidP="007E78BC">
            <w:pPr>
              <w:spacing w:after="0" w:line="0" w:lineRule="atLeast"/>
              <w:ind w:left="0"/>
              <w:jc w:val="left"/>
            </w:pPr>
          </w:p>
        </w:tc>
      </w:tr>
    </w:tbl>
    <w:p w:rsidR="00E44AF9" w:rsidRPr="00E44AF9" w:rsidRDefault="00E44AF9" w:rsidP="00C920DE">
      <w:pPr>
        <w:jc w:val="center"/>
      </w:pPr>
    </w:p>
    <w:sectPr w:rsidR="00E44AF9" w:rsidRPr="00E44AF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8BC" w:rsidRDefault="007E78BC">
      <w:r>
        <w:separator/>
      </w:r>
    </w:p>
  </w:endnote>
  <w:endnote w:type="continuationSeparator" w:id="0">
    <w:p w:rsidR="007E78BC" w:rsidRDefault="007E7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599" w:rsidRDefault="00D22599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8BC" w:rsidRDefault="007E78BC">
      <w:r>
        <w:separator/>
      </w:r>
    </w:p>
  </w:footnote>
  <w:footnote w:type="continuationSeparator" w:id="0">
    <w:p w:rsidR="007E78BC" w:rsidRDefault="007E78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188"/>
      <w:gridCol w:w="6300"/>
      <w:gridCol w:w="720"/>
      <w:gridCol w:w="1080"/>
    </w:tblGrid>
    <w:tr w:rsidR="00D22599" w:rsidRPr="007E78BC" w:rsidTr="007E78BC">
      <w:trPr>
        <w:trHeight w:val="169"/>
      </w:trPr>
      <w:tc>
        <w:tcPr>
          <w:tcW w:w="1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D22599" w:rsidRDefault="00276493" w:rsidP="007E78BC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D22599" w:rsidRPr="007E78BC" w:rsidRDefault="00D22599" w:rsidP="007E78BC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7E78BC">
            <w:rPr>
              <w:rFonts w:ascii="Arial Black" w:hAnsi="Arial Black"/>
              <w:caps/>
              <w:sz w:val="20"/>
              <w:szCs w:val="20"/>
            </w:rPr>
            <w:fldChar w:fldCharType="begin"/>
          </w:r>
          <w:r w:rsidRPr="007E78BC">
            <w:rPr>
              <w:rFonts w:ascii="Arial Black" w:hAnsi="Arial Black"/>
              <w:caps/>
              <w:sz w:val="20"/>
              <w:szCs w:val="20"/>
            </w:rPr>
            <w:instrText xml:space="preserve"> TITLE   \* MERGEFORMAT </w:instrText>
          </w:r>
          <w:r w:rsidRPr="007E78BC">
            <w:rPr>
              <w:rFonts w:ascii="Arial Black" w:hAnsi="Arial Black"/>
              <w:caps/>
              <w:sz w:val="20"/>
              <w:szCs w:val="20"/>
            </w:rPr>
            <w:fldChar w:fldCharType="separate"/>
          </w:r>
          <w:r w:rsidRPr="007E78BC">
            <w:rPr>
              <w:rFonts w:ascii="Arial Black" w:hAnsi="Arial Black"/>
              <w:caps/>
              <w:sz w:val="20"/>
              <w:szCs w:val="20"/>
            </w:rPr>
            <w:t>Check list d'Intervention</w:t>
          </w:r>
          <w:r w:rsidRPr="007E78BC">
            <w:rPr>
              <w:rFonts w:ascii="Arial Black" w:hAnsi="Arial Black"/>
              <w:caps/>
              <w:sz w:val="20"/>
              <w:szCs w:val="20"/>
            </w:rPr>
            <w:fldChar w:fldCharType="end"/>
          </w:r>
        </w:p>
        <w:p w:rsidR="00D22599" w:rsidRPr="007E78BC" w:rsidRDefault="00D22599" w:rsidP="007E78BC">
          <w:pPr>
            <w:pStyle w:val="En-tte"/>
            <w:spacing w:after="0"/>
            <w:jc w:val="center"/>
            <w:rPr>
              <w:rFonts w:ascii="Arial Black" w:hAnsi="Arial Black"/>
              <w:sz w:val="24"/>
            </w:rPr>
          </w:pPr>
          <w:r w:rsidRPr="007E78BC">
            <w:rPr>
              <w:rFonts w:ascii="Arial Black" w:hAnsi="Arial Black"/>
              <w:sz w:val="20"/>
              <w:szCs w:val="20"/>
            </w:rPr>
            <w:fldChar w:fldCharType="begin"/>
          </w:r>
          <w:r w:rsidRPr="007E78BC">
            <w:rPr>
              <w:rFonts w:ascii="Arial Black" w:hAnsi="Arial Black"/>
              <w:sz w:val="20"/>
              <w:szCs w:val="20"/>
            </w:rPr>
            <w:instrText xml:space="preserve"> subject </w:instrText>
          </w:r>
          <w:r w:rsidRPr="007E78BC">
            <w:rPr>
              <w:rFonts w:ascii="Arial Black" w:hAnsi="Arial Black"/>
              <w:sz w:val="20"/>
              <w:szCs w:val="20"/>
            </w:rPr>
            <w:fldChar w:fldCharType="separate"/>
          </w:r>
          <w:r w:rsidRPr="007E78BC">
            <w:rPr>
              <w:rFonts w:ascii="Arial Black" w:hAnsi="Arial Black"/>
              <w:sz w:val="20"/>
              <w:szCs w:val="20"/>
            </w:rPr>
            <w:t>Maintenance périodique de poste de travail</w:t>
          </w:r>
          <w:r w:rsidRPr="007E78BC">
            <w:rPr>
              <w:rFonts w:ascii="Arial Black" w:hAnsi="Arial Black"/>
              <w:sz w:val="20"/>
              <w:szCs w:val="20"/>
            </w:rPr>
            <w:fldChar w:fldCharType="end"/>
          </w:r>
        </w:p>
      </w:tc>
      <w:tc>
        <w:tcPr>
          <w:tcW w:w="72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D22599" w:rsidRPr="007E78BC" w:rsidRDefault="00D22599" w:rsidP="007E78BC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7E78BC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08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22599" w:rsidRPr="007E78BC" w:rsidRDefault="00D22599" w:rsidP="007E78BC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CL_Mnt</w:t>
          </w:r>
        </w:p>
      </w:tc>
    </w:tr>
    <w:tr w:rsidR="00D22599" w:rsidRPr="007E78BC" w:rsidTr="007E78BC">
      <w:trPr>
        <w:trHeight w:val="152"/>
      </w:trPr>
      <w:tc>
        <w:tcPr>
          <w:tcW w:w="1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22599" w:rsidRPr="007E78BC" w:rsidRDefault="00D22599" w:rsidP="007E78BC">
          <w:pPr>
            <w:spacing w:after="0"/>
            <w:ind w:left="0"/>
            <w:jc w:val="left"/>
            <w:rPr>
              <w:sz w:val="16"/>
            </w:rPr>
          </w:pPr>
        </w:p>
      </w:tc>
      <w:tc>
        <w:tcPr>
          <w:tcW w:w="630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22599" w:rsidRPr="007E78BC" w:rsidRDefault="00D22599" w:rsidP="007E78BC">
          <w:pPr>
            <w:spacing w:after="0"/>
            <w:ind w:left="0"/>
            <w:jc w:val="left"/>
            <w:rPr>
              <w:rFonts w:ascii="Arial Black" w:hAnsi="Arial Black"/>
              <w:sz w:val="24"/>
            </w:rPr>
          </w:pPr>
        </w:p>
      </w:tc>
      <w:tc>
        <w:tcPr>
          <w:tcW w:w="72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D22599" w:rsidRPr="007E78BC" w:rsidRDefault="00D22599" w:rsidP="007E78BC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7E78BC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08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22599" w:rsidRDefault="00B31ED9" w:rsidP="007E78BC">
          <w:pPr>
            <w:pStyle w:val="En-tte"/>
            <w:spacing w:after="0"/>
            <w:jc w:val="center"/>
          </w:pPr>
          <w:r>
            <w:t xml:space="preserve"> </w:t>
          </w:r>
          <w:smartTag w:uri="urn:schemas-microsoft-com:office:smarttags" w:element="date">
            <w:smartTagPr>
              <w:attr w:name="Year" w:val="10"/>
              <w:attr w:name="Day" w:val="26"/>
              <w:attr w:name="Month" w:val="2"/>
              <w:attr w:name="ls" w:val="trans"/>
            </w:smartTagPr>
            <w:r>
              <w:t>26</w:t>
            </w:r>
            <w:r w:rsidR="00D22599">
              <w:t>/02/10</w:t>
            </w:r>
          </w:smartTag>
        </w:p>
      </w:tc>
    </w:tr>
    <w:tr w:rsidR="00D22599" w:rsidRPr="007E78BC" w:rsidTr="007E78BC">
      <w:trPr>
        <w:trHeight w:val="121"/>
      </w:trPr>
      <w:tc>
        <w:tcPr>
          <w:tcW w:w="1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22599" w:rsidRPr="007E78BC" w:rsidRDefault="00D22599" w:rsidP="007E78BC">
          <w:pPr>
            <w:spacing w:after="0"/>
            <w:ind w:left="0"/>
            <w:jc w:val="left"/>
            <w:rPr>
              <w:sz w:val="16"/>
            </w:rPr>
          </w:pPr>
        </w:p>
      </w:tc>
      <w:tc>
        <w:tcPr>
          <w:tcW w:w="630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22599" w:rsidRPr="007E78BC" w:rsidRDefault="00D22599" w:rsidP="007E78BC">
          <w:pPr>
            <w:spacing w:after="0"/>
            <w:ind w:left="0"/>
            <w:jc w:val="left"/>
            <w:rPr>
              <w:rFonts w:ascii="Arial Black" w:hAnsi="Arial Black"/>
              <w:sz w:val="24"/>
            </w:rPr>
          </w:pPr>
        </w:p>
      </w:tc>
      <w:tc>
        <w:tcPr>
          <w:tcW w:w="72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22599" w:rsidRDefault="00D22599" w:rsidP="007E78BC">
          <w:pPr>
            <w:pStyle w:val="En-tte"/>
            <w:spacing w:after="0"/>
            <w:jc w:val="right"/>
          </w:pPr>
          <w:r w:rsidRPr="007E78BC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22599" w:rsidRDefault="00D22599" w:rsidP="007E78BC">
          <w:pPr>
            <w:pStyle w:val="En-tte"/>
            <w:spacing w:after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15B05">
            <w:rPr>
              <w:noProof/>
            </w:rPr>
            <w:t>4</w:t>
          </w:r>
          <w:r>
            <w:fldChar w:fldCharType="end"/>
          </w:r>
          <w:r>
            <w:t xml:space="preserve"> sur </w:t>
          </w:r>
          <w:fldSimple w:instr=" NUMPAGES   \* MERGEFORMAT ">
            <w:r w:rsidR="00015B05">
              <w:rPr>
                <w:noProof/>
              </w:rPr>
              <w:t>4</w:t>
            </w:r>
          </w:fldSimple>
        </w:p>
      </w:tc>
    </w:tr>
  </w:tbl>
  <w:p w:rsidR="00D22599" w:rsidRPr="00076DFD" w:rsidRDefault="00D22599" w:rsidP="00076DF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8C4373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DCE82F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32823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206C0A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D686E6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249B3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0CE5F4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28836F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BA40BF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B1B481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57C651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A8602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9"/>
  </w:num>
  <w:num w:numId="3">
    <w:abstractNumId w:val="13"/>
  </w:num>
  <w:num w:numId="4">
    <w:abstractNumId w:val="15"/>
  </w:num>
  <w:num w:numId="5">
    <w:abstractNumId w:val="10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1"/>
  </w:num>
  <w:num w:numId="19">
    <w:abstractNumId w:val="1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94B"/>
    <w:rsid w:val="000017BF"/>
    <w:rsid w:val="0000569D"/>
    <w:rsid w:val="00010ABF"/>
    <w:rsid w:val="00015B05"/>
    <w:rsid w:val="000210F5"/>
    <w:rsid w:val="000333CF"/>
    <w:rsid w:val="00042890"/>
    <w:rsid w:val="00044A9F"/>
    <w:rsid w:val="0007039A"/>
    <w:rsid w:val="00070907"/>
    <w:rsid w:val="00076DFD"/>
    <w:rsid w:val="000B6E0A"/>
    <w:rsid w:val="000B78D2"/>
    <w:rsid w:val="000E20A9"/>
    <w:rsid w:val="000E425F"/>
    <w:rsid w:val="0013006F"/>
    <w:rsid w:val="001401D8"/>
    <w:rsid w:val="00195061"/>
    <w:rsid w:val="001C0753"/>
    <w:rsid w:val="001D0B7F"/>
    <w:rsid w:val="001E18A8"/>
    <w:rsid w:val="001E59B6"/>
    <w:rsid w:val="0021095B"/>
    <w:rsid w:val="002131FC"/>
    <w:rsid w:val="002147EC"/>
    <w:rsid w:val="00217AE3"/>
    <w:rsid w:val="002244F4"/>
    <w:rsid w:val="00225E90"/>
    <w:rsid w:val="00230A18"/>
    <w:rsid w:val="0024140E"/>
    <w:rsid w:val="00242235"/>
    <w:rsid w:val="00247ADB"/>
    <w:rsid w:val="00276493"/>
    <w:rsid w:val="00291EC3"/>
    <w:rsid w:val="002941BF"/>
    <w:rsid w:val="002D0A41"/>
    <w:rsid w:val="002F022B"/>
    <w:rsid w:val="002F4372"/>
    <w:rsid w:val="0030168B"/>
    <w:rsid w:val="00312CB3"/>
    <w:rsid w:val="003340FF"/>
    <w:rsid w:val="0035567D"/>
    <w:rsid w:val="003704AB"/>
    <w:rsid w:val="0037329C"/>
    <w:rsid w:val="003975F7"/>
    <w:rsid w:val="003A2E06"/>
    <w:rsid w:val="003B0F73"/>
    <w:rsid w:val="003B29B1"/>
    <w:rsid w:val="003B38BA"/>
    <w:rsid w:val="003D6BDC"/>
    <w:rsid w:val="003F769C"/>
    <w:rsid w:val="00405C5B"/>
    <w:rsid w:val="00415A73"/>
    <w:rsid w:val="00445739"/>
    <w:rsid w:val="00455417"/>
    <w:rsid w:val="00471EED"/>
    <w:rsid w:val="004722EE"/>
    <w:rsid w:val="00473221"/>
    <w:rsid w:val="00476C4F"/>
    <w:rsid w:val="004B74E2"/>
    <w:rsid w:val="004C0792"/>
    <w:rsid w:val="004C642C"/>
    <w:rsid w:val="004D0514"/>
    <w:rsid w:val="004D5A29"/>
    <w:rsid w:val="004E3644"/>
    <w:rsid w:val="00512CB9"/>
    <w:rsid w:val="005236EA"/>
    <w:rsid w:val="00525D68"/>
    <w:rsid w:val="00526EFB"/>
    <w:rsid w:val="00527F19"/>
    <w:rsid w:val="0053148C"/>
    <w:rsid w:val="00540599"/>
    <w:rsid w:val="00585F4F"/>
    <w:rsid w:val="005A0C71"/>
    <w:rsid w:val="005A137A"/>
    <w:rsid w:val="005B50FE"/>
    <w:rsid w:val="005C3475"/>
    <w:rsid w:val="005D1942"/>
    <w:rsid w:val="005D3D87"/>
    <w:rsid w:val="005E498B"/>
    <w:rsid w:val="005F0992"/>
    <w:rsid w:val="00606879"/>
    <w:rsid w:val="00616D89"/>
    <w:rsid w:val="00622520"/>
    <w:rsid w:val="006255DE"/>
    <w:rsid w:val="00640D86"/>
    <w:rsid w:val="006458AF"/>
    <w:rsid w:val="00652215"/>
    <w:rsid w:val="0065364E"/>
    <w:rsid w:val="0067545C"/>
    <w:rsid w:val="006810CE"/>
    <w:rsid w:val="0069094C"/>
    <w:rsid w:val="0069479A"/>
    <w:rsid w:val="006D2B95"/>
    <w:rsid w:val="0070301F"/>
    <w:rsid w:val="0073568A"/>
    <w:rsid w:val="00746D00"/>
    <w:rsid w:val="0075289C"/>
    <w:rsid w:val="00760C3B"/>
    <w:rsid w:val="007646EC"/>
    <w:rsid w:val="0077798F"/>
    <w:rsid w:val="0078280A"/>
    <w:rsid w:val="00786C29"/>
    <w:rsid w:val="007944CE"/>
    <w:rsid w:val="00795963"/>
    <w:rsid w:val="007A1B84"/>
    <w:rsid w:val="007E66D7"/>
    <w:rsid w:val="007E78BC"/>
    <w:rsid w:val="00814C8A"/>
    <w:rsid w:val="00823380"/>
    <w:rsid w:val="00843026"/>
    <w:rsid w:val="008569EC"/>
    <w:rsid w:val="00856AF4"/>
    <w:rsid w:val="00873E51"/>
    <w:rsid w:val="008760A9"/>
    <w:rsid w:val="00884AD8"/>
    <w:rsid w:val="008A29FB"/>
    <w:rsid w:val="008B431E"/>
    <w:rsid w:val="008D0F0F"/>
    <w:rsid w:val="008D4605"/>
    <w:rsid w:val="008D5523"/>
    <w:rsid w:val="008D6859"/>
    <w:rsid w:val="008E6937"/>
    <w:rsid w:val="008F31BB"/>
    <w:rsid w:val="008F4DDC"/>
    <w:rsid w:val="008F602C"/>
    <w:rsid w:val="008F6F15"/>
    <w:rsid w:val="00904C48"/>
    <w:rsid w:val="0093185C"/>
    <w:rsid w:val="00931962"/>
    <w:rsid w:val="009439F4"/>
    <w:rsid w:val="00953370"/>
    <w:rsid w:val="00957C6B"/>
    <w:rsid w:val="00960007"/>
    <w:rsid w:val="00960BC2"/>
    <w:rsid w:val="00965E48"/>
    <w:rsid w:val="00993581"/>
    <w:rsid w:val="00993BFA"/>
    <w:rsid w:val="009A043E"/>
    <w:rsid w:val="009B084B"/>
    <w:rsid w:val="009B183D"/>
    <w:rsid w:val="009B1AD8"/>
    <w:rsid w:val="009B2C35"/>
    <w:rsid w:val="009B732D"/>
    <w:rsid w:val="009D004E"/>
    <w:rsid w:val="009D40FC"/>
    <w:rsid w:val="00A14848"/>
    <w:rsid w:val="00A45EAC"/>
    <w:rsid w:val="00A67CC0"/>
    <w:rsid w:val="00A74A24"/>
    <w:rsid w:val="00A74EC8"/>
    <w:rsid w:val="00A84A7D"/>
    <w:rsid w:val="00A95D42"/>
    <w:rsid w:val="00AA2DAA"/>
    <w:rsid w:val="00AC70D5"/>
    <w:rsid w:val="00AD7B4D"/>
    <w:rsid w:val="00AF1F8A"/>
    <w:rsid w:val="00AF2E71"/>
    <w:rsid w:val="00AF6B04"/>
    <w:rsid w:val="00B14136"/>
    <w:rsid w:val="00B31ED9"/>
    <w:rsid w:val="00B43976"/>
    <w:rsid w:val="00B45682"/>
    <w:rsid w:val="00B47513"/>
    <w:rsid w:val="00B551E1"/>
    <w:rsid w:val="00B92FB7"/>
    <w:rsid w:val="00B9665C"/>
    <w:rsid w:val="00BA4049"/>
    <w:rsid w:val="00BA7DDC"/>
    <w:rsid w:val="00BB0C6C"/>
    <w:rsid w:val="00BE1AAF"/>
    <w:rsid w:val="00C13B66"/>
    <w:rsid w:val="00C54662"/>
    <w:rsid w:val="00C56D4B"/>
    <w:rsid w:val="00C80E81"/>
    <w:rsid w:val="00C9070F"/>
    <w:rsid w:val="00C920DE"/>
    <w:rsid w:val="00CB6EAB"/>
    <w:rsid w:val="00CC43B4"/>
    <w:rsid w:val="00CD4818"/>
    <w:rsid w:val="00CF1793"/>
    <w:rsid w:val="00CF1C51"/>
    <w:rsid w:val="00CF36C3"/>
    <w:rsid w:val="00D22599"/>
    <w:rsid w:val="00D34E1F"/>
    <w:rsid w:val="00D53B13"/>
    <w:rsid w:val="00D56080"/>
    <w:rsid w:val="00D5676A"/>
    <w:rsid w:val="00D72198"/>
    <w:rsid w:val="00D733EB"/>
    <w:rsid w:val="00D74F6A"/>
    <w:rsid w:val="00D8571E"/>
    <w:rsid w:val="00D945B1"/>
    <w:rsid w:val="00DB257D"/>
    <w:rsid w:val="00DB56F6"/>
    <w:rsid w:val="00DC72A1"/>
    <w:rsid w:val="00DD60AE"/>
    <w:rsid w:val="00DE2981"/>
    <w:rsid w:val="00DE496D"/>
    <w:rsid w:val="00DF1017"/>
    <w:rsid w:val="00DF683E"/>
    <w:rsid w:val="00E13751"/>
    <w:rsid w:val="00E43176"/>
    <w:rsid w:val="00E44AF9"/>
    <w:rsid w:val="00E5406A"/>
    <w:rsid w:val="00E768B3"/>
    <w:rsid w:val="00E84173"/>
    <w:rsid w:val="00E8473B"/>
    <w:rsid w:val="00E92D36"/>
    <w:rsid w:val="00E9661F"/>
    <w:rsid w:val="00E96BF8"/>
    <w:rsid w:val="00E96F6D"/>
    <w:rsid w:val="00EA1B86"/>
    <w:rsid w:val="00EB00A5"/>
    <w:rsid w:val="00EB1393"/>
    <w:rsid w:val="00EB3F0C"/>
    <w:rsid w:val="00EC18DF"/>
    <w:rsid w:val="00EC294B"/>
    <w:rsid w:val="00EC29A4"/>
    <w:rsid w:val="00EC4366"/>
    <w:rsid w:val="00ED39DC"/>
    <w:rsid w:val="00EF1FFC"/>
    <w:rsid w:val="00EF4C28"/>
    <w:rsid w:val="00F16442"/>
    <w:rsid w:val="00F24D94"/>
    <w:rsid w:val="00F37B16"/>
    <w:rsid w:val="00F86E3A"/>
    <w:rsid w:val="00FA4D1C"/>
    <w:rsid w:val="00FC33EE"/>
    <w:rsid w:val="00FC5303"/>
    <w:rsid w:val="00FF1D83"/>
    <w:rsid w:val="00FF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484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1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1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1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15B05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15B05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15B05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15B05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15B05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B14136"/>
    <w:pPr>
      <w:numPr>
        <w:numId w:val="4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2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0B78D2"/>
    <w:pPr>
      <w:numPr>
        <w:numId w:val="3"/>
      </w:numPr>
      <w:tabs>
        <w:tab w:val="left" w:pos="851"/>
      </w:tabs>
      <w:spacing w:after="0"/>
      <w:ind w:left="568" w:hanging="284"/>
    </w:pPr>
    <w:rPr>
      <w:szCs w:val="20"/>
      <w:lang w:eastAsia="en-US"/>
    </w:rPr>
  </w:style>
  <w:style w:type="paragraph" w:customStyle="1" w:styleId="B3">
    <w:name w:val="B3"/>
    <w:basedOn w:val="B2"/>
    <w:rsid w:val="00B14136"/>
    <w:pPr>
      <w:numPr>
        <w:numId w:val="5"/>
      </w:numPr>
      <w:tabs>
        <w:tab w:val="clear" w:pos="567"/>
      </w:tabs>
      <w:spacing w:before="20" w:after="20"/>
      <w:ind w:left="1418" w:hanging="284"/>
    </w:pPr>
  </w:style>
  <w:style w:type="character" w:styleId="Marquedecommentaire">
    <w:name w:val="annotation reference"/>
    <w:semiHidden/>
    <w:rsid w:val="004D0514"/>
    <w:rPr>
      <w:sz w:val="16"/>
      <w:szCs w:val="16"/>
    </w:rPr>
  </w:style>
  <w:style w:type="paragraph" w:styleId="Commentaire">
    <w:name w:val="annotation text"/>
    <w:basedOn w:val="Normal"/>
    <w:semiHidden/>
    <w:rsid w:val="004D0514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4D0514"/>
    <w:rPr>
      <w:b/>
      <w:bCs/>
    </w:rPr>
  </w:style>
  <w:style w:type="paragraph" w:styleId="Textedebulles">
    <w:name w:val="Balloon Text"/>
    <w:basedOn w:val="Normal"/>
    <w:semiHidden/>
    <w:rsid w:val="004D0514"/>
    <w:rPr>
      <w:rFonts w:ascii="Tahoma" w:hAnsi="Tahoma" w:cs="Tahoma"/>
      <w:sz w:val="16"/>
      <w:szCs w:val="16"/>
    </w:rPr>
  </w:style>
  <w:style w:type="character" w:styleId="Lienhypertexte">
    <w:name w:val="Hyperlink"/>
    <w:rsid w:val="003A2E06"/>
    <w:rPr>
      <w:color w:val="0000FF"/>
      <w:u w:val="single"/>
    </w:rPr>
  </w:style>
  <w:style w:type="character" w:customStyle="1" w:styleId="B1Car">
    <w:name w:val="B1 Car"/>
    <w:link w:val="B1"/>
    <w:rsid w:val="000B78D2"/>
    <w:rPr>
      <w:rFonts w:ascii="Arial" w:hAnsi="Arial"/>
      <w:sz w:val="18"/>
      <w:lang w:val="fr-FR" w:eastAsia="en-US" w:bidi="ar-SA"/>
    </w:rPr>
  </w:style>
  <w:style w:type="character" w:styleId="Lienhypertextesuivivisit">
    <w:name w:val="FollowedHyperlink"/>
    <w:rsid w:val="005E498B"/>
    <w:rPr>
      <w:color w:val="800080"/>
      <w:u w:val="single"/>
    </w:rPr>
  </w:style>
  <w:style w:type="paragraph" w:customStyle="1" w:styleId="StyleB1GaucheAprs0ptInterligneAumoins0pt">
    <w:name w:val="Style B1 + Gauche Après : 0 pt Interligne : Au moins 0 pt"/>
    <w:basedOn w:val="B1"/>
    <w:rsid w:val="00E5406A"/>
    <w:pPr>
      <w:spacing w:line="0" w:lineRule="atLeast"/>
      <w:jc w:val="left"/>
    </w:pPr>
  </w:style>
  <w:style w:type="numbering" w:styleId="111111">
    <w:name w:val="Outline List 2"/>
    <w:basedOn w:val="Aucuneliste"/>
    <w:rsid w:val="00015B05"/>
    <w:pPr>
      <w:numPr>
        <w:numId w:val="17"/>
      </w:numPr>
    </w:pPr>
  </w:style>
  <w:style w:type="numbering" w:styleId="1ai">
    <w:name w:val="Outline List 1"/>
    <w:basedOn w:val="Aucuneliste"/>
    <w:rsid w:val="00015B05"/>
    <w:pPr>
      <w:numPr>
        <w:numId w:val="18"/>
      </w:numPr>
    </w:pPr>
  </w:style>
  <w:style w:type="character" w:styleId="Accentuation">
    <w:name w:val="Emphasis"/>
    <w:qFormat/>
    <w:rsid w:val="00015B05"/>
    <w:rPr>
      <w:i/>
      <w:iCs/>
    </w:rPr>
  </w:style>
  <w:style w:type="character" w:styleId="AcronymeHTML">
    <w:name w:val="HTML Acronym"/>
    <w:rsid w:val="00015B05"/>
  </w:style>
  <w:style w:type="paragraph" w:styleId="Adressedestinataire">
    <w:name w:val="envelope address"/>
    <w:basedOn w:val="Normal"/>
    <w:rsid w:val="00015B0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15B0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15B05"/>
    <w:rPr>
      <w:i/>
      <w:iCs/>
    </w:rPr>
  </w:style>
  <w:style w:type="character" w:customStyle="1" w:styleId="AdresseHTMLCar">
    <w:name w:val="Adresse HTML Car"/>
    <w:link w:val="AdresseHTML"/>
    <w:rsid w:val="00015B05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015B05"/>
    <w:rPr>
      <w:vertAlign w:val="superscript"/>
    </w:rPr>
  </w:style>
  <w:style w:type="character" w:styleId="Appelnotedebasdep">
    <w:name w:val="footnote reference"/>
    <w:rsid w:val="00015B05"/>
    <w:rPr>
      <w:vertAlign w:val="superscript"/>
    </w:rPr>
  </w:style>
  <w:style w:type="character" w:customStyle="1" w:styleId="Titre5Car">
    <w:name w:val="Titre 5 Car"/>
    <w:link w:val="Titre5"/>
    <w:semiHidden/>
    <w:rsid w:val="00015B0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015B0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015B0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015B0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15B0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15B05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15B05"/>
  </w:style>
  <w:style w:type="paragraph" w:styleId="Citation">
    <w:name w:val="Quote"/>
    <w:basedOn w:val="Normal"/>
    <w:next w:val="Normal"/>
    <w:link w:val="CitationCar"/>
    <w:uiPriority w:val="29"/>
    <w:qFormat/>
    <w:rsid w:val="00015B0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15B05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015B0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5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15B05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015B0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15B0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15B05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15B05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15B05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15B05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15B05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15B05"/>
    <w:pPr>
      <w:spacing w:after="120"/>
    </w:pPr>
  </w:style>
  <w:style w:type="character" w:customStyle="1" w:styleId="CorpsdetexteCar">
    <w:name w:val="Corps de texte Car"/>
    <w:link w:val="Corpsdetexte"/>
    <w:rsid w:val="00015B05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015B0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15B05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015B0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15B05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015B05"/>
  </w:style>
  <w:style w:type="character" w:customStyle="1" w:styleId="DateCar">
    <w:name w:val="Date Car"/>
    <w:link w:val="Date"/>
    <w:rsid w:val="00015B05"/>
    <w:rPr>
      <w:rFonts w:ascii="Arial" w:hAnsi="Arial"/>
      <w:sz w:val="18"/>
      <w:szCs w:val="24"/>
    </w:rPr>
  </w:style>
  <w:style w:type="character" w:styleId="DfinitionHTML">
    <w:name w:val="HTML Definition"/>
    <w:rsid w:val="00015B05"/>
    <w:rPr>
      <w:i/>
      <w:iCs/>
    </w:rPr>
  </w:style>
  <w:style w:type="table" w:styleId="Effetsdetableau3D1">
    <w:name w:val="Table 3D effects 1"/>
    <w:basedOn w:val="TableauNormal"/>
    <w:rsid w:val="00015B05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15B05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15B05"/>
    <w:rPr>
      <w:b/>
      <w:bCs/>
    </w:rPr>
  </w:style>
  <w:style w:type="character" w:styleId="Emphaseintense">
    <w:name w:val="Intense Emphasis"/>
    <w:uiPriority w:val="21"/>
    <w:qFormat/>
    <w:rsid w:val="00015B0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15B0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15B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15B0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15B05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015B0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15B0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15B0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15B05"/>
    <w:pPr>
      <w:ind w:left="4252"/>
    </w:pPr>
  </w:style>
  <w:style w:type="character" w:customStyle="1" w:styleId="FormuledepolitesseCar">
    <w:name w:val="Formule de politesse Car"/>
    <w:link w:val="Formuledepolitesse"/>
    <w:rsid w:val="00015B05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15B05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15B05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15B05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15B05"/>
    <w:pPr>
      <w:ind w:left="180" w:hanging="180"/>
    </w:pPr>
  </w:style>
  <w:style w:type="paragraph" w:styleId="Index2">
    <w:name w:val="index 2"/>
    <w:basedOn w:val="Normal"/>
    <w:next w:val="Normal"/>
    <w:rsid w:val="00015B05"/>
    <w:pPr>
      <w:ind w:left="360" w:hanging="180"/>
    </w:pPr>
  </w:style>
  <w:style w:type="paragraph" w:styleId="Index3">
    <w:name w:val="index 3"/>
    <w:basedOn w:val="Normal"/>
    <w:next w:val="Normal"/>
    <w:rsid w:val="00015B05"/>
    <w:pPr>
      <w:ind w:left="540" w:hanging="180"/>
    </w:pPr>
  </w:style>
  <w:style w:type="paragraph" w:styleId="Index4">
    <w:name w:val="index 4"/>
    <w:basedOn w:val="Normal"/>
    <w:next w:val="Normal"/>
    <w:rsid w:val="00015B05"/>
    <w:pPr>
      <w:ind w:left="720" w:hanging="180"/>
    </w:pPr>
  </w:style>
  <w:style w:type="paragraph" w:styleId="Index5">
    <w:name w:val="index 5"/>
    <w:basedOn w:val="Normal"/>
    <w:next w:val="Normal"/>
    <w:rsid w:val="00015B05"/>
    <w:pPr>
      <w:ind w:left="900" w:hanging="180"/>
    </w:pPr>
  </w:style>
  <w:style w:type="paragraph" w:styleId="Index6">
    <w:name w:val="index 6"/>
    <w:basedOn w:val="Normal"/>
    <w:next w:val="Normal"/>
    <w:rsid w:val="00015B05"/>
    <w:pPr>
      <w:ind w:left="1080" w:hanging="180"/>
    </w:pPr>
  </w:style>
  <w:style w:type="paragraph" w:styleId="Index7">
    <w:name w:val="index 7"/>
    <w:basedOn w:val="Normal"/>
    <w:next w:val="Normal"/>
    <w:rsid w:val="00015B05"/>
    <w:pPr>
      <w:ind w:left="1260" w:hanging="180"/>
    </w:pPr>
  </w:style>
  <w:style w:type="paragraph" w:styleId="Index8">
    <w:name w:val="index 8"/>
    <w:basedOn w:val="Normal"/>
    <w:next w:val="Normal"/>
    <w:rsid w:val="00015B05"/>
    <w:pPr>
      <w:ind w:left="1440" w:hanging="180"/>
    </w:pPr>
  </w:style>
  <w:style w:type="paragraph" w:styleId="Index9">
    <w:name w:val="index 9"/>
    <w:basedOn w:val="Normal"/>
    <w:next w:val="Normal"/>
    <w:rsid w:val="00015B0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15B05"/>
    <w:rPr>
      <w:b/>
      <w:bCs/>
      <w:sz w:val="20"/>
      <w:szCs w:val="20"/>
    </w:rPr>
  </w:style>
  <w:style w:type="paragraph" w:styleId="Liste">
    <w:name w:val="List"/>
    <w:basedOn w:val="Normal"/>
    <w:rsid w:val="00015B05"/>
    <w:pPr>
      <w:ind w:left="283" w:hanging="283"/>
      <w:contextualSpacing/>
    </w:pPr>
  </w:style>
  <w:style w:type="paragraph" w:styleId="Liste2">
    <w:name w:val="List 2"/>
    <w:basedOn w:val="Normal"/>
    <w:rsid w:val="00015B05"/>
    <w:pPr>
      <w:ind w:left="566" w:hanging="283"/>
      <w:contextualSpacing/>
    </w:pPr>
  </w:style>
  <w:style w:type="paragraph" w:styleId="Liste3">
    <w:name w:val="List 3"/>
    <w:basedOn w:val="Normal"/>
    <w:rsid w:val="00015B05"/>
    <w:pPr>
      <w:ind w:left="849" w:hanging="283"/>
      <w:contextualSpacing/>
    </w:pPr>
  </w:style>
  <w:style w:type="paragraph" w:styleId="Liste4">
    <w:name w:val="List 4"/>
    <w:basedOn w:val="Normal"/>
    <w:rsid w:val="00015B05"/>
    <w:pPr>
      <w:ind w:left="1132" w:hanging="283"/>
      <w:contextualSpacing/>
    </w:pPr>
  </w:style>
  <w:style w:type="paragraph" w:styleId="Liste5">
    <w:name w:val="List 5"/>
    <w:basedOn w:val="Normal"/>
    <w:rsid w:val="00015B05"/>
    <w:pPr>
      <w:ind w:left="1415" w:hanging="283"/>
      <w:contextualSpacing/>
    </w:pPr>
  </w:style>
  <w:style w:type="paragraph" w:styleId="Listenumros">
    <w:name w:val="List Number"/>
    <w:basedOn w:val="Normal"/>
    <w:rsid w:val="00015B05"/>
    <w:pPr>
      <w:numPr>
        <w:numId w:val="20"/>
      </w:numPr>
      <w:contextualSpacing/>
    </w:pPr>
  </w:style>
  <w:style w:type="paragraph" w:styleId="Listenumros2">
    <w:name w:val="List Number 2"/>
    <w:basedOn w:val="Normal"/>
    <w:rsid w:val="00015B05"/>
    <w:pPr>
      <w:numPr>
        <w:numId w:val="21"/>
      </w:numPr>
      <w:contextualSpacing/>
    </w:pPr>
  </w:style>
  <w:style w:type="paragraph" w:styleId="Listenumros3">
    <w:name w:val="List Number 3"/>
    <w:basedOn w:val="Normal"/>
    <w:rsid w:val="00015B05"/>
    <w:pPr>
      <w:numPr>
        <w:numId w:val="22"/>
      </w:numPr>
      <w:contextualSpacing/>
    </w:pPr>
  </w:style>
  <w:style w:type="paragraph" w:styleId="Listenumros4">
    <w:name w:val="List Number 4"/>
    <w:basedOn w:val="Normal"/>
    <w:rsid w:val="00015B05"/>
    <w:pPr>
      <w:numPr>
        <w:numId w:val="23"/>
      </w:numPr>
      <w:contextualSpacing/>
    </w:pPr>
  </w:style>
  <w:style w:type="paragraph" w:styleId="Listenumros5">
    <w:name w:val="List Number 5"/>
    <w:basedOn w:val="Normal"/>
    <w:rsid w:val="00015B05"/>
    <w:pPr>
      <w:numPr>
        <w:numId w:val="24"/>
      </w:numPr>
      <w:contextualSpacing/>
    </w:pPr>
  </w:style>
  <w:style w:type="paragraph" w:styleId="Listepuces2">
    <w:name w:val="List Bullet 2"/>
    <w:basedOn w:val="Normal"/>
    <w:rsid w:val="00015B05"/>
    <w:pPr>
      <w:numPr>
        <w:numId w:val="25"/>
      </w:numPr>
      <w:contextualSpacing/>
    </w:pPr>
  </w:style>
  <w:style w:type="paragraph" w:styleId="Listepuces3">
    <w:name w:val="List Bullet 3"/>
    <w:basedOn w:val="Normal"/>
    <w:rsid w:val="00015B05"/>
    <w:pPr>
      <w:numPr>
        <w:numId w:val="26"/>
      </w:numPr>
      <w:contextualSpacing/>
    </w:pPr>
  </w:style>
  <w:style w:type="paragraph" w:styleId="Listepuces4">
    <w:name w:val="List Bullet 4"/>
    <w:basedOn w:val="Normal"/>
    <w:rsid w:val="00015B05"/>
    <w:pPr>
      <w:numPr>
        <w:numId w:val="27"/>
      </w:numPr>
      <w:contextualSpacing/>
    </w:pPr>
  </w:style>
  <w:style w:type="paragraph" w:styleId="Listepuces5">
    <w:name w:val="List Bullet 5"/>
    <w:basedOn w:val="Normal"/>
    <w:rsid w:val="00015B0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15B0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15B0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15B0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15B0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15B0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15B0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15B05"/>
    <w:rPr>
      <w:rFonts w:ascii="Times New Roman" w:hAnsi="Times New Roman"/>
      <w:sz w:val="24"/>
    </w:rPr>
  </w:style>
  <w:style w:type="paragraph" w:styleId="Normalcentr">
    <w:name w:val="Block Text"/>
    <w:basedOn w:val="Normal"/>
    <w:rsid w:val="00015B0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15B0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15B05"/>
    <w:rPr>
      <w:rFonts w:ascii="Arial" w:hAnsi="Arial"/>
    </w:rPr>
  </w:style>
  <w:style w:type="paragraph" w:styleId="Notedefin">
    <w:name w:val="endnote text"/>
    <w:basedOn w:val="Normal"/>
    <w:link w:val="NotedefinCar"/>
    <w:rsid w:val="00015B05"/>
    <w:rPr>
      <w:sz w:val="20"/>
      <w:szCs w:val="20"/>
    </w:rPr>
  </w:style>
  <w:style w:type="character" w:customStyle="1" w:styleId="NotedefinCar">
    <w:name w:val="Note de fin Car"/>
    <w:link w:val="Notedefin"/>
    <w:rsid w:val="00015B05"/>
    <w:rPr>
      <w:rFonts w:ascii="Arial" w:hAnsi="Arial"/>
    </w:rPr>
  </w:style>
  <w:style w:type="character" w:styleId="Numrodeligne">
    <w:name w:val="line number"/>
    <w:rsid w:val="00015B05"/>
  </w:style>
  <w:style w:type="character" w:styleId="Numrodepage">
    <w:name w:val="page number"/>
    <w:rsid w:val="00015B05"/>
  </w:style>
  <w:style w:type="table" w:styleId="Ombrageclair">
    <w:name w:val="Light Shading"/>
    <w:basedOn w:val="TableauNormal"/>
    <w:uiPriority w:val="60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15B05"/>
    <w:pPr>
      <w:ind w:left="708"/>
    </w:pPr>
  </w:style>
  <w:style w:type="paragraph" w:styleId="PrformatHTML">
    <w:name w:val="HTML Preformatted"/>
    <w:basedOn w:val="Normal"/>
    <w:link w:val="PrformatHTMLCar"/>
    <w:rsid w:val="00015B0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15B0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15B0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15B0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15B0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15B05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015B0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15B05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015B0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15B05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015B0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15B05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15B0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15B05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015B05"/>
    <w:pPr>
      <w:ind w:left="708"/>
    </w:pPr>
  </w:style>
  <w:style w:type="paragraph" w:styleId="Salutations">
    <w:name w:val="Salutation"/>
    <w:basedOn w:val="Normal"/>
    <w:next w:val="Normal"/>
    <w:link w:val="SalutationsCar"/>
    <w:rsid w:val="00015B05"/>
  </w:style>
  <w:style w:type="character" w:customStyle="1" w:styleId="SalutationsCar">
    <w:name w:val="Salutations Car"/>
    <w:link w:val="Salutations"/>
    <w:rsid w:val="00015B05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015B05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015B05"/>
    <w:pPr>
      <w:ind w:left="4252"/>
    </w:pPr>
  </w:style>
  <w:style w:type="character" w:customStyle="1" w:styleId="SignatureCar">
    <w:name w:val="Signature Car"/>
    <w:link w:val="Signature"/>
    <w:rsid w:val="00015B05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015B05"/>
  </w:style>
  <w:style w:type="character" w:customStyle="1" w:styleId="SignaturelectroniqueCar">
    <w:name w:val="Signature électronique Car"/>
    <w:link w:val="Signaturelectronique"/>
    <w:rsid w:val="00015B05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015B05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15B0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15B05"/>
    <w:pPr>
      <w:ind w:left="0"/>
    </w:pPr>
  </w:style>
  <w:style w:type="paragraph" w:styleId="Tabledesrfrencesjuridiques">
    <w:name w:val="table of authorities"/>
    <w:basedOn w:val="Normal"/>
    <w:next w:val="Normal"/>
    <w:rsid w:val="00015B05"/>
    <w:pPr>
      <w:ind w:left="180" w:hanging="180"/>
    </w:pPr>
  </w:style>
  <w:style w:type="table" w:styleId="Tableauclassique1">
    <w:name w:val="Table Classic 1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15B05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15B05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15B05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15B05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15B05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15B05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15B05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15B05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15B05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15B0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15B05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15B05"/>
    <w:rPr>
      <w:color w:val="808080"/>
    </w:rPr>
  </w:style>
  <w:style w:type="paragraph" w:styleId="Textedemacro">
    <w:name w:val="macro"/>
    <w:link w:val="TextedemacroCar"/>
    <w:rsid w:val="00015B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15B05"/>
    <w:rPr>
      <w:rFonts w:ascii="Courier New" w:hAnsi="Courier New" w:cs="Courier New"/>
    </w:rPr>
  </w:style>
  <w:style w:type="table" w:styleId="Thmedutableau">
    <w:name w:val="Table Theme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15B05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15B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15B05"/>
  </w:style>
  <w:style w:type="character" w:customStyle="1" w:styleId="TitredenoteCar">
    <w:name w:val="Titre de note Car"/>
    <w:link w:val="Titredenote"/>
    <w:rsid w:val="00015B05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015B0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15B0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15B05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015B05"/>
    <w:pPr>
      <w:ind w:left="0"/>
    </w:pPr>
  </w:style>
  <w:style w:type="paragraph" w:styleId="TM2">
    <w:name w:val="toc 2"/>
    <w:basedOn w:val="Normal"/>
    <w:next w:val="Normal"/>
    <w:rsid w:val="00015B05"/>
    <w:pPr>
      <w:ind w:left="180"/>
    </w:pPr>
  </w:style>
  <w:style w:type="paragraph" w:styleId="TM3">
    <w:name w:val="toc 3"/>
    <w:basedOn w:val="Normal"/>
    <w:next w:val="Normal"/>
    <w:rsid w:val="00015B05"/>
    <w:pPr>
      <w:ind w:left="360"/>
    </w:pPr>
  </w:style>
  <w:style w:type="paragraph" w:styleId="TM4">
    <w:name w:val="toc 4"/>
    <w:basedOn w:val="Normal"/>
    <w:next w:val="Normal"/>
    <w:rsid w:val="00015B05"/>
    <w:pPr>
      <w:ind w:left="540"/>
    </w:pPr>
  </w:style>
  <w:style w:type="paragraph" w:styleId="TM5">
    <w:name w:val="toc 5"/>
    <w:basedOn w:val="Normal"/>
    <w:next w:val="Normal"/>
    <w:rsid w:val="00015B05"/>
    <w:pPr>
      <w:ind w:left="720"/>
    </w:pPr>
  </w:style>
  <w:style w:type="paragraph" w:styleId="TM6">
    <w:name w:val="toc 6"/>
    <w:basedOn w:val="Normal"/>
    <w:next w:val="Normal"/>
    <w:rsid w:val="00015B05"/>
    <w:pPr>
      <w:ind w:left="900"/>
    </w:pPr>
  </w:style>
  <w:style w:type="paragraph" w:styleId="TM7">
    <w:name w:val="toc 7"/>
    <w:basedOn w:val="Normal"/>
    <w:next w:val="Normal"/>
    <w:rsid w:val="00015B05"/>
    <w:pPr>
      <w:ind w:left="1080"/>
    </w:pPr>
  </w:style>
  <w:style w:type="paragraph" w:styleId="TM8">
    <w:name w:val="toc 8"/>
    <w:basedOn w:val="Normal"/>
    <w:next w:val="Normal"/>
    <w:rsid w:val="00015B05"/>
    <w:pPr>
      <w:ind w:left="1260"/>
    </w:pPr>
  </w:style>
  <w:style w:type="paragraph" w:styleId="TM9">
    <w:name w:val="toc 9"/>
    <w:basedOn w:val="Normal"/>
    <w:next w:val="Normal"/>
    <w:rsid w:val="00015B05"/>
    <w:pPr>
      <w:ind w:left="1440"/>
    </w:pPr>
  </w:style>
  <w:style w:type="table" w:styleId="Trameclaire-Accent1">
    <w:name w:val="Light Shading Accent 1"/>
    <w:basedOn w:val="TableauNormal"/>
    <w:uiPriority w:val="60"/>
    <w:rsid w:val="00015B0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15B0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15B0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15B0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15B0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15B0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15B0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484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1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1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1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15B05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15B05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15B05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15B05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15B05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B14136"/>
    <w:pPr>
      <w:numPr>
        <w:numId w:val="4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2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0B78D2"/>
    <w:pPr>
      <w:numPr>
        <w:numId w:val="3"/>
      </w:numPr>
      <w:tabs>
        <w:tab w:val="left" w:pos="851"/>
      </w:tabs>
      <w:spacing w:after="0"/>
      <w:ind w:left="568" w:hanging="284"/>
    </w:pPr>
    <w:rPr>
      <w:szCs w:val="20"/>
      <w:lang w:eastAsia="en-US"/>
    </w:rPr>
  </w:style>
  <w:style w:type="paragraph" w:customStyle="1" w:styleId="B3">
    <w:name w:val="B3"/>
    <w:basedOn w:val="B2"/>
    <w:rsid w:val="00B14136"/>
    <w:pPr>
      <w:numPr>
        <w:numId w:val="5"/>
      </w:numPr>
      <w:tabs>
        <w:tab w:val="clear" w:pos="567"/>
      </w:tabs>
      <w:spacing w:before="20" w:after="20"/>
      <w:ind w:left="1418" w:hanging="284"/>
    </w:pPr>
  </w:style>
  <w:style w:type="character" w:styleId="Marquedecommentaire">
    <w:name w:val="annotation reference"/>
    <w:semiHidden/>
    <w:rsid w:val="004D0514"/>
    <w:rPr>
      <w:sz w:val="16"/>
      <w:szCs w:val="16"/>
    </w:rPr>
  </w:style>
  <w:style w:type="paragraph" w:styleId="Commentaire">
    <w:name w:val="annotation text"/>
    <w:basedOn w:val="Normal"/>
    <w:semiHidden/>
    <w:rsid w:val="004D0514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4D0514"/>
    <w:rPr>
      <w:b/>
      <w:bCs/>
    </w:rPr>
  </w:style>
  <w:style w:type="paragraph" w:styleId="Textedebulles">
    <w:name w:val="Balloon Text"/>
    <w:basedOn w:val="Normal"/>
    <w:semiHidden/>
    <w:rsid w:val="004D0514"/>
    <w:rPr>
      <w:rFonts w:ascii="Tahoma" w:hAnsi="Tahoma" w:cs="Tahoma"/>
      <w:sz w:val="16"/>
      <w:szCs w:val="16"/>
    </w:rPr>
  </w:style>
  <w:style w:type="character" w:styleId="Lienhypertexte">
    <w:name w:val="Hyperlink"/>
    <w:rsid w:val="003A2E06"/>
    <w:rPr>
      <w:color w:val="0000FF"/>
      <w:u w:val="single"/>
    </w:rPr>
  </w:style>
  <w:style w:type="character" w:customStyle="1" w:styleId="B1Car">
    <w:name w:val="B1 Car"/>
    <w:link w:val="B1"/>
    <w:rsid w:val="000B78D2"/>
    <w:rPr>
      <w:rFonts w:ascii="Arial" w:hAnsi="Arial"/>
      <w:sz w:val="18"/>
      <w:lang w:val="fr-FR" w:eastAsia="en-US" w:bidi="ar-SA"/>
    </w:rPr>
  </w:style>
  <w:style w:type="character" w:styleId="Lienhypertextesuivivisit">
    <w:name w:val="FollowedHyperlink"/>
    <w:rsid w:val="005E498B"/>
    <w:rPr>
      <w:color w:val="800080"/>
      <w:u w:val="single"/>
    </w:rPr>
  </w:style>
  <w:style w:type="paragraph" w:customStyle="1" w:styleId="StyleB1GaucheAprs0ptInterligneAumoins0pt">
    <w:name w:val="Style B1 + Gauche Après : 0 pt Interligne : Au moins 0 pt"/>
    <w:basedOn w:val="B1"/>
    <w:rsid w:val="00E5406A"/>
    <w:pPr>
      <w:spacing w:line="0" w:lineRule="atLeast"/>
      <w:jc w:val="left"/>
    </w:pPr>
  </w:style>
  <w:style w:type="numbering" w:styleId="111111">
    <w:name w:val="Outline List 2"/>
    <w:basedOn w:val="Aucuneliste"/>
    <w:rsid w:val="00015B05"/>
    <w:pPr>
      <w:numPr>
        <w:numId w:val="17"/>
      </w:numPr>
    </w:pPr>
  </w:style>
  <w:style w:type="numbering" w:styleId="1ai">
    <w:name w:val="Outline List 1"/>
    <w:basedOn w:val="Aucuneliste"/>
    <w:rsid w:val="00015B05"/>
    <w:pPr>
      <w:numPr>
        <w:numId w:val="18"/>
      </w:numPr>
    </w:pPr>
  </w:style>
  <w:style w:type="character" w:styleId="Accentuation">
    <w:name w:val="Emphasis"/>
    <w:qFormat/>
    <w:rsid w:val="00015B05"/>
    <w:rPr>
      <w:i/>
      <w:iCs/>
    </w:rPr>
  </w:style>
  <w:style w:type="character" w:styleId="AcronymeHTML">
    <w:name w:val="HTML Acronym"/>
    <w:rsid w:val="00015B05"/>
  </w:style>
  <w:style w:type="paragraph" w:styleId="Adressedestinataire">
    <w:name w:val="envelope address"/>
    <w:basedOn w:val="Normal"/>
    <w:rsid w:val="00015B0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15B0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15B05"/>
    <w:rPr>
      <w:i/>
      <w:iCs/>
    </w:rPr>
  </w:style>
  <w:style w:type="character" w:customStyle="1" w:styleId="AdresseHTMLCar">
    <w:name w:val="Adresse HTML Car"/>
    <w:link w:val="AdresseHTML"/>
    <w:rsid w:val="00015B05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015B05"/>
    <w:rPr>
      <w:vertAlign w:val="superscript"/>
    </w:rPr>
  </w:style>
  <w:style w:type="character" w:styleId="Appelnotedebasdep">
    <w:name w:val="footnote reference"/>
    <w:rsid w:val="00015B05"/>
    <w:rPr>
      <w:vertAlign w:val="superscript"/>
    </w:rPr>
  </w:style>
  <w:style w:type="character" w:customStyle="1" w:styleId="Titre5Car">
    <w:name w:val="Titre 5 Car"/>
    <w:link w:val="Titre5"/>
    <w:semiHidden/>
    <w:rsid w:val="00015B0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015B0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015B0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015B0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15B0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15B05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15B05"/>
  </w:style>
  <w:style w:type="paragraph" w:styleId="Citation">
    <w:name w:val="Quote"/>
    <w:basedOn w:val="Normal"/>
    <w:next w:val="Normal"/>
    <w:link w:val="CitationCar"/>
    <w:uiPriority w:val="29"/>
    <w:qFormat/>
    <w:rsid w:val="00015B0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15B05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015B0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5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15B05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015B0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15B0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15B05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15B05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15B05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15B05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15B05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15B05"/>
    <w:pPr>
      <w:spacing w:after="120"/>
    </w:pPr>
  </w:style>
  <w:style w:type="character" w:customStyle="1" w:styleId="CorpsdetexteCar">
    <w:name w:val="Corps de texte Car"/>
    <w:link w:val="Corpsdetexte"/>
    <w:rsid w:val="00015B05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015B0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15B05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015B0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15B05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015B05"/>
  </w:style>
  <w:style w:type="character" w:customStyle="1" w:styleId="DateCar">
    <w:name w:val="Date Car"/>
    <w:link w:val="Date"/>
    <w:rsid w:val="00015B05"/>
    <w:rPr>
      <w:rFonts w:ascii="Arial" w:hAnsi="Arial"/>
      <w:sz w:val="18"/>
      <w:szCs w:val="24"/>
    </w:rPr>
  </w:style>
  <w:style w:type="character" w:styleId="DfinitionHTML">
    <w:name w:val="HTML Definition"/>
    <w:rsid w:val="00015B05"/>
    <w:rPr>
      <w:i/>
      <w:iCs/>
    </w:rPr>
  </w:style>
  <w:style w:type="table" w:styleId="Effetsdetableau3D1">
    <w:name w:val="Table 3D effects 1"/>
    <w:basedOn w:val="TableauNormal"/>
    <w:rsid w:val="00015B05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15B05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15B05"/>
    <w:rPr>
      <w:b/>
      <w:bCs/>
    </w:rPr>
  </w:style>
  <w:style w:type="character" w:styleId="Emphaseintense">
    <w:name w:val="Intense Emphasis"/>
    <w:uiPriority w:val="21"/>
    <w:qFormat/>
    <w:rsid w:val="00015B0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15B0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15B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15B0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15B05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015B0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15B0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15B0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15B05"/>
    <w:pPr>
      <w:ind w:left="4252"/>
    </w:pPr>
  </w:style>
  <w:style w:type="character" w:customStyle="1" w:styleId="FormuledepolitesseCar">
    <w:name w:val="Formule de politesse Car"/>
    <w:link w:val="Formuledepolitesse"/>
    <w:rsid w:val="00015B05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15B0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15B0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15B05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15B05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15B05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15B0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15B0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15B05"/>
    <w:pPr>
      <w:ind w:left="180" w:hanging="180"/>
    </w:pPr>
  </w:style>
  <w:style w:type="paragraph" w:styleId="Index2">
    <w:name w:val="index 2"/>
    <w:basedOn w:val="Normal"/>
    <w:next w:val="Normal"/>
    <w:rsid w:val="00015B05"/>
    <w:pPr>
      <w:ind w:left="360" w:hanging="180"/>
    </w:pPr>
  </w:style>
  <w:style w:type="paragraph" w:styleId="Index3">
    <w:name w:val="index 3"/>
    <w:basedOn w:val="Normal"/>
    <w:next w:val="Normal"/>
    <w:rsid w:val="00015B05"/>
    <w:pPr>
      <w:ind w:left="540" w:hanging="180"/>
    </w:pPr>
  </w:style>
  <w:style w:type="paragraph" w:styleId="Index4">
    <w:name w:val="index 4"/>
    <w:basedOn w:val="Normal"/>
    <w:next w:val="Normal"/>
    <w:rsid w:val="00015B05"/>
    <w:pPr>
      <w:ind w:left="720" w:hanging="180"/>
    </w:pPr>
  </w:style>
  <w:style w:type="paragraph" w:styleId="Index5">
    <w:name w:val="index 5"/>
    <w:basedOn w:val="Normal"/>
    <w:next w:val="Normal"/>
    <w:rsid w:val="00015B05"/>
    <w:pPr>
      <w:ind w:left="900" w:hanging="180"/>
    </w:pPr>
  </w:style>
  <w:style w:type="paragraph" w:styleId="Index6">
    <w:name w:val="index 6"/>
    <w:basedOn w:val="Normal"/>
    <w:next w:val="Normal"/>
    <w:rsid w:val="00015B05"/>
    <w:pPr>
      <w:ind w:left="1080" w:hanging="180"/>
    </w:pPr>
  </w:style>
  <w:style w:type="paragraph" w:styleId="Index7">
    <w:name w:val="index 7"/>
    <w:basedOn w:val="Normal"/>
    <w:next w:val="Normal"/>
    <w:rsid w:val="00015B05"/>
    <w:pPr>
      <w:ind w:left="1260" w:hanging="180"/>
    </w:pPr>
  </w:style>
  <w:style w:type="paragraph" w:styleId="Index8">
    <w:name w:val="index 8"/>
    <w:basedOn w:val="Normal"/>
    <w:next w:val="Normal"/>
    <w:rsid w:val="00015B05"/>
    <w:pPr>
      <w:ind w:left="1440" w:hanging="180"/>
    </w:pPr>
  </w:style>
  <w:style w:type="paragraph" w:styleId="Index9">
    <w:name w:val="index 9"/>
    <w:basedOn w:val="Normal"/>
    <w:next w:val="Normal"/>
    <w:rsid w:val="00015B0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15B05"/>
    <w:rPr>
      <w:b/>
      <w:bCs/>
      <w:sz w:val="20"/>
      <w:szCs w:val="20"/>
    </w:rPr>
  </w:style>
  <w:style w:type="paragraph" w:styleId="Liste">
    <w:name w:val="List"/>
    <w:basedOn w:val="Normal"/>
    <w:rsid w:val="00015B05"/>
    <w:pPr>
      <w:ind w:left="283" w:hanging="283"/>
      <w:contextualSpacing/>
    </w:pPr>
  </w:style>
  <w:style w:type="paragraph" w:styleId="Liste2">
    <w:name w:val="List 2"/>
    <w:basedOn w:val="Normal"/>
    <w:rsid w:val="00015B05"/>
    <w:pPr>
      <w:ind w:left="566" w:hanging="283"/>
      <w:contextualSpacing/>
    </w:pPr>
  </w:style>
  <w:style w:type="paragraph" w:styleId="Liste3">
    <w:name w:val="List 3"/>
    <w:basedOn w:val="Normal"/>
    <w:rsid w:val="00015B05"/>
    <w:pPr>
      <w:ind w:left="849" w:hanging="283"/>
      <w:contextualSpacing/>
    </w:pPr>
  </w:style>
  <w:style w:type="paragraph" w:styleId="Liste4">
    <w:name w:val="List 4"/>
    <w:basedOn w:val="Normal"/>
    <w:rsid w:val="00015B05"/>
    <w:pPr>
      <w:ind w:left="1132" w:hanging="283"/>
      <w:contextualSpacing/>
    </w:pPr>
  </w:style>
  <w:style w:type="paragraph" w:styleId="Liste5">
    <w:name w:val="List 5"/>
    <w:basedOn w:val="Normal"/>
    <w:rsid w:val="00015B05"/>
    <w:pPr>
      <w:ind w:left="1415" w:hanging="283"/>
      <w:contextualSpacing/>
    </w:pPr>
  </w:style>
  <w:style w:type="paragraph" w:styleId="Listenumros">
    <w:name w:val="List Number"/>
    <w:basedOn w:val="Normal"/>
    <w:rsid w:val="00015B05"/>
    <w:pPr>
      <w:numPr>
        <w:numId w:val="20"/>
      </w:numPr>
      <w:contextualSpacing/>
    </w:pPr>
  </w:style>
  <w:style w:type="paragraph" w:styleId="Listenumros2">
    <w:name w:val="List Number 2"/>
    <w:basedOn w:val="Normal"/>
    <w:rsid w:val="00015B05"/>
    <w:pPr>
      <w:numPr>
        <w:numId w:val="21"/>
      </w:numPr>
      <w:contextualSpacing/>
    </w:pPr>
  </w:style>
  <w:style w:type="paragraph" w:styleId="Listenumros3">
    <w:name w:val="List Number 3"/>
    <w:basedOn w:val="Normal"/>
    <w:rsid w:val="00015B05"/>
    <w:pPr>
      <w:numPr>
        <w:numId w:val="22"/>
      </w:numPr>
      <w:contextualSpacing/>
    </w:pPr>
  </w:style>
  <w:style w:type="paragraph" w:styleId="Listenumros4">
    <w:name w:val="List Number 4"/>
    <w:basedOn w:val="Normal"/>
    <w:rsid w:val="00015B05"/>
    <w:pPr>
      <w:numPr>
        <w:numId w:val="23"/>
      </w:numPr>
      <w:contextualSpacing/>
    </w:pPr>
  </w:style>
  <w:style w:type="paragraph" w:styleId="Listenumros5">
    <w:name w:val="List Number 5"/>
    <w:basedOn w:val="Normal"/>
    <w:rsid w:val="00015B05"/>
    <w:pPr>
      <w:numPr>
        <w:numId w:val="24"/>
      </w:numPr>
      <w:contextualSpacing/>
    </w:pPr>
  </w:style>
  <w:style w:type="paragraph" w:styleId="Listepuces2">
    <w:name w:val="List Bullet 2"/>
    <w:basedOn w:val="Normal"/>
    <w:rsid w:val="00015B05"/>
    <w:pPr>
      <w:numPr>
        <w:numId w:val="25"/>
      </w:numPr>
      <w:contextualSpacing/>
    </w:pPr>
  </w:style>
  <w:style w:type="paragraph" w:styleId="Listepuces3">
    <w:name w:val="List Bullet 3"/>
    <w:basedOn w:val="Normal"/>
    <w:rsid w:val="00015B05"/>
    <w:pPr>
      <w:numPr>
        <w:numId w:val="26"/>
      </w:numPr>
      <w:contextualSpacing/>
    </w:pPr>
  </w:style>
  <w:style w:type="paragraph" w:styleId="Listepuces4">
    <w:name w:val="List Bullet 4"/>
    <w:basedOn w:val="Normal"/>
    <w:rsid w:val="00015B05"/>
    <w:pPr>
      <w:numPr>
        <w:numId w:val="27"/>
      </w:numPr>
      <w:contextualSpacing/>
    </w:pPr>
  </w:style>
  <w:style w:type="paragraph" w:styleId="Listepuces5">
    <w:name w:val="List Bullet 5"/>
    <w:basedOn w:val="Normal"/>
    <w:rsid w:val="00015B0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15B0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15B0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15B0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15B0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15B0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15B0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15B0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15B0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15B0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15B0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15B05"/>
    <w:rPr>
      <w:rFonts w:ascii="Times New Roman" w:hAnsi="Times New Roman"/>
      <w:sz w:val="24"/>
    </w:rPr>
  </w:style>
  <w:style w:type="paragraph" w:styleId="Normalcentr">
    <w:name w:val="Block Text"/>
    <w:basedOn w:val="Normal"/>
    <w:rsid w:val="00015B0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15B0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15B05"/>
    <w:rPr>
      <w:rFonts w:ascii="Arial" w:hAnsi="Arial"/>
    </w:rPr>
  </w:style>
  <w:style w:type="paragraph" w:styleId="Notedefin">
    <w:name w:val="endnote text"/>
    <w:basedOn w:val="Normal"/>
    <w:link w:val="NotedefinCar"/>
    <w:rsid w:val="00015B05"/>
    <w:rPr>
      <w:sz w:val="20"/>
      <w:szCs w:val="20"/>
    </w:rPr>
  </w:style>
  <w:style w:type="character" w:customStyle="1" w:styleId="NotedefinCar">
    <w:name w:val="Note de fin Car"/>
    <w:link w:val="Notedefin"/>
    <w:rsid w:val="00015B05"/>
    <w:rPr>
      <w:rFonts w:ascii="Arial" w:hAnsi="Arial"/>
    </w:rPr>
  </w:style>
  <w:style w:type="character" w:styleId="Numrodeligne">
    <w:name w:val="line number"/>
    <w:rsid w:val="00015B05"/>
  </w:style>
  <w:style w:type="character" w:styleId="Numrodepage">
    <w:name w:val="page number"/>
    <w:rsid w:val="00015B05"/>
  </w:style>
  <w:style w:type="table" w:styleId="Ombrageclair">
    <w:name w:val="Light Shading"/>
    <w:basedOn w:val="TableauNormal"/>
    <w:uiPriority w:val="60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15B05"/>
    <w:pPr>
      <w:ind w:left="708"/>
    </w:pPr>
  </w:style>
  <w:style w:type="paragraph" w:styleId="PrformatHTML">
    <w:name w:val="HTML Preformatted"/>
    <w:basedOn w:val="Normal"/>
    <w:link w:val="PrformatHTMLCar"/>
    <w:rsid w:val="00015B0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15B0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15B0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15B0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15B0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15B05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015B0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15B05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015B0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15B05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015B0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15B05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15B0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15B05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015B05"/>
    <w:pPr>
      <w:ind w:left="708"/>
    </w:pPr>
  </w:style>
  <w:style w:type="paragraph" w:styleId="Salutations">
    <w:name w:val="Salutation"/>
    <w:basedOn w:val="Normal"/>
    <w:next w:val="Normal"/>
    <w:link w:val="SalutationsCar"/>
    <w:rsid w:val="00015B05"/>
  </w:style>
  <w:style w:type="character" w:customStyle="1" w:styleId="SalutationsCar">
    <w:name w:val="Salutations Car"/>
    <w:link w:val="Salutations"/>
    <w:rsid w:val="00015B05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015B05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015B05"/>
    <w:pPr>
      <w:ind w:left="4252"/>
    </w:pPr>
  </w:style>
  <w:style w:type="character" w:customStyle="1" w:styleId="SignatureCar">
    <w:name w:val="Signature Car"/>
    <w:link w:val="Signature"/>
    <w:rsid w:val="00015B05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015B05"/>
  </w:style>
  <w:style w:type="character" w:customStyle="1" w:styleId="SignaturelectroniqueCar">
    <w:name w:val="Signature électronique Car"/>
    <w:link w:val="Signaturelectronique"/>
    <w:rsid w:val="00015B05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015B05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15B0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15B05"/>
    <w:pPr>
      <w:ind w:left="0"/>
    </w:pPr>
  </w:style>
  <w:style w:type="paragraph" w:styleId="Tabledesrfrencesjuridiques">
    <w:name w:val="table of authorities"/>
    <w:basedOn w:val="Normal"/>
    <w:next w:val="Normal"/>
    <w:rsid w:val="00015B05"/>
    <w:pPr>
      <w:ind w:left="180" w:hanging="180"/>
    </w:pPr>
  </w:style>
  <w:style w:type="table" w:styleId="Tableauclassique1">
    <w:name w:val="Table Classic 1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15B05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15B05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15B05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15B05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15B05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15B05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15B05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15B05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15B05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15B05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15B0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15B05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15B05"/>
    <w:rPr>
      <w:color w:val="808080"/>
    </w:rPr>
  </w:style>
  <w:style w:type="paragraph" w:styleId="Textedemacro">
    <w:name w:val="macro"/>
    <w:link w:val="TextedemacroCar"/>
    <w:rsid w:val="00015B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15B05"/>
    <w:rPr>
      <w:rFonts w:ascii="Courier New" w:hAnsi="Courier New" w:cs="Courier New"/>
    </w:rPr>
  </w:style>
  <w:style w:type="table" w:styleId="Thmedutableau">
    <w:name w:val="Table Theme"/>
    <w:basedOn w:val="TableauNormal"/>
    <w:rsid w:val="00015B05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15B05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15B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15B05"/>
  </w:style>
  <w:style w:type="character" w:customStyle="1" w:styleId="TitredenoteCar">
    <w:name w:val="Titre de note Car"/>
    <w:link w:val="Titredenote"/>
    <w:rsid w:val="00015B05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015B0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15B0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15B05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015B05"/>
    <w:pPr>
      <w:ind w:left="0"/>
    </w:pPr>
  </w:style>
  <w:style w:type="paragraph" w:styleId="TM2">
    <w:name w:val="toc 2"/>
    <w:basedOn w:val="Normal"/>
    <w:next w:val="Normal"/>
    <w:rsid w:val="00015B05"/>
    <w:pPr>
      <w:ind w:left="180"/>
    </w:pPr>
  </w:style>
  <w:style w:type="paragraph" w:styleId="TM3">
    <w:name w:val="toc 3"/>
    <w:basedOn w:val="Normal"/>
    <w:next w:val="Normal"/>
    <w:rsid w:val="00015B05"/>
    <w:pPr>
      <w:ind w:left="360"/>
    </w:pPr>
  </w:style>
  <w:style w:type="paragraph" w:styleId="TM4">
    <w:name w:val="toc 4"/>
    <w:basedOn w:val="Normal"/>
    <w:next w:val="Normal"/>
    <w:rsid w:val="00015B05"/>
    <w:pPr>
      <w:ind w:left="540"/>
    </w:pPr>
  </w:style>
  <w:style w:type="paragraph" w:styleId="TM5">
    <w:name w:val="toc 5"/>
    <w:basedOn w:val="Normal"/>
    <w:next w:val="Normal"/>
    <w:rsid w:val="00015B05"/>
    <w:pPr>
      <w:ind w:left="720"/>
    </w:pPr>
  </w:style>
  <w:style w:type="paragraph" w:styleId="TM6">
    <w:name w:val="toc 6"/>
    <w:basedOn w:val="Normal"/>
    <w:next w:val="Normal"/>
    <w:rsid w:val="00015B05"/>
    <w:pPr>
      <w:ind w:left="900"/>
    </w:pPr>
  </w:style>
  <w:style w:type="paragraph" w:styleId="TM7">
    <w:name w:val="toc 7"/>
    <w:basedOn w:val="Normal"/>
    <w:next w:val="Normal"/>
    <w:rsid w:val="00015B05"/>
    <w:pPr>
      <w:ind w:left="1080"/>
    </w:pPr>
  </w:style>
  <w:style w:type="paragraph" w:styleId="TM8">
    <w:name w:val="toc 8"/>
    <w:basedOn w:val="Normal"/>
    <w:next w:val="Normal"/>
    <w:rsid w:val="00015B05"/>
    <w:pPr>
      <w:ind w:left="1260"/>
    </w:pPr>
  </w:style>
  <w:style w:type="paragraph" w:styleId="TM9">
    <w:name w:val="toc 9"/>
    <w:basedOn w:val="Normal"/>
    <w:next w:val="Normal"/>
    <w:rsid w:val="00015B05"/>
    <w:pPr>
      <w:ind w:left="1440"/>
    </w:pPr>
  </w:style>
  <w:style w:type="table" w:styleId="Trameclaire-Accent1">
    <w:name w:val="Light Shading Accent 1"/>
    <w:basedOn w:val="TableauNormal"/>
    <w:uiPriority w:val="60"/>
    <w:rsid w:val="00015B0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15B0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15B0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15B0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15B0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15B0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15B0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15B0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15B0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15B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date.microsoft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1</Pages>
  <Words>686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 list d'Intervention</vt:lpstr>
    </vt:vector>
  </TitlesOfParts>
  <Company>SUNNIKAN Consulting</Company>
  <LinksUpToDate>false</LinksUpToDate>
  <CharactersWithSpaces>4454</CharactersWithSpaces>
  <SharedDoc>false</SharedDoc>
  <HLinks>
    <vt:vector size="6" baseType="variant">
      <vt:variant>
        <vt:i4>80</vt:i4>
      </vt:variant>
      <vt:variant>
        <vt:i4>0</vt:i4>
      </vt:variant>
      <vt:variant>
        <vt:i4>0</vt:i4>
      </vt:variant>
      <vt:variant>
        <vt:i4>5</vt:i4>
      </vt:variant>
      <vt:variant>
        <vt:lpwstr>http://www.update.microsoft.com/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d'Intervention</dc:title>
  <dc:subject>Maintenance périodique de poste de travail</dc:subject>
  <dc:creator>Pierre JOUBERT</dc:creator>
  <cp:keywords/>
  <dc:description/>
  <cp:lastModifiedBy>Pierre JOUBERT</cp:lastModifiedBy>
  <cp:revision>2</cp:revision>
  <cp:lastPrinted>2008-04-15T09:56:00Z</cp:lastPrinted>
  <dcterms:created xsi:type="dcterms:W3CDTF">2012-08-30T09:39:00Z</dcterms:created>
  <dcterms:modified xsi:type="dcterms:W3CDTF">2012-08-30T09:39:00Z</dcterms:modified>
</cp:coreProperties>
</file>