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B054A0" w14:textId="77777777" w:rsidR="00957F9C" w:rsidRPr="00957F9C" w:rsidRDefault="00957F9C" w:rsidP="00957F9C">
      <w:pPr>
        <w:pStyle w:val="Titre"/>
        <w:rPr>
          <w:sz w:val="48"/>
          <w:szCs w:val="48"/>
        </w:rPr>
      </w:pPr>
      <w:r w:rsidRPr="00957F9C">
        <w:rPr>
          <w:sz w:val="48"/>
          <w:szCs w:val="48"/>
        </w:rPr>
        <w:t xml:space="preserve">Check List </w:t>
      </w:r>
    </w:p>
    <w:p w14:paraId="55B054A1" w14:textId="77777777" w:rsidR="00DE105E" w:rsidRDefault="00957F9C" w:rsidP="00132CDF">
      <w:pPr>
        <w:pStyle w:val="Titre"/>
      </w:pPr>
      <w:proofErr w:type="gramStart"/>
      <w:r>
        <w:t>des</w:t>
      </w:r>
      <w:proofErr w:type="gramEnd"/>
      <w:r>
        <w:t xml:space="preserve"> clauses et points contractuels à vérifier </w:t>
      </w:r>
    </w:p>
    <w:p w14:paraId="55B054A2" w14:textId="77777777" w:rsidR="00DE105E" w:rsidRPr="00DE105E" w:rsidRDefault="00DE105E" w:rsidP="00DE105E">
      <w:pPr>
        <w:pStyle w:val="Titre"/>
        <w:numPr>
          <w:ilvl w:val="0"/>
          <w:numId w:val="40"/>
        </w:numPr>
        <w:ind w:left="4395"/>
        <w:jc w:val="left"/>
        <w:rPr>
          <w:sz w:val="24"/>
        </w:rPr>
      </w:pPr>
      <w:proofErr w:type="gramStart"/>
      <w:r>
        <w:rPr>
          <w:sz w:val="24"/>
        </w:rPr>
        <w:t>pendant</w:t>
      </w:r>
      <w:proofErr w:type="gramEnd"/>
      <w:r>
        <w:rPr>
          <w:sz w:val="24"/>
        </w:rPr>
        <w:t xml:space="preserve"> la</w:t>
      </w:r>
      <w:r w:rsidRPr="00DE105E">
        <w:rPr>
          <w:sz w:val="24"/>
        </w:rPr>
        <w:t xml:space="preserve"> négociation / validation du contrat</w:t>
      </w:r>
    </w:p>
    <w:p w14:paraId="55B054A3" w14:textId="77777777" w:rsidR="003B125A" w:rsidRPr="00DE105E" w:rsidRDefault="00957F9C" w:rsidP="00DE105E">
      <w:pPr>
        <w:pStyle w:val="Titre"/>
        <w:numPr>
          <w:ilvl w:val="0"/>
          <w:numId w:val="40"/>
        </w:numPr>
        <w:ind w:left="4395"/>
        <w:jc w:val="left"/>
        <w:rPr>
          <w:sz w:val="24"/>
        </w:rPr>
      </w:pPr>
      <w:proofErr w:type="gramStart"/>
      <w:r w:rsidRPr="00DE105E">
        <w:rPr>
          <w:sz w:val="24"/>
        </w:rPr>
        <w:t>avant</w:t>
      </w:r>
      <w:proofErr w:type="gramEnd"/>
      <w:r w:rsidRPr="00DE105E">
        <w:rPr>
          <w:sz w:val="24"/>
        </w:rPr>
        <w:t xml:space="preserve"> signature</w:t>
      </w:r>
      <w:r w:rsidR="00DE105E">
        <w:rPr>
          <w:sz w:val="24"/>
        </w:rPr>
        <w:t xml:space="preserve"> à réception de la </w:t>
      </w:r>
      <w:r w:rsidR="000846EC" w:rsidRPr="00DE105E">
        <w:rPr>
          <w:sz w:val="24"/>
        </w:rPr>
        <w:t>version papier env</w:t>
      </w:r>
      <w:r w:rsidR="00DE105E">
        <w:rPr>
          <w:sz w:val="24"/>
        </w:rPr>
        <w:t>oyée par le client</w:t>
      </w:r>
    </w:p>
    <w:p w14:paraId="55B054A4" w14:textId="77777777" w:rsidR="00957F9C" w:rsidRDefault="00957F9C" w:rsidP="00957F9C"/>
    <w:p w14:paraId="03096C3B" w14:textId="381CBBA8" w:rsidR="00787483" w:rsidRDefault="00787483" w:rsidP="00957F9C">
      <w:r w:rsidRPr="00787483">
        <w:rPr>
          <w:highlight w:val="yellow"/>
        </w:rPr>
        <w:t xml:space="preserve">Ajouts </w:t>
      </w:r>
      <w:r>
        <w:rPr>
          <w:highlight w:val="yellow"/>
        </w:rPr>
        <w:t xml:space="preserve">AV (à vérifier systématiquement – </w:t>
      </w:r>
      <w:r w:rsidRPr="00787483">
        <w:rPr>
          <w:highlight w:val="yellow"/>
        </w:rPr>
        <w:t>26/01/2016)</w:t>
      </w:r>
    </w:p>
    <w:p w14:paraId="4157EE3A" w14:textId="307135D8" w:rsidR="009F33A0" w:rsidRDefault="009F33A0" w:rsidP="00957F9C"/>
    <w:p w14:paraId="1FB53961" w14:textId="77777777" w:rsidR="009F33A0" w:rsidRDefault="009F33A0" w:rsidP="00957F9C">
      <w:r>
        <w:t xml:space="preserve">Modèle de contrat </w:t>
      </w:r>
      <w:proofErr w:type="spellStart"/>
      <w:r>
        <w:t>Sunnikan</w:t>
      </w:r>
      <w:proofErr w:type="spellEnd"/>
      <w:r>
        <w:t xml:space="preserve"> à jour : </w:t>
      </w:r>
    </w:p>
    <w:p w14:paraId="022B6EE6" w14:textId="7689CE1E" w:rsidR="009F33A0" w:rsidRDefault="00D05C40" w:rsidP="00957F9C">
      <w:hyperlink r:id="rId8" w:history="1">
        <w:r w:rsidR="009F33A0" w:rsidRPr="008E4468">
          <w:rPr>
            <w:rStyle w:val="Lienhypertexte"/>
          </w:rPr>
          <w:t>https://sunged.sharepoint.com/projets/Demarche_Commerciale/Documents/Documents%20Contractuels/Contrat_Sunnikan.docx</w:t>
        </w:r>
      </w:hyperlink>
      <w:r w:rsidR="009F33A0">
        <w:t xml:space="preserve"> </w:t>
      </w:r>
    </w:p>
    <w:p w14:paraId="1B89B41B" w14:textId="77777777" w:rsidR="00787483" w:rsidRDefault="00787483" w:rsidP="00957F9C"/>
    <w:p w14:paraId="55B054A5" w14:textId="77777777" w:rsidR="00957F9C" w:rsidRPr="00D20340" w:rsidRDefault="004D0E26" w:rsidP="00957F9C">
      <w:pPr>
        <w:rPr>
          <w:b/>
          <w:i/>
          <w:color w:val="FF0000"/>
        </w:rPr>
      </w:pPr>
      <w:r w:rsidRPr="00D20340">
        <w:rPr>
          <w:b/>
          <w:i/>
          <w:color w:val="FF0000"/>
        </w:rPr>
        <w:t>(CS : Mise en jour au 25 juin 2013)</w:t>
      </w:r>
    </w:p>
    <w:tbl>
      <w:tblPr>
        <w:tblStyle w:val="Grilledutableau"/>
        <w:tblW w:w="13149" w:type="dxa"/>
        <w:tblLook w:val="04A0" w:firstRow="1" w:lastRow="0" w:firstColumn="1" w:lastColumn="0" w:noHBand="0" w:noVBand="1"/>
      </w:tblPr>
      <w:tblGrid>
        <w:gridCol w:w="3369"/>
        <w:gridCol w:w="8079"/>
        <w:gridCol w:w="1701"/>
      </w:tblGrid>
      <w:tr w:rsidR="00132CDF" w14:paraId="55B054A9" w14:textId="77777777" w:rsidTr="006C14EE">
        <w:trPr>
          <w:trHeight w:val="1002"/>
        </w:trPr>
        <w:tc>
          <w:tcPr>
            <w:tcW w:w="3369" w:type="dxa"/>
            <w:shd w:val="clear" w:color="auto" w:fill="8DB3E2" w:themeFill="text2" w:themeFillTint="66"/>
            <w:vAlign w:val="center"/>
          </w:tcPr>
          <w:p w14:paraId="55B054A6" w14:textId="77777777" w:rsidR="00132CDF" w:rsidRPr="006A57D4" w:rsidRDefault="00F214FF" w:rsidP="006A57D4">
            <w:pPr>
              <w:jc w:val="center"/>
              <w:rPr>
                <w:b/>
                <w:sz w:val="24"/>
              </w:rPr>
            </w:pPr>
            <w:r>
              <w:rPr>
                <w:b/>
                <w:sz w:val="24"/>
              </w:rPr>
              <w:t>Thème</w:t>
            </w:r>
          </w:p>
        </w:tc>
        <w:tc>
          <w:tcPr>
            <w:tcW w:w="8079" w:type="dxa"/>
            <w:shd w:val="clear" w:color="auto" w:fill="8DB3E2" w:themeFill="text2" w:themeFillTint="66"/>
            <w:vAlign w:val="center"/>
          </w:tcPr>
          <w:p w14:paraId="55B054A7" w14:textId="77777777" w:rsidR="00132CDF" w:rsidRPr="006A57D4" w:rsidRDefault="00F214FF" w:rsidP="006A57D4">
            <w:pPr>
              <w:jc w:val="center"/>
              <w:rPr>
                <w:b/>
                <w:sz w:val="24"/>
              </w:rPr>
            </w:pPr>
            <w:r>
              <w:rPr>
                <w:b/>
                <w:sz w:val="24"/>
              </w:rPr>
              <w:t>Clauses et j</w:t>
            </w:r>
            <w:r w:rsidR="00132CDF" w:rsidRPr="006A57D4">
              <w:rPr>
                <w:b/>
                <w:sz w:val="24"/>
              </w:rPr>
              <w:t>ustifications</w:t>
            </w:r>
          </w:p>
        </w:tc>
        <w:tc>
          <w:tcPr>
            <w:tcW w:w="1701" w:type="dxa"/>
            <w:shd w:val="clear" w:color="auto" w:fill="8DB3E2" w:themeFill="text2" w:themeFillTint="66"/>
            <w:vAlign w:val="center"/>
          </w:tcPr>
          <w:p w14:paraId="55B054A8" w14:textId="77777777" w:rsidR="00132CDF" w:rsidRPr="006A57D4" w:rsidRDefault="00132CDF" w:rsidP="006C14EE">
            <w:pPr>
              <w:jc w:val="center"/>
              <w:rPr>
                <w:b/>
                <w:sz w:val="24"/>
              </w:rPr>
            </w:pPr>
            <w:proofErr w:type="spellStart"/>
            <w:r w:rsidRPr="006A57D4">
              <w:rPr>
                <w:b/>
                <w:sz w:val="24"/>
              </w:rPr>
              <w:t>Checked</w:t>
            </w:r>
            <w:proofErr w:type="spellEnd"/>
          </w:p>
        </w:tc>
      </w:tr>
      <w:tr w:rsidR="00E66D3E" w14:paraId="55B054B6" w14:textId="77777777" w:rsidTr="00851583">
        <w:trPr>
          <w:trHeight w:val="3874"/>
        </w:trPr>
        <w:tc>
          <w:tcPr>
            <w:tcW w:w="3369" w:type="dxa"/>
            <w:shd w:val="clear" w:color="auto" w:fill="FFFFFF" w:themeFill="background1"/>
          </w:tcPr>
          <w:p w14:paraId="55B054AA" w14:textId="77777777" w:rsidR="00E66D3E" w:rsidRDefault="00E66D3E" w:rsidP="00BA1042">
            <w:pPr>
              <w:jc w:val="center"/>
              <w:rPr>
                <w:b/>
                <w:sz w:val="24"/>
              </w:rPr>
            </w:pPr>
            <w:r>
              <w:rPr>
                <w:b/>
                <w:sz w:val="24"/>
              </w:rPr>
              <w:lastRenderedPageBreak/>
              <w:t>L'identité des parties</w:t>
            </w:r>
          </w:p>
          <w:p w14:paraId="55B054AB" w14:textId="77777777" w:rsidR="00E66D3E" w:rsidRPr="00E66D3E" w:rsidRDefault="00E66D3E" w:rsidP="00BA1042">
            <w:pPr>
              <w:jc w:val="center"/>
              <w:rPr>
                <w:sz w:val="24"/>
              </w:rPr>
            </w:pPr>
            <w:r w:rsidRPr="00E66D3E">
              <w:t>(Avant l'Intro – 1ère page)</w:t>
            </w:r>
          </w:p>
        </w:tc>
        <w:tc>
          <w:tcPr>
            <w:tcW w:w="8079" w:type="dxa"/>
            <w:shd w:val="clear" w:color="auto" w:fill="FFFFFF" w:themeFill="background1"/>
          </w:tcPr>
          <w:p w14:paraId="55B054AC" w14:textId="77777777" w:rsidR="003C5E90" w:rsidRDefault="00BA1042" w:rsidP="00BA1042">
            <w:pPr>
              <w:rPr>
                <w:iCs/>
              </w:rPr>
            </w:pPr>
            <w:r w:rsidRPr="00BA1042">
              <w:rPr>
                <w:iCs/>
              </w:rPr>
              <w:t xml:space="preserve">La dénomination des parties est importante et elle doit être complète. </w:t>
            </w:r>
            <w:r>
              <w:rPr>
                <w:iCs/>
              </w:rPr>
              <w:t xml:space="preserve">Cela permet de </w:t>
            </w:r>
            <w:r w:rsidRPr="00781A35">
              <w:rPr>
                <w:b/>
                <w:iCs/>
              </w:rPr>
              <w:t>savoir avec QUI nous contractons</w:t>
            </w:r>
            <w:r>
              <w:rPr>
                <w:iCs/>
              </w:rPr>
              <w:t>,</w:t>
            </w:r>
            <w:r w:rsidR="003C5E90">
              <w:rPr>
                <w:iCs/>
              </w:rPr>
              <w:t xml:space="preserve"> et de ne </w:t>
            </w:r>
            <w:r w:rsidR="003C5E90">
              <w:t>pas se tromper en cas d'assignation devant les tribunaux.</w:t>
            </w:r>
            <w:r>
              <w:rPr>
                <w:iCs/>
              </w:rPr>
              <w:t xml:space="preserve"> </w:t>
            </w:r>
          </w:p>
          <w:p w14:paraId="55B054AD" w14:textId="77777777" w:rsidR="00BA1042" w:rsidRDefault="003C5E90" w:rsidP="00BA1042">
            <w:pPr>
              <w:rPr>
                <w:iCs/>
              </w:rPr>
            </w:pPr>
            <w:r>
              <w:rPr>
                <w:iCs/>
              </w:rPr>
              <w:t xml:space="preserve">La </w:t>
            </w:r>
            <w:r w:rsidR="00BA1042">
              <w:rPr>
                <w:iCs/>
              </w:rPr>
              <w:t xml:space="preserve">question se pose quand </w:t>
            </w:r>
          </w:p>
          <w:p w14:paraId="55B054AE" w14:textId="77777777" w:rsidR="00BA1042" w:rsidRDefault="00BA1042" w:rsidP="00BA1042">
            <w:pPr>
              <w:pStyle w:val="B1"/>
            </w:pPr>
            <w:proofErr w:type="gramStart"/>
            <w:r>
              <w:t>le</w:t>
            </w:r>
            <w:proofErr w:type="gramEnd"/>
            <w:r>
              <w:t xml:space="preserve"> client contracte pour le compte de</w:t>
            </w:r>
            <w:r w:rsidR="003C5E90">
              <w:t>...</w:t>
            </w:r>
            <w:r>
              <w:t xml:space="preserve"> </w:t>
            </w:r>
          </w:p>
          <w:p w14:paraId="55B054AF" w14:textId="77777777" w:rsidR="00BA1042" w:rsidRDefault="00BA1042" w:rsidP="00BA1042">
            <w:pPr>
              <w:pStyle w:val="B1"/>
            </w:pPr>
            <w:proofErr w:type="gramStart"/>
            <w:r>
              <w:t>le</w:t>
            </w:r>
            <w:proofErr w:type="gramEnd"/>
            <w:r>
              <w:t xml:space="preserve"> client est une filiale dans un gros groupe</w:t>
            </w:r>
          </w:p>
          <w:p w14:paraId="55B054B0" w14:textId="77777777" w:rsidR="00BA1042" w:rsidRDefault="00BA1042" w:rsidP="00BA1042">
            <w:pPr>
              <w:pStyle w:val="B1"/>
              <w:numPr>
                <w:ilvl w:val="0"/>
                <w:numId w:val="0"/>
              </w:numPr>
            </w:pPr>
          </w:p>
          <w:p w14:paraId="55B054B1" w14:textId="77777777" w:rsidR="00E66D3E" w:rsidRDefault="00BA1042" w:rsidP="00BA1042">
            <w:pPr>
              <w:pStyle w:val="B1"/>
              <w:numPr>
                <w:ilvl w:val="0"/>
                <w:numId w:val="0"/>
              </w:numPr>
            </w:pPr>
            <w:r>
              <w:t>La formule pour</w:t>
            </w:r>
            <w:r w:rsidRPr="00BA1042">
              <w:t xml:space="preserve"> SC :</w:t>
            </w:r>
          </w:p>
          <w:p w14:paraId="55B054B2" w14:textId="77777777" w:rsidR="00BA1042" w:rsidRPr="00BA1042" w:rsidRDefault="00BA1042" w:rsidP="00BA1042">
            <w:pPr>
              <w:rPr>
                <w:iCs/>
              </w:rPr>
            </w:pPr>
          </w:p>
          <w:p w14:paraId="55B054B3" w14:textId="77777777" w:rsidR="00BA1042" w:rsidRPr="00BA1042" w:rsidRDefault="00BA1042" w:rsidP="00BA1042">
            <w:pPr>
              <w:rPr>
                <w:i/>
                <w:iCs/>
              </w:rPr>
            </w:pPr>
            <w:r>
              <w:rPr>
                <w:b/>
                <w:i/>
                <w:iCs/>
              </w:rPr>
              <w:t>"</w:t>
            </w:r>
            <w:proofErr w:type="spellStart"/>
            <w:r w:rsidRPr="00BA1042">
              <w:rPr>
                <w:b/>
                <w:i/>
                <w:iCs/>
              </w:rPr>
              <w:t>Sunnikan</w:t>
            </w:r>
            <w:proofErr w:type="spellEnd"/>
            <w:r w:rsidRPr="00BA1042">
              <w:rPr>
                <w:b/>
                <w:i/>
                <w:iCs/>
              </w:rPr>
              <w:t xml:space="preserve"> Consulting</w:t>
            </w:r>
            <w:r w:rsidRPr="00BA1042">
              <w:rPr>
                <w:i/>
                <w:iCs/>
              </w:rPr>
              <w:t>, S.A.R.L. au capital de 100.000 euros, dont le siège social est situé 8, Parvis de Saint-Maur à Saint-Maur-des-Fossés (94100), inscrite au registre du commerce et des sociétés de Créteil sous le n° B 409 032 240, représentée par le Dr Georges MARTIN, agissant en qualité de Gérant.</w:t>
            </w:r>
            <w:r>
              <w:rPr>
                <w:i/>
                <w:iCs/>
              </w:rPr>
              <w:t>"</w:t>
            </w:r>
          </w:p>
          <w:p w14:paraId="55B054B4" w14:textId="77777777" w:rsidR="00BA1042" w:rsidRPr="00BA1042" w:rsidRDefault="00BA1042" w:rsidP="00C065FF"/>
        </w:tc>
        <w:tc>
          <w:tcPr>
            <w:tcW w:w="1701" w:type="dxa"/>
            <w:shd w:val="clear" w:color="auto" w:fill="FFFFFF" w:themeFill="background1"/>
          </w:tcPr>
          <w:p w14:paraId="55B054B5" w14:textId="77777777" w:rsidR="00E66D3E" w:rsidRPr="006A57D4" w:rsidRDefault="00E66D3E" w:rsidP="00BA1042">
            <w:pPr>
              <w:jc w:val="center"/>
              <w:rPr>
                <w:b/>
                <w:sz w:val="24"/>
              </w:rPr>
            </w:pPr>
          </w:p>
        </w:tc>
      </w:tr>
      <w:tr w:rsidR="00132CDF" w14:paraId="55B054C3" w14:textId="77777777" w:rsidTr="00132CDF">
        <w:trPr>
          <w:trHeight w:val="1186"/>
        </w:trPr>
        <w:tc>
          <w:tcPr>
            <w:tcW w:w="3369" w:type="dxa"/>
          </w:tcPr>
          <w:p w14:paraId="55B054B7" w14:textId="77777777" w:rsidR="00132CDF" w:rsidRDefault="006C14EE" w:rsidP="00132CDF">
            <w:pPr>
              <w:jc w:val="center"/>
            </w:pPr>
            <w:r>
              <w:rPr>
                <w:b/>
                <w:sz w:val="24"/>
              </w:rPr>
              <w:t>La q</w:t>
            </w:r>
            <w:r w:rsidR="00132CDF" w:rsidRPr="00132CDF">
              <w:rPr>
                <w:b/>
                <w:sz w:val="24"/>
              </w:rPr>
              <w:t>ualité des parties</w:t>
            </w:r>
            <w:r w:rsidR="00132CDF">
              <w:t xml:space="preserve"> </w:t>
            </w:r>
          </w:p>
          <w:p w14:paraId="55B054B8" w14:textId="77777777" w:rsidR="00132CDF" w:rsidRDefault="00132CDF" w:rsidP="00132CDF">
            <w:pPr>
              <w:jc w:val="center"/>
            </w:pPr>
            <w:r>
              <w:t>(</w:t>
            </w:r>
            <w:proofErr w:type="gramStart"/>
            <w:r>
              <w:t>souvent</w:t>
            </w:r>
            <w:proofErr w:type="gramEnd"/>
            <w:r>
              <w:t xml:space="preserve"> dans l'introduction du contrat)</w:t>
            </w:r>
          </w:p>
        </w:tc>
        <w:tc>
          <w:tcPr>
            <w:tcW w:w="8079" w:type="dxa"/>
          </w:tcPr>
          <w:p w14:paraId="55B054B9" w14:textId="77777777" w:rsidR="00132CDF" w:rsidRDefault="00132CDF" w:rsidP="00957F9C">
            <w:pPr>
              <w:rPr>
                <w:iCs/>
              </w:rPr>
            </w:pPr>
            <w:r>
              <w:rPr>
                <w:iCs/>
              </w:rPr>
              <w:t>Prudence sur la qualité que le client donne à SC, par ex :</w:t>
            </w:r>
          </w:p>
          <w:p w14:paraId="55B054BA" w14:textId="77777777" w:rsidR="00132CDF" w:rsidRDefault="00132CDF" w:rsidP="00132CDF">
            <w:pPr>
              <w:pStyle w:val="Paragraphedeliste"/>
              <w:numPr>
                <w:ilvl w:val="0"/>
                <w:numId w:val="37"/>
              </w:numPr>
              <w:rPr>
                <w:iCs/>
              </w:rPr>
            </w:pPr>
            <w:r w:rsidRPr="00132CDF">
              <w:rPr>
                <w:iCs/>
              </w:rPr>
              <w:t xml:space="preserve">"spécialisé en management du risque" </w:t>
            </w:r>
            <w:proofErr w:type="gramStart"/>
            <w:r w:rsidRPr="00132CDF">
              <w:rPr>
                <w:iCs/>
              </w:rPr>
              <w:t>ou</w:t>
            </w:r>
            <w:proofErr w:type="gramEnd"/>
            <w:r w:rsidRPr="00132CDF">
              <w:rPr>
                <w:iCs/>
              </w:rPr>
              <w:t xml:space="preserve"> </w:t>
            </w:r>
          </w:p>
          <w:p w14:paraId="55B054BB" w14:textId="77777777" w:rsidR="00132CDF" w:rsidRPr="00132CDF" w:rsidRDefault="00132CDF" w:rsidP="00132CDF">
            <w:pPr>
              <w:pStyle w:val="Paragraphedeliste"/>
              <w:numPr>
                <w:ilvl w:val="0"/>
                <w:numId w:val="37"/>
              </w:numPr>
              <w:rPr>
                <w:iCs/>
              </w:rPr>
            </w:pPr>
            <w:r>
              <w:t>"spécialisé dans le domaine de la formation et du conseil en gestion du capital humain"</w:t>
            </w:r>
          </w:p>
          <w:p w14:paraId="55B054BC" w14:textId="77777777" w:rsidR="00132CDF" w:rsidRDefault="00132CDF" w:rsidP="00132CDF">
            <w:pPr>
              <w:rPr>
                <w:iCs/>
              </w:rPr>
            </w:pPr>
          </w:p>
          <w:p w14:paraId="55B054BD" w14:textId="77777777" w:rsidR="00132CDF" w:rsidRDefault="00132CDF" w:rsidP="00132CDF">
            <w:pPr>
              <w:rPr>
                <w:iCs/>
              </w:rPr>
            </w:pPr>
            <w:r w:rsidRPr="006C14EE">
              <w:rPr>
                <w:b/>
                <w:iCs/>
              </w:rPr>
              <w:t>Il faut encadrer notre spécialité en fonction de la mission prévue</w:t>
            </w:r>
            <w:r>
              <w:rPr>
                <w:iCs/>
              </w:rPr>
              <w:t>. Sinon, nous prenons le risque d'engager facilement notre responsabilité</w:t>
            </w:r>
            <w:r w:rsidR="002A057D">
              <w:rPr>
                <w:iCs/>
              </w:rPr>
              <w:t xml:space="preserve"> : </w:t>
            </w:r>
            <w:r>
              <w:rPr>
                <w:iCs/>
              </w:rPr>
              <w:t xml:space="preserve">nous ne connaissons pas l'étendue des problématiques </w:t>
            </w:r>
            <w:r w:rsidR="002A057D">
              <w:rPr>
                <w:iCs/>
              </w:rPr>
              <w:t>d'autres domaines d'activités.</w:t>
            </w:r>
          </w:p>
          <w:p w14:paraId="55B054BE" w14:textId="77777777" w:rsidR="00132CDF" w:rsidRDefault="00132CDF" w:rsidP="00132CDF">
            <w:pPr>
              <w:rPr>
                <w:iCs/>
              </w:rPr>
            </w:pPr>
          </w:p>
          <w:p w14:paraId="55B054BF" w14:textId="77777777" w:rsidR="00132CDF" w:rsidRDefault="00132CDF" w:rsidP="006C14EE">
            <w:pPr>
              <w:rPr>
                <w:iCs/>
              </w:rPr>
            </w:pPr>
            <w:r>
              <w:rPr>
                <w:iCs/>
              </w:rPr>
              <w:t>Dans le</w:t>
            </w:r>
            <w:r w:rsidR="006C14EE">
              <w:rPr>
                <w:iCs/>
              </w:rPr>
              <w:t>s modèles de contrat</w:t>
            </w:r>
            <w:r>
              <w:rPr>
                <w:iCs/>
              </w:rPr>
              <w:t xml:space="preserve"> validé</w:t>
            </w:r>
            <w:r w:rsidR="006C14EE">
              <w:rPr>
                <w:iCs/>
              </w:rPr>
              <w:t>s</w:t>
            </w:r>
            <w:r>
              <w:rPr>
                <w:iCs/>
              </w:rPr>
              <w:t xml:space="preserve"> par GM</w:t>
            </w:r>
            <w:r w:rsidR="006C14EE">
              <w:rPr>
                <w:iCs/>
              </w:rPr>
              <w:t xml:space="preserve"> :</w:t>
            </w:r>
          </w:p>
          <w:p w14:paraId="55B054C0" w14:textId="77777777" w:rsidR="006C14EE" w:rsidRPr="006C14EE" w:rsidRDefault="006C14EE" w:rsidP="006C14EE">
            <w:pPr>
              <w:rPr>
                <w:iCs/>
              </w:rPr>
            </w:pPr>
            <w:r>
              <w:rPr>
                <w:iCs/>
              </w:rPr>
              <w:t>"</w:t>
            </w:r>
            <w:r w:rsidRPr="006C14EE">
              <w:rPr>
                <w:i/>
                <w:iCs/>
              </w:rPr>
              <w:t xml:space="preserve">XXX s'est rapproché de </w:t>
            </w:r>
            <w:proofErr w:type="spellStart"/>
            <w:r w:rsidRPr="006C14EE">
              <w:rPr>
                <w:i/>
                <w:iCs/>
              </w:rPr>
              <w:t>Sunnikan</w:t>
            </w:r>
            <w:proofErr w:type="spellEnd"/>
            <w:r w:rsidRPr="006C14EE">
              <w:rPr>
                <w:i/>
                <w:iCs/>
              </w:rPr>
              <w:t xml:space="preserve"> Consulting, qui reconnaît avoir la compétence, l'expérience et la disponibilité nécessaires pour répondre aux besoins de XXX, en excluant tout lien de subordination entre XXX et </w:t>
            </w:r>
            <w:proofErr w:type="spellStart"/>
            <w:r w:rsidRPr="006C14EE">
              <w:rPr>
                <w:i/>
                <w:iCs/>
              </w:rPr>
              <w:t>Sunnikan</w:t>
            </w:r>
            <w:proofErr w:type="spellEnd"/>
            <w:r w:rsidRPr="006C14EE">
              <w:rPr>
                <w:i/>
                <w:iCs/>
              </w:rPr>
              <w:t xml:space="preserve"> Consulting</w:t>
            </w:r>
            <w:r>
              <w:rPr>
                <w:iCs/>
              </w:rPr>
              <w:t>."</w:t>
            </w:r>
          </w:p>
          <w:p w14:paraId="55B054C1" w14:textId="77777777" w:rsidR="006C14EE" w:rsidRDefault="006C14EE" w:rsidP="006C14EE"/>
        </w:tc>
        <w:tc>
          <w:tcPr>
            <w:tcW w:w="1701" w:type="dxa"/>
          </w:tcPr>
          <w:p w14:paraId="55B054C2" w14:textId="77777777" w:rsidR="00132CDF" w:rsidRDefault="00132CDF" w:rsidP="00957F9C"/>
        </w:tc>
      </w:tr>
      <w:tr w:rsidR="006C14EE" w14:paraId="55B054CE" w14:textId="77777777" w:rsidTr="00132CDF">
        <w:trPr>
          <w:trHeight w:val="1186"/>
        </w:trPr>
        <w:tc>
          <w:tcPr>
            <w:tcW w:w="3369" w:type="dxa"/>
          </w:tcPr>
          <w:p w14:paraId="55B054C4" w14:textId="77777777" w:rsidR="006C14EE" w:rsidRDefault="006C14EE" w:rsidP="00132CDF">
            <w:pPr>
              <w:jc w:val="center"/>
              <w:rPr>
                <w:b/>
                <w:sz w:val="24"/>
              </w:rPr>
            </w:pPr>
            <w:r>
              <w:rPr>
                <w:b/>
                <w:sz w:val="24"/>
              </w:rPr>
              <w:lastRenderedPageBreak/>
              <w:t>La contrepartie des Prestations</w:t>
            </w:r>
          </w:p>
          <w:p w14:paraId="55B054C5" w14:textId="77777777" w:rsidR="006C14EE" w:rsidRPr="006C14EE" w:rsidRDefault="006C14EE" w:rsidP="00132CDF">
            <w:pPr>
              <w:jc w:val="center"/>
              <w:rPr>
                <w:sz w:val="24"/>
              </w:rPr>
            </w:pPr>
            <w:r w:rsidRPr="00E66D3E">
              <w:t>(</w:t>
            </w:r>
            <w:proofErr w:type="gramStart"/>
            <w:r w:rsidRPr="00E66D3E">
              <w:t>souvent</w:t>
            </w:r>
            <w:proofErr w:type="gramEnd"/>
            <w:r w:rsidRPr="00E66D3E">
              <w:t xml:space="preserve"> omise dans Obligations des parties)</w:t>
            </w:r>
          </w:p>
        </w:tc>
        <w:tc>
          <w:tcPr>
            <w:tcW w:w="8079" w:type="dxa"/>
          </w:tcPr>
          <w:p w14:paraId="55B054C6" w14:textId="77777777" w:rsidR="003C4DFD" w:rsidRDefault="006C14EE" w:rsidP="003C4DFD">
            <w:r>
              <w:rPr>
                <w:iCs/>
              </w:rPr>
              <w:t xml:space="preserve">Même si chaque contrat comporte une clause "Rémunération" ou "Contrepartie Financière", et que cela implique </w:t>
            </w:r>
            <w:r w:rsidR="003C4DFD">
              <w:rPr>
                <w:iCs/>
              </w:rPr>
              <w:t xml:space="preserve">le règlement du </w:t>
            </w:r>
            <w:r>
              <w:rPr>
                <w:iCs/>
              </w:rPr>
              <w:t xml:space="preserve">prix </w:t>
            </w:r>
            <w:r w:rsidR="003C4DFD">
              <w:rPr>
                <w:iCs/>
              </w:rPr>
              <w:t xml:space="preserve">pour la mission réalisée, </w:t>
            </w:r>
            <w:r w:rsidR="003C4DFD" w:rsidRPr="003C4DFD">
              <w:rPr>
                <w:b/>
                <w:iCs/>
              </w:rPr>
              <w:t>i</w:t>
            </w:r>
            <w:r w:rsidRPr="006C14EE">
              <w:rPr>
                <w:b/>
              </w:rPr>
              <w:t>l est légitime d'officialiser l'obligation du client de payer SC pour son travail</w:t>
            </w:r>
            <w:r>
              <w:t xml:space="preserve">. </w:t>
            </w:r>
          </w:p>
          <w:p w14:paraId="55B054C7" w14:textId="77777777" w:rsidR="006C14EE" w:rsidRDefault="006C14EE" w:rsidP="003C4DFD">
            <w:r>
              <w:t>Cette obligation doit donc figurer dans la clause "Obliga</w:t>
            </w:r>
            <w:bookmarkStart w:id="0" w:name="_GoBack"/>
            <w:bookmarkEnd w:id="0"/>
            <w:r>
              <w:t xml:space="preserve">tions des </w:t>
            </w:r>
            <w:r w:rsidR="003C4DFD">
              <w:t>Parties" ou Obligations de XXX</w:t>
            </w:r>
            <w:proofErr w:type="gramStart"/>
            <w:r w:rsidR="003C4DFD">
              <w:t>"</w:t>
            </w:r>
            <w:r>
              <w:t>:</w:t>
            </w:r>
            <w:proofErr w:type="gramEnd"/>
          </w:p>
          <w:p w14:paraId="55B054C8" w14:textId="77777777" w:rsidR="006C14EE" w:rsidRDefault="006C14EE" w:rsidP="006C14EE">
            <w:pPr>
              <w:pStyle w:val="B1"/>
              <w:numPr>
                <w:ilvl w:val="0"/>
                <w:numId w:val="0"/>
              </w:numPr>
            </w:pPr>
          </w:p>
          <w:p w14:paraId="55B054C9" w14:textId="77777777" w:rsidR="006C14EE" w:rsidRDefault="006C14EE" w:rsidP="006C14EE">
            <w:pPr>
              <w:rPr>
                <w:b/>
                <w:iCs/>
              </w:rPr>
            </w:pPr>
            <w:r>
              <w:rPr>
                <w:i/>
                <w:iCs/>
              </w:rPr>
              <w:t>"</w:t>
            </w:r>
            <w:r w:rsidRPr="006C14EE">
              <w:rPr>
                <w:i/>
                <w:iCs/>
              </w:rPr>
              <w:t xml:space="preserve">XXX s'engage à payer le prix correspondant à la prestation de service réalisée par </w:t>
            </w:r>
            <w:proofErr w:type="spellStart"/>
            <w:r w:rsidRPr="006C14EE">
              <w:rPr>
                <w:i/>
                <w:iCs/>
              </w:rPr>
              <w:t>Sunnikan</w:t>
            </w:r>
            <w:proofErr w:type="spellEnd"/>
            <w:r w:rsidRPr="006C14EE">
              <w:rPr>
                <w:i/>
                <w:iCs/>
              </w:rPr>
              <w:t xml:space="preserve"> Consulting et décrite à l'article intitulé "Objet du contrat", conformém</w:t>
            </w:r>
            <w:r>
              <w:rPr>
                <w:i/>
                <w:iCs/>
              </w:rPr>
              <w:t xml:space="preserve">ent à l'article "Rémunération"." </w:t>
            </w:r>
            <w:r w:rsidRPr="006C14EE">
              <w:rPr>
                <w:b/>
                <w:iCs/>
              </w:rPr>
              <w:t>[à adapter en fonction des intitulés]</w:t>
            </w:r>
          </w:p>
          <w:p w14:paraId="55B054CA" w14:textId="77777777" w:rsidR="00CA13C5" w:rsidRDefault="00CA13C5" w:rsidP="006C14EE">
            <w:pPr>
              <w:rPr>
                <w:b/>
                <w:iCs/>
              </w:rPr>
            </w:pPr>
          </w:p>
          <w:p w14:paraId="55B054CB" w14:textId="77777777" w:rsidR="00CA13C5" w:rsidRPr="00CA13C5" w:rsidRDefault="00CA13C5" w:rsidP="006C14EE">
            <w:pPr>
              <w:rPr>
                <w:iCs/>
              </w:rPr>
            </w:pPr>
            <w:proofErr w:type="gramStart"/>
            <w:r w:rsidRPr="00CA13C5">
              <w:rPr>
                <w:iCs/>
              </w:rPr>
              <w:t>NB:</w:t>
            </w:r>
            <w:proofErr w:type="gramEnd"/>
            <w:r w:rsidRPr="00CA13C5">
              <w:rPr>
                <w:iCs/>
              </w:rPr>
              <w:t xml:space="preserve"> vérifier également que les frais de missions seront remboursés par le client</w:t>
            </w:r>
          </w:p>
          <w:p w14:paraId="55B054CC" w14:textId="77777777" w:rsidR="006C14EE" w:rsidRDefault="006C14EE" w:rsidP="006C14EE">
            <w:pPr>
              <w:pStyle w:val="B1"/>
              <w:numPr>
                <w:ilvl w:val="0"/>
                <w:numId w:val="0"/>
              </w:numPr>
            </w:pPr>
          </w:p>
        </w:tc>
        <w:tc>
          <w:tcPr>
            <w:tcW w:w="1701" w:type="dxa"/>
          </w:tcPr>
          <w:p w14:paraId="55B054CD" w14:textId="77777777" w:rsidR="006C14EE" w:rsidRDefault="006C14EE" w:rsidP="00957F9C"/>
        </w:tc>
      </w:tr>
      <w:tr w:rsidR="009E34DA" w14:paraId="55B054D5" w14:textId="77777777" w:rsidTr="00C2176D">
        <w:trPr>
          <w:trHeight w:val="1406"/>
        </w:trPr>
        <w:tc>
          <w:tcPr>
            <w:tcW w:w="3369" w:type="dxa"/>
          </w:tcPr>
          <w:p w14:paraId="55B054CF" w14:textId="77777777" w:rsidR="009E34DA" w:rsidRDefault="009E34DA" w:rsidP="00132CDF">
            <w:pPr>
              <w:jc w:val="center"/>
              <w:rPr>
                <w:b/>
                <w:sz w:val="24"/>
              </w:rPr>
            </w:pPr>
            <w:r>
              <w:rPr>
                <w:b/>
                <w:sz w:val="24"/>
              </w:rPr>
              <w:t>Le délai de paiement</w:t>
            </w:r>
          </w:p>
          <w:p w14:paraId="55B054D0" w14:textId="77777777" w:rsidR="009E34DA" w:rsidRPr="009E34DA" w:rsidRDefault="009E34DA" w:rsidP="009E34DA">
            <w:pPr>
              <w:jc w:val="center"/>
              <w:rPr>
                <w:sz w:val="24"/>
              </w:rPr>
            </w:pPr>
            <w:r w:rsidRPr="00E66D3E">
              <w:t>(</w:t>
            </w:r>
            <w:proofErr w:type="gramStart"/>
            <w:r w:rsidRPr="00E66D3E">
              <w:t>souvent</w:t>
            </w:r>
            <w:proofErr w:type="gramEnd"/>
            <w:r w:rsidRPr="00E66D3E">
              <w:t xml:space="preserve"> inclues dans la clause Rémunération)</w:t>
            </w:r>
          </w:p>
        </w:tc>
        <w:tc>
          <w:tcPr>
            <w:tcW w:w="8079" w:type="dxa"/>
          </w:tcPr>
          <w:p w14:paraId="55B054D1" w14:textId="77777777" w:rsidR="009E34DA" w:rsidRDefault="009E34DA" w:rsidP="006C14EE">
            <w:pPr>
              <w:rPr>
                <w:iCs/>
              </w:rPr>
            </w:pPr>
            <w:r>
              <w:rPr>
                <w:iCs/>
              </w:rPr>
              <w:t>La politique</w:t>
            </w:r>
            <w:r w:rsidR="00A2776C">
              <w:rPr>
                <w:iCs/>
              </w:rPr>
              <w:t xml:space="preserve"> interne</w:t>
            </w:r>
            <w:r>
              <w:rPr>
                <w:iCs/>
              </w:rPr>
              <w:t xml:space="preserve"> de SC – après discussion avec GM en mars 2013 est :</w:t>
            </w:r>
          </w:p>
          <w:p w14:paraId="55B054D2" w14:textId="77777777" w:rsidR="009E34DA" w:rsidRPr="00CD7EEE" w:rsidRDefault="009E34DA" w:rsidP="009E34DA">
            <w:pPr>
              <w:rPr>
                <w:iCs/>
              </w:rPr>
            </w:pPr>
            <w:r>
              <w:rPr>
                <w:i/>
                <w:iCs/>
              </w:rPr>
              <w:t>"</w:t>
            </w:r>
            <w:r w:rsidRPr="009E34DA">
              <w:rPr>
                <w:i/>
                <w:iCs/>
              </w:rPr>
              <w:t xml:space="preserve">Le règlement sera effectué mensuellement à </w:t>
            </w:r>
            <w:r w:rsidRPr="009E34DA">
              <w:rPr>
                <w:b/>
                <w:i/>
                <w:iCs/>
              </w:rPr>
              <w:t>30 jours à compter de l'émission de la facture</w:t>
            </w:r>
            <w:r w:rsidRPr="009E34DA">
              <w:rPr>
                <w:i/>
                <w:iCs/>
              </w:rPr>
              <w:t>, au pro</w:t>
            </w:r>
            <w:r>
              <w:rPr>
                <w:i/>
                <w:iCs/>
              </w:rPr>
              <w:t>rata des prestations réalisées."</w:t>
            </w:r>
          </w:p>
          <w:p w14:paraId="55B054D3" w14:textId="77777777" w:rsidR="009E34DA" w:rsidRDefault="009E34DA" w:rsidP="006C14EE">
            <w:pPr>
              <w:rPr>
                <w:iCs/>
              </w:rPr>
            </w:pPr>
          </w:p>
        </w:tc>
        <w:tc>
          <w:tcPr>
            <w:tcW w:w="1701" w:type="dxa"/>
          </w:tcPr>
          <w:p w14:paraId="55B054D4" w14:textId="77777777" w:rsidR="009E34DA" w:rsidRDefault="009E34DA" w:rsidP="00957F9C"/>
        </w:tc>
      </w:tr>
      <w:tr w:rsidR="006C14EE" w14:paraId="55B054DD" w14:textId="77777777" w:rsidTr="00C2176D">
        <w:trPr>
          <w:trHeight w:val="2545"/>
        </w:trPr>
        <w:tc>
          <w:tcPr>
            <w:tcW w:w="3369" w:type="dxa"/>
          </w:tcPr>
          <w:p w14:paraId="55B054D6" w14:textId="77777777" w:rsidR="006C14EE" w:rsidRDefault="006C14EE" w:rsidP="00132CDF">
            <w:pPr>
              <w:jc w:val="center"/>
              <w:rPr>
                <w:b/>
                <w:sz w:val="24"/>
              </w:rPr>
            </w:pPr>
            <w:r>
              <w:rPr>
                <w:b/>
                <w:sz w:val="24"/>
              </w:rPr>
              <w:t>Les conséquences d'un retard de paiement</w:t>
            </w:r>
          </w:p>
          <w:p w14:paraId="55B054D7" w14:textId="77777777" w:rsidR="006C14EE" w:rsidRPr="006C14EE" w:rsidRDefault="006C14EE" w:rsidP="00132CDF">
            <w:pPr>
              <w:jc w:val="center"/>
              <w:rPr>
                <w:sz w:val="24"/>
              </w:rPr>
            </w:pPr>
            <w:r w:rsidRPr="00E66D3E">
              <w:t>(</w:t>
            </w:r>
            <w:proofErr w:type="gramStart"/>
            <w:r w:rsidRPr="00E66D3E">
              <w:t>souvent</w:t>
            </w:r>
            <w:proofErr w:type="gramEnd"/>
            <w:r w:rsidRPr="00E66D3E">
              <w:t xml:space="preserve"> inclues dans la clause Rémunération)</w:t>
            </w:r>
          </w:p>
        </w:tc>
        <w:tc>
          <w:tcPr>
            <w:tcW w:w="8079" w:type="dxa"/>
          </w:tcPr>
          <w:p w14:paraId="55B054D8" w14:textId="77777777" w:rsidR="006C14EE" w:rsidRDefault="00F403E2" w:rsidP="006C14EE">
            <w:pPr>
              <w:rPr>
                <w:iCs/>
              </w:rPr>
            </w:pPr>
            <w:r>
              <w:rPr>
                <w:iCs/>
              </w:rPr>
              <w:t xml:space="preserve">Il faut inclure ce paragraphe dans la clause adéquate (Rémunération) </w:t>
            </w:r>
            <w:r w:rsidR="0079113E" w:rsidRPr="0079113E">
              <w:rPr>
                <w:b/>
                <w:iCs/>
              </w:rPr>
              <w:t>pour se conformer aux exigences législatives et réglementaires d'octobre 2012</w:t>
            </w:r>
            <w:r w:rsidR="0079113E">
              <w:rPr>
                <w:iCs/>
              </w:rPr>
              <w:t xml:space="preserve"> </w:t>
            </w:r>
            <w:r>
              <w:rPr>
                <w:iCs/>
              </w:rPr>
              <w:t>:</w:t>
            </w:r>
          </w:p>
          <w:p w14:paraId="55B054D9" w14:textId="77777777" w:rsidR="00F403E2" w:rsidRPr="00F403E2" w:rsidRDefault="00F403E2" w:rsidP="00F403E2">
            <w:pPr>
              <w:rPr>
                <w:i/>
                <w:iCs/>
              </w:rPr>
            </w:pPr>
            <w:r>
              <w:rPr>
                <w:i/>
                <w:iCs/>
              </w:rPr>
              <w:t>"</w:t>
            </w:r>
            <w:r w:rsidRPr="00F403E2">
              <w:rPr>
                <w:i/>
                <w:iCs/>
              </w:rPr>
              <w:t xml:space="preserve">En cas retard de paiement, </w:t>
            </w:r>
            <w:proofErr w:type="spellStart"/>
            <w:r w:rsidRPr="00F403E2">
              <w:rPr>
                <w:i/>
                <w:iCs/>
              </w:rPr>
              <w:t>Sunnikan</w:t>
            </w:r>
            <w:proofErr w:type="spellEnd"/>
            <w:r w:rsidRPr="00F403E2">
              <w:rPr>
                <w:i/>
                <w:iCs/>
              </w:rPr>
              <w:t xml:space="preserve"> Consulting se réserve le droit de majorer les sommes impayées d'un montant égal à trois fois le taux d'intérêt légal en vigueur à compter de la date d'exigibilité de la facture jusqu'au règlement effectif et intégral. </w:t>
            </w:r>
          </w:p>
          <w:p w14:paraId="55B054DB" w14:textId="7B52F588" w:rsidR="00F403E2" w:rsidRPr="00353964" w:rsidRDefault="00F403E2" w:rsidP="006C14EE">
            <w:pPr>
              <w:rPr>
                <w:i/>
                <w:iCs/>
              </w:rPr>
            </w:pPr>
            <w:r w:rsidRPr="00F403E2">
              <w:rPr>
                <w:i/>
                <w:iCs/>
              </w:rPr>
              <w:t>Conformément à l'article L. 441-6 du Code de commerce et au décret D. 2012-1115 du 02 octobre 2012, le montant de l'indemnité forfaitaire pour les frais de r</w:t>
            </w:r>
            <w:r>
              <w:rPr>
                <w:i/>
                <w:iCs/>
              </w:rPr>
              <w:t>ecouvrement s'élève à 40 euros."</w:t>
            </w:r>
            <w:r w:rsidRPr="00F403E2">
              <w:rPr>
                <w:i/>
                <w:iCs/>
              </w:rPr>
              <w:t xml:space="preserve"> </w:t>
            </w:r>
          </w:p>
        </w:tc>
        <w:tc>
          <w:tcPr>
            <w:tcW w:w="1701" w:type="dxa"/>
          </w:tcPr>
          <w:p w14:paraId="55B054DC" w14:textId="77777777" w:rsidR="006C14EE" w:rsidRDefault="006C14EE" w:rsidP="00957F9C"/>
        </w:tc>
      </w:tr>
      <w:tr w:rsidR="006C14EE" w14:paraId="55B054E4" w14:textId="77777777" w:rsidTr="00132CDF">
        <w:trPr>
          <w:trHeight w:val="1186"/>
        </w:trPr>
        <w:tc>
          <w:tcPr>
            <w:tcW w:w="3369" w:type="dxa"/>
          </w:tcPr>
          <w:p w14:paraId="55B054DE" w14:textId="77777777" w:rsidR="006C14EE" w:rsidRDefault="0079113E" w:rsidP="002A3755">
            <w:pPr>
              <w:jc w:val="center"/>
              <w:rPr>
                <w:b/>
                <w:sz w:val="24"/>
              </w:rPr>
            </w:pPr>
            <w:r>
              <w:rPr>
                <w:b/>
                <w:sz w:val="24"/>
              </w:rPr>
              <w:t>La conformité</w:t>
            </w:r>
            <w:r w:rsidR="006C4711">
              <w:rPr>
                <w:b/>
                <w:sz w:val="24"/>
              </w:rPr>
              <w:t xml:space="preserve"> du contrat</w:t>
            </w:r>
            <w:r>
              <w:rPr>
                <w:b/>
                <w:sz w:val="24"/>
              </w:rPr>
              <w:t xml:space="preserve"> au devis </w:t>
            </w:r>
            <w:r w:rsidR="002A3755">
              <w:rPr>
                <w:b/>
                <w:sz w:val="24"/>
              </w:rPr>
              <w:t>final</w:t>
            </w:r>
            <w:r>
              <w:rPr>
                <w:b/>
                <w:sz w:val="24"/>
              </w:rPr>
              <w:t xml:space="preserve"> </w:t>
            </w:r>
          </w:p>
        </w:tc>
        <w:tc>
          <w:tcPr>
            <w:tcW w:w="8079" w:type="dxa"/>
          </w:tcPr>
          <w:p w14:paraId="55B054DF" w14:textId="77777777" w:rsidR="006C14EE" w:rsidRDefault="0079113E" w:rsidP="006C14EE">
            <w:pPr>
              <w:rPr>
                <w:iCs/>
              </w:rPr>
            </w:pPr>
            <w:r>
              <w:rPr>
                <w:iCs/>
              </w:rPr>
              <w:t>Il</w:t>
            </w:r>
            <w:r w:rsidR="006C14EE">
              <w:rPr>
                <w:iCs/>
              </w:rPr>
              <w:t xml:space="preserve"> convient de vérifier que :</w:t>
            </w:r>
          </w:p>
          <w:p w14:paraId="55B054E0" w14:textId="77777777" w:rsidR="006C14EE" w:rsidRDefault="0079113E" w:rsidP="006C14EE">
            <w:pPr>
              <w:pStyle w:val="B1"/>
            </w:pPr>
            <w:r>
              <w:t xml:space="preserve">Les </w:t>
            </w:r>
            <w:r w:rsidRPr="0079113E">
              <w:rPr>
                <w:b/>
              </w:rPr>
              <w:t>montants et modalités de paiement</w:t>
            </w:r>
            <w:r>
              <w:t xml:space="preserve"> du contrat sont conformes à ceux du devis</w:t>
            </w:r>
          </w:p>
          <w:p w14:paraId="55B054E1" w14:textId="77777777" w:rsidR="0079113E" w:rsidRDefault="0079113E" w:rsidP="006C14EE">
            <w:pPr>
              <w:pStyle w:val="B1"/>
            </w:pPr>
            <w:r>
              <w:t>Les délais pour délivrer les rapports intermédiaire et final (livrable) sont les mêmes que ceux du devis (</w:t>
            </w:r>
            <w:r w:rsidRPr="0079113E">
              <w:rPr>
                <w:b/>
              </w:rPr>
              <w:t>calendrier</w:t>
            </w:r>
            <w:r>
              <w:t>)</w:t>
            </w:r>
          </w:p>
          <w:p w14:paraId="55B054E2" w14:textId="77777777" w:rsidR="006C14EE" w:rsidRDefault="006C14EE" w:rsidP="006C14EE">
            <w:pPr>
              <w:rPr>
                <w:iCs/>
              </w:rPr>
            </w:pPr>
          </w:p>
        </w:tc>
        <w:tc>
          <w:tcPr>
            <w:tcW w:w="1701" w:type="dxa"/>
          </w:tcPr>
          <w:p w14:paraId="55B054E3" w14:textId="77777777" w:rsidR="006C14EE" w:rsidRDefault="006C14EE" w:rsidP="00957F9C"/>
        </w:tc>
      </w:tr>
      <w:tr w:rsidR="0019573D" w14:paraId="21F190B3" w14:textId="77777777" w:rsidTr="00132CDF">
        <w:trPr>
          <w:trHeight w:val="1186"/>
        </w:trPr>
        <w:tc>
          <w:tcPr>
            <w:tcW w:w="3369" w:type="dxa"/>
          </w:tcPr>
          <w:p w14:paraId="55F81136" w14:textId="4B48FA52" w:rsidR="0019573D" w:rsidRDefault="0019573D" w:rsidP="002A3755">
            <w:pPr>
              <w:jc w:val="center"/>
              <w:rPr>
                <w:b/>
                <w:sz w:val="24"/>
              </w:rPr>
            </w:pPr>
            <w:r w:rsidRPr="00787483">
              <w:rPr>
                <w:b/>
                <w:sz w:val="24"/>
                <w:highlight w:val="yellow"/>
              </w:rPr>
              <w:t>La propriété intellectuelle</w:t>
            </w:r>
          </w:p>
        </w:tc>
        <w:tc>
          <w:tcPr>
            <w:tcW w:w="8079" w:type="dxa"/>
          </w:tcPr>
          <w:p w14:paraId="6322A167" w14:textId="77777777" w:rsidR="0019573D" w:rsidRPr="00353964" w:rsidRDefault="0019573D" w:rsidP="006C14EE">
            <w:pPr>
              <w:rPr>
                <w:iCs/>
                <w:highlight w:val="yellow"/>
              </w:rPr>
            </w:pPr>
            <w:r w:rsidRPr="00353964">
              <w:rPr>
                <w:iCs/>
                <w:highlight w:val="yellow"/>
              </w:rPr>
              <w:t>Dans ce chapitre, il faut demander à rajouter les clauses suivantes :</w:t>
            </w:r>
          </w:p>
          <w:p w14:paraId="73CDFF89" w14:textId="77777777" w:rsidR="0019573D" w:rsidRPr="00353964" w:rsidRDefault="0019573D" w:rsidP="006C14EE">
            <w:pPr>
              <w:rPr>
                <w:rFonts w:cs="Calibri"/>
                <w:i/>
                <w:highlight w:val="yellow"/>
              </w:rPr>
            </w:pPr>
            <w:r w:rsidRPr="00353964">
              <w:rPr>
                <w:rFonts w:cs="Calibri"/>
                <w:i/>
                <w:highlight w:val="yellow"/>
              </w:rPr>
              <w:t xml:space="preserve">"Le savoir-faire et les méthodes mis en œuvre et développés par </w:t>
            </w:r>
            <w:proofErr w:type="spellStart"/>
            <w:r w:rsidRPr="00353964">
              <w:rPr>
                <w:rFonts w:cs="Calibri"/>
                <w:i/>
                <w:highlight w:val="yellow"/>
              </w:rPr>
              <w:t>Sunnikan</w:t>
            </w:r>
            <w:proofErr w:type="spellEnd"/>
            <w:r w:rsidRPr="00353964">
              <w:rPr>
                <w:rFonts w:cs="Calibri"/>
                <w:i/>
                <w:highlight w:val="yellow"/>
              </w:rPr>
              <w:t xml:space="preserve"> Consulting pour la réalisation de la prestation restent la propriété de </w:t>
            </w:r>
            <w:proofErr w:type="spellStart"/>
            <w:r w:rsidRPr="00353964">
              <w:rPr>
                <w:rFonts w:cs="Calibri"/>
                <w:i/>
                <w:highlight w:val="yellow"/>
              </w:rPr>
              <w:t>Sunnikan</w:t>
            </w:r>
            <w:proofErr w:type="spellEnd"/>
            <w:r w:rsidRPr="00353964">
              <w:rPr>
                <w:rFonts w:cs="Calibri"/>
                <w:i/>
                <w:highlight w:val="yellow"/>
              </w:rPr>
              <w:t xml:space="preserve"> Consulting."</w:t>
            </w:r>
          </w:p>
          <w:p w14:paraId="335EE4B9" w14:textId="2FBE5A24" w:rsidR="0019573D" w:rsidRPr="00353964" w:rsidRDefault="0019573D" w:rsidP="006C14EE">
            <w:pPr>
              <w:rPr>
                <w:rFonts w:cs="Calibri"/>
                <w:highlight w:val="yellow"/>
              </w:rPr>
            </w:pPr>
            <w:r w:rsidRPr="00353964">
              <w:rPr>
                <w:rFonts w:cs="Calibri"/>
                <w:highlight w:val="yellow"/>
              </w:rPr>
              <w:t xml:space="preserve">De même, en cas de mission de rédaction de procédures : </w:t>
            </w:r>
          </w:p>
          <w:p w14:paraId="28B92F9E" w14:textId="094B2F78" w:rsidR="0019573D" w:rsidRPr="0019573D" w:rsidRDefault="0019573D" w:rsidP="006C14EE">
            <w:pPr>
              <w:rPr>
                <w:rFonts w:cs="Calibri"/>
                <w:i/>
              </w:rPr>
            </w:pPr>
            <w:r w:rsidRPr="00353964">
              <w:rPr>
                <w:rFonts w:cs="Calibri"/>
                <w:i/>
                <w:highlight w:val="yellow"/>
              </w:rPr>
              <w:t xml:space="preserve">"Ce principe ne fait pas obstacle à ce que </w:t>
            </w:r>
            <w:proofErr w:type="spellStart"/>
            <w:r w:rsidRPr="00353964">
              <w:rPr>
                <w:rFonts w:cs="Calibri"/>
                <w:i/>
                <w:highlight w:val="yellow"/>
              </w:rPr>
              <w:t>Sunnikan</w:t>
            </w:r>
            <w:proofErr w:type="spellEnd"/>
            <w:r w:rsidRPr="00353964">
              <w:rPr>
                <w:rFonts w:cs="Calibri"/>
                <w:i/>
                <w:highlight w:val="yellow"/>
              </w:rPr>
              <w:t xml:space="preserve"> Consulting, compte-tenu de ses métiers de conseil et de prestation, utilise, adapte, livre des documents semblables à ceux fournis à XXX (tels que procédures, formulaires…), dans le cadre de contrats conclus avec d'autres clients."</w:t>
            </w:r>
          </w:p>
        </w:tc>
        <w:tc>
          <w:tcPr>
            <w:tcW w:w="1701" w:type="dxa"/>
          </w:tcPr>
          <w:p w14:paraId="6364828F" w14:textId="77777777" w:rsidR="0019573D" w:rsidRDefault="0019573D" w:rsidP="00957F9C"/>
        </w:tc>
      </w:tr>
      <w:tr w:rsidR="0079113E" w14:paraId="55B054F5" w14:textId="77777777" w:rsidTr="00851583">
        <w:trPr>
          <w:trHeight w:val="556"/>
        </w:trPr>
        <w:tc>
          <w:tcPr>
            <w:tcW w:w="3369" w:type="dxa"/>
          </w:tcPr>
          <w:p w14:paraId="55B054E5" w14:textId="5A7957AF" w:rsidR="0079113E" w:rsidRDefault="0079113E" w:rsidP="00132CDF">
            <w:pPr>
              <w:jc w:val="center"/>
              <w:rPr>
                <w:b/>
                <w:sz w:val="24"/>
              </w:rPr>
            </w:pPr>
            <w:r>
              <w:rPr>
                <w:b/>
                <w:sz w:val="24"/>
              </w:rPr>
              <w:t>L'obligation de conseil de SC</w:t>
            </w:r>
          </w:p>
          <w:p w14:paraId="55B054E6" w14:textId="77777777" w:rsidR="0079113E" w:rsidRPr="0079113E" w:rsidRDefault="0079113E" w:rsidP="00132CDF">
            <w:pPr>
              <w:jc w:val="center"/>
              <w:rPr>
                <w:sz w:val="24"/>
              </w:rPr>
            </w:pPr>
            <w:r w:rsidRPr="00E66D3E">
              <w:t>(</w:t>
            </w:r>
            <w:proofErr w:type="gramStart"/>
            <w:r w:rsidRPr="00E66D3E">
              <w:t>souvent</w:t>
            </w:r>
            <w:proofErr w:type="gramEnd"/>
            <w:r w:rsidRPr="00E66D3E">
              <w:t xml:space="preserve"> dans la clause Obligations ou collaboration des parties ou exécution de la mission)</w:t>
            </w:r>
          </w:p>
        </w:tc>
        <w:tc>
          <w:tcPr>
            <w:tcW w:w="8079" w:type="dxa"/>
          </w:tcPr>
          <w:p w14:paraId="55B054E7" w14:textId="77777777" w:rsidR="0079113E" w:rsidRPr="0079113E" w:rsidRDefault="0079113E" w:rsidP="0079113E">
            <w:pPr>
              <w:rPr>
                <w:iCs/>
              </w:rPr>
            </w:pPr>
            <w:r>
              <w:rPr>
                <w:iCs/>
              </w:rPr>
              <w:t xml:space="preserve">Prudence </w:t>
            </w:r>
            <w:r w:rsidR="002F7D11">
              <w:rPr>
                <w:iCs/>
              </w:rPr>
              <w:t>lorsque le client écrit que SC a</w:t>
            </w:r>
            <w:r>
              <w:rPr>
                <w:iCs/>
              </w:rPr>
              <w:t xml:space="preserve"> un devoir général de conseil, par ex :</w:t>
            </w:r>
          </w:p>
          <w:p w14:paraId="55B054E8" w14:textId="77777777" w:rsidR="0079113E" w:rsidRPr="0079113E" w:rsidRDefault="0079113E" w:rsidP="0079113E">
            <w:pPr>
              <w:rPr>
                <w:iCs/>
              </w:rPr>
            </w:pPr>
            <w:r w:rsidRPr="0079113E">
              <w:rPr>
                <w:iCs/>
              </w:rPr>
              <w:t>"</w:t>
            </w:r>
            <w:r>
              <w:rPr>
                <w:i/>
                <w:iCs/>
                <w:sz w:val="22"/>
                <w:szCs w:val="22"/>
              </w:rPr>
              <w:t xml:space="preserve">Le Prestataire a, en plus des obligations particulières résultant du présent contrat, un </w:t>
            </w:r>
            <w:r w:rsidRPr="0079113E">
              <w:rPr>
                <w:i/>
                <w:iCs/>
                <w:sz w:val="22"/>
                <w:szCs w:val="22"/>
              </w:rPr>
              <w:t>devoir général de conseil</w:t>
            </w:r>
            <w:r>
              <w:rPr>
                <w:i/>
                <w:iCs/>
                <w:sz w:val="22"/>
                <w:szCs w:val="22"/>
              </w:rPr>
              <w:t xml:space="preserve"> à l'égard de XXX et de mise en garde lorsque les exigences de XXX risquent de détériorer la qualité des Prestations</w:t>
            </w:r>
            <w:r>
              <w:rPr>
                <w:sz w:val="22"/>
                <w:szCs w:val="22"/>
              </w:rPr>
              <w:t>"</w:t>
            </w:r>
            <w:r>
              <w:rPr>
                <w:rFonts w:ascii="Calibri" w:hAnsi="Calibri"/>
                <w:color w:val="1F497D"/>
              </w:rPr>
              <w:t xml:space="preserve"> </w:t>
            </w:r>
            <w:r w:rsidRPr="0079113E">
              <w:rPr>
                <w:iCs/>
              </w:rPr>
              <w:t xml:space="preserve">: </w:t>
            </w:r>
          </w:p>
          <w:p w14:paraId="55B054E9" w14:textId="77777777" w:rsidR="002F7D11" w:rsidRDefault="002F7D11" w:rsidP="0079113E">
            <w:pPr>
              <w:rPr>
                <w:iCs/>
              </w:rPr>
            </w:pPr>
          </w:p>
          <w:p w14:paraId="55B054EA" w14:textId="77777777" w:rsidR="00D838B3" w:rsidRDefault="0079113E" w:rsidP="0079113E">
            <w:pPr>
              <w:rPr>
                <w:iCs/>
              </w:rPr>
            </w:pPr>
            <w:r>
              <w:rPr>
                <w:iCs/>
              </w:rPr>
              <w:t>Le</w:t>
            </w:r>
            <w:r w:rsidRPr="0079113E">
              <w:rPr>
                <w:iCs/>
              </w:rPr>
              <w:t xml:space="preserve"> devoir général de conseil </w:t>
            </w:r>
            <w:r>
              <w:rPr>
                <w:iCs/>
              </w:rPr>
              <w:t>est une notion très vaste qui engagerait facilement notre responsabilité s</w:t>
            </w:r>
            <w:r w:rsidR="00D838B3">
              <w:rPr>
                <w:iCs/>
              </w:rPr>
              <w:t>i nous n'en fixons pas le cadre :</w:t>
            </w:r>
          </w:p>
          <w:p w14:paraId="55B054EB" w14:textId="77777777" w:rsidR="00D838B3" w:rsidRPr="00D838B3" w:rsidRDefault="00D838B3" w:rsidP="00D838B3">
            <w:pPr>
              <w:pStyle w:val="B1"/>
              <w:rPr>
                <w:b/>
              </w:rPr>
            </w:pPr>
            <w:r w:rsidRPr="00D838B3">
              <w:rPr>
                <w:b/>
              </w:rPr>
              <w:t>Cadre de la mission</w:t>
            </w:r>
          </w:p>
          <w:p w14:paraId="55B054EC" w14:textId="77777777" w:rsidR="00D838B3" w:rsidRDefault="00D838B3" w:rsidP="00D838B3">
            <w:pPr>
              <w:pStyle w:val="B1"/>
            </w:pPr>
            <w:r w:rsidRPr="00D838B3">
              <w:rPr>
                <w:b/>
              </w:rPr>
              <w:t>Cadre des compétences de SC</w:t>
            </w:r>
            <w:r>
              <w:t xml:space="preserve"> qui doivent être définies (par </w:t>
            </w:r>
            <w:proofErr w:type="gramStart"/>
            <w:r>
              <w:t>ex:</w:t>
            </w:r>
            <w:proofErr w:type="gramEnd"/>
            <w:r>
              <w:t xml:space="preserve"> dans le devis ou la Qualité des parties) :</w:t>
            </w:r>
          </w:p>
          <w:p w14:paraId="55B054ED" w14:textId="77777777" w:rsidR="00C2176D" w:rsidRPr="00C2176D" w:rsidRDefault="00C2176D" w:rsidP="00C2176D">
            <w:pPr>
              <w:rPr>
                <w:iCs/>
              </w:rPr>
            </w:pPr>
          </w:p>
          <w:p w14:paraId="55B054EE" w14:textId="77777777" w:rsidR="0079113E" w:rsidRPr="00013668" w:rsidRDefault="0079113E" w:rsidP="0079113E">
            <w:pPr>
              <w:pStyle w:val="Default"/>
              <w:rPr>
                <w:rFonts w:asciiTheme="minorHAnsi" w:eastAsia="Times New Roman" w:hAnsiTheme="minorHAnsi" w:cs="Times New Roman"/>
                <w:iCs/>
                <w:color w:val="auto"/>
                <w:sz w:val="20"/>
                <w:lang w:eastAsia="en-US"/>
              </w:rPr>
            </w:pPr>
            <w:r w:rsidRPr="0079113E">
              <w:rPr>
                <w:rFonts w:asciiTheme="minorHAnsi" w:eastAsia="Times New Roman" w:hAnsiTheme="minorHAnsi" w:cs="Times New Roman"/>
                <w:i/>
                <w:iCs/>
                <w:color w:val="auto"/>
                <w:sz w:val="20"/>
                <w:lang w:eastAsia="en-US"/>
              </w:rPr>
              <w:t xml:space="preserve">"Le Prestataire a, en plus des obligations particulières résultant du présent contrat, un devoir </w:t>
            </w:r>
            <w:r w:rsidR="00D838B3" w:rsidRPr="00D838B3">
              <w:rPr>
                <w:rFonts w:asciiTheme="minorHAnsi" w:eastAsia="Times New Roman" w:hAnsiTheme="minorHAnsi" w:cs="Times New Roman"/>
                <w:i/>
                <w:iCs/>
                <w:strike/>
                <w:color w:val="auto"/>
                <w:sz w:val="20"/>
                <w:lang w:eastAsia="en-US"/>
              </w:rPr>
              <w:t xml:space="preserve">général </w:t>
            </w:r>
            <w:r w:rsidRPr="0079113E">
              <w:rPr>
                <w:rFonts w:asciiTheme="minorHAnsi" w:eastAsia="Times New Roman" w:hAnsiTheme="minorHAnsi" w:cs="Times New Roman"/>
                <w:i/>
                <w:iCs/>
                <w:color w:val="auto"/>
                <w:sz w:val="20"/>
                <w:lang w:eastAsia="en-US"/>
              </w:rPr>
              <w:t xml:space="preserve">de conseil à l'égard de </w:t>
            </w:r>
            <w:r w:rsidR="00D838B3">
              <w:rPr>
                <w:rFonts w:asciiTheme="minorHAnsi" w:eastAsia="Times New Roman" w:hAnsiTheme="minorHAnsi" w:cs="Times New Roman"/>
                <w:i/>
                <w:iCs/>
                <w:color w:val="auto"/>
                <w:sz w:val="20"/>
                <w:lang w:eastAsia="en-US"/>
              </w:rPr>
              <w:t xml:space="preserve">XXX </w:t>
            </w:r>
            <w:r w:rsidRPr="0079113E">
              <w:rPr>
                <w:rFonts w:asciiTheme="minorHAnsi" w:eastAsia="Times New Roman" w:hAnsiTheme="minorHAnsi" w:cs="Times New Roman"/>
                <w:i/>
                <w:iCs/>
                <w:color w:val="auto"/>
                <w:sz w:val="20"/>
                <w:lang w:eastAsia="en-US"/>
              </w:rPr>
              <w:t xml:space="preserve">dans le cadre de la réalisation des Prestations et de mise en garde lorsque les exigences de </w:t>
            </w:r>
            <w:r w:rsidR="00D838B3">
              <w:rPr>
                <w:rFonts w:asciiTheme="minorHAnsi" w:eastAsia="Times New Roman" w:hAnsiTheme="minorHAnsi" w:cs="Times New Roman"/>
                <w:i/>
                <w:iCs/>
                <w:color w:val="auto"/>
                <w:sz w:val="20"/>
                <w:lang w:eastAsia="en-US"/>
              </w:rPr>
              <w:t>XXX</w:t>
            </w:r>
            <w:r w:rsidRPr="0079113E">
              <w:rPr>
                <w:rFonts w:asciiTheme="minorHAnsi" w:eastAsia="Times New Roman" w:hAnsiTheme="minorHAnsi" w:cs="Times New Roman"/>
                <w:i/>
                <w:iCs/>
                <w:color w:val="auto"/>
                <w:sz w:val="20"/>
                <w:lang w:eastAsia="en-US"/>
              </w:rPr>
              <w:t xml:space="preserve"> risquent de détériorer </w:t>
            </w:r>
            <w:r w:rsidRPr="00D838B3">
              <w:rPr>
                <w:rFonts w:asciiTheme="minorHAnsi" w:eastAsia="Times New Roman" w:hAnsiTheme="minorHAnsi" w:cs="Times New Roman"/>
                <w:b/>
                <w:i/>
                <w:iCs/>
                <w:color w:val="auto"/>
                <w:sz w:val="20"/>
                <w:lang w:eastAsia="en-US"/>
              </w:rPr>
              <w:t>la qualité des Prestations.</w:t>
            </w:r>
            <w:r w:rsidRPr="0079113E">
              <w:rPr>
                <w:rFonts w:asciiTheme="minorHAnsi" w:eastAsia="Times New Roman" w:hAnsiTheme="minorHAnsi" w:cs="Times New Roman"/>
                <w:i/>
                <w:iCs/>
                <w:color w:val="auto"/>
                <w:sz w:val="20"/>
                <w:lang w:eastAsia="en-US"/>
              </w:rPr>
              <w:t>"</w:t>
            </w:r>
          </w:p>
          <w:p w14:paraId="55B054EF" w14:textId="77777777" w:rsidR="00D838B3" w:rsidRPr="00D838B3" w:rsidRDefault="00D838B3" w:rsidP="00D838B3">
            <w:pPr>
              <w:rPr>
                <w:iCs/>
              </w:rPr>
            </w:pPr>
          </w:p>
          <w:p w14:paraId="55B054F0" w14:textId="77777777" w:rsidR="00D838B3" w:rsidRDefault="00D838B3" w:rsidP="00D838B3">
            <w:pPr>
              <w:pStyle w:val="B1"/>
              <w:numPr>
                <w:ilvl w:val="0"/>
                <w:numId w:val="38"/>
              </w:numPr>
            </w:pPr>
            <w:r>
              <w:t>Suppression du mot "général",</w:t>
            </w:r>
          </w:p>
          <w:p w14:paraId="55B054F1" w14:textId="77777777" w:rsidR="00D838B3" w:rsidRPr="00D838B3" w:rsidRDefault="00D838B3" w:rsidP="00D838B3">
            <w:pPr>
              <w:pStyle w:val="B1"/>
              <w:numPr>
                <w:ilvl w:val="0"/>
                <w:numId w:val="38"/>
              </w:numPr>
            </w:pPr>
            <w:r>
              <w:t>Fixation du cadre "</w:t>
            </w:r>
            <w:r w:rsidRPr="00D838B3">
              <w:rPr>
                <w:iCs/>
              </w:rPr>
              <w:t>réalisation des Prestations"</w:t>
            </w:r>
          </w:p>
          <w:p w14:paraId="55B054F2" w14:textId="77777777" w:rsidR="00D838B3" w:rsidRPr="00D838B3" w:rsidRDefault="00D838B3" w:rsidP="00D838B3">
            <w:pPr>
              <w:pStyle w:val="B1"/>
              <w:numPr>
                <w:ilvl w:val="0"/>
                <w:numId w:val="38"/>
              </w:numPr>
            </w:pPr>
            <w:r>
              <w:rPr>
                <w:iCs/>
              </w:rPr>
              <w:t xml:space="preserve">Mise en garde </w:t>
            </w:r>
            <w:r w:rsidR="00E205FF">
              <w:rPr>
                <w:iCs/>
              </w:rPr>
              <w:t>pour</w:t>
            </w:r>
            <w:r>
              <w:rPr>
                <w:iCs/>
              </w:rPr>
              <w:t xml:space="preserve"> la qualité des prestations quand XXX impose une idée (cadre stricte), et non pas mise en garde d'ordre général sur l'activité de XXX</w:t>
            </w:r>
          </w:p>
          <w:p w14:paraId="1114CBAF" w14:textId="77777777" w:rsidR="0079113E" w:rsidRDefault="0079113E" w:rsidP="006C14EE">
            <w:pPr>
              <w:rPr>
                <w:iCs/>
              </w:rPr>
            </w:pPr>
          </w:p>
          <w:p w14:paraId="421EB721" w14:textId="7FF25773" w:rsidR="00353964" w:rsidRPr="00353964" w:rsidRDefault="00353964" w:rsidP="006C14EE">
            <w:pPr>
              <w:rPr>
                <w:iCs/>
                <w:highlight w:val="yellow"/>
              </w:rPr>
            </w:pPr>
            <w:r w:rsidRPr="00353964">
              <w:rPr>
                <w:iCs/>
                <w:highlight w:val="yellow"/>
              </w:rPr>
              <w:t>SUNNIKAN NE DOIT JAMAIS SIGNER UN CONTRAT DANS LEQUEL SUNNIKAN S</w:t>
            </w:r>
            <w:r w:rsidR="005D0C88">
              <w:rPr>
                <w:iCs/>
                <w:highlight w:val="yellow"/>
              </w:rPr>
              <w:t>'</w:t>
            </w:r>
            <w:r>
              <w:rPr>
                <w:iCs/>
                <w:highlight w:val="yellow"/>
              </w:rPr>
              <w:t xml:space="preserve">ENGAGE A UNE OBLIGATION DE </w:t>
            </w:r>
            <w:proofErr w:type="spellStart"/>
            <w:proofErr w:type="gramStart"/>
            <w:r>
              <w:rPr>
                <w:iCs/>
                <w:highlight w:val="yellow"/>
              </w:rPr>
              <w:t>Ré</w:t>
            </w:r>
            <w:r w:rsidRPr="00353964">
              <w:rPr>
                <w:iCs/>
                <w:highlight w:val="yellow"/>
              </w:rPr>
              <w:t>SULTAT</w:t>
            </w:r>
            <w:proofErr w:type="spellEnd"/>
            <w:r w:rsidRPr="00353964">
              <w:rPr>
                <w:iCs/>
                <w:highlight w:val="yellow"/>
              </w:rPr>
              <w:t>;</w:t>
            </w:r>
            <w:proofErr w:type="gramEnd"/>
            <w:r w:rsidRPr="00353964">
              <w:rPr>
                <w:iCs/>
                <w:highlight w:val="yellow"/>
              </w:rPr>
              <w:t xml:space="preserve"> </w:t>
            </w:r>
          </w:p>
          <w:p w14:paraId="3B50C2E1" w14:textId="61AC8A71" w:rsidR="00353964" w:rsidRDefault="00353964" w:rsidP="006C14EE">
            <w:pPr>
              <w:rPr>
                <w:iCs/>
              </w:rPr>
            </w:pPr>
            <w:proofErr w:type="spellStart"/>
            <w:r w:rsidRPr="00353964">
              <w:rPr>
                <w:iCs/>
                <w:highlight w:val="yellow"/>
              </w:rPr>
              <w:t>Sunnikan</w:t>
            </w:r>
            <w:proofErr w:type="spellEnd"/>
            <w:r w:rsidRPr="00353964">
              <w:rPr>
                <w:iCs/>
                <w:highlight w:val="yellow"/>
              </w:rPr>
              <w:t xml:space="preserve"> n'est tenu qu'à une obligation de moyens, en tant que société de conseil.</w:t>
            </w:r>
            <w:r>
              <w:rPr>
                <w:iCs/>
              </w:rPr>
              <w:t xml:space="preserve"> </w:t>
            </w:r>
          </w:p>
          <w:p w14:paraId="55B054F3" w14:textId="13DA8B4D" w:rsidR="00353964" w:rsidRDefault="00353964" w:rsidP="006C14EE">
            <w:pPr>
              <w:rPr>
                <w:iCs/>
              </w:rPr>
            </w:pPr>
          </w:p>
        </w:tc>
        <w:tc>
          <w:tcPr>
            <w:tcW w:w="1701" w:type="dxa"/>
          </w:tcPr>
          <w:p w14:paraId="55B054F4" w14:textId="77777777" w:rsidR="0079113E" w:rsidRDefault="0079113E" w:rsidP="00957F9C"/>
        </w:tc>
      </w:tr>
      <w:tr w:rsidR="00353964" w:rsidRPr="00D05C40" w14:paraId="2B81C668" w14:textId="77777777" w:rsidTr="00851583">
        <w:trPr>
          <w:trHeight w:val="556"/>
        </w:trPr>
        <w:tc>
          <w:tcPr>
            <w:tcW w:w="3369" w:type="dxa"/>
          </w:tcPr>
          <w:p w14:paraId="156C4EA1" w14:textId="3268F0DD" w:rsidR="00353964" w:rsidRDefault="00353964" w:rsidP="00132CDF">
            <w:pPr>
              <w:jc w:val="center"/>
              <w:rPr>
                <w:b/>
                <w:sz w:val="24"/>
              </w:rPr>
            </w:pPr>
            <w:r w:rsidRPr="00353964">
              <w:rPr>
                <w:b/>
                <w:sz w:val="24"/>
                <w:highlight w:val="yellow"/>
              </w:rPr>
              <w:t>Restitution des documents confidentiels</w:t>
            </w:r>
            <w:r w:rsidR="00837BA8">
              <w:rPr>
                <w:b/>
                <w:sz w:val="24"/>
              </w:rPr>
              <w:t xml:space="preserve"> (vaut également pour les accords de confidentialité)</w:t>
            </w:r>
          </w:p>
        </w:tc>
        <w:tc>
          <w:tcPr>
            <w:tcW w:w="8079" w:type="dxa"/>
          </w:tcPr>
          <w:p w14:paraId="3ED1370D" w14:textId="77777777" w:rsidR="00353964" w:rsidRPr="00353964" w:rsidRDefault="00353964" w:rsidP="0079113E">
            <w:pPr>
              <w:rPr>
                <w:iCs/>
                <w:highlight w:val="yellow"/>
              </w:rPr>
            </w:pPr>
            <w:r w:rsidRPr="00353964">
              <w:rPr>
                <w:iCs/>
                <w:highlight w:val="yellow"/>
              </w:rPr>
              <w:t xml:space="preserve">Souvent, les clients inscrivent dans le contrat ou l'accord de confidentialité le fait que </w:t>
            </w:r>
            <w:proofErr w:type="spellStart"/>
            <w:r w:rsidRPr="00353964">
              <w:rPr>
                <w:iCs/>
                <w:highlight w:val="yellow"/>
              </w:rPr>
              <w:t>Sunnikan</w:t>
            </w:r>
            <w:proofErr w:type="spellEnd"/>
            <w:r w:rsidRPr="00353964">
              <w:rPr>
                <w:iCs/>
                <w:highlight w:val="yellow"/>
              </w:rPr>
              <w:t xml:space="preserve"> retournera l'ensemble des documents confidentiels. Or, cela n'est jamais fait en pratique.</w:t>
            </w:r>
          </w:p>
          <w:p w14:paraId="1C656EFE" w14:textId="77777777" w:rsidR="00353964" w:rsidRPr="00353964" w:rsidRDefault="00353964" w:rsidP="0079113E">
            <w:pPr>
              <w:rPr>
                <w:iCs/>
                <w:highlight w:val="yellow"/>
              </w:rPr>
            </w:pPr>
            <w:r w:rsidRPr="00353964">
              <w:rPr>
                <w:iCs/>
                <w:highlight w:val="yellow"/>
              </w:rPr>
              <w:t>Il faut :</w:t>
            </w:r>
          </w:p>
          <w:p w14:paraId="7B982703" w14:textId="6033062C" w:rsidR="00353964" w:rsidRPr="00353964" w:rsidRDefault="00353964" w:rsidP="00353964">
            <w:pPr>
              <w:pStyle w:val="Paragraphedeliste"/>
              <w:numPr>
                <w:ilvl w:val="0"/>
                <w:numId w:val="41"/>
              </w:numPr>
              <w:rPr>
                <w:iCs/>
                <w:highlight w:val="yellow"/>
              </w:rPr>
            </w:pPr>
            <w:r w:rsidRPr="00353964">
              <w:rPr>
                <w:iCs/>
                <w:highlight w:val="yellow"/>
              </w:rPr>
              <w:t>Modifier en précisant que c'est uniquement à la demande expresse du client,</w:t>
            </w:r>
            <w:r w:rsidR="00FA4EC5">
              <w:rPr>
                <w:iCs/>
                <w:highlight w:val="yellow"/>
              </w:rPr>
              <w:t xml:space="preserve"> ET</w:t>
            </w:r>
          </w:p>
          <w:p w14:paraId="739473EF" w14:textId="62309C7E" w:rsidR="00353964" w:rsidRPr="00353964" w:rsidRDefault="00353964" w:rsidP="00353964">
            <w:pPr>
              <w:pStyle w:val="Paragraphedeliste"/>
              <w:numPr>
                <w:ilvl w:val="0"/>
                <w:numId w:val="41"/>
              </w:numPr>
              <w:rPr>
                <w:iCs/>
                <w:highlight w:val="yellow"/>
              </w:rPr>
            </w:pPr>
            <w:r w:rsidRPr="00353964">
              <w:rPr>
                <w:iCs/>
                <w:highlight w:val="yellow"/>
              </w:rPr>
              <w:t>Qu'on peut se réserver le droit de conserver certaines informations confidentielles</w:t>
            </w:r>
            <w:r w:rsidR="00837BA8">
              <w:rPr>
                <w:iCs/>
                <w:highlight w:val="yellow"/>
              </w:rPr>
              <w:t xml:space="preserve"> à fins de preuve</w:t>
            </w:r>
            <w:r w:rsidRPr="00353964">
              <w:rPr>
                <w:iCs/>
                <w:highlight w:val="yellow"/>
              </w:rPr>
              <w:t>.</w:t>
            </w:r>
          </w:p>
          <w:p w14:paraId="59D83C07" w14:textId="0D1511A6" w:rsidR="00353964" w:rsidRPr="00353964" w:rsidRDefault="00353964" w:rsidP="00353964">
            <w:pPr>
              <w:rPr>
                <w:iCs/>
                <w:highlight w:val="yellow"/>
              </w:rPr>
            </w:pPr>
          </w:p>
          <w:p w14:paraId="7C52D741" w14:textId="1956C2B0" w:rsidR="00353964" w:rsidRPr="00353964" w:rsidRDefault="00353964" w:rsidP="00353964">
            <w:pPr>
              <w:rPr>
                <w:iCs/>
                <w:highlight w:val="yellow"/>
              </w:rPr>
            </w:pPr>
            <w:r w:rsidRPr="00353964">
              <w:rPr>
                <w:iCs/>
                <w:highlight w:val="yellow"/>
              </w:rPr>
              <w:t xml:space="preserve">Proposition de clause : </w:t>
            </w:r>
          </w:p>
          <w:p w14:paraId="7CF2E9DC" w14:textId="1B496CD7" w:rsidR="00353964" w:rsidRPr="00353964" w:rsidRDefault="00353964" w:rsidP="00353964">
            <w:pPr>
              <w:rPr>
                <w:rFonts w:cs="Calibri"/>
                <w:i/>
                <w:highlight w:val="yellow"/>
              </w:rPr>
            </w:pPr>
            <w:r w:rsidRPr="00353964">
              <w:rPr>
                <w:i/>
                <w:szCs w:val="22"/>
                <w:highlight w:val="yellow"/>
              </w:rPr>
              <w:t xml:space="preserve">"À la demande expresse de XXX, </w:t>
            </w:r>
            <w:proofErr w:type="spellStart"/>
            <w:r w:rsidRPr="00353964">
              <w:rPr>
                <w:i/>
                <w:szCs w:val="22"/>
                <w:highlight w:val="yellow"/>
              </w:rPr>
              <w:t>Sunnikan</w:t>
            </w:r>
            <w:proofErr w:type="spellEnd"/>
            <w:r w:rsidRPr="00353964">
              <w:rPr>
                <w:i/>
                <w:szCs w:val="22"/>
                <w:highlight w:val="yellow"/>
              </w:rPr>
              <w:t xml:space="preserve"> retournera à XXX l’ensemble des Informations Confidentielles.</w:t>
            </w:r>
          </w:p>
          <w:p w14:paraId="0E028B98" w14:textId="77777777" w:rsidR="00353964" w:rsidRPr="00353964" w:rsidRDefault="00353964" w:rsidP="00353964">
            <w:pPr>
              <w:rPr>
                <w:i/>
                <w:szCs w:val="22"/>
                <w:highlight w:val="yellow"/>
              </w:rPr>
            </w:pPr>
            <w:r w:rsidRPr="00353964">
              <w:rPr>
                <w:i/>
                <w:szCs w:val="22"/>
                <w:highlight w:val="yellow"/>
              </w:rPr>
              <w:t xml:space="preserve">Cependant, </w:t>
            </w:r>
            <w:proofErr w:type="spellStart"/>
            <w:r w:rsidRPr="00353964">
              <w:rPr>
                <w:i/>
                <w:szCs w:val="22"/>
                <w:highlight w:val="yellow"/>
              </w:rPr>
              <w:t>Sunnikan</w:t>
            </w:r>
            <w:proofErr w:type="spellEnd"/>
            <w:r w:rsidRPr="00353964">
              <w:rPr>
                <w:i/>
                <w:szCs w:val="22"/>
                <w:highlight w:val="yellow"/>
              </w:rPr>
              <w:t xml:space="preserve"> se réserve le droit d'identifier les documents et informations confidentielles dont une copie sera conservée pour ses propres besoins d'archivage et permettant notamment de prouver en tant que de besoin la conduite de ses activités. </w:t>
            </w:r>
          </w:p>
          <w:p w14:paraId="12B204A3" w14:textId="568B2C2A" w:rsidR="00353964" w:rsidRPr="00D05C40" w:rsidRDefault="00353964" w:rsidP="00353964">
            <w:pPr>
              <w:rPr>
                <w:i/>
                <w:szCs w:val="22"/>
                <w:lang w:val="en-US"/>
              </w:rPr>
            </w:pPr>
            <w:r w:rsidRPr="00353964">
              <w:rPr>
                <w:i/>
                <w:szCs w:val="22"/>
                <w:highlight w:val="yellow"/>
              </w:rPr>
              <w:t xml:space="preserve">De plus, </w:t>
            </w:r>
            <w:proofErr w:type="spellStart"/>
            <w:r w:rsidRPr="00353964">
              <w:rPr>
                <w:i/>
                <w:szCs w:val="22"/>
                <w:highlight w:val="yellow"/>
              </w:rPr>
              <w:t>Sunnikan</w:t>
            </w:r>
            <w:proofErr w:type="spellEnd"/>
            <w:r w:rsidRPr="00353964">
              <w:rPr>
                <w:i/>
                <w:szCs w:val="22"/>
                <w:highlight w:val="yellow"/>
              </w:rPr>
              <w:t xml:space="preserve"> ne sera pas tenu de supprimer les copies électroniques créées automatiquement dans son système de sauvegarde informatique. </w:t>
            </w:r>
            <w:r w:rsidRPr="00D05C40">
              <w:rPr>
                <w:i/>
                <w:szCs w:val="22"/>
                <w:highlight w:val="yellow"/>
                <w:lang w:val="en-US"/>
              </w:rPr>
              <w:t>"</w:t>
            </w:r>
          </w:p>
          <w:p w14:paraId="342A2CDD" w14:textId="23AB35E2" w:rsidR="00B8176B" w:rsidRPr="00D05C40" w:rsidRDefault="00B8176B" w:rsidP="00353964">
            <w:pPr>
              <w:rPr>
                <w:i/>
                <w:szCs w:val="22"/>
                <w:lang w:val="en-US"/>
              </w:rPr>
            </w:pPr>
          </w:p>
          <w:p w14:paraId="7A3EF5DE" w14:textId="3F0C797C" w:rsidR="00B8176B" w:rsidRPr="00D05C40" w:rsidRDefault="00B8176B" w:rsidP="00353964">
            <w:pPr>
              <w:rPr>
                <w:szCs w:val="22"/>
                <w:lang w:val="en-US"/>
              </w:rPr>
            </w:pPr>
            <w:proofErr w:type="spellStart"/>
            <w:r w:rsidRPr="00D05C40">
              <w:rPr>
                <w:szCs w:val="22"/>
                <w:lang w:val="en-US"/>
              </w:rPr>
              <w:t>Exemples</w:t>
            </w:r>
            <w:proofErr w:type="spellEnd"/>
            <w:r w:rsidRPr="00D05C40">
              <w:rPr>
                <w:szCs w:val="22"/>
                <w:lang w:val="en-US"/>
              </w:rPr>
              <w:t xml:space="preserve"> de clauses </w:t>
            </w:r>
            <w:proofErr w:type="spellStart"/>
            <w:r w:rsidRPr="00D05C40">
              <w:rPr>
                <w:b/>
                <w:szCs w:val="22"/>
                <w:lang w:val="en-US"/>
              </w:rPr>
              <w:t>en</w:t>
            </w:r>
            <w:proofErr w:type="spellEnd"/>
            <w:r w:rsidRPr="00D05C40">
              <w:rPr>
                <w:b/>
                <w:szCs w:val="22"/>
                <w:lang w:val="en-US"/>
              </w:rPr>
              <w:t xml:space="preserve"> </w:t>
            </w:r>
            <w:proofErr w:type="spellStart"/>
            <w:r w:rsidRPr="00D05C40">
              <w:rPr>
                <w:b/>
                <w:szCs w:val="22"/>
                <w:lang w:val="en-US"/>
              </w:rPr>
              <w:t>anglais</w:t>
            </w:r>
            <w:proofErr w:type="spellEnd"/>
            <w:r w:rsidRPr="00D05C40">
              <w:rPr>
                <w:szCs w:val="22"/>
                <w:lang w:val="en-US"/>
              </w:rPr>
              <w:t xml:space="preserve"> (à </w:t>
            </w:r>
            <w:proofErr w:type="spellStart"/>
            <w:r w:rsidRPr="00D05C40">
              <w:rPr>
                <w:szCs w:val="22"/>
                <w:lang w:val="en-US"/>
              </w:rPr>
              <w:t>reformuler</w:t>
            </w:r>
            <w:proofErr w:type="spellEnd"/>
            <w:r w:rsidRPr="00D05C40">
              <w:rPr>
                <w:szCs w:val="22"/>
                <w:lang w:val="en-US"/>
              </w:rPr>
              <w:t>/adapter</w:t>
            </w:r>
            <w:proofErr w:type="gramStart"/>
            <w:r w:rsidRPr="00D05C40">
              <w:rPr>
                <w:szCs w:val="22"/>
                <w:lang w:val="en-US"/>
              </w:rPr>
              <w:t>) :</w:t>
            </w:r>
            <w:proofErr w:type="gramEnd"/>
            <w:r w:rsidRPr="00D05C40">
              <w:rPr>
                <w:szCs w:val="22"/>
                <w:lang w:val="en-US"/>
              </w:rPr>
              <w:t xml:space="preserve"> </w:t>
            </w:r>
          </w:p>
          <w:p w14:paraId="02033011" w14:textId="77777777" w:rsidR="00625674" w:rsidRPr="00B8176B" w:rsidRDefault="00625674" w:rsidP="00625674">
            <w:pPr>
              <w:rPr>
                <w:i/>
                <w:lang w:val="en-GB"/>
              </w:rPr>
            </w:pPr>
            <w:r w:rsidRPr="00B8176B">
              <w:rPr>
                <w:i/>
                <w:lang w:val="en-US"/>
              </w:rPr>
              <w:t xml:space="preserve">"However, </w:t>
            </w:r>
            <w:proofErr w:type="spellStart"/>
            <w:r w:rsidRPr="00B8176B">
              <w:rPr>
                <w:i/>
                <w:lang w:val="en-US"/>
              </w:rPr>
              <w:t>Sunnikan</w:t>
            </w:r>
            <w:proofErr w:type="spellEnd"/>
            <w:r w:rsidRPr="00B8176B">
              <w:rPr>
                <w:i/>
                <w:lang w:val="en-US"/>
              </w:rPr>
              <w:t xml:space="preserve"> is entitled to retain one copy of Confidential Information for the sole purpose of determining its obligations under this Agreement."</w:t>
            </w:r>
          </w:p>
          <w:p w14:paraId="1C040DEB" w14:textId="7E8F75A1" w:rsidR="00625674" w:rsidRPr="00625674" w:rsidRDefault="00625674" w:rsidP="00353964">
            <w:pPr>
              <w:rPr>
                <w:szCs w:val="22"/>
                <w:lang w:val="en-GB"/>
              </w:rPr>
            </w:pPr>
            <w:r w:rsidRPr="00B8176B">
              <w:rPr>
                <w:lang w:val="en-GB"/>
              </w:rPr>
              <w:t>OU</w:t>
            </w:r>
          </w:p>
          <w:p w14:paraId="15B221B6" w14:textId="263BAA8F" w:rsidR="00B8176B" w:rsidRPr="00B8176B" w:rsidRDefault="00B8176B" w:rsidP="00B8176B">
            <w:pPr>
              <w:rPr>
                <w:lang w:val="en-GB"/>
              </w:rPr>
            </w:pPr>
            <w:r w:rsidRPr="00B8176B">
              <w:rPr>
                <w:i/>
                <w:lang w:val="en-GB"/>
              </w:rPr>
              <w:t xml:space="preserve">"Recipient may retain one copy in a secure location </w:t>
            </w:r>
            <w:proofErr w:type="gramStart"/>
            <w:r w:rsidRPr="00B8176B">
              <w:rPr>
                <w:i/>
                <w:lang w:val="en-GB"/>
              </w:rPr>
              <w:t>for the purpose of</w:t>
            </w:r>
            <w:proofErr w:type="gramEnd"/>
            <w:r w:rsidRPr="00B8176B">
              <w:rPr>
                <w:i/>
                <w:lang w:val="en-GB"/>
              </w:rPr>
              <w:t xml:space="preserve"> evidencing compliance with the terms of this Agreement and applicable law."</w:t>
            </w:r>
            <w:r>
              <w:rPr>
                <w:i/>
                <w:lang w:val="en-GB"/>
              </w:rPr>
              <w:t xml:space="preserve"> </w:t>
            </w:r>
          </w:p>
          <w:p w14:paraId="2CDA8F06" w14:textId="77777777" w:rsidR="00B8176B" w:rsidRPr="00B8176B" w:rsidRDefault="00B8176B" w:rsidP="00B8176B">
            <w:pPr>
              <w:rPr>
                <w:i/>
                <w:lang w:val="en-US"/>
              </w:rPr>
            </w:pPr>
          </w:p>
          <w:p w14:paraId="150E5B2B" w14:textId="77777777" w:rsidR="00B8176B" w:rsidRPr="00B8176B" w:rsidRDefault="00B8176B" w:rsidP="00353964">
            <w:pPr>
              <w:rPr>
                <w:i/>
                <w:szCs w:val="22"/>
                <w:lang w:val="en-GB"/>
              </w:rPr>
            </w:pPr>
          </w:p>
          <w:p w14:paraId="771139A0" w14:textId="2E1AEBE3" w:rsidR="00353964" w:rsidRPr="00B8176B" w:rsidRDefault="00353964" w:rsidP="00353964">
            <w:pPr>
              <w:rPr>
                <w:iCs/>
                <w:lang w:val="en-GB"/>
              </w:rPr>
            </w:pPr>
          </w:p>
        </w:tc>
        <w:tc>
          <w:tcPr>
            <w:tcW w:w="1701" w:type="dxa"/>
          </w:tcPr>
          <w:p w14:paraId="6ADC9660" w14:textId="77777777" w:rsidR="00353964" w:rsidRPr="00B8176B" w:rsidRDefault="00353964" w:rsidP="00957F9C">
            <w:pPr>
              <w:rPr>
                <w:lang w:val="en-GB"/>
              </w:rPr>
            </w:pPr>
          </w:p>
        </w:tc>
      </w:tr>
      <w:tr w:rsidR="0030548B" w14:paraId="55B054FE" w14:textId="77777777" w:rsidTr="0030548B">
        <w:trPr>
          <w:trHeight w:val="1557"/>
        </w:trPr>
        <w:tc>
          <w:tcPr>
            <w:tcW w:w="3369" w:type="dxa"/>
          </w:tcPr>
          <w:p w14:paraId="55B054F6" w14:textId="77777777" w:rsidR="0030548B" w:rsidRDefault="0030548B" w:rsidP="00132CDF">
            <w:pPr>
              <w:jc w:val="center"/>
              <w:rPr>
                <w:b/>
                <w:sz w:val="24"/>
              </w:rPr>
            </w:pPr>
            <w:r>
              <w:rPr>
                <w:b/>
                <w:sz w:val="24"/>
              </w:rPr>
              <w:t>La collaboration des parties</w:t>
            </w:r>
          </w:p>
          <w:p w14:paraId="55B054F7" w14:textId="77777777" w:rsidR="0030548B" w:rsidRDefault="0030548B" w:rsidP="00132CDF">
            <w:pPr>
              <w:jc w:val="center"/>
              <w:rPr>
                <w:b/>
                <w:sz w:val="24"/>
              </w:rPr>
            </w:pPr>
            <w:r w:rsidRPr="00E66D3E">
              <w:t>(</w:t>
            </w:r>
            <w:proofErr w:type="gramStart"/>
            <w:r w:rsidRPr="00E66D3E">
              <w:t>souvent</w:t>
            </w:r>
            <w:proofErr w:type="gramEnd"/>
            <w:r w:rsidRPr="00E66D3E">
              <w:t xml:space="preserve"> dans la clause Obligations ou collaboration des p</w:t>
            </w:r>
            <w:r w:rsidR="00CF5334">
              <w:t>arties ou E</w:t>
            </w:r>
            <w:r w:rsidRPr="00E66D3E">
              <w:t>xécution de la mission)</w:t>
            </w:r>
          </w:p>
        </w:tc>
        <w:tc>
          <w:tcPr>
            <w:tcW w:w="8079" w:type="dxa"/>
          </w:tcPr>
          <w:p w14:paraId="55B054F8" w14:textId="77777777" w:rsidR="0030548B" w:rsidRDefault="0030548B" w:rsidP="0030548B">
            <w:pPr>
              <w:rPr>
                <w:iCs/>
              </w:rPr>
            </w:pPr>
            <w:r>
              <w:rPr>
                <w:iCs/>
              </w:rPr>
              <w:t xml:space="preserve">Dans un contrat de prestation de service, le client à l'obligation de payer et l'obligation de </w:t>
            </w:r>
            <w:r w:rsidRPr="008C5CC7">
              <w:rPr>
                <w:b/>
                <w:iCs/>
              </w:rPr>
              <w:t>collaborer étroitement avec son prestataire pour lui permettre de réaliser la mission</w:t>
            </w:r>
            <w:r>
              <w:rPr>
                <w:iCs/>
              </w:rPr>
              <w:t>.</w:t>
            </w:r>
          </w:p>
          <w:p w14:paraId="55B054F9" w14:textId="77777777" w:rsidR="0030548B" w:rsidRPr="0030548B" w:rsidRDefault="0030548B" w:rsidP="0030548B">
            <w:pPr>
              <w:rPr>
                <w:iCs/>
              </w:rPr>
            </w:pPr>
            <w:r>
              <w:rPr>
                <w:iCs/>
              </w:rPr>
              <w:t xml:space="preserve">En règle générale, cette clause figure dans les contrats. </w:t>
            </w:r>
            <w:r w:rsidR="003C5E90">
              <w:rPr>
                <w:iCs/>
              </w:rPr>
              <w:t>À</w:t>
            </w:r>
            <w:r>
              <w:rPr>
                <w:iCs/>
              </w:rPr>
              <w:t xml:space="preserve"> défaut, il faut l'ajouter :</w:t>
            </w:r>
          </w:p>
          <w:p w14:paraId="55B054FA" w14:textId="77777777" w:rsidR="0030548B" w:rsidRPr="0030548B" w:rsidRDefault="0030548B" w:rsidP="0030548B">
            <w:pPr>
              <w:rPr>
                <w:iCs/>
              </w:rPr>
            </w:pPr>
          </w:p>
          <w:p w14:paraId="55B054FB" w14:textId="77777777" w:rsidR="0030548B" w:rsidRPr="00013668" w:rsidRDefault="0030548B" w:rsidP="0030548B">
            <w:pPr>
              <w:rPr>
                <w:iCs/>
                <w:sz w:val="22"/>
                <w:szCs w:val="22"/>
              </w:rPr>
            </w:pPr>
            <w:r>
              <w:rPr>
                <w:i/>
                <w:iCs/>
                <w:sz w:val="22"/>
                <w:szCs w:val="22"/>
              </w:rPr>
              <w:t>"</w:t>
            </w:r>
            <w:r w:rsidRPr="0030548B">
              <w:rPr>
                <w:i/>
                <w:iCs/>
                <w:sz w:val="22"/>
                <w:szCs w:val="22"/>
              </w:rPr>
              <w:t xml:space="preserve">XXX s'engage à collaborer en étroite liaison avec </w:t>
            </w:r>
            <w:proofErr w:type="spellStart"/>
            <w:r w:rsidRPr="0030548B">
              <w:rPr>
                <w:i/>
                <w:iCs/>
                <w:sz w:val="22"/>
                <w:szCs w:val="22"/>
              </w:rPr>
              <w:t>Sunnikan</w:t>
            </w:r>
            <w:proofErr w:type="spellEnd"/>
            <w:r w:rsidRPr="0030548B">
              <w:rPr>
                <w:i/>
                <w:iCs/>
                <w:sz w:val="22"/>
                <w:szCs w:val="22"/>
              </w:rPr>
              <w:t xml:space="preserve"> pour lui permettre de mener à bien la Prestation, selon les termes du présent Contrat-cadre définis d'un commun accord entre les Parties.</w:t>
            </w:r>
            <w:r>
              <w:rPr>
                <w:i/>
                <w:iCs/>
                <w:sz w:val="22"/>
                <w:szCs w:val="22"/>
              </w:rPr>
              <w:t>"</w:t>
            </w:r>
            <w:r w:rsidRPr="0030548B">
              <w:rPr>
                <w:i/>
                <w:iCs/>
                <w:sz w:val="22"/>
                <w:szCs w:val="22"/>
              </w:rPr>
              <w:t xml:space="preserve"> </w:t>
            </w:r>
          </w:p>
          <w:p w14:paraId="55B054FC" w14:textId="77777777" w:rsidR="0030548B" w:rsidRDefault="0030548B" w:rsidP="0079113E">
            <w:pPr>
              <w:rPr>
                <w:iCs/>
              </w:rPr>
            </w:pPr>
          </w:p>
        </w:tc>
        <w:tc>
          <w:tcPr>
            <w:tcW w:w="1701" w:type="dxa"/>
          </w:tcPr>
          <w:p w14:paraId="55B054FD" w14:textId="77777777" w:rsidR="0030548B" w:rsidRDefault="0030548B" w:rsidP="00957F9C"/>
        </w:tc>
      </w:tr>
      <w:tr w:rsidR="00787483" w14:paraId="0F5F66D9" w14:textId="77777777" w:rsidTr="0030548B">
        <w:trPr>
          <w:trHeight w:val="1557"/>
        </w:trPr>
        <w:tc>
          <w:tcPr>
            <w:tcW w:w="3369" w:type="dxa"/>
          </w:tcPr>
          <w:p w14:paraId="2B20B4B2" w14:textId="59F94D93" w:rsidR="00787483" w:rsidRDefault="00787483" w:rsidP="00132CDF">
            <w:pPr>
              <w:jc w:val="center"/>
              <w:rPr>
                <w:b/>
                <w:sz w:val="24"/>
              </w:rPr>
            </w:pPr>
            <w:r w:rsidRPr="00787483">
              <w:rPr>
                <w:b/>
                <w:sz w:val="24"/>
                <w:highlight w:val="yellow"/>
              </w:rPr>
              <w:t>Obligation de non-débauchage</w:t>
            </w:r>
          </w:p>
        </w:tc>
        <w:tc>
          <w:tcPr>
            <w:tcW w:w="8079" w:type="dxa"/>
          </w:tcPr>
          <w:p w14:paraId="6785D86D" w14:textId="2B97B796" w:rsidR="00787483" w:rsidRPr="00787483" w:rsidRDefault="00CF4D2C" w:rsidP="00787483">
            <w:pPr>
              <w:rPr>
                <w:rFonts w:cs="Calibri"/>
              </w:rPr>
            </w:pPr>
            <w:r w:rsidRPr="00353964">
              <w:rPr>
                <w:rFonts w:cs="Calibri"/>
                <w:highlight w:val="yellow"/>
              </w:rPr>
              <w:t xml:space="preserve">Possibilité d'ajouter : </w:t>
            </w:r>
            <w:r w:rsidRPr="005D0C88">
              <w:rPr>
                <w:rFonts w:cs="Calibri"/>
                <w:b/>
                <w:highlight w:val="yellow"/>
              </w:rPr>
              <w:t xml:space="preserve">non systématique </w:t>
            </w:r>
            <w:r w:rsidR="00787483" w:rsidRPr="006F3EA8">
              <w:rPr>
                <w:rFonts w:cs="Calibri"/>
                <w:highlight w:val="yellow"/>
              </w:rPr>
              <w:t>(</w:t>
            </w:r>
            <w:r w:rsidR="00787483" w:rsidRPr="00353964">
              <w:rPr>
                <w:rFonts w:cs="Calibri"/>
                <w:highlight w:val="yellow"/>
              </w:rPr>
              <w:t>voir avec la personne responsable de la mission) :</w:t>
            </w:r>
            <w:r w:rsidR="00787483">
              <w:rPr>
                <w:rFonts w:cs="Calibri"/>
              </w:rPr>
              <w:t xml:space="preserve"> </w:t>
            </w:r>
          </w:p>
          <w:p w14:paraId="3E00B6D0" w14:textId="00356A12" w:rsidR="00787483" w:rsidRPr="00787483" w:rsidRDefault="00787483" w:rsidP="00787483">
            <w:pPr>
              <w:rPr>
                <w:rFonts w:cs="Calibri"/>
                <w:i/>
              </w:rPr>
            </w:pPr>
            <w:r w:rsidRPr="00787483">
              <w:rPr>
                <w:rFonts w:cs="Calibri"/>
                <w:i/>
              </w:rPr>
              <w:t xml:space="preserve">"Pendant toute la durée du contrat et pendant un an après son échéance ou sa résiliation, XXX s'engage à ne pas proposer d'emploi temporaire ou permanent à un collaborateur de </w:t>
            </w:r>
            <w:proofErr w:type="spellStart"/>
            <w:r w:rsidRPr="00787483">
              <w:rPr>
                <w:rFonts w:cs="Calibri"/>
                <w:i/>
              </w:rPr>
              <w:t>Sunnikan</w:t>
            </w:r>
            <w:proofErr w:type="spellEnd"/>
            <w:r w:rsidRPr="00787483">
              <w:rPr>
                <w:rFonts w:cs="Calibri"/>
                <w:i/>
              </w:rPr>
              <w:t xml:space="preserve"> Consulting, quel qu'en soit l'initiateur, sans un accord écrit préalable de </w:t>
            </w:r>
            <w:proofErr w:type="spellStart"/>
            <w:r w:rsidRPr="00787483">
              <w:rPr>
                <w:rFonts w:cs="Calibri"/>
                <w:i/>
              </w:rPr>
              <w:t>Sunnikan</w:t>
            </w:r>
            <w:proofErr w:type="spellEnd"/>
            <w:r w:rsidRPr="00787483">
              <w:rPr>
                <w:rFonts w:cs="Calibri"/>
                <w:i/>
              </w:rPr>
              <w:t xml:space="preserve"> Consulting.</w:t>
            </w:r>
          </w:p>
          <w:p w14:paraId="3C7218FD" w14:textId="1C32E4F2" w:rsidR="00787483" w:rsidRPr="00787483" w:rsidRDefault="00787483" w:rsidP="00787483">
            <w:pPr>
              <w:rPr>
                <w:rFonts w:cs="Calibri"/>
                <w:i/>
              </w:rPr>
            </w:pPr>
            <w:r w:rsidRPr="00787483">
              <w:rPr>
                <w:rFonts w:cs="Calibri"/>
                <w:i/>
              </w:rPr>
              <w:t xml:space="preserve">En cas de manquement à l'obligation précitée, XXX s'engage à verser à </w:t>
            </w:r>
            <w:proofErr w:type="spellStart"/>
            <w:r w:rsidRPr="00787483">
              <w:rPr>
                <w:rFonts w:cs="Calibri"/>
                <w:i/>
              </w:rPr>
              <w:t>Sunnikan</w:t>
            </w:r>
            <w:proofErr w:type="spellEnd"/>
            <w:r w:rsidRPr="00787483">
              <w:rPr>
                <w:rFonts w:cs="Calibri"/>
                <w:i/>
              </w:rPr>
              <w:t xml:space="preserve"> Consulting un dédommagement correspondant à douze mois de salaire brut de ce collaborateur."</w:t>
            </w:r>
          </w:p>
          <w:p w14:paraId="20C0E69C" w14:textId="77777777" w:rsidR="00787483" w:rsidRDefault="00787483" w:rsidP="0030548B">
            <w:pPr>
              <w:rPr>
                <w:iCs/>
              </w:rPr>
            </w:pPr>
          </w:p>
        </w:tc>
        <w:tc>
          <w:tcPr>
            <w:tcW w:w="1701" w:type="dxa"/>
          </w:tcPr>
          <w:p w14:paraId="235BAF43" w14:textId="77777777" w:rsidR="00787483" w:rsidRDefault="00787483" w:rsidP="00957F9C"/>
        </w:tc>
      </w:tr>
      <w:tr w:rsidR="00D838B3" w14:paraId="55B0550A" w14:textId="77777777" w:rsidTr="00C2176D">
        <w:trPr>
          <w:trHeight w:val="981"/>
        </w:trPr>
        <w:tc>
          <w:tcPr>
            <w:tcW w:w="3369" w:type="dxa"/>
          </w:tcPr>
          <w:p w14:paraId="55B054FF" w14:textId="77777777" w:rsidR="00D838B3" w:rsidRDefault="00D838B3" w:rsidP="00132CDF">
            <w:pPr>
              <w:jc w:val="center"/>
              <w:rPr>
                <w:b/>
                <w:sz w:val="24"/>
              </w:rPr>
            </w:pPr>
            <w:r>
              <w:rPr>
                <w:b/>
                <w:sz w:val="24"/>
              </w:rPr>
              <w:t>L'utilisation du SI / matériel du client</w:t>
            </w:r>
          </w:p>
        </w:tc>
        <w:tc>
          <w:tcPr>
            <w:tcW w:w="8079" w:type="dxa"/>
          </w:tcPr>
          <w:p w14:paraId="55B05500" w14:textId="77777777" w:rsidR="00D838B3" w:rsidRDefault="00D838B3" w:rsidP="0079113E">
            <w:pPr>
              <w:rPr>
                <w:iCs/>
              </w:rPr>
            </w:pPr>
            <w:r w:rsidRPr="005244CF">
              <w:rPr>
                <w:b/>
                <w:iCs/>
              </w:rPr>
              <w:t>Extrême prudence</w:t>
            </w:r>
            <w:r>
              <w:rPr>
                <w:iCs/>
              </w:rPr>
              <w:t xml:space="preserve"> lorsque le client met à la charge de SC </w:t>
            </w:r>
            <w:r w:rsidR="005244CF">
              <w:rPr>
                <w:iCs/>
              </w:rPr>
              <w:t xml:space="preserve">de restaurer </w:t>
            </w:r>
            <w:r>
              <w:rPr>
                <w:iCs/>
              </w:rPr>
              <w:t>la perte de ses données / la détérioration de son SI, par ex :</w:t>
            </w:r>
          </w:p>
          <w:p w14:paraId="55B05501" w14:textId="77777777" w:rsidR="00D838B3" w:rsidRDefault="00D838B3" w:rsidP="00D838B3">
            <w:pPr>
              <w:rPr>
                <w:iCs/>
                <w:sz w:val="22"/>
                <w:szCs w:val="22"/>
              </w:rPr>
            </w:pPr>
            <w:proofErr w:type="gramStart"/>
            <w:r w:rsidRPr="00D838B3">
              <w:rPr>
                <w:i/>
                <w:iCs/>
                <w:sz w:val="22"/>
                <w:szCs w:val="22"/>
              </w:rPr>
              <w:t>"</w:t>
            </w:r>
            <w:r>
              <w:rPr>
                <w:i/>
                <w:iCs/>
                <w:sz w:val="22"/>
                <w:szCs w:val="22"/>
              </w:rPr>
              <w:t>(</w:t>
            </w:r>
            <w:proofErr w:type="gramEnd"/>
            <w:r>
              <w:rPr>
                <w:i/>
                <w:iCs/>
                <w:sz w:val="22"/>
                <w:szCs w:val="22"/>
              </w:rPr>
              <w:t xml:space="preserve">…) En cas de perte ou de destruction des données de XXX </w:t>
            </w:r>
            <w:r w:rsidRPr="00D838B3">
              <w:rPr>
                <w:i/>
                <w:iCs/>
                <w:sz w:val="22"/>
                <w:szCs w:val="22"/>
              </w:rPr>
              <w:t>du fait du Prestataire, le Prestataire s’engage à restaurer, à ses frais</w:t>
            </w:r>
            <w:r>
              <w:rPr>
                <w:i/>
                <w:iCs/>
                <w:sz w:val="22"/>
                <w:szCs w:val="22"/>
              </w:rPr>
              <w:t>, les données qui seraient perdues ou détruites dans l’état où elles étaient initialement, sans préjudice de tout dommage et intérêt que pourrait réclamer XXX</w:t>
            </w:r>
            <w:r w:rsidRPr="00D838B3">
              <w:rPr>
                <w:i/>
                <w:iCs/>
                <w:sz w:val="22"/>
                <w:szCs w:val="22"/>
              </w:rPr>
              <w:t xml:space="preserve">." </w:t>
            </w:r>
          </w:p>
          <w:p w14:paraId="55B05502" w14:textId="77777777" w:rsidR="00D838B3" w:rsidRDefault="00D838B3" w:rsidP="00D838B3">
            <w:pPr>
              <w:rPr>
                <w:iCs/>
              </w:rPr>
            </w:pPr>
          </w:p>
          <w:p w14:paraId="55B05503" w14:textId="77777777" w:rsidR="00D838B3" w:rsidRDefault="00D838B3" w:rsidP="00D838B3">
            <w:pPr>
              <w:rPr>
                <w:iCs/>
              </w:rPr>
            </w:pPr>
            <w:r w:rsidRPr="00D838B3">
              <w:rPr>
                <w:b/>
                <w:iCs/>
              </w:rPr>
              <w:t>Il ne faut pas signer un contrat comportant une telle clause</w:t>
            </w:r>
            <w:r>
              <w:rPr>
                <w:iCs/>
              </w:rPr>
              <w:t xml:space="preserve"> car elle permettrait au client </w:t>
            </w:r>
            <w:r w:rsidRPr="00D838B3">
              <w:rPr>
                <w:iCs/>
              </w:rPr>
              <w:t xml:space="preserve">de refaire faire tout son SI </w:t>
            </w:r>
            <w:r>
              <w:rPr>
                <w:iCs/>
              </w:rPr>
              <w:t>avec la trésorerie de</w:t>
            </w:r>
            <w:r w:rsidRPr="00D838B3">
              <w:rPr>
                <w:iCs/>
              </w:rPr>
              <w:t xml:space="preserve"> S</w:t>
            </w:r>
            <w:r>
              <w:rPr>
                <w:iCs/>
              </w:rPr>
              <w:t>C, puisqu'il sera</w:t>
            </w:r>
          </w:p>
          <w:p w14:paraId="55B05504" w14:textId="77777777" w:rsidR="00D838B3" w:rsidRDefault="00D838B3" w:rsidP="00D838B3">
            <w:pPr>
              <w:pStyle w:val="B1"/>
            </w:pPr>
            <w:r>
              <w:t xml:space="preserve">Impossible </w:t>
            </w:r>
            <w:r w:rsidRPr="00D838B3">
              <w:t xml:space="preserve">de prouver que </w:t>
            </w:r>
            <w:proofErr w:type="gramStart"/>
            <w:r w:rsidRPr="00D838B3">
              <w:t>la</w:t>
            </w:r>
            <w:proofErr w:type="gramEnd"/>
            <w:r w:rsidRPr="00D838B3">
              <w:t xml:space="preserve"> </w:t>
            </w:r>
            <w:r>
              <w:t>faille</w:t>
            </w:r>
            <w:r w:rsidR="004809A8">
              <w:t>/virus</w:t>
            </w:r>
            <w:r>
              <w:t xml:space="preserve"> ne vient pas de nous </w:t>
            </w:r>
          </w:p>
          <w:p w14:paraId="55B05505" w14:textId="77777777" w:rsidR="00D838B3" w:rsidRPr="00D838B3" w:rsidRDefault="00D838B3" w:rsidP="00D838B3">
            <w:pPr>
              <w:pStyle w:val="B1"/>
            </w:pPr>
            <w:r>
              <w:t xml:space="preserve">Ou ça </w:t>
            </w:r>
            <w:r w:rsidRPr="00D838B3">
              <w:t xml:space="preserve">serait extrêmement </w:t>
            </w:r>
            <w:r>
              <w:t>couteux</w:t>
            </w:r>
            <w:r w:rsidRPr="00D838B3">
              <w:t xml:space="preserve">. </w:t>
            </w:r>
          </w:p>
          <w:p w14:paraId="55B05506" w14:textId="77777777" w:rsidR="00404C42" w:rsidRDefault="00404C42" w:rsidP="00D838B3">
            <w:pPr>
              <w:rPr>
                <w:iCs/>
                <w:sz w:val="22"/>
                <w:szCs w:val="22"/>
              </w:rPr>
            </w:pPr>
          </w:p>
          <w:p w14:paraId="55B05507" w14:textId="77777777" w:rsidR="00D838B3" w:rsidRPr="00D838B3" w:rsidRDefault="00404C42" w:rsidP="00D838B3">
            <w:pPr>
              <w:rPr>
                <w:iCs/>
                <w:sz w:val="22"/>
                <w:szCs w:val="22"/>
              </w:rPr>
            </w:pPr>
            <w:r>
              <w:rPr>
                <w:iCs/>
                <w:sz w:val="22"/>
                <w:szCs w:val="22"/>
              </w:rPr>
              <w:t xml:space="preserve">NB : </w:t>
            </w:r>
            <w:r w:rsidR="00D838B3" w:rsidRPr="00D838B3">
              <w:rPr>
                <w:iCs/>
                <w:sz w:val="22"/>
                <w:szCs w:val="22"/>
              </w:rPr>
              <w:t>Par ailleurs, GM avait refusé de signer un contrat à cause de cette clause – il me semble que le labo avait fait marche arrière.</w:t>
            </w:r>
          </w:p>
          <w:p w14:paraId="55B05508" w14:textId="77777777" w:rsidR="00D838B3" w:rsidRDefault="00D838B3" w:rsidP="0079113E">
            <w:pPr>
              <w:rPr>
                <w:iCs/>
              </w:rPr>
            </w:pPr>
          </w:p>
        </w:tc>
        <w:tc>
          <w:tcPr>
            <w:tcW w:w="1701" w:type="dxa"/>
          </w:tcPr>
          <w:p w14:paraId="55B05509" w14:textId="77777777" w:rsidR="00D838B3" w:rsidRDefault="00D838B3" w:rsidP="00957F9C"/>
        </w:tc>
      </w:tr>
      <w:tr w:rsidR="009E34DA" w:rsidRPr="00E44CD0" w14:paraId="55B05522" w14:textId="77777777" w:rsidTr="00B41497">
        <w:trPr>
          <w:trHeight w:val="974"/>
        </w:trPr>
        <w:tc>
          <w:tcPr>
            <w:tcW w:w="3369" w:type="dxa"/>
          </w:tcPr>
          <w:p w14:paraId="55B0550B" w14:textId="77777777" w:rsidR="009E34DA" w:rsidRDefault="009E34DA" w:rsidP="009E34DA">
            <w:pPr>
              <w:rPr>
                <w:b/>
                <w:sz w:val="24"/>
              </w:rPr>
            </w:pPr>
            <w:r>
              <w:rPr>
                <w:b/>
                <w:sz w:val="24"/>
              </w:rPr>
              <w:t>Les obstacles à l'activité de SC</w:t>
            </w:r>
          </w:p>
          <w:p w14:paraId="55B0550C" w14:textId="77777777" w:rsidR="009E34DA" w:rsidRPr="00477EA1" w:rsidRDefault="009E34DA" w:rsidP="00E66D3E">
            <w:pPr>
              <w:jc w:val="center"/>
              <w:rPr>
                <w:sz w:val="24"/>
              </w:rPr>
            </w:pPr>
            <w:r w:rsidRPr="00E66D3E">
              <w:t>(</w:t>
            </w:r>
            <w:proofErr w:type="gramStart"/>
            <w:r w:rsidRPr="00E66D3E">
              <w:t>souvent</w:t>
            </w:r>
            <w:proofErr w:type="gramEnd"/>
            <w:r w:rsidRPr="00E66D3E">
              <w:t xml:space="preserve"> dans la clause Propriété Intellectuelle</w:t>
            </w:r>
            <w:r w:rsidR="00477EA1" w:rsidRPr="00E66D3E">
              <w:t>)</w:t>
            </w:r>
          </w:p>
        </w:tc>
        <w:tc>
          <w:tcPr>
            <w:tcW w:w="8079" w:type="dxa"/>
          </w:tcPr>
          <w:p w14:paraId="55B0550D" w14:textId="77777777" w:rsidR="00477EA1" w:rsidRDefault="00477EA1" w:rsidP="00477EA1">
            <w:pPr>
              <w:rPr>
                <w:iCs/>
              </w:rPr>
            </w:pPr>
            <w:r w:rsidRPr="006F4814">
              <w:rPr>
                <w:b/>
                <w:iCs/>
              </w:rPr>
              <w:t>Extrême prudence</w:t>
            </w:r>
            <w:r>
              <w:rPr>
                <w:iCs/>
              </w:rPr>
              <w:t xml:space="preserve"> lorsque le client impose à SC de lui demander la permission </w:t>
            </w:r>
            <w:r w:rsidR="004314AB">
              <w:rPr>
                <w:iCs/>
              </w:rPr>
              <w:t xml:space="preserve">de faire quelque chose </w:t>
            </w:r>
            <w:r>
              <w:rPr>
                <w:iCs/>
              </w:rPr>
              <w:t xml:space="preserve">- par ex </w:t>
            </w:r>
            <w:r w:rsidR="004314AB">
              <w:rPr>
                <w:iCs/>
              </w:rPr>
              <w:t xml:space="preserve">d'utiliser des "documents similaires" aux rapports livrés au client </w:t>
            </w:r>
            <w:r>
              <w:rPr>
                <w:iCs/>
              </w:rPr>
              <w:t>:</w:t>
            </w:r>
          </w:p>
          <w:p w14:paraId="55B0550E" w14:textId="77777777" w:rsidR="00477EA1" w:rsidRPr="00477EA1" w:rsidRDefault="00477EA1" w:rsidP="00477EA1">
            <w:pPr>
              <w:rPr>
                <w:i/>
                <w:lang w:val="en-GB"/>
              </w:rPr>
            </w:pPr>
            <w:r w:rsidRPr="00477EA1">
              <w:rPr>
                <w:iCs/>
                <w:lang w:val="en-US"/>
              </w:rPr>
              <w:t>"</w:t>
            </w:r>
            <w:r w:rsidRPr="00477EA1">
              <w:rPr>
                <w:i/>
                <w:lang w:val="en-GB"/>
              </w:rPr>
              <w:t xml:space="preserve">However, </w:t>
            </w:r>
            <w:proofErr w:type="spellStart"/>
            <w:r w:rsidRPr="00477EA1">
              <w:rPr>
                <w:i/>
                <w:lang w:val="en-GB"/>
              </w:rPr>
              <w:t>Sunnikan</w:t>
            </w:r>
            <w:proofErr w:type="spellEnd"/>
            <w:r w:rsidRPr="00477EA1">
              <w:rPr>
                <w:i/>
                <w:lang w:val="en-GB"/>
              </w:rPr>
              <w:t>, as a quality consultant, may use, adapt, and deliver similar documents as those provided to XXX upon written permission by XXX (…)</w:t>
            </w:r>
          </w:p>
          <w:p w14:paraId="55B0550F" w14:textId="77777777" w:rsidR="00477EA1" w:rsidRPr="00477EA1" w:rsidRDefault="00477EA1" w:rsidP="00477EA1">
            <w:pPr>
              <w:rPr>
                <w:lang w:val="en-GB"/>
              </w:rPr>
            </w:pPr>
            <w:r w:rsidRPr="00477EA1">
              <w:rPr>
                <w:i/>
                <w:lang w:val="en-GB"/>
              </w:rPr>
              <w:t xml:space="preserve">(…) The know-how and methods developed by </w:t>
            </w:r>
            <w:proofErr w:type="spellStart"/>
            <w:r w:rsidRPr="00477EA1">
              <w:rPr>
                <w:i/>
                <w:lang w:val="en-GB"/>
              </w:rPr>
              <w:t>Sunnikan</w:t>
            </w:r>
            <w:proofErr w:type="spellEnd"/>
            <w:r w:rsidRPr="00477EA1">
              <w:rPr>
                <w:i/>
                <w:lang w:val="en-GB"/>
              </w:rPr>
              <w:t xml:space="preserve"> for performing the Services remain </w:t>
            </w:r>
            <w:proofErr w:type="spellStart"/>
            <w:r w:rsidRPr="00477EA1">
              <w:rPr>
                <w:i/>
                <w:lang w:val="en-GB"/>
              </w:rPr>
              <w:t>Sunnikan's</w:t>
            </w:r>
            <w:proofErr w:type="spellEnd"/>
            <w:r w:rsidRPr="00477EA1">
              <w:rPr>
                <w:i/>
                <w:lang w:val="en-GB"/>
              </w:rPr>
              <w:t xml:space="preserve"> property."</w:t>
            </w:r>
          </w:p>
          <w:p w14:paraId="55B05510" w14:textId="77777777" w:rsidR="009E34DA" w:rsidRDefault="009E34DA" w:rsidP="00477EA1">
            <w:pPr>
              <w:rPr>
                <w:iCs/>
                <w:lang w:val="en-GB"/>
              </w:rPr>
            </w:pPr>
          </w:p>
          <w:p w14:paraId="55B05511" w14:textId="77777777" w:rsidR="00477EA1" w:rsidRDefault="004314AB" w:rsidP="00477EA1">
            <w:pPr>
              <w:rPr>
                <w:iCs/>
              </w:rPr>
            </w:pPr>
            <w:r>
              <w:rPr>
                <w:iCs/>
              </w:rPr>
              <w:t xml:space="preserve">Mauvaise foi mise à part, le client veut seulement s'assurer que SC ne livre pas des informations confidentielles dans le cadre d'autres missions. Le client </w:t>
            </w:r>
            <w:r w:rsidR="00477EA1">
              <w:rPr>
                <w:iCs/>
              </w:rPr>
              <w:t>peut</w:t>
            </w:r>
            <w:r>
              <w:rPr>
                <w:iCs/>
              </w:rPr>
              <w:t xml:space="preserve"> donc</w:t>
            </w:r>
            <w:r w:rsidR="00477EA1">
              <w:rPr>
                <w:iCs/>
              </w:rPr>
              <w:t xml:space="preserve"> vouloir essayer</w:t>
            </w:r>
            <w:r w:rsidR="00477EA1" w:rsidRPr="00477EA1">
              <w:rPr>
                <w:iCs/>
              </w:rPr>
              <w:t xml:space="preserve"> de </w:t>
            </w:r>
            <w:r w:rsidR="00477EA1">
              <w:rPr>
                <w:iCs/>
              </w:rPr>
              <w:t>:</w:t>
            </w:r>
          </w:p>
          <w:p w14:paraId="55B05512" w14:textId="77777777" w:rsidR="00477EA1" w:rsidRDefault="00477EA1" w:rsidP="00477EA1">
            <w:pPr>
              <w:pStyle w:val="B1"/>
            </w:pPr>
            <w:r>
              <w:t>Contrôler ce que livre SC en obtenant la propriété exclusive des documents livrés :</w:t>
            </w:r>
          </w:p>
          <w:p w14:paraId="55B05513" w14:textId="77777777" w:rsidR="00477EA1" w:rsidRDefault="00477EA1" w:rsidP="00477EA1">
            <w:pPr>
              <w:pStyle w:val="B2"/>
            </w:pPr>
            <w:r>
              <w:t xml:space="preserve">OUI le client a la propriété de son document avec ses informations </w:t>
            </w:r>
            <w:r w:rsidR="00E44CD0">
              <w:t>confidentielles</w:t>
            </w:r>
          </w:p>
          <w:p w14:paraId="55B05514" w14:textId="77777777" w:rsidR="00E44CD0" w:rsidRPr="00C74BE6" w:rsidRDefault="00E44CD0" w:rsidP="00477EA1">
            <w:pPr>
              <w:pStyle w:val="B2"/>
              <w:rPr>
                <w:b/>
              </w:rPr>
            </w:pPr>
            <w:r w:rsidRPr="00C74BE6">
              <w:rPr>
                <w:b/>
              </w:rPr>
              <w:t>NON il ne peut obtenir la propriété des modèles de rapports/SOP/formation qui sont le savoir-faire de SC (et sa propriété exclusive)</w:t>
            </w:r>
          </w:p>
          <w:p w14:paraId="55B05515" w14:textId="77777777" w:rsidR="00E44CD0" w:rsidRDefault="00E44CD0" w:rsidP="00E44CD0">
            <w:pPr>
              <w:pStyle w:val="B2"/>
              <w:numPr>
                <w:ilvl w:val="0"/>
                <w:numId w:val="0"/>
              </w:numPr>
            </w:pPr>
          </w:p>
          <w:p w14:paraId="55B05516" w14:textId="77777777" w:rsidR="00E44CD0" w:rsidRDefault="00E44CD0" w:rsidP="00E44CD0">
            <w:pPr>
              <w:pStyle w:val="B2"/>
              <w:numPr>
                <w:ilvl w:val="0"/>
                <w:numId w:val="0"/>
              </w:numPr>
            </w:pPr>
            <w:r w:rsidRPr="00E44CD0">
              <w:rPr>
                <w:b/>
              </w:rPr>
              <w:t>Il faut donc être attentif à la rédaction de cette clause</w:t>
            </w:r>
            <w:r>
              <w:t>. Alternative à proposer au client :</w:t>
            </w:r>
          </w:p>
          <w:p w14:paraId="55B05517" w14:textId="77777777" w:rsidR="00E44CD0" w:rsidRDefault="00E44CD0" w:rsidP="00E44CD0">
            <w:pPr>
              <w:pStyle w:val="B2"/>
              <w:numPr>
                <w:ilvl w:val="0"/>
                <w:numId w:val="0"/>
              </w:numPr>
            </w:pPr>
          </w:p>
          <w:p w14:paraId="55B05518" w14:textId="77777777" w:rsidR="00E44CD0" w:rsidRDefault="00E44CD0" w:rsidP="00E44CD0">
            <w:pPr>
              <w:pStyle w:val="B2"/>
              <w:numPr>
                <w:ilvl w:val="0"/>
                <w:numId w:val="0"/>
              </w:numPr>
            </w:pPr>
            <w:r>
              <w:t>FR :</w:t>
            </w:r>
          </w:p>
          <w:p w14:paraId="55B05519" w14:textId="77777777" w:rsidR="00E44CD0" w:rsidRPr="00E44CD0" w:rsidRDefault="00E44CD0" w:rsidP="00E44CD0">
            <w:pPr>
              <w:rPr>
                <w:i/>
                <w:iCs/>
              </w:rPr>
            </w:pPr>
            <w:r w:rsidRPr="00E44CD0">
              <w:rPr>
                <w:i/>
                <w:iCs/>
              </w:rPr>
              <w:t xml:space="preserve">Ce principe </w:t>
            </w:r>
            <w:r w:rsidRPr="00E44CD0">
              <w:rPr>
                <w:iCs/>
              </w:rPr>
              <w:t>[de propriété exclusive du client pour les livrables]</w:t>
            </w:r>
            <w:r>
              <w:rPr>
                <w:i/>
                <w:iCs/>
              </w:rPr>
              <w:t xml:space="preserve"> </w:t>
            </w:r>
            <w:r w:rsidRPr="00E44CD0">
              <w:rPr>
                <w:i/>
                <w:iCs/>
              </w:rPr>
              <w:t xml:space="preserve">ne fait pas obstacle à ce que </w:t>
            </w:r>
            <w:proofErr w:type="spellStart"/>
            <w:r w:rsidRPr="00E44CD0">
              <w:rPr>
                <w:i/>
                <w:iCs/>
              </w:rPr>
              <w:t>Sunnikan</w:t>
            </w:r>
            <w:proofErr w:type="spellEnd"/>
            <w:r w:rsidRPr="00E44CD0">
              <w:rPr>
                <w:i/>
                <w:iCs/>
              </w:rPr>
              <w:t xml:space="preserve">, compte-tenu de ses métiers de conseil et de prestation, utilise, adapte, livre des documents semblables à ceux fournis à XXX (tels que procédures, formulaires…), dans le cadre de contrats conclus avec d'autres clients. </w:t>
            </w:r>
          </w:p>
          <w:p w14:paraId="55B0551A" w14:textId="77777777" w:rsidR="00E44CD0" w:rsidRPr="006F1EBA" w:rsidRDefault="00E44CD0" w:rsidP="00E44CD0">
            <w:pPr>
              <w:rPr>
                <w:i/>
                <w:iCs/>
              </w:rPr>
            </w:pPr>
            <w:r w:rsidRPr="00E44CD0">
              <w:rPr>
                <w:i/>
                <w:iCs/>
              </w:rPr>
              <w:t xml:space="preserve">Le savoir-faire et les méthodes mis en œuvre et développés par </w:t>
            </w:r>
            <w:proofErr w:type="spellStart"/>
            <w:r w:rsidRPr="00E44CD0">
              <w:rPr>
                <w:i/>
                <w:iCs/>
              </w:rPr>
              <w:t>Sunnikan</w:t>
            </w:r>
            <w:proofErr w:type="spellEnd"/>
            <w:r w:rsidRPr="00E44CD0">
              <w:rPr>
                <w:i/>
                <w:iCs/>
              </w:rPr>
              <w:t xml:space="preserve"> pour la réalisation de la prestation restent la propriété de </w:t>
            </w:r>
            <w:proofErr w:type="spellStart"/>
            <w:r w:rsidRPr="00E44CD0">
              <w:rPr>
                <w:i/>
                <w:iCs/>
              </w:rPr>
              <w:t>Sunnikan</w:t>
            </w:r>
            <w:proofErr w:type="spellEnd"/>
            <w:r w:rsidRPr="00E44CD0">
              <w:rPr>
                <w:i/>
                <w:iCs/>
              </w:rPr>
              <w:t>."</w:t>
            </w:r>
          </w:p>
          <w:p w14:paraId="55B0551B" w14:textId="77777777" w:rsidR="00E44CD0" w:rsidRDefault="00E44CD0" w:rsidP="00E44CD0">
            <w:pPr>
              <w:pStyle w:val="B2"/>
              <w:numPr>
                <w:ilvl w:val="0"/>
                <w:numId w:val="0"/>
              </w:numPr>
            </w:pPr>
          </w:p>
          <w:p w14:paraId="55B0551C" w14:textId="77777777" w:rsidR="00E44CD0" w:rsidRPr="00E44CD0" w:rsidRDefault="00E44CD0" w:rsidP="00E44CD0">
            <w:pPr>
              <w:pStyle w:val="B2"/>
              <w:numPr>
                <w:ilvl w:val="0"/>
                <w:numId w:val="0"/>
              </w:numPr>
              <w:rPr>
                <w:lang w:val="en-US"/>
              </w:rPr>
            </w:pPr>
            <w:proofErr w:type="gramStart"/>
            <w:r w:rsidRPr="00E44CD0">
              <w:rPr>
                <w:lang w:val="en-US"/>
              </w:rPr>
              <w:t>EN :</w:t>
            </w:r>
            <w:proofErr w:type="gramEnd"/>
            <w:r w:rsidRPr="00E44CD0">
              <w:rPr>
                <w:lang w:val="en-US"/>
              </w:rPr>
              <w:t xml:space="preserve"> </w:t>
            </w:r>
          </w:p>
          <w:p w14:paraId="55B0551D" w14:textId="77777777" w:rsidR="00E44CD0" w:rsidRDefault="00E44CD0" w:rsidP="00E44CD0">
            <w:pPr>
              <w:rPr>
                <w:lang w:val="en-US"/>
              </w:rPr>
            </w:pPr>
            <w:r>
              <w:rPr>
                <w:lang w:val="en-US"/>
              </w:rPr>
              <w:t>"</w:t>
            </w:r>
            <w:r>
              <w:rPr>
                <w:i/>
                <w:iCs/>
                <w:lang w:val="en-US"/>
              </w:rPr>
              <w:t xml:space="preserve">The know-how and methods developed by </w:t>
            </w:r>
            <w:proofErr w:type="spellStart"/>
            <w:r>
              <w:rPr>
                <w:i/>
                <w:iCs/>
                <w:lang w:val="en-US"/>
              </w:rPr>
              <w:t>Sunnikan</w:t>
            </w:r>
            <w:proofErr w:type="spellEnd"/>
            <w:r>
              <w:rPr>
                <w:i/>
                <w:iCs/>
                <w:lang w:val="en-US"/>
              </w:rPr>
              <w:t xml:space="preserve"> for performing the Services remain </w:t>
            </w:r>
            <w:proofErr w:type="spellStart"/>
            <w:r>
              <w:rPr>
                <w:i/>
                <w:iCs/>
                <w:lang w:val="en-US"/>
              </w:rPr>
              <w:t>Sunnikan's</w:t>
            </w:r>
            <w:proofErr w:type="spellEnd"/>
            <w:r>
              <w:rPr>
                <w:i/>
                <w:iCs/>
                <w:lang w:val="en-US"/>
              </w:rPr>
              <w:t xml:space="preserve"> property, in the respect of Article "Confidentiality" of this Agreement</w:t>
            </w:r>
            <w:r>
              <w:rPr>
                <w:lang w:val="en-US"/>
              </w:rPr>
              <w:t>."</w:t>
            </w:r>
          </w:p>
          <w:p w14:paraId="55B0551E" w14:textId="77777777" w:rsidR="006B6612" w:rsidRPr="00613906" w:rsidRDefault="006B6612" w:rsidP="00477EA1">
            <w:pPr>
              <w:rPr>
                <w:lang w:val="en-US"/>
              </w:rPr>
            </w:pPr>
          </w:p>
          <w:p w14:paraId="55B0551F" w14:textId="77777777" w:rsidR="00477EA1" w:rsidRDefault="00E44CD0" w:rsidP="00477EA1">
            <w:r w:rsidRPr="00E44CD0">
              <w:t xml:space="preserve">Cela sous-entend que nous réutiliserons les modèles et trames de rapports / SOP que nous adapterons à chaque mission. </w:t>
            </w:r>
            <w:r>
              <w:t>En conséquence, SC ne violera pas la clause de confidentialité du contrat.</w:t>
            </w:r>
          </w:p>
          <w:p w14:paraId="55B05520" w14:textId="77777777" w:rsidR="00C2176D" w:rsidRPr="00851583" w:rsidRDefault="00C2176D" w:rsidP="00477EA1"/>
        </w:tc>
        <w:tc>
          <w:tcPr>
            <w:tcW w:w="1701" w:type="dxa"/>
          </w:tcPr>
          <w:p w14:paraId="55B05521" w14:textId="77777777" w:rsidR="009E34DA" w:rsidRPr="00E44CD0" w:rsidRDefault="009E34DA" w:rsidP="00957F9C"/>
        </w:tc>
      </w:tr>
      <w:tr w:rsidR="006F1EBA" w:rsidRPr="00E44CD0" w14:paraId="55B0552D" w14:textId="77777777" w:rsidTr="00EF0358">
        <w:trPr>
          <w:trHeight w:val="1186"/>
        </w:trPr>
        <w:tc>
          <w:tcPr>
            <w:tcW w:w="3369" w:type="dxa"/>
          </w:tcPr>
          <w:p w14:paraId="55B05523" w14:textId="77777777" w:rsidR="006F1EBA" w:rsidRDefault="006F1EBA" w:rsidP="00EF0358">
            <w:pPr>
              <w:jc w:val="center"/>
              <w:rPr>
                <w:b/>
                <w:sz w:val="24"/>
              </w:rPr>
            </w:pPr>
            <w:r>
              <w:rPr>
                <w:b/>
                <w:sz w:val="24"/>
              </w:rPr>
              <w:t>Les litiges</w:t>
            </w:r>
          </w:p>
          <w:p w14:paraId="55B05524" w14:textId="77777777" w:rsidR="006F1EBA" w:rsidRDefault="006F1EBA" w:rsidP="00EF0358">
            <w:pPr>
              <w:jc w:val="center"/>
              <w:rPr>
                <w:b/>
                <w:sz w:val="24"/>
              </w:rPr>
            </w:pPr>
            <w:r w:rsidRPr="006F1EBA">
              <w:t>(</w:t>
            </w:r>
            <w:proofErr w:type="gramStart"/>
            <w:r w:rsidRPr="006F1EBA">
              <w:t>clause</w:t>
            </w:r>
            <w:proofErr w:type="gramEnd"/>
            <w:r w:rsidRPr="006F1EBA">
              <w:t xml:space="preserve"> en fin de contrat)</w:t>
            </w:r>
          </w:p>
        </w:tc>
        <w:tc>
          <w:tcPr>
            <w:tcW w:w="8079" w:type="dxa"/>
          </w:tcPr>
          <w:p w14:paraId="55B05525" w14:textId="77777777" w:rsidR="00781A35" w:rsidRDefault="00781A35" w:rsidP="00781A35">
            <w:pPr>
              <w:rPr>
                <w:iCs/>
              </w:rPr>
            </w:pPr>
            <w:r>
              <w:rPr>
                <w:iCs/>
              </w:rPr>
              <w:t xml:space="preserve">Il est </w:t>
            </w:r>
            <w:r w:rsidR="00AD142D">
              <w:rPr>
                <w:iCs/>
              </w:rPr>
              <w:t>préférable</w:t>
            </w:r>
            <w:r w:rsidRPr="00781A35">
              <w:rPr>
                <w:b/>
                <w:iCs/>
              </w:rPr>
              <w:t xml:space="preserve"> de trouver une solution à l'amiable </w:t>
            </w:r>
            <w:r>
              <w:rPr>
                <w:iCs/>
              </w:rPr>
              <w:t xml:space="preserve">plutôt que d'aller directement au conflit devant les tribunaux. </w:t>
            </w:r>
          </w:p>
          <w:p w14:paraId="55B05526" w14:textId="77777777" w:rsidR="006F1EBA" w:rsidRDefault="00781A35" w:rsidP="00781A35">
            <w:pPr>
              <w:rPr>
                <w:iCs/>
              </w:rPr>
            </w:pPr>
            <w:r w:rsidRPr="00CF595E">
              <w:rPr>
                <w:b/>
                <w:iCs/>
              </w:rPr>
              <w:t>Attention</w:t>
            </w:r>
            <w:r>
              <w:rPr>
                <w:iCs/>
              </w:rPr>
              <w:t xml:space="preserve"> si le contrat comporte une telle clause, il faut </w:t>
            </w:r>
            <w:r w:rsidRPr="00CF595E">
              <w:rPr>
                <w:b/>
                <w:iCs/>
              </w:rPr>
              <w:t>respecter cette étape intermédiaire</w:t>
            </w:r>
            <w:r>
              <w:rPr>
                <w:iCs/>
              </w:rPr>
              <w:t>. Son non-respect est systématiquement soulevé par l'adversaire en cas de litige et le juge peut es</w:t>
            </w:r>
            <w:r w:rsidR="00CF595E">
              <w:rPr>
                <w:iCs/>
              </w:rPr>
              <w:t xml:space="preserve">timer que finalement la partie </w:t>
            </w:r>
            <w:r>
              <w:rPr>
                <w:iCs/>
              </w:rPr>
              <w:t xml:space="preserve">lésée </w:t>
            </w:r>
            <w:r w:rsidR="00CF595E">
              <w:rPr>
                <w:iCs/>
              </w:rPr>
              <w:t>(</w:t>
            </w:r>
            <w:r>
              <w:rPr>
                <w:iCs/>
              </w:rPr>
              <w:t>au départ) n'a pas rempli</w:t>
            </w:r>
            <w:r w:rsidR="00CF595E">
              <w:rPr>
                <w:iCs/>
              </w:rPr>
              <w:t xml:space="preserve"> ses obligations contractuelles</w:t>
            </w:r>
            <w:r>
              <w:rPr>
                <w:iCs/>
              </w:rPr>
              <w:t>.</w:t>
            </w:r>
          </w:p>
          <w:p w14:paraId="55B05527" w14:textId="77777777" w:rsidR="00781A35" w:rsidRDefault="00781A35" w:rsidP="00781A35">
            <w:pPr>
              <w:rPr>
                <w:iCs/>
              </w:rPr>
            </w:pPr>
            <w:r>
              <w:rPr>
                <w:iCs/>
              </w:rPr>
              <w:t>Ex de clause :</w:t>
            </w:r>
          </w:p>
          <w:p w14:paraId="55B05528" w14:textId="77777777" w:rsidR="00781A35" w:rsidRDefault="00781A35" w:rsidP="00781A35">
            <w:pPr>
              <w:rPr>
                <w:rFonts w:cs="Calibri"/>
                <w:i/>
              </w:rPr>
            </w:pPr>
            <w:r>
              <w:rPr>
                <w:rFonts w:cs="Calibri"/>
                <w:i/>
              </w:rPr>
              <w:t>"</w:t>
            </w:r>
            <w:r w:rsidRPr="00781A35">
              <w:rPr>
                <w:rFonts w:cs="Calibri"/>
                <w:i/>
              </w:rPr>
              <w:t xml:space="preserve">Le présent contrat est soumis à la loi française. </w:t>
            </w:r>
          </w:p>
          <w:p w14:paraId="55B05529" w14:textId="77777777" w:rsidR="00781A35" w:rsidRPr="00781A35" w:rsidRDefault="00781A35" w:rsidP="00781A35">
            <w:pPr>
              <w:rPr>
                <w:rFonts w:cs="Calibri"/>
                <w:i/>
              </w:rPr>
            </w:pPr>
            <w:r w:rsidRPr="00781A35">
              <w:rPr>
                <w:rFonts w:cs="Calibri"/>
                <w:i/>
              </w:rPr>
              <w:t>Les parties s'efforceront de résoudre à l'amiable les contestations qui pourraient surgir pour l'interprétation ou l'exécution des clauses du présent contrat.</w:t>
            </w:r>
          </w:p>
          <w:p w14:paraId="55B0552A" w14:textId="639BAF5B" w:rsidR="00781A35" w:rsidRDefault="00781A35" w:rsidP="00781A35">
            <w:pPr>
              <w:rPr>
                <w:rFonts w:cs="Calibri"/>
                <w:i/>
              </w:rPr>
            </w:pPr>
            <w:r w:rsidRPr="00781A35">
              <w:rPr>
                <w:rFonts w:cs="Calibri"/>
                <w:i/>
              </w:rPr>
              <w:t xml:space="preserve">En cas de désaccord persistant, seuls seront compétents les tribunaux du ressort du siège social de </w:t>
            </w:r>
            <w:proofErr w:type="spellStart"/>
            <w:r w:rsidRPr="00781A35">
              <w:rPr>
                <w:rFonts w:cs="Calibri"/>
                <w:i/>
              </w:rPr>
              <w:t>Sunnikan</w:t>
            </w:r>
            <w:proofErr w:type="spellEnd"/>
            <w:r w:rsidRPr="00781A35">
              <w:rPr>
                <w:rFonts w:cs="Calibri"/>
                <w:i/>
              </w:rPr>
              <w:t xml:space="preserve"> Consulting.</w:t>
            </w:r>
            <w:r>
              <w:rPr>
                <w:rFonts w:cs="Calibri"/>
                <w:i/>
              </w:rPr>
              <w:t>"</w:t>
            </w:r>
          </w:p>
          <w:p w14:paraId="66A32A92" w14:textId="655DC5C9" w:rsidR="00846D5C" w:rsidRDefault="00846D5C" w:rsidP="00781A35">
            <w:pPr>
              <w:rPr>
                <w:rFonts w:cs="Calibri"/>
                <w:i/>
              </w:rPr>
            </w:pPr>
          </w:p>
          <w:p w14:paraId="55B0552B" w14:textId="73419515" w:rsidR="00781A35" w:rsidRPr="00846D5C" w:rsidRDefault="00846D5C" w:rsidP="00551493">
            <w:pPr>
              <w:rPr>
                <w:rFonts w:cs="Calibri"/>
              </w:rPr>
            </w:pPr>
            <w:r w:rsidRPr="00846D5C">
              <w:rPr>
                <w:rFonts w:cs="Calibri"/>
                <w:highlight w:val="yellow"/>
              </w:rPr>
              <w:t>Tribunaux fra</w:t>
            </w:r>
            <w:r w:rsidRPr="00551493">
              <w:rPr>
                <w:rFonts w:cs="Calibri"/>
                <w:highlight w:val="yellow"/>
              </w:rPr>
              <w:t xml:space="preserve">nçais </w:t>
            </w:r>
            <w:r w:rsidR="00551493" w:rsidRPr="00551493">
              <w:rPr>
                <w:rFonts w:cs="Calibri"/>
                <w:highlight w:val="yellow"/>
              </w:rPr>
              <w:t>à favoriser.</w:t>
            </w:r>
            <w:r w:rsidR="00551493">
              <w:rPr>
                <w:rFonts w:cs="Calibri"/>
              </w:rPr>
              <w:t xml:space="preserve"> </w:t>
            </w:r>
            <w:r w:rsidRPr="00846D5C">
              <w:rPr>
                <w:rFonts w:cs="Calibri"/>
              </w:rPr>
              <w:t xml:space="preserve"> </w:t>
            </w:r>
          </w:p>
        </w:tc>
        <w:tc>
          <w:tcPr>
            <w:tcW w:w="1701" w:type="dxa"/>
          </w:tcPr>
          <w:p w14:paraId="55B0552C" w14:textId="77777777" w:rsidR="006F1EBA" w:rsidRPr="00E44CD0" w:rsidRDefault="006F1EBA" w:rsidP="00957F9C"/>
        </w:tc>
      </w:tr>
      <w:tr w:rsidR="007C39BC" w:rsidRPr="00E44CD0" w14:paraId="7F1B510C" w14:textId="77777777" w:rsidTr="00EF0358">
        <w:trPr>
          <w:trHeight w:val="1186"/>
        </w:trPr>
        <w:tc>
          <w:tcPr>
            <w:tcW w:w="3369" w:type="dxa"/>
          </w:tcPr>
          <w:p w14:paraId="71501143" w14:textId="14DCEADD" w:rsidR="007C39BC" w:rsidRDefault="007C39BC" w:rsidP="00EF0358">
            <w:pPr>
              <w:jc w:val="center"/>
              <w:rPr>
                <w:b/>
                <w:sz w:val="24"/>
              </w:rPr>
            </w:pPr>
            <w:r w:rsidRPr="007C39BC">
              <w:rPr>
                <w:b/>
                <w:sz w:val="24"/>
                <w:highlight w:val="yellow"/>
              </w:rPr>
              <w:t xml:space="preserve">Cas des accords de confidentialité conclus avec le prestataire que </w:t>
            </w:r>
            <w:proofErr w:type="spellStart"/>
            <w:r w:rsidRPr="007C39BC">
              <w:rPr>
                <w:b/>
                <w:sz w:val="24"/>
                <w:highlight w:val="yellow"/>
              </w:rPr>
              <w:t>Sunnikan</w:t>
            </w:r>
            <w:proofErr w:type="spellEnd"/>
            <w:r w:rsidRPr="007C39BC">
              <w:rPr>
                <w:b/>
                <w:sz w:val="24"/>
                <w:highlight w:val="yellow"/>
              </w:rPr>
              <w:t xml:space="preserve"> doit auditer</w:t>
            </w:r>
          </w:p>
        </w:tc>
        <w:tc>
          <w:tcPr>
            <w:tcW w:w="8079" w:type="dxa"/>
          </w:tcPr>
          <w:p w14:paraId="27B33AC4" w14:textId="29C31E68" w:rsidR="007C39BC" w:rsidRDefault="007C39BC" w:rsidP="007C39BC">
            <w:pPr>
              <w:rPr>
                <w:iCs/>
              </w:rPr>
            </w:pPr>
            <w:r w:rsidRPr="007C39BC">
              <w:rPr>
                <w:iCs/>
                <w:highlight w:val="yellow"/>
              </w:rPr>
              <w:t xml:space="preserve">La formulation doit laisser entendre que </w:t>
            </w:r>
            <w:proofErr w:type="spellStart"/>
            <w:r w:rsidRPr="007C39BC">
              <w:rPr>
                <w:iCs/>
                <w:highlight w:val="yellow"/>
              </w:rPr>
              <w:t>Sunnikan</w:t>
            </w:r>
            <w:proofErr w:type="spellEnd"/>
            <w:r w:rsidRPr="007C39BC">
              <w:rPr>
                <w:iCs/>
                <w:highlight w:val="yellow"/>
              </w:rPr>
              <w:t xml:space="preserve"> pourra transmettre certaines informations c</w:t>
            </w:r>
            <w:r w:rsidR="00E36875">
              <w:rPr>
                <w:iCs/>
                <w:highlight w:val="yellow"/>
              </w:rPr>
              <w:t xml:space="preserve">onfidentielles liées à l'étude ou </w:t>
            </w:r>
            <w:r w:rsidRPr="007C39BC">
              <w:rPr>
                <w:iCs/>
                <w:highlight w:val="yellow"/>
              </w:rPr>
              <w:t>au prestataire pour les besoins de la mission. Ces informations pourront notamment se retrouver dans le rapport d'audit qui sera envoyé au Promoteur (ou commanditaire de la mission).</w:t>
            </w:r>
            <w:r>
              <w:rPr>
                <w:iCs/>
              </w:rPr>
              <w:t xml:space="preserve">  </w:t>
            </w:r>
          </w:p>
        </w:tc>
        <w:tc>
          <w:tcPr>
            <w:tcW w:w="1701" w:type="dxa"/>
          </w:tcPr>
          <w:p w14:paraId="21E23BC2" w14:textId="77777777" w:rsidR="007C39BC" w:rsidRPr="00E44CD0" w:rsidRDefault="007C39BC" w:rsidP="00957F9C"/>
        </w:tc>
      </w:tr>
    </w:tbl>
    <w:p w14:paraId="55B0552E" w14:textId="77777777" w:rsidR="00957F9C" w:rsidRPr="00E44CD0" w:rsidRDefault="00957F9C" w:rsidP="00957F9C"/>
    <w:sectPr w:rsidR="00957F9C" w:rsidRPr="00E44CD0" w:rsidSect="000846EC">
      <w:headerReference w:type="default" r:id="rId9"/>
      <w:footerReference w:type="default" r:id="rId10"/>
      <w:headerReference w:type="first" r:id="rId11"/>
      <w:footerReference w:type="first" r:id="rId12"/>
      <w:pgSz w:w="16838" w:h="11906" w:orient="landscape" w:code="9"/>
      <w:pgMar w:top="1701" w:right="1418" w:bottom="993" w:left="2410" w:header="794"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B05531" w14:textId="77777777" w:rsidR="00E36875" w:rsidRPr="007525CE" w:rsidRDefault="00E36875" w:rsidP="007525CE">
      <w:r>
        <w:separator/>
      </w:r>
    </w:p>
  </w:endnote>
  <w:endnote w:type="continuationSeparator" w:id="0">
    <w:p w14:paraId="55B05532" w14:textId="77777777" w:rsidR="00E36875" w:rsidRPr="007525CE" w:rsidRDefault="00E36875" w:rsidP="007525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ITC Franklin Gothic Book">
    <w:panose1 w:val="020B0504030503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B05534" w14:textId="35DB2081" w:rsidR="00E36875" w:rsidRPr="000F01AE" w:rsidRDefault="00E36875" w:rsidP="000F01AE">
    <w:pPr>
      <w:pStyle w:val="Pieddepage"/>
      <w:rPr>
        <w:lang w:val="en-US"/>
      </w:rPr>
    </w:pPr>
    <w:r w:rsidRPr="000F01AE">
      <w:rPr>
        <w:lang w:val="en-US"/>
      </w:rPr>
      <w:t xml:space="preserve">SUNNIKAN Consulting / </w:t>
    </w:r>
    <w:r w:rsidRPr="000F01AE">
      <w:fldChar w:fldCharType="begin"/>
    </w:r>
    <w:r w:rsidRPr="000F01AE">
      <w:rPr>
        <w:lang w:val="en-US"/>
      </w:rPr>
      <w:instrText xml:space="preserve"> FILENAME  \* MERGEFORMAT </w:instrText>
    </w:r>
    <w:r w:rsidRPr="000F01AE">
      <w:fldChar w:fldCharType="separate"/>
    </w:r>
    <w:r>
      <w:rPr>
        <w:lang w:val="en-US"/>
      </w:rPr>
      <w:t>checklist_clauses_signature.docx</w:t>
    </w:r>
    <w:r w:rsidRPr="000F01AE">
      <w:fldChar w:fldCharType="end"/>
    </w:r>
    <w:r w:rsidRPr="000F01AE">
      <w:rPr>
        <w:lang w:val="en-US"/>
      </w:rPr>
      <w:t xml:space="preserve"> / </w:t>
    </w:r>
    <w:r w:rsidRPr="000F01AE">
      <w:fldChar w:fldCharType="begin"/>
    </w:r>
    <w:r w:rsidRPr="000F01AE">
      <w:instrText xml:space="preserve"> DATE \@ "d MMMM yyyy" \* MERGEFORMAT </w:instrText>
    </w:r>
    <w:r w:rsidRPr="000F01AE">
      <w:fldChar w:fldCharType="separate"/>
    </w:r>
    <w:r w:rsidR="00D05C40">
      <w:t>4 mai 2018</w:t>
    </w:r>
    <w:r w:rsidRPr="000F01AE">
      <w:fldChar w:fldCharType="end"/>
    </w:r>
    <w:r w:rsidRPr="000F01AE">
      <w:rPr>
        <w:lang w:val="en-US"/>
      </w:rPr>
      <w:t xml:space="preserve">Page </w:t>
    </w:r>
    <w:r w:rsidRPr="000F01AE">
      <w:fldChar w:fldCharType="begin"/>
    </w:r>
    <w:r w:rsidRPr="000F01AE">
      <w:rPr>
        <w:lang w:val="en-US"/>
      </w:rPr>
      <w:instrText xml:space="preserve"> PAGE  \* MERGEFORMAT </w:instrText>
    </w:r>
    <w:r w:rsidRPr="000F01AE">
      <w:fldChar w:fldCharType="separate"/>
    </w:r>
    <w:r w:rsidR="00D05C40">
      <w:rPr>
        <w:lang w:val="en-US"/>
      </w:rPr>
      <w:t>8</w:t>
    </w:r>
    <w:r w:rsidRPr="000F01AE">
      <w:fldChar w:fldCharType="end"/>
    </w:r>
    <w:r w:rsidRPr="000F01AE">
      <w:rPr>
        <w:lang w:val="en-US"/>
      </w:rPr>
      <w:t>/</w:t>
    </w:r>
    <w:r w:rsidRPr="000F01AE">
      <w:fldChar w:fldCharType="begin"/>
    </w:r>
    <w:r w:rsidRPr="000F01AE">
      <w:rPr>
        <w:lang w:val="en-US"/>
      </w:rPr>
      <w:instrText xml:space="preserve"> NUMPAGES  \* MERGEFORMAT </w:instrText>
    </w:r>
    <w:r w:rsidRPr="000F01AE">
      <w:fldChar w:fldCharType="separate"/>
    </w:r>
    <w:r w:rsidR="00D05C40">
      <w:rPr>
        <w:lang w:val="en-US"/>
      </w:rPr>
      <w:t>8</w:t>
    </w:r>
    <w:r w:rsidRPr="000F01AE">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B05536" w14:textId="29CBA498" w:rsidR="00E36875" w:rsidRPr="000F01AE" w:rsidRDefault="00E36875" w:rsidP="000F01AE">
    <w:pPr>
      <w:pStyle w:val="Pieddepage"/>
      <w:rPr>
        <w:lang w:val="en-US"/>
      </w:rPr>
    </w:pPr>
    <w:r w:rsidRPr="000F01AE">
      <w:rPr>
        <w:lang w:val="en-US"/>
      </w:rPr>
      <w:t>S</w:t>
    </w:r>
    <w:r>
      <w:rPr>
        <w:lang w:val="en-US"/>
      </w:rPr>
      <w:t>unnnikan</w:t>
    </w:r>
    <w:r w:rsidRPr="000F01AE">
      <w:rPr>
        <w:lang w:val="en-US"/>
      </w:rPr>
      <w:t xml:space="preserve"> Consulting / </w:t>
    </w:r>
    <w:r w:rsidRPr="000F01AE">
      <w:fldChar w:fldCharType="begin"/>
    </w:r>
    <w:r w:rsidRPr="000F01AE">
      <w:rPr>
        <w:lang w:val="en-US"/>
      </w:rPr>
      <w:instrText xml:space="preserve"> FILENAME  \* MERGEFORMAT </w:instrText>
    </w:r>
    <w:r w:rsidRPr="000F01AE">
      <w:fldChar w:fldCharType="separate"/>
    </w:r>
    <w:r>
      <w:rPr>
        <w:lang w:val="en-US"/>
      </w:rPr>
      <w:t>checklist_clauses_signature.docx</w:t>
    </w:r>
    <w:r w:rsidRPr="000F01AE">
      <w:fldChar w:fldCharType="end"/>
    </w:r>
    <w:r>
      <w:rPr>
        <w:lang w:val="en-US"/>
      </w:rPr>
      <w:t xml:space="preserve"> /</w:t>
    </w:r>
    <w:r>
      <w:t xml:space="preserve"> </w:t>
    </w:r>
    <w:r w:rsidRPr="000F01AE">
      <w:rPr>
        <w:lang w:val="en-US"/>
      </w:rPr>
      <w:t xml:space="preserve">Page </w:t>
    </w:r>
    <w:r w:rsidRPr="000F01AE">
      <w:fldChar w:fldCharType="begin"/>
    </w:r>
    <w:r w:rsidRPr="000F01AE">
      <w:rPr>
        <w:lang w:val="en-US"/>
      </w:rPr>
      <w:instrText xml:space="preserve"> PAGE  \* MERGEFORMAT </w:instrText>
    </w:r>
    <w:r w:rsidRPr="000F01AE">
      <w:fldChar w:fldCharType="separate"/>
    </w:r>
    <w:r w:rsidR="00D05C40">
      <w:rPr>
        <w:lang w:val="en-US"/>
      </w:rPr>
      <w:t>1</w:t>
    </w:r>
    <w:r w:rsidRPr="000F01AE">
      <w:fldChar w:fldCharType="end"/>
    </w:r>
    <w:r w:rsidRPr="000F01AE">
      <w:rPr>
        <w:lang w:val="en-US"/>
      </w:rPr>
      <w:t>/</w:t>
    </w:r>
    <w:r w:rsidRPr="000F01AE">
      <w:fldChar w:fldCharType="begin"/>
    </w:r>
    <w:r w:rsidRPr="000F01AE">
      <w:rPr>
        <w:lang w:val="en-US"/>
      </w:rPr>
      <w:instrText xml:space="preserve"> NUMPAGES  \* MERGEFORMAT </w:instrText>
    </w:r>
    <w:r w:rsidRPr="000F01AE">
      <w:fldChar w:fldCharType="separate"/>
    </w:r>
    <w:r w:rsidR="00D05C40">
      <w:rPr>
        <w:lang w:val="en-US"/>
      </w:rPr>
      <w:t>8</w:t>
    </w:r>
    <w:r w:rsidRPr="000F01AE">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B0552F" w14:textId="77777777" w:rsidR="00E36875" w:rsidRPr="007525CE" w:rsidRDefault="00E36875" w:rsidP="007525CE">
      <w:r>
        <w:separator/>
      </w:r>
    </w:p>
  </w:footnote>
  <w:footnote w:type="continuationSeparator" w:id="0">
    <w:p w14:paraId="55B05530" w14:textId="77777777" w:rsidR="00E36875" w:rsidRPr="007525CE" w:rsidRDefault="00E36875" w:rsidP="007525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B05533" w14:textId="77777777" w:rsidR="00E36875" w:rsidRPr="000F01AE" w:rsidRDefault="00E36875" w:rsidP="000F01AE">
    <w:pPr>
      <w:pStyle w:val="En-tte"/>
    </w:pPr>
    <w:r w:rsidRPr="000F01AE">
      <w:rPr>
        <w:noProof/>
        <w:lang w:eastAsia="fr-FR"/>
      </w:rPr>
      <w:drawing>
        <wp:inline distT="0" distB="0" distL="0" distR="0" wp14:anchorId="55B05537" wp14:editId="55B05538">
          <wp:extent cx="1078230" cy="241300"/>
          <wp:effectExtent l="0" t="0" r="7620" b="6350"/>
          <wp:docPr id="1" name="Image 1" descr="C:\Users\joubert\Pictures\Logo_Sunnika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oubert\Pictures\Logo_Sunnikan.em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8230" cy="2413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B05535" w14:textId="77777777" w:rsidR="00E36875" w:rsidRPr="008555EB" w:rsidRDefault="00E36875" w:rsidP="00DF2DA4">
    <w:pPr>
      <w:pStyle w:val="En-tte"/>
      <w:ind w:left="-1843"/>
    </w:pPr>
    <w:r>
      <w:t xml:space="preserve"> </w:t>
    </w:r>
    <w:r w:rsidRPr="007525CE">
      <w:rPr>
        <w:noProof/>
        <w:lang w:eastAsia="fr-FR"/>
      </w:rPr>
      <w:drawing>
        <wp:inline distT="0" distB="0" distL="0" distR="0" wp14:anchorId="55B05539" wp14:editId="55B0553A">
          <wp:extent cx="1078230" cy="241300"/>
          <wp:effectExtent l="0" t="0" r="7620" b="6350"/>
          <wp:docPr id="3" name="Image 3" descr="C:\Users\joubert\Pictures\Logo_Sunnika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oubert\Pictures\Logo_Sunnikan.em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8230" cy="2413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090E3D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944457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9D699A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FB8D23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1CA9CF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5626E7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C02AA0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6A9CD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B0AB81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858E6D2"/>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3CF26548"/>
    <w:lvl w:ilvl="0">
      <w:numFmt w:val="decimal"/>
      <w:pStyle w:val="B2"/>
      <w:lvlText w:val="*"/>
      <w:lvlJc w:val="left"/>
    </w:lvl>
  </w:abstractNum>
  <w:abstractNum w:abstractNumId="11" w15:restartNumberingAfterBreak="0">
    <w:nsid w:val="065B7311"/>
    <w:multiLevelType w:val="singleLevel"/>
    <w:tmpl w:val="2AC88E7C"/>
    <w:lvl w:ilvl="0">
      <w:start w:val="1"/>
      <w:numFmt w:val="bullet"/>
      <w:pStyle w:val="B3"/>
      <w:lvlText w:val="·"/>
      <w:lvlJc w:val="left"/>
      <w:pPr>
        <w:ind w:left="1211" w:hanging="360"/>
      </w:pPr>
      <w:rPr>
        <w:rFonts w:ascii="Univers" w:hAnsi="Univers" w:cs="Times New Roman" w:hint="default"/>
      </w:rPr>
    </w:lvl>
  </w:abstractNum>
  <w:abstractNum w:abstractNumId="12" w15:restartNumberingAfterBreak="0">
    <w:nsid w:val="14007DB9"/>
    <w:multiLevelType w:val="hybridMultilevel"/>
    <w:tmpl w:val="4EE2C09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1EC05998"/>
    <w:multiLevelType w:val="hybridMultilevel"/>
    <w:tmpl w:val="D58044C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28B01E7D"/>
    <w:multiLevelType w:val="hybridMultilevel"/>
    <w:tmpl w:val="F202F460"/>
    <w:lvl w:ilvl="0" w:tplc="AAB46E3A">
      <w:start w:val="1"/>
      <w:numFmt w:val="bullet"/>
      <w:pStyle w:val="B1"/>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1384D34"/>
    <w:multiLevelType w:val="hybridMultilevel"/>
    <w:tmpl w:val="FB8009C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A5974C2"/>
    <w:multiLevelType w:val="hybridMultilevel"/>
    <w:tmpl w:val="1ADE00F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57DC56B7"/>
    <w:multiLevelType w:val="singleLevel"/>
    <w:tmpl w:val="E60C0822"/>
    <w:lvl w:ilvl="0">
      <w:start w:val="4"/>
      <w:numFmt w:val="decimal"/>
      <w:lvlText w:val="%1."/>
      <w:lvlJc w:val="left"/>
      <w:pPr>
        <w:tabs>
          <w:tab w:val="num" w:pos="720"/>
        </w:tabs>
        <w:ind w:left="720" w:hanging="720"/>
      </w:pPr>
      <w:rPr>
        <w:rFonts w:hint="default"/>
      </w:rPr>
    </w:lvl>
  </w:abstractNum>
  <w:abstractNum w:abstractNumId="18" w15:restartNumberingAfterBreak="0">
    <w:nsid w:val="6B710A63"/>
    <w:multiLevelType w:val="multilevel"/>
    <w:tmpl w:val="D4008D94"/>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num w:numId="1">
    <w:abstractNumId w:val="14"/>
  </w:num>
  <w:num w:numId="2">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3">
    <w:abstractNumId w:val="11"/>
  </w:num>
  <w:num w:numId="4">
    <w:abstractNumId w:val="18"/>
  </w:num>
  <w:num w:numId="5">
    <w:abstractNumId w:val="18"/>
  </w:num>
  <w:num w:numId="6">
    <w:abstractNumId w:val="18"/>
  </w:num>
  <w:num w:numId="7">
    <w:abstractNumId w:val="18"/>
  </w:num>
  <w:num w:numId="8">
    <w:abstractNumId w:val="18"/>
  </w:num>
  <w:num w:numId="9">
    <w:abstractNumId w:val="18"/>
  </w:num>
  <w:num w:numId="10">
    <w:abstractNumId w:val="18"/>
  </w:num>
  <w:num w:numId="11">
    <w:abstractNumId w:val="18"/>
  </w:num>
  <w:num w:numId="12">
    <w:abstractNumId w:val="18"/>
  </w:num>
  <w:num w:numId="13">
    <w:abstractNumId w:val="9"/>
  </w:num>
  <w:num w:numId="14">
    <w:abstractNumId w:val="8"/>
  </w:num>
  <w:num w:numId="15">
    <w:abstractNumId w:val="3"/>
  </w:num>
  <w:num w:numId="16">
    <w:abstractNumId w:val="2"/>
  </w:num>
  <w:num w:numId="17">
    <w:abstractNumId w:val="1"/>
  </w:num>
  <w:num w:numId="18">
    <w:abstractNumId w:val="0"/>
  </w:num>
  <w:num w:numId="19">
    <w:abstractNumId w:val="7"/>
  </w:num>
  <w:num w:numId="20">
    <w:abstractNumId w:val="6"/>
  </w:num>
  <w:num w:numId="21">
    <w:abstractNumId w:val="5"/>
  </w:num>
  <w:num w:numId="22">
    <w:abstractNumId w:val="4"/>
  </w:num>
  <w:num w:numId="23">
    <w:abstractNumId w:val="18"/>
  </w:num>
  <w:num w:numId="24">
    <w:abstractNumId w:val="18"/>
  </w:num>
  <w:num w:numId="25">
    <w:abstractNumId w:val="18"/>
  </w:num>
  <w:num w:numId="26">
    <w:abstractNumId w:val="18"/>
  </w:num>
  <w:num w:numId="27">
    <w:abstractNumId w:val="18"/>
  </w:num>
  <w:num w:numId="28">
    <w:abstractNumId w:val="18"/>
  </w:num>
  <w:num w:numId="29">
    <w:abstractNumId w:val="18"/>
  </w:num>
  <w:num w:numId="30">
    <w:abstractNumId w:val="18"/>
  </w:num>
  <w:num w:numId="31">
    <w:abstractNumId w:val="18"/>
  </w:num>
  <w:num w:numId="32">
    <w:abstractNumId w:val="18"/>
  </w:num>
  <w:num w:numId="33">
    <w:abstractNumId w:val="9"/>
  </w:num>
  <w:num w:numId="34">
    <w:abstractNumId w:val="14"/>
  </w:num>
  <w:num w:numId="35">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36">
    <w:abstractNumId w:val="11"/>
  </w:num>
  <w:num w:numId="37">
    <w:abstractNumId w:val="16"/>
  </w:num>
  <w:num w:numId="38">
    <w:abstractNumId w:val="13"/>
  </w:num>
  <w:num w:numId="39">
    <w:abstractNumId w:val="14"/>
  </w:num>
  <w:num w:numId="40">
    <w:abstractNumId w:val="12"/>
  </w:num>
  <w:num w:numId="41">
    <w:abstractNumId w:val="15"/>
  </w:num>
  <w:num w:numId="4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attachedTemplate r:id="rId1"/>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08"/>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7F9C"/>
    <w:rsid w:val="00013668"/>
    <w:rsid w:val="000157EA"/>
    <w:rsid w:val="00017852"/>
    <w:rsid w:val="0003068D"/>
    <w:rsid w:val="0003767E"/>
    <w:rsid w:val="00063A61"/>
    <w:rsid w:val="000846EC"/>
    <w:rsid w:val="000922F6"/>
    <w:rsid w:val="000F01AE"/>
    <w:rsid w:val="0012500F"/>
    <w:rsid w:val="00125869"/>
    <w:rsid w:val="00132CDF"/>
    <w:rsid w:val="00150B8A"/>
    <w:rsid w:val="001575A9"/>
    <w:rsid w:val="00194592"/>
    <w:rsid w:val="0019573D"/>
    <w:rsid w:val="001D7B67"/>
    <w:rsid w:val="001F3155"/>
    <w:rsid w:val="00202450"/>
    <w:rsid w:val="00203ABF"/>
    <w:rsid w:val="0021432B"/>
    <w:rsid w:val="00254907"/>
    <w:rsid w:val="002A057D"/>
    <w:rsid w:val="002A3755"/>
    <w:rsid w:val="002A4153"/>
    <w:rsid w:val="002A4695"/>
    <w:rsid w:val="002B425F"/>
    <w:rsid w:val="002F7D11"/>
    <w:rsid w:val="0030548B"/>
    <w:rsid w:val="0033767E"/>
    <w:rsid w:val="00352CEF"/>
    <w:rsid w:val="00353964"/>
    <w:rsid w:val="00383DAC"/>
    <w:rsid w:val="003B125A"/>
    <w:rsid w:val="003C4DFD"/>
    <w:rsid w:val="003C5E90"/>
    <w:rsid w:val="003E229D"/>
    <w:rsid w:val="003E5098"/>
    <w:rsid w:val="003F1B2F"/>
    <w:rsid w:val="00404C42"/>
    <w:rsid w:val="00422BE0"/>
    <w:rsid w:val="004314AB"/>
    <w:rsid w:val="00477EA1"/>
    <w:rsid w:val="004809A8"/>
    <w:rsid w:val="004A3D03"/>
    <w:rsid w:val="004A7453"/>
    <w:rsid w:val="004D0E26"/>
    <w:rsid w:val="004F6BBE"/>
    <w:rsid w:val="005244CF"/>
    <w:rsid w:val="005438C3"/>
    <w:rsid w:val="00551493"/>
    <w:rsid w:val="005569ED"/>
    <w:rsid w:val="005A2631"/>
    <w:rsid w:val="005A34A2"/>
    <w:rsid w:val="005B7C0A"/>
    <w:rsid w:val="005D0C88"/>
    <w:rsid w:val="00602B11"/>
    <w:rsid w:val="00613906"/>
    <w:rsid w:val="00625674"/>
    <w:rsid w:val="00646DB4"/>
    <w:rsid w:val="00660DB1"/>
    <w:rsid w:val="006A0D52"/>
    <w:rsid w:val="006A57D4"/>
    <w:rsid w:val="006B6612"/>
    <w:rsid w:val="006C14EE"/>
    <w:rsid w:val="006C4711"/>
    <w:rsid w:val="006F1EBA"/>
    <w:rsid w:val="006F3EA8"/>
    <w:rsid w:val="006F4814"/>
    <w:rsid w:val="0070674B"/>
    <w:rsid w:val="00751C3A"/>
    <w:rsid w:val="007525CE"/>
    <w:rsid w:val="00780275"/>
    <w:rsid w:val="00781A35"/>
    <w:rsid w:val="007869BA"/>
    <w:rsid w:val="00787483"/>
    <w:rsid w:val="0079113E"/>
    <w:rsid w:val="007A1F54"/>
    <w:rsid w:val="007C39BC"/>
    <w:rsid w:val="007E4FD1"/>
    <w:rsid w:val="007E6655"/>
    <w:rsid w:val="007F3CC9"/>
    <w:rsid w:val="00822E9D"/>
    <w:rsid w:val="00837BA8"/>
    <w:rsid w:val="00846D5C"/>
    <w:rsid w:val="00851583"/>
    <w:rsid w:val="008555EB"/>
    <w:rsid w:val="008A09F9"/>
    <w:rsid w:val="008B04F7"/>
    <w:rsid w:val="008C5CC7"/>
    <w:rsid w:val="008D7CB8"/>
    <w:rsid w:val="00957F9C"/>
    <w:rsid w:val="009B0B26"/>
    <w:rsid w:val="009E1162"/>
    <w:rsid w:val="009E34DA"/>
    <w:rsid w:val="009F33A0"/>
    <w:rsid w:val="00A12C9E"/>
    <w:rsid w:val="00A2776C"/>
    <w:rsid w:val="00A30955"/>
    <w:rsid w:val="00A437D6"/>
    <w:rsid w:val="00AA5F10"/>
    <w:rsid w:val="00AC1BF2"/>
    <w:rsid w:val="00AC22B7"/>
    <w:rsid w:val="00AC7E4E"/>
    <w:rsid w:val="00AC7E8D"/>
    <w:rsid w:val="00AD142D"/>
    <w:rsid w:val="00AD37E8"/>
    <w:rsid w:val="00AE1330"/>
    <w:rsid w:val="00AE1C2D"/>
    <w:rsid w:val="00B13B61"/>
    <w:rsid w:val="00B41497"/>
    <w:rsid w:val="00B66612"/>
    <w:rsid w:val="00B8176B"/>
    <w:rsid w:val="00BA1042"/>
    <w:rsid w:val="00BD62F0"/>
    <w:rsid w:val="00C02A84"/>
    <w:rsid w:val="00C065FF"/>
    <w:rsid w:val="00C2176D"/>
    <w:rsid w:val="00C33B76"/>
    <w:rsid w:val="00C43CE1"/>
    <w:rsid w:val="00C47332"/>
    <w:rsid w:val="00C74BE6"/>
    <w:rsid w:val="00C824D7"/>
    <w:rsid w:val="00C95A07"/>
    <w:rsid w:val="00CA13C5"/>
    <w:rsid w:val="00CA3B43"/>
    <w:rsid w:val="00CD3D03"/>
    <w:rsid w:val="00CD7EEE"/>
    <w:rsid w:val="00CF3382"/>
    <w:rsid w:val="00CF4D2C"/>
    <w:rsid w:val="00CF5334"/>
    <w:rsid w:val="00CF595E"/>
    <w:rsid w:val="00D012D7"/>
    <w:rsid w:val="00D05C40"/>
    <w:rsid w:val="00D07C88"/>
    <w:rsid w:val="00D20340"/>
    <w:rsid w:val="00D30E85"/>
    <w:rsid w:val="00D838B3"/>
    <w:rsid w:val="00DE105E"/>
    <w:rsid w:val="00DF2DA4"/>
    <w:rsid w:val="00E0014E"/>
    <w:rsid w:val="00E00F84"/>
    <w:rsid w:val="00E205FF"/>
    <w:rsid w:val="00E36875"/>
    <w:rsid w:val="00E44CD0"/>
    <w:rsid w:val="00E66D3E"/>
    <w:rsid w:val="00ED5003"/>
    <w:rsid w:val="00EF0358"/>
    <w:rsid w:val="00F214FF"/>
    <w:rsid w:val="00F403E2"/>
    <w:rsid w:val="00FA3135"/>
    <w:rsid w:val="00FA4EC5"/>
    <w:rsid w:val="00FB3232"/>
    <w:rsid w:val="00FC75E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55B054A0"/>
  <w15:docId w15:val="{62278D2A-6F46-4842-A34F-AD339938D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fr-FR" w:eastAsia="fr-FR" w:bidi="ar-SA"/>
      </w:rPr>
    </w:rPrDefault>
    <w:pPrDefault/>
  </w:docDefaults>
  <w:latentStyles w:defLockedState="1" w:defUIPriority="99" w:defSemiHidden="0" w:defUnhideWhenUsed="0" w:defQFormat="0" w:count="375">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0" w:unhideWhenUsed="1"/>
    <w:lsdException w:name="heading 8" w:locked="0" w:semiHidden="1" w:uiPriority="0" w:unhideWhenUsed="1"/>
    <w:lsdException w:name="heading 9" w:locked="0"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0" w:unhideWhenUsed="1"/>
    <w:lsdException w:name="toc 5" w:locked="0" w:semiHidden="1" w:uiPriority="0" w:unhideWhenUsed="1"/>
    <w:lsdException w:name="toc 6" w:locked="0" w:semiHidden="1" w:uiPriority="0" w:unhideWhenUsed="1"/>
    <w:lsdException w:name="toc 7" w:locked="0" w:semiHidden="1" w:uiPriority="0" w:unhideWhenUsed="1"/>
    <w:lsdException w:name="toc 8" w:locked="0" w:semiHidden="1" w:uiPriority="0" w:unhideWhenUsed="1"/>
    <w:lsdException w:name="toc 9" w:locked="0" w:semiHidden="1" w:uiPriority="0" w:unhideWhenUsed="1"/>
    <w:lsdException w:name="Normal Indent" w:semiHidden="1" w:unhideWhenUsed="1"/>
    <w:lsdException w:name="footnote text" w:locked="0" w:semiHidden="1" w:unhideWhenUsed="1"/>
    <w:lsdException w:name="annotation text" w:semiHidden="1" w:unhideWhenUsed="1"/>
    <w:lsdException w:name="header" w:locked="0" w:semiHidden="1" w:unhideWhenUsed="1"/>
    <w:lsdException w:name="footer" w:locked="0"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0"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0" w:semiHidden="1" w:unhideWhenUsed="1"/>
    <w:lsdException w:name="Hyperlink" w:locked="0" w:semiHidden="1" w:unhideWhenUsed="1"/>
    <w:lsdException w:name="FollowedHyperlink" w:locked="0" w:semiHidden="1" w:unhideWhenUsed="1"/>
    <w:lsdException w:name="Strong" w:uiPriority="22"/>
    <w:lsdException w:name="Emphasis" w:uiPriority="20"/>
    <w:lsdException w:name="Document Map"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lsdException w:name="Quote" w:locked="0"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qFormat/>
    <w:rsid w:val="00E00F84"/>
    <w:pPr>
      <w:spacing w:before="120"/>
      <w:jc w:val="both"/>
    </w:pPr>
    <w:rPr>
      <w:rFonts w:asciiTheme="minorHAnsi" w:hAnsiTheme="minorHAnsi"/>
      <w:szCs w:val="24"/>
      <w:lang w:eastAsia="en-US"/>
    </w:rPr>
  </w:style>
  <w:style w:type="paragraph" w:styleId="Titre1">
    <w:name w:val="heading 1"/>
    <w:basedOn w:val="Normal"/>
    <w:next w:val="Normal"/>
    <w:link w:val="Titre1Car"/>
    <w:qFormat/>
    <w:rsid w:val="00660DB1"/>
    <w:pPr>
      <w:keepNext/>
      <w:numPr>
        <w:numId w:val="32"/>
      </w:numPr>
      <w:spacing w:before="480" w:after="240"/>
      <w:ind w:left="567" w:hanging="567"/>
      <w:outlineLvl w:val="0"/>
    </w:pPr>
    <w:rPr>
      <w:rFonts w:ascii="Calibri" w:hAnsi="Calibri" w:cs="Arial"/>
      <w:b/>
      <w:bCs/>
      <w:kern w:val="32"/>
      <w:szCs w:val="32"/>
      <w:lang w:eastAsia="fr-FR"/>
    </w:rPr>
  </w:style>
  <w:style w:type="paragraph" w:styleId="Titre2">
    <w:name w:val="heading 2"/>
    <w:basedOn w:val="Titre1"/>
    <w:next w:val="Normal"/>
    <w:link w:val="Titre2Car"/>
    <w:qFormat/>
    <w:rsid w:val="003E5098"/>
    <w:pPr>
      <w:numPr>
        <w:ilvl w:val="1"/>
      </w:numPr>
      <w:spacing w:before="360" w:after="120"/>
      <w:ind w:left="1418" w:hanging="851"/>
      <w:outlineLvl w:val="1"/>
    </w:pPr>
    <w:rPr>
      <w:bCs w:val="0"/>
      <w:iCs/>
      <w:szCs w:val="28"/>
    </w:rPr>
  </w:style>
  <w:style w:type="paragraph" w:styleId="Titre3">
    <w:name w:val="heading 3"/>
    <w:basedOn w:val="Titre2"/>
    <w:next w:val="Normal"/>
    <w:link w:val="Titre3Car"/>
    <w:qFormat/>
    <w:rsid w:val="003B125A"/>
    <w:pPr>
      <w:numPr>
        <w:ilvl w:val="2"/>
      </w:numPr>
      <w:spacing w:after="240"/>
      <w:ind w:left="2269" w:hanging="851"/>
      <w:outlineLvl w:val="2"/>
    </w:pPr>
    <w:rPr>
      <w:iCs w:val="0"/>
      <w:szCs w:val="20"/>
    </w:rPr>
  </w:style>
  <w:style w:type="paragraph" w:styleId="Titre4">
    <w:name w:val="heading 4"/>
    <w:basedOn w:val="Normal"/>
    <w:next w:val="Normal"/>
    <w:link w:val="Titre4Car"/>
    <w:rsid w:val="00FB3232"/>
    <w:pPr>
      <w:keepNext/>
      <w:numPr>
        <w:ilvl w:val="3"/>
        <w:numId w:val="32"/>
      </w:numPr>
      <w:outlineLvl w:val="3"/>
    </w:pPr>
    <w:rPr>
      <w:rFonts w:ascii="ITC Franklin Gothic Book" w:hAnsi="ITC Franklin Gothic Book"/>
      <w:b/>
      <w:bCs/>
      <w:sz w:val="28"/>
      <w:szCs w:val="28"/>
    </w:rPr>
  </w:style>
  <w:style w:type="paragraph" w:styleId="Titre5">
    <w:name w:val="heading 5"/>
    <w:basedOn w:val="Normal"/>
    <w:next w:val="Normal"/>
    <w:link w:val="Titre5Car"/>
    <w:rsid w:val="00FB3232"/>
    <w:pPr>
      <w:numPr>
        <w:ilvl w:val="4"/>
        <w:numId w:val="32"/>
      </w:numPr>
      <w:outlineLvl w:val="4"/>
    </w:pPr>
    <w:rPr>
      <w:rFonts w:ascii="ITC Franklin Gothic Book" w:hAnsi="ITC Franklin Gothic Book"/>
      <w:b/>
      <w:bCs/>
      <w:i/>
      <w:iCs/>
      <w:sz w:val="26"/>
      <w:szCs w:val="26"/>
    </w:rPr>
  </w:style>
  <w:style w:type="paragraph" w:styleId="Titre6">
    <w:name w:val="heading 6"/>
    <w:basedOn w:val="Normal"/>
    <w:next w:val="Normal"/>
    <w:link w:val="Titre6Car"/>
    <w:rsid w:val="00FB3232"/>
    <w:pPr>
      <w:numPr>
        <w:ilvl w:val="5"/>
        <w:numId w:val="32"/>
      </w:numPr>
      <w:outlineLvl w:val="5"/>
    </w:pPr>
    <w:rPr>
      <w:rFonts w:ascii="ITC Franklin Gothic Book" w:hAnsi="ITC Franklin Gothic Book"/>
      <w:b/>
      <w:bCs/>
      <w:sz w:val="22"/>
      <w:szCs w:val="22"/>
    </w:rPr>
  </w:style>
  <w:style w:type="paragraph" w:styleId="Titre7">
    <w:name w:val="heading 7"/>
    <w:basedOn w:val="Normal"/>
    <w:next w:val="Normal"/>
    <w:link w:val="Titre7Car"/>
    <w:rsid w:val="00FB3232"/>
    <w:pPr>
      <w:numPr>
        <w:ilvl w:val="6"/>
        <w:numId w:val="32"/>
      </w:numPr>
      <w:outlineLvl w:val="6"/>
    </w:pPr>
    <w:rPr>
      <w:rFonts w:ascii="ITC Franklin Gothic Book" w:hAnsi="ITC Franklin Gothic Book"/>
    </w:rPr>
  </w:style>
  <w:style w:type="paragraph" w:styleId="Titre8">
    <w:name w:val="heading 8"/>
    <w:basedOn w:val="Normal"/>
    <w:next w:val="Normal"/>
    <w:link w:val="Titre8Car"/>
    <w:rsid w:val="00FB3232"/>
    <w:pPr>
      <w:numPr>
        <w:ilvl w:val="7"/>
        <w:numId w:val="32"/>
      </w:numPr>
      <w:outlineLvl w:val="7"/>
    </w:pPr>
    <w:rPr>
      <w:rFonts w:ascii="ITC Franklin Gothic Book" w:hAnsi="ITC Franklin Gothic Book"/>
      <w:i/>
      <w:iCs/>
    </w:rPr>
  </w:style>
  <w:style w:type="paragraph" w:styleId="Titre9">
    <w:name w:val="heading 9"/>
    <w:basedOn w:val="Normal"/>
    <w:next w:val="Normal"/>
    <w:link w:val="Titre9Car"/>
    <w:rsid w:val="00FB3232"/>
    <w:pPr>
      <w:numPr>
        <w:ilvl w:val="8"/>
        <w:numId w:val="32"/>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660DB1"/>
    <w:rPr>
      <w:rFonts w:cs="Arial"/>
      <w:b/>
      <w:bCs/>
      <w:kern w:val="32"/>
      <w:szCs w:val="32"/>
    </w:rPr>
  </w:style>
  <w:style w:type="character" w:customStyle="1" w:styleId="Titre2Car">
    <w:name w:val="Titre 2 Car"/>
    <w:basedOn w:val="Policepardfaut"/>
    <w:link w:val="Titre2"/>
    <w:rsid w:val="003E5098"/>
    <w:rPr>
      <w:rFonts w:cs="Arial"/>
      <w:b/>
      <w:iCs/>
      <w:kern w:val="32"/>
      <w:szCs w:val="28"/>
    </w:rPr>
  </w:style>
  <w:style w:type="character" w:customStyle="1" w:styleId="Titre3Car">
    <w:name w:val="Titre 3 Car"/>
    <w:basedOn w:val="Policepardfaut"/>
    <w:link w:val="Titre3"/>
    <w:rsid w:val="003B125A"/>
    <w:rPr>
      <w:rFonts w:cs="Arial"/>
      <w:b/>
      <w:kern w:val="32"/>
    </w:rPr>
  </w:style>
  <w:style w:type="character" w:customStyle="1" w:styleId="Titre4Car">
    <w:name w:val="Titre 4 Car"/>
    <w:basedOn w:val="Policepardfaut"/>
    <w:link w:val="Titre4"/>
    <w:rsid w:val="00FB3232"/>
    <w:rPr>
      <w:rFonts w:ascii="ITC Franklin Gothic Book" w:hAnsi="ITC Franklin Gothic Book"/>
      <w:b/>
      <w:bCs/>
      <w:sz w:val="28"/>
      <w:szCs w:val="28"/>
      <w:lang w:eastAsia="en-US"/>
    </w:rPr>
  </w:style>
  <w:style w:type="character" w:customStyle="1" w:styleId="Titre5Car">
    <w:name w:val="Titre 5 Car"/>
    <w:basedOn w:val="Policepardfaut"/>
    <w:link w:val="Titre5"/>
    <w:rsid w:val="00FB3232"/>
    <w:rPr>
      <w:rFonts w:ascii="ITC Franklin Gothic Book" w:hAnsi="ITC Franklin Gothic Book"/>
      <w:b/>
      <w:bCs/>
      <w:i/>
      <w:iCs/>
      <w:sz w:val="26"/>
      <w:szCs w:val="26"/>
      <w:lang w:eastAsia="en-US"/>
    </w:rPr>
  </w:style>
  <w:style w:type="character" w:customStyle="1" w:styleId="Titre6Car">
    <w:name w:val="Titre 6 Car"/>
    <w:basedOn w:val="Policepardfaut"/>
    <w:link w:val="Titre6"/>
    <w:rsid w:val="00FB3232"/>
    <w:rPr>
      <w:rFonts w:ascii="ITC Franklin Gothic Book" w:hAnsi="ITC Franklin Gothic Book"/>
      <w:b/>
      <w:bCs/>
      <w:sz w:val="22"/>
      <w:szCs w:val="22"/>
      <w:lang w:eastAsia="en-US"/>
    </w:rPr>
  </w:style>
  <w:style w:type="character" w:customStyle="1" w:styleId="Titre7Car">
    <w:name w:val="Titre 7 Car"/>
    <w:basedOn w:val="Policepardfaut"/>
    <w:link w:val="Titre7"/>
    <w:rsid w:val="00FB3232"/>
    <w:rPr>
      <w:rFonts w:ascii="ITC Franklin Gothic Book" w:hAnsi="ITC Franklin Gothic Book"/>
      <w:sz w:val="18"/>
      <w:szCs w:val="24"/>
      <w:lang w:eastAsia="en-US"/>
    </w:rPr>
  </w:style>
  <w:style w:type="character" w:customStyle="1" w:styleId="Titre8Car">
    <w:name w:val="Titre 8 Car"/>
    <w:basedOn w:val="Policepardfaut"/>
    <w:link w:val="Titre8"/>
    <w:rsid w:val="00FB3232"/>
    <w:rPr>
      <w:rFonts w:ascii="ITC Franklin Gothic Book" w:hAnsi="ITC Franklin Gothic Book"/>
      <w:i/>
      <w:iCs/>
      <w:sz w:val="18"/>
      <w:szCs w:val="24"/>
      <w:lang w:eastAsia="en-US"/>
    </w:rPr>
  </w:style>
  <w:style w:type="character" w:customStyle="1" w:styleId="Titre9Car">
    <w:name w:val="Titre 9 Car"/>
    <w:basedOn w:val="Policepardfaut"/>
    <w:link w:val="Titre9"/>
    <w:rsid w:val="00FB3232"/>
    <w:rPr>
      <w:rFonts w:ascii="Arial" w:hAnsi="Arial" w:cs="Arial"/>
      <w:sz w:val="22"/>
      <w:szCs w:val="22"/>
      <w:lang w:eastAsia="en-US"/>
    </w:rPr>
  </w:style>
  <w:style w:type="paragraph" w:styleId="En-tte">
    <w:name w:val="header"/>
    <w:basedOn w:val="Normal"/>
    <w:link w:val="En-tteCar"/>
    <w:uiPriority w:val="99"/>
    <w:unhideWhenUsed/>
    <w:rsid w:val="00FB3232"/>
    <w:pPr>
      <w:tabs>
        <w:tab w:val="center" w:pos="4536"/>
        <w:tab w:val="right" w:pos="9072"/>
      </w:tabs>
      <w:spacing w:before="0"/>
      <w:ind w:left="-1701"/>
    </w:pPr>
  </w:style>
  <w:style w:type="character" w:customStyle="1" w:styleId="En-tteCar">
    <w:name w:val="En-tête Car"/>
    <w:basedOn w:val="Policepardfaut"/>
    <w:link w:val="En-tte"/>
    <w:uiPriority w:val="99"/>
    <w:rsid w:val="00FB3232"/>
    <w:rPr>
      <w:rFonts w:asciiTheme="minorHAnsi" w:hAnsiTheme="minorHAnsi"/>
      <w:sz w:val="18"/>
      <w:szCs w:val="24"/>
      <w:lang w:eastAsia="en-US"/>
    </w:rPr>
  </w:style>
  <w:style w:type="paragraph" w:styleId="Pieddepage">
    <w:name w:val="footer"/>
    <w:basedOn w:val="Normal"/>
    <w:link w:val="PieddepageCar"/>
    <w:unhideWhenUsed/>
    <w:rsid w:val="00DF2DA4"/>
    <w:pPr>
      <w:spacing w:before="0"/>
      <w:ind w:left="-1701"/>
      <w:jc w:val="right"/>
    </w:pPr>
    <w:rPr>
      <w:noProof/>
      <w:sz w:val="16"/>
      <w:lang w:eastAsia="fr-FR"/>
    </w:rPr>
  </w:style>
  <w:style w:type="character" w:customStyle="1" w:styleId="PieddepageCar">
    <w:name w:val="Pied de page Car"/>
    <w:basedOn w:val="Policepardfaut"/>
    <w:link w:val="Pieddepage"/>
    <w:rsid w:val="00DF2DA4"/>
    <w:rPr>
      <w:rFonts w:asciiTheme="minorHAnsi" w:hAnsiTheme="minorHAnsi"/>
      <w:noProof/>
      <w:sz w:val="16"/>
      <w:szCs w:val="24"/>
    </w:rPr>
  </w:style>
  <w:style w:type="paragraph" w:customStyle="1" w:styleId="B1">
    <w:name w:val="B1"/>
    <w:basedOn w:val="Listepuces"/>
    <w:link w:val="B1Car"/>
    <w:qFormat/>
    <w:rsid w:val="00BD62F0"/>
    <w:pPr>
      <w:numPr>
        <w:numId w:val="34"/>
      </w:numPr>
      <w:tabs>
        <w:tab w:val="left" w:pos="284"/>
      </w:tabs>
      <w:spacing w:before="60" w:after="60"/>
    </w:pPr>
  </w:style>
  <w:style w:type="paragraph" w:styleId="Listepuces">
    <w:name w:val="List Bullet"/>
    <w:basedOn w:val="Normal"/>
    <w:uiPriority w:val="99"/>
    <w:semiHidden/>
    <w:unhideWhenUsed/>
    <w:locked/>
    <w:rsid w:val="00FB3232"/>
    <w:pPr>
      <w:numPr>
        <w:numId w:val="33"/>
      </w:numPr>
      <w:contextualSpacing/>
    </w:pPr>
  </w:style>
  <w:style w:type="character" w:customStyle="1" w:styleId="B1Car">
    <w:name w:val="B1 Car"/>
    <w:link w:val="B1"/>
    <w:rsid w:val="00BD62F0"/>
    <w:rPr>
      <w:rFonts w:asciiTheme="minorHAnsi" w:hAnsiTheme="minorHAnsi"/>
      <w:szCs w:val="24"/>
      <w:lang w:eastAsia="en-US"/>
    </w:rPr>
  </w:style>
  <w:style w:type="paragraph" w:customStyle="1" w:styleId="B2">
    <w:name w:val="B2"/>
    <w:basedOn w:val="B1"/>
    <w:link w:val="B2Car"/>
    <w:qFormat/>
    <w:rsid w:val="00C33B76"/>
    <w:pPr>
      <w:numPr>
        <w:numId w:val="35"/>
      </w:numPr>
      <w:spacing w:after="0"/>
      <w:ind w:left="851" w:hanging="284"/>
    </w:pPr>
  </w:style>
  <w:style w:type="character" w:customStyle="1" w:styleId="B2Car">
    <w:name w:val="B2 Car"/>
    <w:basedOn w:val="B1Car"/>
    <w:link w:val="B2"/>
    <w:rsid w:val="00C33B76"/>
    <w:rPr>
      <w:rFonts w:asciiTheme="minorHAnsi" w:hAnsiTheme="minorHAnsi"/>
      <w:szCs w:val="24"/>
      <w:lang w:eastAsia="en-US"/>
    </w:rPr>
  </w:style>
  <w:style w:type="paragraph" w:customStyle="1" w:styleId="B3">
    <w:name w:val="B3"/>
    <w:basedOn w:val="B2"/>
    <w:link w:val="B3Car"/>
    <w:qFormat/>
    <w:rsid w:val="0070674B"/>
    <w:pPr>
      <w:numPr>
        <w:numId w:val="36"/>
      </w:numPr>
      <w:adjustRightInd w:val="0"/>
      <w:ind w:left="1135" w:hanging="284"/>
      <w:textAlignment w:val="baseline"/>
    </w:pPr>
  </w:style>
  <w:style w:type="character" w:customStyle="1" w:styleId="B3Car">
    <w:name w:val="B3 Car"/>
    <w:basedOn w:val="B2Car"/>
    <w:link w:val="B3"/>
    <w:rsid w:val="0070674B"/>
    <w:rPr>
      <w:rFonts w:asciiTheme="minorHAnsi" w:hAnsiTheme="minorHAnsi"/>
      <w:szCs w:val="24"/>
      <w:lang w:eastAsia="en-US"/>
    </w:rPr>
  </w:style>
  <w:style w:type="paragraph" w:styleId="TM1">
    <w:name w:val="toc 1"/>
    <w:basedOn w:val="Normal"/>
    <w:next w:val="Normal"/>
    <w:autoRedefine/>
    <w:uiPriority w:val="39"/>
    <w:rsid w:val="00FB3232"/>
    <w:pPr>
      <w:tabs>
        <w:tab w:val="left" w:pos="360"/>
        <w:tab w:val="right" w:leader="dot" w:pos="7927"/>
      </w:tabs>
    </w:pPr>
    <w:rPr>
      <w:noProof/>
    </w:rPr>
  </w:style>
  <w:style w:type="paragraph" w:styleId="TM2">
    <w:name w:val="toc 2"/>
    <w:basedOn w:val="Normal"/>
    <w:next w:val="Normal"/>
    <w:uiPriority w:val="39"/>
    <w:rsid w:val="00FB3232"/>
    <w:pPr>
      <w:tabs>
        <w:tab w:val="left" w:pos="720"/>
        <w:tab w:val="right" w:leader="dot" w:pos="7927"/>
      </w:tabs>
      <w:ind w:left="180"/>
    </w:pPr>
    <w:rPr>
      <w:i/>
      <w:iCs/>
      <w:noProof/>
      <w:szCs w:val="20"/>
    </w:rPr>
  </w:style>
  <w:style w:type="paragraph" w:styleId="TM3">
    <w:name w:val="toc 3"/>
    <w:basedOn w:val="Normal"/>
    <w:next w:val="Normal"/>
    <w:uiPriority w:val="39"/>
    <w:rsid w:val="00FB3232"/>
    <w:pPr>
      <w:tabs>
        <w:tab w:val="left" w:pos="1080"/>
        <w:tab w:val="right" w:leader="dot" w:pos="7927"/>
      </w:tabs>
      <w:spacing w:before="0"/>
      <w:ind w:left="360"/>
    </w:pPr>
    <w:rPr>
      <w:i/>
      <w:noProof/>
      <w:szCs w:val="20"/>
    </w:rPr>
  </w:style>
  <w:style w:type="paragraph" w:styleId="TM4">
    <w:name w:val="toc 4"/>
    <w:basedOn w:val="Normal"/>
    <w:next w:val="Normal"/>
    <w:semiHidden/>
    <w:rsid w:val="00FB3232"/>
    <w:pPr>
      <w:spacing w:before="0"/>
      <w:ind w:left="540"/>
      <w:jc w:val="left"/>
    </w:pPr>
    <w:rPr>
      <w:rFonts w:ascii="Times New Roman" w:hAnsi="Times New Roman"/>
      <w:szCs w:val="20"/>
    </w:rPr>
  </w:style>
  <w:style w:type="paragraph" w:styleId="TM5">
    <w:name w:val="toc 5"/>
    <w:basedOn w:val="Normal"/>
    <w:next w:val="Normal"/>
    <w:semiHidden/>
    <w:rsid w:val="00FB3232"/>
    <w:pPr>
      <w:spacing w:before="0"/>
      <w:ind w:left="720"/>
      <w:jc w:val="left"/>
    </w:pPr>
    <w:rPr>
      <w:rFonts w:ascii="Times New Roman" w:hAnsi="Times New Roman"/>
      <w:szCs w:val="20"/>
    </w:rPr>
  </w:style>
  <w:style w:type="paragraph" w:styleId="TM6">
    <w:name w:val="toc 6"/>
    <w:basedOn w:val="Normal"/>
    <w:next w:val="Normal"/>
    <w:semiHidden/>
    <w:rsid w:val="00FB3232"/>
    <w:pPr>
      <w:spacing w:before="0"/>
      <w:ind w:left="900"/>
      <w:jc w:val="left"/>
    </w:pPr>
    <w:rPr>
      <w:rFonts w:ascii="Times New Roman" w:hAnsi="Times New Roman"/>
      <w:szCs w:val="20"/>
    </w:rPr>
  </w:style>
  <w:style w:type="paragraph" w:styleId="TM7">
    <w:name w:val="toc 7"/>
    <w:basedOn w:val="Normal"/>
    <w:next w:val="Normal"/>
    <w:semiHidden/>
    <w:rsid w:val="00FB3232"/>
    <w:pPr>
      <w:spacing w:before="0"/>
      <w:ind w:left="1080"/>
      <w:jc w:val="left"/>
    </w:pPr>
    <w:rPr>
      <w:rFonts w:ascii="Times New Roman" w:hAnsi="Times New Roman"/>
      <w:szCs w:val="20"/>
    </w:rPr>
  </w:style>
  <w:style w:type="paragraph" w:styleId="TM8">
    <w:name w:val="toc 8"/>
    <w:basedOn w:val="Normal"/>
    <w:next w:val="Normal"/>
    <w:semiHidden/>
    <w:rsid w:val="00FB3232"/>
    <w:pPr>
      <w:spacing w:before="0"/>
      <w:ind w:left="1260"/>
      <w:jc w:val="left"/>
    </w:pPr>
    <w:rPr>
      <w:rFonts w:ascii="Times New Roman" w:hAnsi="Times New Roman"/>
      <w:szCs w:val="20"/>
    </w:rPr>
  </w:style>
  <w:style w:type="paragraph" w:customStyle="1" w:styleId="Version">
    <w:name w:val="Version"/>
    <w:basedOn w:val="Normal"/>
    <w:rsid w:val="00FB3232"/>
    <w:pPr>
      <w:jc w:val="right"/>
    </w:pPr>
    <w:rPr>
      <w:i/>
      <w:caps/>
      <w:noProof/>
      <w:sz w:val="14"/>
      <w:szCs w:val="14"/>
      <w:lang w:val="en-GB"/>
    </w:rPr>
  </w:style>
  <w:style w:type="paragraph" w:styleId="Titre">
    <w:name w:val="Title"/>
    <w:basedOn w:val="Normal"/>
    <w:next w:val="Normal"/>
    <w:link w:val="TitreCar"/>
    <w:qFormat/>
    <w:rsid w:val="00780275"/>
    <w:pPr>
      <w:spacing w:before="240" w:after="60"/>
      <w:jc w:val="center"/>
    </w:pPr>
    <w:rPr>
      <w:rFonts w:ascii="Calibri" w:hAnsi="Calibri"/>
      <w:b/>
      <w:kern w:val="28"/>
      <w:sz w:val="32"/>
    </w:rPr>
  </w:style>
  <w:style w:type="character" w:customStyle="1" w:styleId="TitreCar">
    <w:name w:val="Titre Car"/>
    <w:basedOn w:val="Policepardfaut"/>
    <w:link w:val="Titre"/>
    <w:rsid w:val="00780275"/>
    <w:rPr>
      <w:b/>
      <w:kern w:val="28"/>
      <w:sz w:val="32"/>
      <w:szCs w:val="24"/>
      <w:lang w:eastAsia="en-US"/>
    </w:rPr>
  </w:style>
  <w:style w:type="paragraph" w:styleId="Textedebulles">
    <w:name w:val="Balloon Text"/>
    <w:basedOn w:val="Normal"/>
    <w:link w:val="TextedebullesCar"/>
    <w:uiPriority w:val="99"/>
    <w:semiHidden/>
    <w:unhideWhenUsed/>
    <w:rsid w:val="00FB3232"/>
    <w:pPr>
      <w:spacing w:before="0"/>
    </w:pPr>
    <w:rPr>
      <w:rFonts w:ascii="Tahoma" w:hAnsi="Tahoma" w:cs="Tahoma"/>
      <w:sz w:val="16"/>
      <w:szCs w:val="16"/>
    </w:rPr>
  </w:style>
  <w:style w:type="character" w:customStyle="1" w:styleId="TextedebullesCar">
    <w:name w:val="Texte de bulles Car"/>
    <w:basedOn w:val="Policepardfaut"/>
    <w:link w:val="Textedebulles"/>
    <w:uiPriority w:val="99"/>
    <w:semiHidden/>
    <w:rsid w:val="00FB3232"/>
    <w:rPr>
      <w:rFonts w:ascii="Tahoma" w:hAnsi="Tahoma" w:cs="Tahoma"/>
      <w:sz w:val="16"/>
      <w:szCs w:val="16"/>
      <w:lang w:eastAsia="en-US"/>
    </w:rPr>
  </w:style>
  <w:style w:type="table" w:styleId="Grilledutableau">
    <w:name w:val="Table Grid"/>
    <w:basedOn w:val="TableauNormal"/>
    <w:uiPriority w:val="59"/>
    <w:locked/>
    <w:rsid w:val="00FB32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sdetexte">
    <w:name w:val="Body Text"/>
    <w:basedOn w:val="Normal"/>
    <w:link w:val="CorpsdetexteCar"/>
    <w:uiPriority w:val="99"/>
    <w:unhideWhenUsed/>
    <w:rsid w:val="00FB3232"/>
  </w:style>
  <w:style w:type="character" w:customStyle="1" w:styleId="CorpsdetexteCar">
    <w:name w:val="Corps de texte Car"/>
    <w:basedOn w:val="Policepardfaut"/>
    <w:link w:val="Corpsdetexte"/>
    <w:uiPriority w:val="99"/>
    <w:rsid w:val="00FB3232"/>
    <w:rPr>
      <w:rFonts w:asciiTheme="minorHAnsi" w:hAnsiTheme="minorHAnsi"/>
      <w:sz w:val="18"/>
      <w:szCs w:val="24"/>
      <w:lang w:eastAsia="en-US"/>
    </w:rPr>
  </w:style>
  <w:style w:type="paragraph" w:styleId="Sous-titre">
    <w:name w:val="Subtitle"/>
    <w:basedOn w:val="Normal"/>
    <w:next w:val="Normal"/>
    <w:link w:val="Sous-titreCar"/>
    <w:uiPriority w:val="11"/>
    <w:qFormat/>
    <w:rsid w:val="00780275"/>
    <w:pPr>
      <w:spacing w:before="0" w:after="120"/>
      <w:ind w:right="-26"/>
      <w:jc w:val="center"/>
    </w:pPr>
    <w:rPr>
      <w:rFonts w:ascii="Calibri" w:hAnsi="Calibri"/>
      <w:sz w:val="22"/>
    </w:rPr>
  </w:style>
  <w:style w:type="character" w:customStyle="1" w:styleId="Sous-titreCar">
    <w:name w:val="Sous-titre Car"/>
    <w:basedOn w:val="Policepardfaut"/>
    <w:link w:val="Sous-titre"/>
    <w:uiPriority w:val="11"/>
    <w:rsid w:val="00780275"/>
    <w:rPr>
      <w:sz w:val="22"/>
      <w:szCs w:val="24"/>
      <w:lang w:eastAsia="en-US"/>
    </w:rPr>
  </w:style>
  <w:style w:type="paragraph" w:styleId="Citation">
    <w:name w:val="Quote"/>
    <w:basedOn w:val="Normal"/>
    <w:next w:val="Normal"/>
    <w:link w:val="CitationCar"/>
    <w:uiPriority w:val="29"/>
    <w:locked/>
    <w:rsid w:val="00FB3232"/>
    <w:rPr>
      <w:i/>
      <w:iCs/>
      <w:color w:val="000000" w:themeColor="text1"/>
    </w:rPr>
  </w:style>
  <w:style w:type="character" w:customStyle="1" w:styleId="CitationCar">
    <w:name w:val="Citation Car"/>
    <w:basedOn w:val="Policepardfaut"/>
    <w:link w:val="Citation"/>
    <w:uiPriority w:val="29"/>
    <w:rsid w:val="00FB3232"/>
    <w:rPr>
      <w:rFonts w:asciiTheme="minorHAnsi" w:hAnsiTheme="minorHAnsi"/>
      <w:i/>
      <w:iCs/>
      <w:color w:val="000000" w:themeColor="text1"/>
      <w:sz w:val="18"/>
      <w:szCs w:val="24"/>
      <w:lang w:eastAsia="en-US"/>
    </w:rPr>
  </w:style>
  <w:style w:type="paragraph" w:customStyle="1" w:styleId="Pieddepremirepage-tableau">
    <w:name w:val="Pied de première page - tableau"/>
    <w:basedOn w:val="Normal"/>
    <w:qFormat/>
    <w:rsid w:val="00FB3232"/>
    <w:pPr>
      <w:spacing w:before="0"/>
      <w:ind w:left="57"/>
    </w:pPr>
    <w:rPr>
      <w:color w:val="1188CA"/>
      <w:sz w:val="17"/>
      <w:szCs w:val="17"/>
    </w:rPr>
  </w:style>
  <w:style w:type="paragraph" w:customStyle="1" w:styleId="Pieddepremirepage">
    <w:name w:val="Pied de première page"/>
    <w:basedOn w:val="Pieddepage"/>
    <w:link w:val="PieddepremirepageCar"/>
    <w:qFormat/>
    <w:rsid w:val="007869BA"/>
    <w:pPr>
      <w:jc w:val="left"/>
    </w:pPr>
    <w:rPr>
      <w:color w:val="1188CA"/>
      <w:szCs w:val="17"/>
    </w:rPr>
  </w:style>
  <w:style w:type="character" w:styleId="Marquedecommentaire">
    <w:name w:val="annotation reference"/>
    <w:basedOn w:val="Policepardfaut"/>
    <w:uiPriority w:val="99"/>
    <w:semiHidden/>
    <w:unhideWhenUsed/>
    <w:locked/>
    <w:rsid w:val="00FB3232"/>
    <w:rPr>
      <w:sz w:val="16"/>
      <w:szCs w:val="16"/>
    </w:rPr>
  </w:style>
  <w:style w:type="paragraph" w:styleId="Commentaire">
    <w:name w:val="annotation text"/>
    <w:basedOn w:val="Normal"/>
    <w:link w:val="CommentaireCar"/>
    <w:uiPriority w:val="99"/>
    <w:semiHidden/>
    <w:unhideWhenUsed/>
    <w:locked/>
    <w:rsid w:val="00FB3232"/>
    <w:rPr>
      <w:szCs w:val="20"/>
    </w:rPr>
  </w:style>
  <w:style w:type="character" w:customStyle="1" w:styleId="PieddepremirepageCar">
    <w:name w:val="Pied de première page Car"/>
    <w:basedOn w:val="PieddepageCar"/>
    <w:link w:val="Pieddepremirepage"/>
    <w:rsid w:val="007869BA"/>
    <w:rPr>
      <w:rFonts w:asciiTheme="minorHAnsi" w:hAnsiTheme="minorHAnsi"/>
      <w:noProof/>
      <w:color w:val="1188CA"/>
      <w:sz w:val="16"/>
      <w:szCs w:val="17"/>
    </w:rPr>
  </w:style>
  <w:style w:type="character" w:customStyle="1" w:styleId="CommentaireCar">
    <w:name w:val="Commentaire Car"/>
    <w:basedOn w:val="Policepardfaut"/>
    <w:link w:val="Commentaire"/>
    <w:uiPriority w:val="99"/>
    <w:semiHidden/>
    <w:rsid w:val="00FB3232"/>
    <w:rPr>
      <w:rFonts w:asciiTheme="minorHAnsi" w:hAnsiTheme="minorHAnsi"/>
      <w:lang w:eastAsia="en-US"/>
    </w:rPr>
  </w:style>
  <w:style w:type="paragraph" w:styleId="Objetducommentaire">
    <w:name w:val="annotation subject"/>
    <w:basedOn w:val="Commentaire"/>
    <w:next w:val="Commentaire"/>
    <w:link w:val="ObjetducommentaireCar"/>
    <w:uiPriority w:val="99"/>
    <w:semiHidden/>
    <w:unhideWhenUsed/>
    <w:locked/>
    <w:rsid w:val="00FB3232"/>
    <w:rPr>
      <w:b/>
      <w:bCs/>
    </w:rPr>
  </w:style>
  <w:style w:type="character" w:customStyle="1" w:styleId="ObjetducommentaireCar">
    <w:name w:val="Objet du commentaire Car"/>
    <w:basedOn w:val="CommentaireCar"/>
    <w:link w:val="Objetducommentaire"/>
    <w:uiPriority w:val="99"/>
    <w:semiHidden/>
    <w:rsid w:val="00FB3232"/>
    <w:rPr>
      <w:rFonts w:asciiTheme="minorHAnsi" w:hAnsiTheme="minorHAnsi"/>
      <w:b/>
      <w:bCs/>
      <w:lang w:eastAsia="en-US"/>
    </w:rPr>
  </w:style>
  <w:style w:type="paragraph" w:styleId="Paragraphedeliste">
    <w:name w:val="List Paragraph"/>
    <w:basedOn w:val="Normal"/>
    <w:uiPriority w:val="34"/>
    <w:locked/>
    <w:rsid w:val="00132CDF"/>
    <w:pPr>
      <w:ind w:left="720"/>
      <w:contextualSpacing/>
    </w:pPr>
  </w:style>
  <w:style w:type="paragraph" w:styleId="NormalWeb">
    <w:name w:val="Normal (Web)"/>
    <w:basedOn w:val="Normal"/>
    <w:uiPriority w:val="99"/>
    <w:semiHidden/>
    <w:unhideWhenUsed/>
    <w:rsid w:val="00132CDF"/>
    <w:pPr>
      <w:spacing w:before="100" w:beforeAutospacing="1" w:after="100" w:afterAutospacing="1"/>
      <w:jc w:val="left"/>
    </w:pPr>
    <w:rPr>
      <w:rFonts w:ascii="Times New Roman" w:hAnsi="Times New Roman"/>
      <w:sz w:val="24"/>
      <w:lang w:eastAsia="fr-FR"/>
    </w:rPr>
  </w:style>
  <w:style w:type="paragraph" w:customStyle="1" w:styleId="Default">
    <w:name w:val="Default"/>
    <w:basedOn w:val="Normal"/>
    <w:rsid w:val="0079113E"/>
    <w:pPr>
      <w:autoSpaceDE w:val="0"/>
      <w:autoSpaceDN w:val="0"/>
      <w:spacing w:before="0"/>
      <w:jc w:val="left"/>
    </w:pPr>
    <w:rPr>
      <w:rFonts w:ascii="Arial" w:eastAsiaTheme="minorHAnsi" w:hAnsi="Arial" w:cs="Arial"/>
      <w:color w:val="000000"/>
      <w:sz w:val="24"/>
      <w:lang w:eastAsia="fr-FR"/>
    </w:rPr>
  </w:style>
  <w:style w:type="character" w:styleId="Lienhypertexte">
    <w:name w:val="Hyperlink"/>
    <w:basedOn w:val="Policepardfaut"/>
    <w:uiPriority w:val="99"/>
    <w:unhideWhenUsed/>
    <w:rsid w:val="009F33A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3273665">
      <w:bodyDiv w:val="1"/>
      <w:marLeft w:val="0"/>
      <w:marRight w:val="0"/>
      <w:marTop w:val="0"/>
      <w:marBottom w:val="0"/>
      <w:divBdr>
        <w:top w:val="none" w:sz="0" w:space="0" w:color="auto"/>
        <w:left w:val="none" w:sz="0" w:space="0" w:color="auto"/>
        <w:bottom w:val="none" w:sz="0" w:space="0" w:color="auto"/>
        <w:right w:val="none" w:sz="0" w:space="0" w:color="auto"/>
      </w:divBdr>
    </w:div>
    <w:div w:id="652678135">
      <w:bodyDiv w:val="1"/>
      <w:marLeft w:val="0"/>
      <w:marRight w:val="0"/>
      <w:marTop w:val="0"/>
      <w:marBottom w:val="0"/>
      <w:divBdr>
        <w:top w:val="none" w:sz="0" w:space="0" w:color="auto"/>
        <w:left w:val="none" w:sz="0" w:space="0" w:color="auto"/>
        <w:bottom w:val="none" w:sz="0" w:space="0" w:color="auto"/>
        <w:right w:val="none" w:sz="0" w:space="0" w:color="auto"/>
      </w:divBdr>
    </w:div>
    <w:div w:id="653988696">
      <w:bodyDiv w:val="1"/>
      <w:marLeft w:val="0"/>
      <w:marRight w:val="0"/>
      <w:marTop w:val="0"/>
      <w:marBottom w:val="0"/>
      <w:divBdr>
        <w:top w:val="none" w:sz="0" w:space="0" w:color="auto"/>
        <w:left w:val="none" w:sz="0" w:space="0" w:color="auto"/>
        <w:bottom w:val="none" w:sz="0" w:space="0" w:color="auto"/>
        <w:right w:val="none" w:sz="0" w:space="0" w:color="auto"/>
      </w:divBdr>
    </w:div>
    <w:div w:id="676467234">
      <w:bodyDiv w:val="1"/>
      <w:marLeft w:val="0"/>
      <w:marRight w:val="0"/>
      <w:marTop w:val="0"/>
      <w:marBottom w:val="0"/>
      <w:divBdr>
        <w:top w:val="none" w:sz="0" w:space="0" w:color="auto"/>
        <w:left w:val="none" w:sz="0" w:space="0" w:color="auto"/>
        <w:bottom w:val="none" w:sz="0" w:space="0" w:color="auto"/>
        <w:right w:val="none" w:sz="0" w:space="0" w:color="auto"/>
      </w:divBdr>
    </w:div>
    <w:div w:id="681513181">
      <w:bodyDiv w:val="1"/>
      <w:marLeft w:val="0"/>
      <w:marRight w:val="0"/>
      <w:marTop w:val="0"/>
      <w:marBottom w:val="0"/>
      <w:divBdr>
        <w:top w:val="none" w:sz="0" w:space="0" w:color="auto"/>
        <w:left w:val="none" w:sz="0" w:space="0" w:color="auto"/>
        <w:bottom w:val="none" w:sz="0" w:space="0" w:color="auto"/>
        <w:right w:val="none" w:sz="0" w:space="0" w:color="auto"/>
      </w:divBdr>
    </w:div>
    <w:div w:id="684139408">
      <w:bodyDiv w:val="1"/>
      <w:marLeft w:val="0"/>
      <w:marRight w:val="0"/>
      <w:marTop w:val="0"/>
      <w:marBottom w:val="0"/>
      <w:divBdr>
        <w:top w:val="none" w:sz="0" w:space="0" w:color="auto"/>
        <w:left w:val="none" w:sz="0" w:space="0" w:color="auto"/>
        <w:bottom w:val="none" w:sz="0" w:space="0" w:color="auto"/>
        <w:right w:val="none" w:sz="0" w:space="0" w:color="auto"/>
      </w:divBdr>
    </w:div>
    <w:div w:id="932517263">
      <w:bodyDiv w:val="1"/>
      <w:marLeft w:val="0"/>
      <w:marRight w:val="0"/>
      <w:marTop w:val="0"/>
      <w:marBottom w:val="0"/>
      <w:divBdr>
        <w:top w:val="none" w:sz="0" w:space="0" w:color="auto"/>
        <w:left w:val="none" w:sz="0" w:space="0" w:color="auto"/>
        <w:bottom w:val="none" w:sz="0" w:space="0" w:color="auto"/>
        <w:right w:val="none" w:sz="0" w:space="0" w:color="auto"/>
      </w:divBdr>
    </w:div>
    <w:div w:id="1220242284">
      <w:bodyDiv w:val="1"/>
      <w:marLeft w:val="0"/>
      <w:marRight w:val="0"/>
      <w:marTop w:val="0"/>
      <w:marBottom w:val="0"/>
      <w:divBdr>
        <w:top w:val="none" w:sz="0" w:space="0" w:color="auto"/>
        <w:left w:val="none" w:sz="0" w:space="0" w:color="auto"/>
        <w:bottom w:val="none" w:sz="0" w:space="0" w:color="auto"/>
        <w:right w:val="none" w:sz="0" w:space="0" w:color="auto"/>
      </w:divBdr>
    </w:div>
    <w:div w:id="1390498379">
      <w:bodyDiv w:val="1"/>
      <w:marLeft w:val="0"/>
      <w:marRight w:val="0"/>
      <w:marTop w:val="0"/>
      <w:marBottom w:val="0"/>
      <w:divBdr>
        <w:top w:val="none" w:sz="0" w:space="0" w:color="auto"/>
        <w:left w:val="none" w:sz="0" w:space="0" w:color="auto"/>
        <w:bottom w:val="none" w:sz="0" w:space="0" w:color="auto"/>
        <w:right w:val="none" w:sz="0" w:space="0" w:color="auto"/>
      </w:divBdr>
    </w:div>
    <w:div w:id="1647006115">
      <w:bodyDiv w:val="1"/>
      <w:marLeft w:val="0"/>
      <w:marRight w:val="0"/>
      <w:marTop w:val="0"/>
      <w:marBottom w:val="0"/>
      <w:divBdr>
        <w:top w:val="none" w:sz="0" w:space="0" w:color="auto"/>
        <w:left w:val="none" w:sz="0" w:space="0" w:color="auto"/>
        <w:bottom w:val="none" w:sz="0" w:space="0" w:color="auto"/>
        <w:right w:val="none" w:sz="0" w:space="0" w:color="auto"/>
      </w:divBdr>
    </w:div>
    <w:div w:id="1777403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unged.sharepoint.com/projets/Demarche_Commerciale/Documents/Documents%20Contractuels/Contrat_Sunnikan.doc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noit\AppData\Roaming\Microsoft\Templates\Sunnikan.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unnikan 2013">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5D501E-8D43-4C4C-9780-0B3FC69B45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Sunnikan.dotx</Template>
  <TotalTime>0</TotalTime>
  <Pages>8</Pages>
  <Words>1942</Words>
  <Characters>10686</Characters>
  <Application>Microsoft Office Word</Application>
  <DocSecurity>0</DocSecurity>
  <Lines>89</Lines>
  <Paragraphs>25</Paragraphs>
  <ScaleCrop>false</ScaleCrop>
  <HeadingPairs>
    <vt:vector size="2" baseType="variant">
      <vt:variant>
        <vt:lpstr>Titre</vt:lpstr>
      </vt:variant>
      <vt:variant>
        <vt:i4>1</vt:i4>
      </vt:variant>
    </vt:vector>
  </HeadingPairs>
  <TitlesOfParts>
    <vt:vector size="1" baseType="lpstr">
      <vt:lpstr/>
    </vt:vector>
  </TitlesOfParts>
  <Company>Client</Company>
  <LinksUpToDate>false</LinksUpToDate>
  <CharactersWithSpaces>12603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Charlotte SELLIER</dc:creator>
  <cp:lastModifiedBy>Pauline BENOIT-ISART</cp:lastModifiedBy>
  <cp:revision>72</cp:revision>
  <cp:lastPrinted>2013-06-25T11:58:00Z</cp:lastPrinted>
  <dcterms:created xsi:type="dcterms:W3CDTF">2013-06-25T10:23:00Z</dcterms:created>
  <dcterms:modified xsi:type="dcterms:W3CDTF">2018-05-04T09:24:00Z</dcterms:modified>
</cp:coreProperties>
</file>