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075D7" w:rsidRPr="00294CD0" w:rsidRDefault="00B075D7" w:rsidP="00B075D7">
      <w:pPr>
        <w:jc w:val="center"/>
        <w:rPr>
          <w:sz w:val="40"/>
          <w:szCs w:val="40"/>
        </w:rPr>
      </w:pPr>
      <w:bookmarkStart w:id="0" w:name="_GoBack"/>
      <w:bookmarkEnd w:id="0"/>
    </w:p>
    <w:p w:rsidR="00B075D7" w:rsidRPr="00294CD0" w:rsidRDefault="00B075D7" w:rsidP="00B075D7">
      <w:pPr>
        <w:jc w:val="center"/>
        <w:rPr>
          <w:sz w:val="40"/>
          <w:szCs w:val="40"/>
        </w:rPr>
      </w:pPr>
    </w:p>
    <w:p w:rsidR="00B075D7" w:rsidRPr="00294CD0" w:rsidRDefault="00B075D7" w:rsidP="00B075D7">
      <w:pPr>
        <w:jc w:val="center"/>
        <w:rPr>
          <w:sz w:val="40"/>
          <w:szCs w:val="40"/>
        </w:rPr>
      </w:pPr>
    </w:p>
    <w:p w:rsidR="00B075D7" w:rsidRPr="00294CD0" w:rsidRDefault="00B075D7" w:rsidP="00B075D7">
      <w:pPr>
        <w:jc w:val="center"/>
        <w:rPr>
          <w:sz w:val="48"/>
          <w:szCs w:val="48"/>
        </w:rPr>
      </w:pPr>
    </w:p>
    <w:p w:rsidR="00B075D7" w:rsidRPr="00294CD0" w:rsidRDefault="00B075D7" w:rsidP="00B075D7">
      <w:pPr>
        <w:jc w:val="center"/>
        <w:rPr>
          <w:sz w:val="48"/>
          <w:szCs w:val="48"/>
        </w:rPr>
      </w:pPr>
    </w:p>
    <w:p w:rsidR="00B075D7" w:rsidRPr="00294CD0" w:rsidRDefault="00B075D7" w:rsidP="00B075D7">
      <w:pPr>
        <w:jc w:val="center"/>
        <w:rPr>
          <w:sz w:val="48"/>
          <w:szCs w:val="48"/>
        </w:rPr>
      </w:pPr>
    </w:p>
    <w:p w:rsidR="00B075D7" w:rsidRPr="00294CD0" w:rsidRDefault="00B075D7" w:rsidP="00B075D7">
      <w:pPr>
        <w:jc w:val="center"/>
        <w:rPr>
          <w:sz w:val="48"/>
          <w:szCs w:val="48"/>
        </w:rPr>
      </w:pPr>
    </w:p>
    <w:p w:rsidR="00B075D7" w:rsidRPr="00294CD0" w:rsidRDefault="00B075D7" w:rsidP="00B075D7">
      <w:pPr>
        <w:jc w:val="center"/>
        <w:rPr>
          <w:sz w:val="48"/>
          <w:szCs w:val="48"/>
        </w:rPr>
      </w:pPr>
      <w:r w:rsidRPr="00294CD0">
        <w:rPr>
          <w:sz w:val="48"/>
          <w:szCs w:val="48"/>
        </w:rPr>
        <w:t>Cahier des Charges</w:t>
      </w:r>
    </w:p>
    <w:p w:rsidR="00B075D7" w:rsidRPr="00294CD0" w:rsidRDefault="00AE5848" w:rsidP="00B075D7">
      <w:pPr>
        <w:jc w:val="center"/>
        <w:rPr>
          <w:sz w:val="40"/>
          <w:szCs w:val="40"/>
        </w:rPr>
      </w:pPr>
      <w:r w:rsidRPr="00294CD0">
        <w:rPr>
          <w:sz w:val="40"/>
          <w:szCs w:val="40"/>
        </w:rPr>
        <w:t>Gestion de</w:t>
      </w:r>
      <w:r w:rsidR="00AB537D" w:rsidRPr="00294CD0">
        <w:rPr>
          <w:sz w:val="40"/>
          <w:szCs w:val="40"/>
        </w:rPr>
        <w:t xml:space="preserve">s Missions </w:t>
      </w:r>
      <w:r w:rsidRPr="00294CD0">
        <w:rPr>
          <w:sz w:val="40"/>
          <w:szCs w:val="40"/>
        </w:rPr>
        <w:br/>
      </w:r>
      <w:r w:rsidR="00AB537D" w:rsidRPr="00294CD0">
        <w:rPr>
          <w:sz w:val="40"/>
          <w:szCs w:val="40"/>
        </w:rPr>
        <w:t>sous SharePoint 2010</w:t>
      </w:r>
    </w:p>
    <w:p w:rsidR="00004C01" w:rsidRPr="00294CD0" w:rsidRDefault="00B075D7" w:rsidP="00B075D7">
      <w:pPr>
        <w:jc w:val="center"/>
        <w:rPr>
          <w:sz w:val="28"/>
        </w:rPr>
      </w:pPr>
      <w:r w:rsidRPr="00294CD0">
        <w:rPr>
          <w:sz w:val="28"/>
        </w:rPr>
        <w:t>Version 0.1, en date du 10 mai 2012</w:t>
      </w:r>
    </w:p>
    <w:p w:rsidR="00004C01" w:rsidRPr="00294CD0" w:rsidRDefault="00004C01" w:rsidP="00B075D7">
      <w:pPr>
        <w:jc w:val="center"/>
        <w:rPr>
          <w:sz w:val="24"/>
        </w:rPr>
      </w:pPr>
    </w:p>
    <w:p w:rsidR="00004C01" w:rsidRPr="00294CD0" w:rsidRDefault="00004C01" w:rsidP="00B075D7">
      <w:pPr>
        <w:jc w:val="center"/>
        <w:rPr>
          <w:sz w:val="24"/>
        </w:rPr>
      </w:pPr>
    </w:p>
    <w:p w:rsidR="00004C01" w:rsidRPr="00294CD0" w:rsidRDefault="00004C01" w:rsidP="00B075D7">
      <w:pPr>
        <w:jc w:val="center"/>
        <w:rPr>
          <w:sz w:val="24"/>
        </w:rPr>
      </w:pPr>
    </w:p>
    <w:p w:rsidR="00004C01" w:rsidRPr="00294CD0" w:rsidRDefault="00004C01" w:rsidP="00B075D7">
      <w:pPr>
        <w:jc w:val="center"/>
        <w:rPr>
          <w:sz w:val="24"/>
        </w:rPr>
      </w:pPr>
    </w:p>
    <w:p w:rsidR="00922449" w:rsidRPr="00294CD0" w:rsidRDefault="00004C01" w:rsidP="00B075D7">
      <w:pPr>
        <w:jc w:val="center"/>
        <w:rPr>
          <w:sz w:val="24"/>
        </w:rPr>
      </w:pPr>
      <w:r w:rsidRPr="00294CD0">
        <w:rPr>
          <w:sz w:val="24"/>
          <w:u w:val="single"/>
        </w:rPr>
        <w:t>Auteurs</w:t>
      </w:r>
      <w:r w:rsidRPr="00294CD0">
        <w:rPr>
          <w:sz w:val="24"/>
        </w:rPr>
        <w:t xml:space="preserve"> : Soazic BARON / Pierre JOUBERT</w:t>
      </w:r>
      <w:r w:rsidR="00B075D7" w:rsidRPr="00294CD0">
        <w:rPr>
          <w:sz w:val="24"/>
        </w:rPr>
        <w:br w:type="page"/>
      </w:r>
    </w:p>
    <w:p w:rsidR="00DC67A1" w:rsidRPr="00F14F0F" w:rsidRDefault="00004C01">
      <w:pPr>
        <w:pStyle w:val="TM1"/>
        <w:tabs>
          <w:tab w:val="left" w:pos="360"/>
          <w:tab w:val="right" w:leader="underscore" w:pos="9062"/>
        </w:tabs>
        <w:rPr>
          <w:rFonts w:cs="Times New Roman"/>
          <w:b w:val="0"/>
          <w:bCs w:val="0"/>
          <w:i w:val="0"/>
          <w:iCs w:val="0"/>
          <w:noProof/>
          <w:sz w:val="22"/>
          <w:szCs w:val="22"/>
          <w:lang w:eastAsia="fr-FR"/>
        </w:rPr>
      </w:pPr>
      <w:r w:rsidRPr="00294CD0">
        <w:rPr>
          <w:b w:val="0"/>
          <w:bCs w:val="0"/>
          <w:i w:val="0"/>
          <w:iCs w:val="0"/>
        </w:rPr>
        <w:fldChar w:fldCharType="begin"/>
      </w:r>
      <w:r w:rsidRPr="00294CD0">
        <w:rPr>
          <w:b w:val="0"/>
          <w:bCs w:val="0"/>
          <w:i w:val="0"/>
          <w:iCs w:val="0"/>
        </w:rPr>
        <w:instrText xml:space="preserve"> TOC \o "1-3" \h \z \u </w:instrText>
      </w:r>
      <w:r w:rsidRPr="00294CD0">
        <w:rPr>
          <w:b w:val="0"/>
          <w:bCs w:val="0"/>
          <w:i w:val="0"/>
          <w:iCs w:val="0"/>
        </w:rPr>
        <w:fldChar w:fldCharType="separate"/>
      </w:r>
      <w:hyperlink w:anchor="_Toc328484915" w:history="1">
        <w:r w:rsidR="00DC67A1" w:rsidRPr="00712905">
          <w:rPr>
            <w:rStyle w:val="Lienhypertexte"/>
            <w:noProof/>
          </w:rPr>
          <w:t>1</w:t>
        </w:r>
        <w:r w:rsidR="00DC67A1" w:rsidRPr="00F14F0F">
          <w:rPr>
            <w:rFonts w:cs="Times New Roman"/>
            <w:b w:val="0"/>
            <w:bCs w:val="0"/>
            <w:i w:val="0"/>
            <w:iCs w:val="0"/>
            <w:noProof/>
            <w:sz w:val="22"/>
            <w:szCs w:val="22"/>
            <w:lang w:eastAsia="fr-FR"/>
          </w:rPr>
          <w:tab/>
        </w:r>
        <w:r w:rsidR="00DC67A1" w:rsidRPr="00712905">
          <w:rPr>
            <w:rStyle w:val="Lienhypertexte"/>
            <w:noProof/>
          </w:rPr>
          <w:t>CONTEXTE ET DEFINITION DU PROJET</w:t>
        </w:r>
        <w:r w:rsidR="00DC67A1">
          <w:rPr>
            <w:noProof/>
            <w:webHidden/>
          </w:rPr>
          <w:tab/>
        </w:r>
        <w:r w:rsidR="00DC67A1">
          <w:rPr>
            <w:noProof/>
            <w:webHidden/>
          </w:rPr>
          <w:fldChar w:fldCharType="begin"/>
        </w:r>
        <w:r w:rsidR="00DC67A1">
          <w:rPr>
            <w:noProof/>
            <w:webHidden/>
          </w:rPr>
          <w:instrText xml:space="preserve"> PAGEREF _Toc328484915 \h </w:instrText>
        </w:r>
        <w:r w:rsidR="00DC67A1">
          <w:rPr>
            <w:noProof/>
            <w:webHidden/>
          </w:rPr>
        </w:r>
        <w:r w:rsidR="00DC67A1">
          <w:rPr>
            <w:noProof/>
            <w:webHidden/>
          </w:rPr>
          <w:fldChar w:fldCharType="separate"/>
        </w:r>
        <w:r w:rsidR="00DC67A1">
          <w:rPr>
            <w:noProof/>
            <w:webHidden/>
          </w:rPr>
          <w:t>4</w:t>
        </w:r>
        <w:r w:rsidR="00DC67A1">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16" w:history="1">
        <w:r w:rsidRPr="00712905">
          <w:rPr>
            <w:rStyle w:val="Lienhypertexte"/>
            <w:noProof/>
          </w:rPr>
          <w:t>1.1</w:t>
        </w:r>
        <w:r w:rsidRPr="00F14F0F">
          <w:rPr>
            <w:rFonts w:cs="Times New Roman"/>
            <w:b w:val="0"/>
            <w:bCs w:val="0"/>
            <w:noProof/>
            <w:lang w:eastAsia="fr-FR"/>
          </w:rPr>
          <w:tab/>
        </w:r>
        <w:r w:rsidRPr="00712905">
          <w:rPr>
            <w:rStyle w:val="Lienhypertexte"/>
            <w:noProof/>
          </w:rPr>
          <w:t>Présentation de Sunnikan Consulting</w:t>
        </w:r>
        <w:r>
          <w:rPr>
            <w:noProof/>
            <w:webHidden/>
          </w:rPr>
          <w:tab/>
        </w:r>
        <w:r>
          <w:rPr>
            <w:noProof/>
            <w:webHidden/>
          </w:rPr>
          <w:fldChar w:fldCharType="begin"/>
        </w:r>
        <w:r>
          <w:rPr>
            <w:noProof/>
            <w:webHidden/>
          </w:rPr>
          <w:instrText xml:space="preserve"> PAGEREF _Toc328484916 \h </w:instrText>
        </w:r>
        <w:r>
          <w:rPr>
            <w:noProof/>
            <w:webHidden/>
          </w:rPr>
        </w:r>
        <w:r>
          <w:rPr>
            <w:noProof/>
            <w:webHidden/>
          </w:rPr>
          <w:fldChar w:fldCharType="separate"/>
        </w:r>
        <w:r>
          <w:rPr>
            <w:noProof/>
            <w:webHidden/>
          </w:rPr>
          <w:t>4</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17" w:history="1">
        <w:r w:rsidRPr="00712905">
          <w:rPr>
            <w:rStyle w:val="Lienhypertexte"/>
            <w:noProof/>
          </w:rPr>
          <w:t>1.2</w:t>
        </w:r>
        <w:r w:rsidRPr="00F14F0F">
          <w:rPr>
            <w:rFonts w:cs="Times New Roman"/>
            <w:b w:val="0"/>
            <w:bCs w:val="0"/>
            <w:noProof/>
            <w:lang w:eastAsia="fr-FR"/>
          </w:rPr>
          <w:tab/>
        </w:r>
        <w:r w:rsidRPr="00712905">
          <w:rPr>
            <w:rStyle w:val="Lienhypertexte"/>
            <w:noProof/>
          </w:rPr>
          <w:t>Définition du projet</w:t>
        </w:r>
        <w:r>
          <w:rPr>
            <w:noProof/>
            <w:webHidden/>
          </w:rPr>
          <w:tab/>
        </w:r>
        <w:r>
          <w:rPr>
            <w:noProof/>
            <w:webHidden/>
          </w:rPr>
          <w:fldChar w:fldCharType="begin"/>
        </w:r>
        <w:r>
          <w:rPr>
            <w:noProof/>
            <w:webHidden/>
          </w:rPr>
          <w:instrText xml:space="preserve"> PAGEREF _Toc328484917 \h </w:instrText>
        </w:r>
        <w:r>
          <w:rPr>
            <w:noProof/>
            <w:webHidden/>
          </w:rPr>
        </w:r>
        <w:r>
          <w:rPr>
            <w:noProof/>
            <w:webHidden/>
          </w:rPr>
          <w:fldChar w:fldCharType="separate"/>
        </w:r>
        <w:r>
          <w:rPr>
            <w:noProof/>
            <w:webHidden/>
          </w:rPr>
          <w:t>4</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18" w:history="1">
        <w:r w:rsidRPr="00712905">
          <w:rPr>
            <w:rStyle w:val="Lienhypertexte"/>
            <w:noProof/>
          </w:rPr>
          <w:t>1.3</w:t>
        </w:r>
        <w:r w:rsidRPr="00F14F0F">
          <w:rPr>
            <w:rFonts w:cs="Times New Roman"/>
            <w:b w:val="0"/>
            <w:bCs w:val="0"/>
            <w:noProof/>
            <w:lang w:eastAsia="fr-FR"/>
          </w:rPr>
          <w:tab/>
        </w:r>
        <w:r w:rsidRPr="00712905">
          <w:rPr>
            <w:rStyle w:val="Lienhypertexte"/>
            <w:noProof/>
          </w:rPr>
          <w:t>Objectifs et bénéfices attendus</w:t>
        </w:r>
        <w:r>
          <w:rPr>
            <w:noProof/>
            <w:webHidden/>
          </w:rPr>
          <w:tab/>
        </w:r>
        <w:r>
          <w:rPr>
            <w:noProof/>
            <w:webHidden/>
          </w:rPr>
          <w:fldChar w:fldCharType="begin"/>
        </w:r>
        <w:r>
          <w:rPr>
            <w:noProof/>
            <w:webHidden/>
          </w:rPr>
          <w:instrText xml:space="preserve"> PAGEREF _Toc328484918 \h </w:instrText>
        </w:r>
        <w:r>
          <w:rPr>
            <w:noProof/>
            <w:webHidden/>
          </w:rPr>
        </w:r>
        <w:r>
          <w:rPr>
            <w:noProof/>
            <w:webHidden/>
          </w:rPr>
          <w:fldChar w:fldCharType="separate"/>
        </w:r>
        <w:r>
          <w:rPr>
            <w:noProof/>
            <w:webHidden/>
          </w:rPr>
          <w:t>5</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19" w:history="1">
        <w:r w:rsidRPr="00712905">
          <w:rPr>
            <w:rStyle w:val="Lienhypertexte"/>
            <w:noProof/>
          </w:rPr>
          <w:t>1.4</w:t>
        </w:r>
        <w:r w:rsidRPr="00F14F0F">
          <w:rPr>
            <w:rFonts w:cs="Times New Roman"/>
            <w:b w:val="0"/>
            <w:bCs w:val="0"/>
            <w:noProof/>
            <w:lang w:eastAsia="fr-FR"/>
          </w:rPr>
          <w:tab/>
        </w:r>
        <w:r w:rsidRPr="00712905">
          <w:rPr>
            <w:rStyle w:val="Lienhypertexte"/>
            <w:noProof/>
          </w:rPr>
          <w:t>Contraintes et risques</w:t>
        </w:r>
        <w:r>
          <w:rPr>
            <w:noProof/>
            <w:webHidden/>
          </w:rPr>
          <w:tab/>
        </w:r>
        <w:r>
          <w:rPr>
            <w:noProof/>
            <w:webHidden/>
          </w:rPr>
          <w:fldChar w:fldCharType="begin"/>
        </w:r>
        <w:r>
          <w:rPr>
            <w:noProof/>
            <w:webHidden/>
          </w:rPr>
          <w:instrText xml:space="preserve"> PAGEREF _Toc328484919 \h </w:instrText>
        </w:r>
        <w:r>
          <w:rPr>
            <w:noProof/>
            <w:webHidden/>
          </w:rPr>
        </w:r>
        <w:r>
          <w:rPr>
            <w:noProof/>
            <w:webHidden/>
          </w:rPr>
          <w:fldChar w:fldCharType="separate"/>
        </w:r>
        <w:r>
          <w:rPr>
            <w:noProof/>
            <w:webHidden/>
          </w:rPr>
          <w:t>5</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20" w:history="1">
        <w:r w:rsidRPr="00712905">
          <w:rPr>
            <w:rStyle w:val="Lienhypertexte"/>
            <w:noProof/>
          </w:rPr>
          <w:t>1.5</w:t>
        </w:r>
        <w:r w:rsidRPr="00F14F0F">
          <w:rPr>
            <w:rFonts w:cs="Times New Roman"/>
            <w:b w:val="0"/>
            <w:bCs w:val="0"/>
            <w:noProof/>
            <w:lang w:eastAsia="fr-FR"/>
          </w:rPr>
          <w:tab/>
        </w:r>
        <w:r w:rsidRPr="00712905">
          <w:rPr>
            <w:rStyle w:val="Lienhypertexte"/>
            <w:noProof/>
          </w:rPr>
          <w:t>Facteurs de réussite</w:t>
        </w:r>
        <w:r>
          <w:rPr>
            <w:noProof/>
            <w:webHidden/>
          </w:rPr>
          <w:tab/>
        </w:r>
        <w:r>
          <w:rPr>
            <w:noProof/>
            <w:webHidden/>
          </w:rPr>
          <w:fldChar w:fldCharType="begin"/>
        </w:r>
        <w:r>
          <w:rPr>
            <w:noProof/>
            <w:webHidden/>
          </w:rPr>
          <w:instrText xml:space="preserve"> PAGEREF _Toc328484920 \h </w:instrText>
        </w:r>
        <w:r>
          <w:rPr>
            <w:noProof/>
            <w:webHidden/>
          </w:rPr>
        </w:r>
        <w:r>
          <w:rPr>
            <w:noProof/>
            <w:webHidden/>
          </w:rPr>
          <w:fldChar w:fldCharType="separate"/>
        </w:r>
        <w:r>
          <w:rPr>
            <w:noProof/>
            <w:webHidden/>
          </w:rPr>
          <w:t>5</w:t>
        </w:r>
        <w:r>
          <w:rPr>
            <w:noProof/>
            <w:webHidden/>
          </w:rPr>
          <w:fldChar w:fldCharType="end"/>
        </w:r>
      </w:hyperlink>
    </w:p>
    <w:p w:rsidR="00DC67A1" w:rsidRPr="00F14F0F" w:rsidRDefault="00DC67A1">
      <w:pPr>
        <w:pStyle w:val="TM1"/>
        <w:tabs>
          <w:tab w:val="left" w:pos="360"/>
          <w:tab w:val="right" w:leader="underscore" w:pos="9062"/>
        </w:tabs>
        <w:rPr>
          <w:rFonts w:cs="Times New Roman"/>
          <w:b w:val="0"/>
          <w:bCs w:val="0"/>
          <w:i w:val="0"/>
          <w:iCs w:val="0"/>
          <w:noProof/>
          <w:sz w:val="22"/>
          <w:szCs w:val="22"/>
          <w:lang w:eastAsia="fr-FR"/>
        </w:rPr>
      </w:pPr>
      <w:hyperlink w:anchor="_Toc328484921" w:history="1">
        <w:r w:rsidRPr="00712905">
          <w:rPr>
            <w:rStyle w:val="Lienhypertexte"/>
            <w:noProof/>
          </w:rPr>
          <w:t>2</w:t>
        </w:r>
        <w:r w:rsidRPr="00F14F0F">
          <w:rPr>
            <w:rFonts w:cs="Times New Roman"/>
            <w:b w:val="0"/>
            <w:bCs w:val="0"/>
            <w:i w:val="0"/>
            <w:iCs w:val="0"/>
            <w:noProof/>
            <w:sz w:val="22"/>
            <w:szCs w:val="22"/>
            <w:lang w:eastAsia="fr-FR"/>
          </w:rPr>
          <w:tab/>
        </w:r>
        <w:r w:rsidRPr="00712905">
          <w:rPr>
            <w:rStyle w:val="Lienhypertexte"/>
            <w:noProof/>
          </w:rPr>
          <w:t>LA DEMARCHE</w:t>
        </w:r>
        <w:r>
          <w:rPr>
            <w:noProof/>
            <w:webHidden/>
          </w:rPr>
          <w:tab/>
        </w:r>
        <w:r>
          <w:rPr>
            <w:noProof/>
            <w:webHidden/>
          </w:rPr>
          <w:fldChar w:fldCharType="begin"/>
        </w:r>
        <w:r>
          <w:rPr>
            <w:noProof/>
            <w:webHidden/>
          </w:rPr>
          <w:instrText xml:space="preserve"> PAGEREF _Toc328484921 \h </w:instrText>
        </w:r>
        <w:r>
          <w:rPr>
            <w:noProof/>
            <w:webHidden/>
          </w:rPr>
        </w:r>
        <w:r>
          <w:rPr>
            <w:noProof/>
            <w:webHidden/>
          </w:rPr>
          <w:fldChar w:fldCharType="separate"/>
        </w:r>
        <w:r>
          <w:rPr>
            <w:noProof/>
            <w:webHidden/>
          </w:rPr>
          <w:t>6</w:t>
        </w:r>
        <w:r>
          <w:rPr>
            <w:noProof/>
            <w:webHidden/>
          </w:rPr>
          <w:fldChar w:fldCharType="end"/>
        </w:r>
      </w:hyperlink>
    </w:p>
    <w:p w:rsidR="00DC67A1" w:rsidRPr="00F14F0F" w:rsidRDefault="00DC67A1">
      <w:pPr>
        <w:pStyle w:val="TM1"/>
        <w:tabs>
          <w:tab w:val="left" w:pos="360"/>
          <w:tab w:val="right" w:leader="underscore" w:pos="9062"/>
        </w:tabs>
        <w:rPr>
          <w:rFonts w:cs="Times New Roman"/>
          <w:b w:val="0"/>
          <w:bCs w:val="0"/>
          <w:i w:val="0"/>
          <w:iCs w:val="0"/>
          <w:noProof/>
          <w:sz w:val="22"/>
          <w:szCs w:val="22"/>
          <w:lang w:eastAsia="fr-FR"/>
        </w:rPr>
      </w:pPr>
      <w:hyperlink w:anchor="_Toc328484922" w:history="1">
        <w:r w:rsidRPr="00712905">
          <w:rPr>
            <w:rStyle w:val="Lienhypertexte"/>
            <w:noProof/>
          </w:rPr>
          <w:t>3</w:t>
        </w:r>
        <w:r w:rsidRPr="00F14F0F">
          <w:rPr>
            <w:rFonts w:cs="Times New Roman"/>
            <w:b w:val="0"/>
            <w:bCs w:val="0"/>
            <w:i w:val="0"/>
            <w:iCs w:val="0"/>
            <w:noProof/>
            <w:sz w:val="22"/>
            <w:szCs w:val="22"/>
            <w:lang w:eastAsia="fr-FR"/>
          </w:rPr>
          <w:tab/>
        </w:r>
        <w:r w:rsidRPr="00712905">
          <w:rPr>
            <w:rStyle w:val="Lienhypertexte"/>
            <w:noProof/>
          </w:rPr>
          <w:t>LES ACTEURS DANS LA CONDUITE DU PROJET</w:t>
        </w:r>
        <w:r>
          <w:rPr>
            <w:noProof/>
            <w:webHidden/>
          </w:rPr>
          <w:tab/>
        </w:r>
        <w:r>
          <w:rPr>
            <w:noProof/>
            <w:webHidden/>
          </w:rPr>
          <w:fldChar w:fldCharType="begin"/>
        </w:r>
        <w:r>
          <w:rPr>
            <w:noProof/>
            <w:webHidden/>
          </w:rPr>
          <w:instrText xml:space="preserve"> PAGEREF _Toc328484922 \h </w:instrText>
        </w:r>
        <w:r>
          <w:rPr>
            <w:noProof/>
            <w:webHidden/>
          </w:rPr>
        </w:r>
        <w:r>
          <w:rPr>
            <w:noProof/>
            <w:webHidden/>
          </w:rPr>
          <w:fldChar w:fldCharType="separate"/>
        </w:r>
        <w:r>
          <w:rPr>
            <w:noProof/>
            <w:webHidden/>
          </w:rPr>
          <w:t>6</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23" w:history="1">
        <w:r w:rsidRPr="00712905">
          <w:rPr>
            <w:rStyle w:val="Lienhypertexte"/>
            <w:noProof/>
          </w:rPr>
          <w:t>3.1</w:t>
        </w:r>
        <w:r w:rsidRPr="00F14F0F">
          <w:rPr>
            <w:rFonts w:cs="Times New Roman"/>
            <w:b w:val="0"/>
            <w:bCs w:val="0"/>
            <w:noProof/>
            <w:lang w:eastAsia="fr-FR"/>
          </w:rPr>
          <w:tab/>
        </w:r>
        <w:r w:rsidRPr="00712905">
          <w:rPr>
            <w:rStyle w:val="Lienhypertexte"/>
            <w:noProof/>
          </w:rPr>
          <w:t>Comi</w:t>
        </w:r>
        <w:r w:rsidRPr="00712905">
          <w:rPr>
            <w:rStyle w:val="Lienhypertexte"/>
            <w:noProof/>
          </w:rPr>
          <w:t>t</w:t>
        </w:r>
        <w:r w:rsidRPr="00712905">
          <w:rPr>
            <w:rStyle w:val="Lienhypertexte"/>
            <w:noProof/>
          </w:rPr>
          <w:t>é de pilotage</w:t>
        </w:r>
        <w:r>
          <w:rPr>
            <w:noProof/>
            <w:webHidden/>
          </w:rPr>
          <w:tab/>
        </w:r>
        <w:r>
          <w:rPr>
            <w:noProof/>
            <w:webHidden/>
          </w:rPr>
          <w:fldChar w:fldCharType="begin"/>
        </w:r>
        <w:r>
          <w:rPr>
            <w:noProof/>
            <w:webHidden/>
          </w:rPr>
          <w:instrText xml:space="preserve"> PAGEREF _Toc328484923 \h </w:instrText>
        </w:r>
        <w:r>
          <w:rPr>
            <w:noProof/>
            <w:webHidden/>
          </w:rPr>
        </w:r>
        <w:r>
          <w:rPr>
            <w:noProof/>
            <w:webHidden/>
          </w:rPr>
          <w:fldChar w:fldCharType="separate"/>
        </w:r>
        <w:r>
          <w:rPr>
            <w:noProof/>
            <w:webHidden/>
          </w:rPr>
          <w:t>6</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24" w:history="1">
        <w:r w:rsidRPr="00712905">
          <w:rPr>
            <w:rStyle w:val="Lienhypertexte"/>
            <w:noProof/>
          </w:rPr>
          <w:t>3.2</w:t>
        </w:r>
        <w:r w:rsidRPr="00F14F0F">
          <w:rPr>
            <w:rFonts w:cs="Times New Roman"/>
            <w:b w:val="0"/>
            <w:bCs w:val="0"/>
            <w:noProof/>
            <w:lang w:eastAsia="fr-FR"/>
          </w:rPr>
          <w:tab/>
        </w:r>
        <w:r w:rsidRPr="00712905">
          <w:rPr>
            <w:rStyle w:val="Lienhypertexte"/>
            <w:noProof/>
          </w:rPr>
          <w:t>Groupes de Travail</w:t>
        </w:r>
        <w:r>
          <w:rPr>
            <w:noProof/>
            <w:webHidden/>
          </w:rPr>
          <w:tab/>
        </w:r>
        <w:r>
          <w:rPr>
            <w:noProof/>
            <w:webHidden/>
          </w:rPr>
          <w:fldChar w:fldCharType="begin"/>
        </w:r>
        <w:r>
          <w:rPr>
            <w:noProof/>
            <w:webHidden/>
          </w:rPr>
          <w:instrText xml:space="preserve"> PAGEREF _Toc328484924 \h </w:instrText>
        </w:r>
        <w:r>
          <w:rPr>
            <w:noProof/>
            <w:webHidden/>
          </w:rPr>
        </w:r>
        <w:r>
          <w:rPr>
            <w:noProof/>
            <w:webHidden/>
          </w:rPr>
          <w:fldChar w:fldCharType="separate"/>
        </w:r>
        <w:r>
          <w:rPr>
            <w:noProof/>
            <w:webHidden/>
          </w:rPr>
          <w:t>6</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25" w:history="1">
        <w:r w:rsidRPr="00712905">
          <w:rPr>
            <w:rStyle w:val="Lienhypertexte"/>
            <w:noProof/>
          </w:rPr>
          <w:t>3.3</w:t>
        </w:r>
        <w:r w:rsidRPr="00F14F0F">
          <w:rPr>
            <w:rFonts w:cs="Times New Roman"/>
            <w:b w:val="0"/>
            <w:bCs w:val="0"/>
            <w:noProof/>
            <w:lang w:eastAsia="fr-FR"/>
          </w:rPr>
          <w:tab/>
        </w:r>
        <w:r w:rsidRPr="00712905">
          <w:rPr>
            <w:rStyle w:val="Lienhypertexte"/>
            <w:noProof/>
          </w:rPr>
          <w:t>Les producteurs d’information ou éditeurs</w:t>
        </w:r>
        <w:r>
          <w:rPr>
            <w:noProof/>
            <w:webHidden/>
          </w:rPr>
          <w:tab/>
        </w:r>
        <w:r>
          <w:rPr>
            <w:noProof/>
            <w:webHidden/>
          </w:rPr>
          <w:fldChar w:fldCharType="begin"/>
        </w:r>
        <w:r>
          <w:rPr>
            <w:noProof/>
            <w:webHidden/>
          </w:rPr>
          <w:instrText xml:space="preserve"> PAGEREF _Toc328484925 \h </w:instrText>
        </w:r>
        <w:r>
          <w:rPr>
            <w:noProof/>
            <w:webHidden/>
          </w:rPr>
        </w:r>
        <w:r>
          <w:rPr>
            <w:noProof/>
            <w:webHidden/>
          </w:rPr>
          <w:fldChar w:fldCharType="separate"/>
        </w:r>
        <w:r>
          <w:rPr>
            <w:noProof/>
            <w:webHidden/>
          </w:rPr>
          <w:t>6</w:t>
        </w:r>
        <w:r>
          <w:rPr>
            <w:noProof/>
            <w:webHidden/>
          </w:rPr>
          <w:fldChar w:fldCharType="end"/>
        </w:r>
      </w:hyperlink>
    </w:p>
    <w:p w:rsidR="00DC67A1" w:rsidRPr="00F14F0F" w:rsidRDefault="00DC67A1">
      <w:pPr>
        <w:pStyle w:val="TM1"/>
        <w:tabs>
          <w:tab w:val="left" w:pos="360"/>
          <w:tab w:val="right" w:leader="underscore" w:pos="9062"/>
        </w:tabs>
        <w:rPr>
          <w:rFonts w:cs="Times New Roman"/>
          <w:b w:val="0"/>
          <w:bCs w:val="0"/>
          <w:i w:val="0"/>
          <w:iCs w:val="0"/>
          <w:noProof/>
          <w:sz w:val="22"/>
          <w:szCs w:val="22"/>
          <w:lang w:eastAsia="fr-FR"/>
        </w:rPr>
      </w:pPr>
      <w:hyperlink w:anchor="_Toc328484926" w:history="1">
        <w:r w:rsidRPr="00712905">
          <w:rPr>
            <w:rStyle w:val="Lienhypertexte"/>
            <w:noProof/>
          </w:rPr>
          <w:t>4</w:t>
        </w:r>
        <w:r w:rsidRPr="00F14F0F">
          <w:rPr>
            <w:rFonts w:cs="Times New Roman"/>
            <w:b w:val="0"/>
            <w:bCs w:val="0"/>
            <w:i w:val="0"/>
            <w:iCs w:val="0"/>
            <w:noProof/>
            <w:sz w:val="22"/>
            <w:szCs w:val="22"/>
            <w:lang w:eastAsia="fr-FR"/>
          </w:rPr>
          <w:tab/>
        </w:r>
        <w:r w:rsidRPr="00712905">
          <w:rPr>
            <w:rStyle w:val="Lienhypertexte"/>
            <w:noProof/>
          </w:rPr>
          <w:t>ANALYSE DE L’EXISTANT</w:t>
        </w:r>
        <w:r>
          <w:rPr>
            <w:noProof/>
            <w:webHidden/>
          </w:rPr>
          <w:tab/>
        </w:r>
        <w:r>
          <w:rPr>
            <w:noProof/>
            <w:webHidden/>
          </w:rPr>
          <w:fldChar w:fldCharType="begin"/>
        </w:r>
        <w:r>
          <w:rPr>
            <w:noProof/>
            <w:webHidden/>
          </w:rPr>
          <w:instrText xml:space="preserve"> PAGEREF _Toc328484926 \h </w:instrText>
        </w:r>
        <w:r>
          <w:rPr>
            <w:noProof/>
            <w:webHidden/>
          </w:rPr>
        </w:r>
        <w:r>
          <w:rPr>
            <w:noProof/>
            <w:webHidden/>
          </w:rPr>
          <w:fldChar w:fldCharType="separate"/>
        </w:r>
        <w:r>
          <w:rPr>
            <w:noProof/>
            <w:webHidden/>
          </w:rPr>
          <w:t>6</w:t>
        </w:r>
        <w:r>
          <w:rPr>
            <w:noProof/>
            <w:webHidden/>
          </w:rPr>
          <w:fldChar w:fldCharType="end"/>
        </w:r>
      </w:hyperlink>
    </w:p>
    <w:p w:rsidR="00DC67A1" w:rsidRPr="00F14F0F" w:rsidRDefault="00DC67A1">
      <w:pPr>
        <w:pStyle w:val="TM1"/>
        <w:tabs>
          <w:tab w:val="left" w:pos="360"/>
          <w:tab w:val="right" w:leader="underscore" w:pos="9062"/>
        </w:tabs>
        <w:rPr>
          <w:rFonts w:cs="Times New Roman"/>
          <w:b w:val="0"/>
          <w:bCs w:val="0"/>
          <w:i w:val="0"/>
          <w:iCs w:val="0"/>
          <w:noProof/>
          <w:sz w:val="22"/>
          <w:szCs w:val="22"/>
          <w:lang w:eastAsia="fr-FR"/>
        </w:rPr>
      </w:pPr>
      <w:hyperlink w:anchor="_Toc328484927" w:history="1">
        <w:r w:rsidRPr="00712905">
          <w:rPr>
            <w:rStyle w:val="Lienhypertexte"/>
            <w:noProof/>
          </w:rPr>
          <w:t>5</w:t>
        </w:r>
        <w:r w:rsidRPr="00F14F0F">
          <w:rPr>
            <w:rFonts w:cs="Times New Roman"/>
            <w:b w:val="0"/>
            <w:bCs w:val="0"/>
            <w:i w:val="0"/>
            <w:iCs w:val="0"/>
            <w:noProof/>
            <w:sz w:val="22"/>
            <w:szCs w:val="22"/>
            <w:lang w:eastAsia="fr-FR"/>
          </w:rPr>
          <w:tab/>
        </w:r>
        <w:r w:rsidRPr="00712905">
          <w:rPr>
            <w:rStyle w:val="Lienhypertexte"/>
            <w:noProof/>
          </w:rPr>
          <w:t>Contenu</w:t>
        </w:r>
        <w:r>
          <w:rPr>
            <w:noProof/>
            <w:webHidden/>
          </w:rPr>
          <w:tab/>
        </w:r>
        <w:r>
          <w:rPr>
            <w:noProof/>
            <w:webHidden/>
          </w:rPr>
          <w:fldChar w:fldCharType="begin"/>
        </w:r>
        <w:r>
          <w:rPr>
            <w:noProof/>
            <w:webHidden/>
          </w:rPr>
          <w:instrText xml:space="preserve"> PAGEREF _Toc328484927 \h </w:instrText>
        </w:r>
        <w:r>
          <w:rPr>
            <w:noProof/>
            <w:webHidden/>
          </w:rPr>
        </w:r>
        <w:r>
          <w:rPr>
            <w:noProof/>
            <w:webHidden/>
          </w:rPr>
          <w:fldChar w:fldCharType="separate"/>
        </w:r>
        <w:r>
          <w:rPr>
            <w:noProof/>
            <w:webHidden/>
          </w:rPr>
          <w:t>7</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28" w:history="1">
        <w:r w:rsidRPr="00712905">
          <w:rPr>
            <w:rStyle w:val="Lienhypertexte"/>
            <w:noProof/>
          </w:rPr>
          <w:t>5.1</w:t>
        </w:r>
        <w:r w:rsidRPr="00F14F0F">
          <w:rPr>
            <w:rFonts w:cs="Times New Roman"/>
            <w:b w:val="0"/>
            <w:bCs w:val="0"/>
            <w:noProof/>
            <w:lang w:eastAsia="fr-FR"/>
          </w:rPr>
          <w:tab/>
        </w:r>
        <w:r w:rsidRPr="00712905">
          <w:rPr>
            <w:rStyle w:val="Lienhypertexte"/>
            <w:noProof/>
          </w:rPr>
          <w:t>Répertoire  général "Missions"</w:t>
        </w:r>
        <w:r>
          <w:rPr>
            <w:noProof/>
            <w:webHidden/>
          </w:rPr>
          <w:tab/>
        </w:r>
        <w:r>
          <w:rPr>
            <w:noProof/>
            <w:webHidden/>
          </w:rPr>
          <w:fldChar w:fldCharType="begin"/>
        </w:r>
        <w:r>
          <w:rPr>
            <w:noProof/>
            <w:webHidden/>
          </w:rPr>
          <w:instrText xml:space="preserve"> PAGEREF _Toc328484928 \h </w:instrText>
        </w:r>
        <w:r>
          <w:rPr>
            <w:noProof/>
            <w:webHidden/>
          </w:rPr>
        </w:r>
        <w:r>
          <w:rPr>
            <w:noProof/>
            <w:webHidden/>
          </w:rPr>
          <w:fldChar w:fldCharType="separate"/>
        </w:r>
        <w:r>
          <w:rPr>
            <w:noProof/>
            <w:webHidden/>
          </w:rPr>
          <w:t>7</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29" w:history="1">
        <w:r w:rsidRPr="00712905">
          <w:rPr>
            <w:rStyle w:val="Lienhypertexte"/>
            <w:noProof/>
          </w:rPr>
          <w:t>5.2</w:t>
        </w:r>
        <w:r w:rsidRPr="00F14F0F">
          <w:rPr>
            <w:rFonts w:cs="Times New Roman"/>
            <w:b w:val="0"/>
            <w:bCs w:val="0"/>
            <w:noProof/>
            <w:lang w:eastAsia="fr-FR"/>
          </w:rPr>
          <w:tab/>
        </w:r>
        <w:r w:rsidRPr="00712905">
          <w:rPr>
            <w:rStyle w:val="Lienhypertexte"/>
            <w:noProof/>
          </w:rPr>
          <w:t>Répertoire ZModeles_Missions</w:t>
        </w:r>
        <w:r>
          <w:rPr>
            <w:noProof/>
            <w:webHidden/>
          </w:rPr>
          <w:tab/>
        </w:r>
        <w:r>
          <w:rPr>
            <w:noProof/>
            <w:webHidden/>
          </w:rPr>
          <w:fldChar w:fldCharType="begin"/>
        </w:r>
        <w:r>
          <w:rPr>
            <w:noProof/>
            <w:webHidden/>
          </w:rPr>
          <w:instrText xml:space="preserve"> PAGEREF _Toc328484929 \h </w:instrText>
        </w:r>
        <w:r>
          <w:rPr>
            <w:noProof/>
            <w:webHidden/>
          </w:rPr>
        </w:r>
        <w:r>
          <w:rPr>
            <w:noProof/>
            <w:webHidden/>
          </w:rPr>
          <w:fldChar w:fldCharType="separate"/>
        </w:r>
        <w:r>
          <w:rPr>
            <w:noProof/>
            <w:webHidden/>
          </w:rPr>
          <w:t>7</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30" w:history="1">
        <w:r w:rsidRPr="00712905">
          <w:rPr>
            <w:rStyle w:val="Lienhypertexte"/>
            <w:noProof/>
          </w:rPr>
          <w:t>5.3</w:t>
        </w:r>
        <w:r w:rsidRPr="00F14F0F">
          <w:rPr>
            <w:rFonts w:cs="Times New Roman"/>
            <w:b w:val="0"/>
            <w:bCs w:val="0"/>
            <w:noProof/>
            <w:lang w:eastAsia="fr-FR"/>
          </w:rPr>
          <w:tab/>
        </w:r>
        <w:r w:rsidRPr="00712905">
          <w:rPr>
            <w:rStyle w:val="Lienhypertexte"/>
            <w:noProof/>
          </w:rPr>
          <w:t>Macro de création de répertoire</w:t>
        </w:r>
        <w:r>
          <w:rPr>
            <w:noProof/>
            <w:webHidden/>
          </w:rPr>
          <w:tab/>
        </w:r>
        <w:r>
          <w:rPr>
            <w:noProof/>
            <w:webHidden/>
          </w:rPr>
          <w:fldChar w:fldCharType="begin"/>
        </w:r>
        <w:r>
          <w:rPr>
            <w:noProof/>
            <w:webHidden/>
          </w:rPr>
          <w:instrText xml:space="preserve"> PAGEREF _Toc328484930 \h </w:instrText>
        </w:r>
        <w:r>
          <w:rPr>
            <w:noProof/>
            <w:webHidden/>
          </w:rPr>
        </w:r>
        <w:r>
          <w:rPr>
            <w:noProof/>
            <w:webHidden/>
          </w:rPr>
          <w:fldChar w:fldCharType="separate"/>
        </w:r>
        <w:r>
          <w:rPr>
            <w:noProof/>
            <w:webHidden/>
          </w:rPr>
          <w:t>8</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31" w:history="1">
        <w:r w:rsidRPr="00712905">
          <w:rPr>
            <w:rStyle w:val="Lienhypertexte"/>
            <w:noProof/>
          </w:rPr>
          <w:t>5.4</w:t>
        </w:r>
        <w:r w:rsidRPr="00F14F0F">
          <w:rPr>
            <w:rFonts w:cs="Times New Roman"/>
            <w:b w:val="0"/>
            <w:bCs w:val="0"/>
            <w:noProof/>
            <w:lang w:eastAsia="fr-FR"/>
          </w:rPr>
          <w:tab/>
        </w:r>
        <w:r w:rsidRPr="00712905">
          <w:rPr>
            <w:rStyle w:val="Lienhypertexte"/>
            <w:noProof/>
          </w:rPr>
          <w:t>Intranet Existant - Evaluation</w:t>
        </w:r>
        <w:r>
          <w:rPr>
            <w:noProof/>
            <w:webHidden/>
          </w:rPr>
          <w:tab/>
        </w:r>
        <w:r>
          <w:rPr>
            <w:noProof/>
            <w:webHidden/>
          </w:rPr>
          <w:fldChar w:fldCharType="begin"/>
        </w:r>
        <w:r>
          <w:rPr>
            <w:noProof/>
            <w:webHidden/>
          </w:rPr>
          <w:instrText xml:space="preserve"> PAGEREF _Toc328484931 \h </w:instrText>
        </w:r>
        <w:r>
          <w:rPr>
            <w:noProof/>
            <w:webHidden/>
          </w:rPr>
        </w:r>
        <w:r>
          <w:rPr>
            <w:noProof/>
            <w:webHidden/>
          </w:rPr>
          <w:fldChar w:fldCharType="separate"/>
        </w:r>
        <w:r>
          <w:rPr>
            <w:noProof/>
            <w:webHidden/>
          </w:rPr>
          <w:t>8</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32" w:history="1">
        <w:r w:rsidRPr="00712905">
          <w:rPr>
            <w:rStyle w:val="Lienhypertexte"/>
            <w:noProof/>
          </w:rPr>
          <w:t>5.5</w:t>
        </w:r>
        <w:r w:rsidRPr="00F14F0F">
          <w:rPr>
            <w:rFonts w:cs="Times New Roman"/>
            <w:b w:val="0"/>
            <w:bCs w:val="0"/>
            <w:noProof/>
            <w:lang w:eastAsia="fr-FR"/>
          </w:rPr>
          <w:tab/>
        </w:r>
        <w:r w:rsidRPr="00712905">
          <w:rPr>
            <w:rStyle w:val="Lienhypertexte"/>
            <w:noProof/>
          </w:rPr>
          <w:t>Conclusion</w:t>
        </w:r>
        <w:r>
          <w:rPr>
            <w:noProof/>
            <w:webHidden/>
          </w:rPr>
          <w:tab/>
        </w:r>
        <w:r>
          <w:rPr>
            <w:noProof/>
            <w:webHidden/>
          </w:rPr>
          <w:fldChar w:fldCharType="begin"/>
        </w:r>
        <w:r>
          <w:rPr>
            <w:noProof/>
            <w:webHidden/>
          </w:rPr>
          <w:instrText xml:space="preserve"> PAGEREF _Toc328484932 \h </w:instrText>
        </w:r>
        <w:r>
          <w:rPr>
            <w:noProof/>
            <w:webHidden/>
          </w:rPr>
        </w:r>
        <w:r>
          <w:rPr>
            <w:noProof/>
            <w:webHidden/>
          </w:rPr>
          <w:fldChar w:fldCharType="separate"/>
        </w:r>
        <w:r>
          <w:rPr>
            <w:noProof/>
            <w:webHidden/>
          </w:rPr>
          <w:t>9</w:t>
        </w:r>
        <w:r>
          <w:rPr>
            <w:noProof/>
            <w:webHidden/>
          </w:rPr>
          <w:fldChar w:fldCharType="end"/>
        </w:r>
      </w:hyperlink>
    </w:p>
    <w:p w:rsidR="00DC67A1" w:rsidRPr="00F14F0F" w:rsidRDefault="00DC67A1">
      <w:pPr>
        <w:pStyle w:val="TM1"/>
        <w:tabs>
          <w:tab w:val="left" w:pos="360"/>
          <w:tab w:val="right" w:leader="underscore" w:pos="9062"/>
        </w:tabs>
        <w:rPr>
          <w:rFonts w:cs="Times New Roman"/>
          <w:b w:val="0"/>
          <w:bCs w:val="0"/>
          <w:i w:val="0"/>
          <w:iCs w:val="0"/>
          <w:noProof/>
          <w:sz w:val="22"/>
          <w:szCs w:val="22"/>
          <w:lang w:eastAsia="fr-FR"/>
        </w:rPr>
      </w:pPr>
      <w:hyperlink w:anchor="_Toc328484933" w:history="1">
        <w:r w:rsidRPr="00712905">
          <w:rPr>
            <w:rStyle w:val="Lienhypertexte"/>
            <w:noProof/>
          </w:rPr>
          <w:t>6</w:t>
        </w:r>
        <w:r w:rsidRPr="00F14F0F">
          <w:rPr>
            <w:rFonts w:cs="Times New Roman"/>
            <w:b w:val="0"/>
            <w:bCs w:val="0"/>
            <w:i w:val="0"/>
            <w:iCs w:val="0"/>
            <w:noProof/>
            <w:sz w:val="22"/>
            <w:szCs w:val="22"/>
            <w:lang w:eastAsia="fr-FR"/>
          </w:rPr>
          <w:tab/>
        </w:r>
        <w:r w:rsidRPr="00712905">
          <w:rPr>
            <w:rStyle w:val="Lienhypertexte"/>
            <w:noProof/>
          </w:rPr>
          <w:t>EXPRESSION DES BESOINS</w:t>
        </w:r>
        <w:r>
          <w:rPr>
            <w:noProof/>
            <w:webHidden/>
          </w:rPr>
          <w:tab/>
        </w:r>
        <w:r>
          <w:rPr>
            <w:noProof/>
            <w:webHidden/>
          </w:rPr>
          <w:fldChar w:fldCharType="begin"/>
        </w:r>
        <w:r>
          <w:rPr>
            <w:noProof/>
            <w:webHidden/>
          </w:rPr>
          <w:instrText xml:space="preserve"> PAGEREF _Toc328484933 \h </w:instrText>
        </w:r>
        <w:r>
          <w:rPr>
            <w:noProof/>
            <w:webHidden/>
          </w:rPr>
        </w:r>
        <w:r>
          <w:rPr>
            <w:noProof/>
            <w:webHidden/>
          </w:rPr>
          <w:fldChar w:fldCharType="separate"/>
        </w:r>
        <w:r>
          <w:rPr>
            <w:noProof/>
            <w:webHidden/>
          </w:rPr>
          <w:t>10</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34" w:history="1">
        <w:r w:rsidRPr="00712905">
          <w:rPr>
            <w:rStyle w:val="Lienhypertexte"/>
            <w:noProof/>
          </w:rPr>
          <w:t>6.1</w:t>
        </w:r>
        <w:r w:rsidRPr="00F14F0F">
          <w:rPr>
            <w:rFonts w:cs="Times New Roman"/>
            <w:b w:val="0"/>
            <w:bCs w:val="0"/>
            <w:noProof/>
            <w:lang w:eastAsia="fr-FR"/>
          </w:rPr>
          <w:tab/>
        </w:r>
        <w:r w:rsidRPr="00712905">
          <w:rPr>
            <w:rStyle w:val="Lienhypertexte"/>
            <w:noProof/>
          </w:rPr>
          <w:t>Fonctionnalités générales de l’intranet</w:t>
        </w:r>
        <w:r>
          <w:rPr>
            <w:noProof/>
            <w:webHidden/>
          </w:rPr>
          <w:tab/>
        </w:r>
        <w:r>
          <w:rPr>
            <w:noProof/>
            <w:webHidden/>
          </w:rPr>
          <w:fldChar w:fldCharType="begin"/>
        </w:r>
        <w:r>
          <w:rPr>
            <w:noProof/>
            <w:webHidden/>
          </w:rPr>
          <w:instrText xml:space="preserve"> PAGEREF _Toc328484934 \h </w:instrText>
        </w:r>
        <w:r>
          <w:rPr>
            <w:noProof/>
            <w:webHidden/>
          </w:rPr>
        </w:r>
        <w:r>
          <w:rPr>
            <w:noProof/>
            <w:webHidden/>
          </w:rPr>
          <w:fldChar w:fldCharType="separate"/>
        </w:r>
        <w:r>
          <w:rPr>
            <w:noProof/>
            <w:webHidden/>
          </w:rPr>
          <w:t>10</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35" w:history="1">
        <w:r w:rsidRPr="00712905">
          <w:rPr>
            <w:rStyle w:val="Lienhypertexte"/>
            <w:noProof/>
          </w:rPr>
          <w:t>6.1.1</w:t>
        </w:r>
        <w:r w:rsidRPr="00F14F0F">
          <w:rPr>
            <w:rFonts w:cs="Times New Roman"/>
            <w:noProof/>
            <w:sz w:val="22"/>
            <w:szCs w:val="22"/>
            <w:lang w:eastAsia="fr-FR"/>
          </w:rPr>
          <w:tab/>
        </w:r>
        <w:r w:rsidRPr="00712905">
          <w:rPr>
            <w:rStyle w:val="Lienhypertexte"/>
            <w:noProof/>
          </w:rPr>
          <w:t>La page d’accueil</w:t>
        </w:r>
        <w:r>
          <w:rPr>
            <w:noProof/>
            <w:webHidden/>
          </w:rPr>
          <w:tab/>
        </w:r>
        <w:r>
          <w:rPr>
            <w:noProof/>
            <w:webHidden/>
          </w:rPr>
          <w:fldChar w:fldCharType="begin"/>
        </w:r>
        <w:r>
          <w:rPr>
            <w:noProof/>
            <w:webHidden/>
          </w:rPr>
          <w:instrText xml:space="preserve"> PAGEREF _Toc328484935 \h </w:instrText>
        </w:r>
        <w:r>
          <w:rPr>
            <w:noProof/>
            <w:webHidden/>
          </w:rPr>
        </w:r>
        <w:r>
          <w:rPr>
            <w:noProof/>
            <w:webHidden/>
          </w:rPr>
          <w:fldChar w:fldCharType="separate"/>
        </w:r>
        <w:r>
          <w:rPr>
            <w:noProof/>
            <w:webHidden/>
          </w:rPr>
          <w:t>10</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36" w:history="1">
        <w:r w:rsidRPr="00712905">
          <w:rPr>
            <w:rStyle w:val="Lienhypertexte"/>
            <w:noProof/>
          </w:rPr>
          <w:t>6.1.2</w:t>
        </w:r>
        <w:r w:rsidRPr="00F14F0F">
          <w:rPr>
            <w:rFonts w:cs="Times New Roman"/>
            <w:noProof/>
            <w:sz w:val="22"/>
            <w:szCs w:val="22"/>
            <w:lang w:eastAsia="fr-FR"/>
          </w:rPr>
          <w:tab/>
        </w:r>
        <w:r w:rsidRPr="00712905">
          <w:rPr>
            <w:rStyle w:val="Lienhypertexte"/>
            <w:noProof/>
          </w:rPr>
          <w:t>Profil utilisateur</w:t>
        </w:r>
        <w:r>
          <w:rPr>
            <w:noProof/>
            <w:webHidden/>
          </w:rPr>
          <w:tab/>
        </w:r>
        <w:r>
          <w:rPr>
            <w:noProof/>
            <w:webHidden/>
          </w:rPr>
          <w:fldChar w:fldCharType="begin"/>
        </w:r>
        <w:r>
          <w:rPr>
            <w:noProof/>
            <w:webHidden/>
          </w:rPr>
          <w:instrText xml:space="preserve"> PAGEREF _Toc328484936 \h </w:instrText>
        </w:r>
        <w:r>
          <w:rPr>
            <w:noProof/>
            <w:webHidden/>
          </w:rPr>
        </w:r>
        <w:r>
          <w:rPr>
            <w:noProof/>
            <w:webHidden/>
          </w:rPr>
          <w:fldChar w:fldCharType="separate"/>
        </w:r>
        <w:r>
          <w:rPr>
            <w:noProof/>
            <w:webHidden/>
          </w:rPr>
          <w:t>10</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37" w:history="1">
        <w:r w:rsidRPr="00712905">
          <w:rPr>
            <w:rStyle w:val="Lienhypertexte"/>
            <w:noProof/>
          </w:rPr>
          <w:t>6.1.3</w:t>
        </w:r>
        <w:r w:rsidRPr="00F14F0F">
          <w:rPr>
            <w:rFonts w:cs="Times New Roman"/>
            <w:noProof/>
            <w:sz w:val="22"/>
            <w:szCs w:val="22"/>
            <w:lang w:eastAsia="fr-FR"/>
          </w:rPr>
          <w:tab/>
        </w:r>
        <w:r w:rsidRPr="00712905">
          <w:rPr>
            <w:rStyle w:val="Lienhypertexte"/>
            <w:noProof/>
          </w:rPr>
          <w:t>Accès à l’information d’actualité de l’entreprise</w:t>
        </w:r>
        <w:r>
          <w:rPr>
            <w:noProof/>
            <w:webHidden/>
          </w:rPr>
          <w:tab/>
        </w:r>
        <w:r>
          <w:rPr>
            <w:noProof/>
            <w:webHidden/>
          </w:rPr>
          <w:fldChar w:fldCharType="begin"/>
        </w:r>
        <w:r>
          <w:rPr>
            <w:noProof/>
            <w:webHidden/>
          </w:rPr>
          <w:instrText xml:space="preserve"> PAGEREF _Toc328484937 \h </w:instrText>
        </w:r>
        <w:r>
          <w:rPr>
            <w:noProof/>
            <w:webHidden/>
          </w:rPr>
        </w:r>
        <w:r>
          <w:rPr>
            <w:noProof/>
            <w:webHidden/>
          </w:rPr>
          <w:fldChar w:fldCharType="separate"/>
        </w:r>
        <w:r>
          <w:rPr>
            <w:noProof/>
            <w:webHidden/>
          </w:rPr>
          <w:t>10</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38" w:history="1">
        <w:r w:rsidRPr="00712905">
          <w:rPr>
            <w:rStyle w:val="Lienhypertexte"/>
            <w:noProof/>
          </w:rPr>
          <w:t>6.1.4</w:t>
        </w:r>
        <w:r w:rsidRPr="00F14F0F">
          <w:rPr>
            <w:rFonts w:cs="Times New Roman"/>
            <w:noProof/>
            <w:sz w:val="22"/>
            <w:szCs w:val="22"/>
            <w:lang w:eastAsia="fr-FR"/>
          </w:rPr>
          <w:tab/>
        </w:r>
        <w:r w:rsidRPr="00712905">
          <w:rPr>
            <w:rStyle w:val="Lienhypertexte"/>
            <w:noProof/>
          </w:rPr>
          <w:t>Un moteur de recherche interne</w:t>
        </w:r>
        <w:r>
          <w:rPr>
            <w:noProof/>
            <w:webHidden/>
          </w:rPr>
          <w:tab/>
        </w:r>
        <w:r>
          <w:rPr>
            <w:noProof/>
            <w:webHidden/>
          </w:rPr>
          <w:fldChar w:fldCharType="begin"/>
        </w:r>
        <w:r>
          <w:rPr>
            <w:noProof/>
            <w:webHidden/>
          </w:rPr>
          <w:instrText xml:space="preserve"> PAGEREF _Toc328484938 \h </w:instrText>
        </w:r>
        <w:r>
          <w:rPr>
            <w:noProof/>
            <w:webHidden/>
          </w:rPr>
        </w:r>
        <w:r>
          <w:rPr>
            <w:noProof/>
            <w:webHidden/>
          </w:rPr>
          <w:fldChar w:fldCharType="separate"/>
        </w:r>
        <w:r>
          <w:rPr>
            <w:noProof/>
            <w:webHidden/>
          </w:rPr>
          <w:t>11</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39" w:history="1">
        <w:r w:rsidRPr="00712905">
          <w:rPr>
            <w:rStyle w:val="Lienhypertexte"/>
            <w:noProof/>
          </w:rPr>
          <w:t>6.1.5</w:t>
        </w:r>
        <w:r w:rsidRPr="00F14F0F">
          <w:rPr>
            <w:rFonts w:cs="Times New Roman"/>
            <w:noProof/>
            <w:sz w:val="22"/>
            <w:szCs w:val="22"/>
            <w:lang w:eastAsia="fr-FR"/>
          </w:rPr>
          <w:tab/>
        </w:r>
        <w:r w:rsidRPr="00712905">
          <w:rPr>
            <w:rStyle w:val="Lienhypertexte"/>
            <w:noProof/>
          </w:rPr>
          <w:t>Accès à des outils collaboratifs</w:t>
        </w:r>
        <w:r>
          <w:rPr>
            <w:noProof/>
            <w:webHidden/>
          </w:rPr>
          <w:tab/>
        </w:r>
        <w:r>
          <w:rPr>
            <w:noProof/>
            <w:webHidden/>
          </w:rPr>
          <w:fldChar w:fldCharType="begin"/>
        </w:r>
        <w:r>
          <w:rPr>
            <w:noProof/>
            <w:webHidden/>
          </w:rPr>
          <w:instrText xml:space="preserve"> PAGEREF _Toc328484939 \h </w:instrText>
        </w:r>
        <w:r>
          <w:rPr>
            <w:noProof/>
            <w:webHidden/>
          </w:rPr>
        </w:r>
        <w:r>
          <w:rPr>
            <w:noProof/>
            <w:webHidden/>
          </w:rPr>
          <w:fldChar w:fldCharType="separate"/>
        </w:r>
        <w:r>
          <w:rPr>
            <w:noProof/>
            <w:webHidden/>
          </w:rPr>
          <w:t>11</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40" w:history="1">
        <w:r w:rsidRPr="00712905">
          <w:rPr>
            <w:rStyle w:val="Lienhypertexte"/>
            <w:noProof/>
          </w:rPr>
          <w:t>6.1.6</w:t>
        </w:r>
        <w:r w:rsidRPr="00F14F0F">
          <w:rPr>
            <w:rFonts w:cs="Times New Roman"/>
            <w:noProof/>
            <w:sz w:val="22"/>
            <w:szCs w:val="22"/>
            <w:lang w:eastAsia="fr-FR"/>
          </w:rPr>
          <w:tab/>
        </w:r>
        <w:r w:rsidRPr="00712905">
          <w:rPr>
            <w:rStyle w:val="Lienhypertexte"/>
            <w:noProof/>
          </w:rPr>
          <w:t>Accès à des outils Intranet 2.0</w:t>
        </w:r>
        <w:r>
          <w:rPr>
            <w:noProof/>
            <w:webHidden/>
          </w:rPr>
          <w:tab/>
        </w:r>
        <w:r>
          <w:rPr>
            <w:noProof/>
            <w:webHidden/>
          </w:rPr>
          <w:fldChar w:fldCharType="begin"/>
        </w:r>
        <w:r>
          <w:rPr>
            <w:noProof/>
            <w:webHidden/>
          </w:rPr>
          <w:instrText xml:space="preserve"> PAGEREF _Toc328484940 \h </w:instrText>
        </w:r>
        <w:r>
          <w:rPr>
            <w:noProof/>
            <w:webHidden/>
          </w:rPr>
        </w:r>
        <w:r>
          <w:rPr>
            <w:noProof/>
            <w:webHidden/>
          </w:rPr>
          <w:fldChar w:fldCharType="separate"/>
        </w:r>
        <w:r>
          <w:rPr>
            <w:noProof/>
            <w:webHidden/>
          </w:rPr>
          <w:t>11</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41" w:history="1">
        <w:r w:rsidRPr="00712905">
          <w:rPr>
            <w:rStyle w:val="Lienhypertexte"/>
            <w:noProof/>
          </w:rPr>
          <w:t>6.1.7</w:t>
        </w:r>
        <w:r w:rsidRPr="00F14F0F">
          <w:rPr>
            <w:rFonts w:cs="Times New Roman"/>
            <w:noProof/>
            <w:sz w:val="22"/>
            <w:szCs w:val="22"/>
            <w:lang w:eastAsia="fr-FR"/>
          </w:rPr>
          <w:tab/>
        </w:r>
        <w:r w:rsidRPr="00712905">
          <w:rPr>
            <w:rStyle w:val="Lienhypertexte"/>
            <w:noProof/>
          </w:rPr>
          <w:t>Plateforme photos/vidéos</w:t>
        </w:r>
        <w:r>
          <w:rPr>
            <w:noProof/>
            <w:webHidden/>
          </w:rPr>
          <w:tab/>
        </w:r>
        <w:r>
          <w:rPr>
            <w:noProof/>
            <w:webHidden/>
          </w:rPr>
          <w:fldChar w:fldCharType="begin"/>
        </w:r>
        <w:r>
          <w:rPr>
            <w:noProof/>
            <w:webHidden/>
          </w:rPr>
          <w:instrText xml:space="preserve"> PAGEREF _Toc328484941 \h </w:instrText>
        </w:r>
        <w:r>
          <w:rPr>
            <w:noProof/>
            <w:webHidden/>
          </w:rPr>
        </w:r>
        <w:r>
          <w:rPr>
            <w:noProof/>
            <w:webHidden/>
          </w:rPr>
          <w:fldChar w:fldCharType="separate"/>
        </w:r>
        <w:r>
          <w:rPr>
            <w:noProof/>
            <w:webHidden/>
          </w:rPr>
          <w:t>12</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42" w:history="1">
        <w:r w:rsidRPr="00712905">
          <w:rPr>
            <w:rStyle w:val="Lienhypertexte"/>
            <w:noProof/>
          </w:rPr>
          <w:t>6.1.8</w:t>
        </w:r>
        <w:r w:rsidRPr="00F14F0F">
          <w:rPr>
            <w:rFonts w:cs="Times New Roman"/>
            <w:noProof/>
            <w:sz w:val="22"/>
            <w:szCs w:val="22"/>
            <w:lang w:eastAsia="fr-FR"/>
          </w:rPr>
          <w:tab/>
        </w:r>
        <w:r w:rsidRPr="00712905">
          <w:rPr>
            <w:rStyle w:val="Lienhypertexte"/>
            <w:noProof/>
          </w:rPr>
          <w:t>Formation / E-learning</w:t>
        </w:r>
        <w:r>
          <w:rPr>
            <w:noProof/>
            <w:webHidden/>
          </w:rPr>
          <w:tab/>
        </w:r>
        <w:r>
          <w:rPr>
            <w:noProof/>
            <w:webHidden/>
          </w:rPr>
          <w:fldChar w:fldCharType="begin"/>
        </w:r>
        <w:r>
          <w:rPr>
            <w:noProof/>
            <w:webHidden/>
          </w:rPr>
          <w:instrText xml:space="preserve"> PAGEREF _Toc328484942 \h </w:instrText>
        </w:r>
        <w:r>
          <w:rPr>
            <w:noProof/>
            <w:webHidden/>
          </w:rPr>
        </w:r>
        <w:r>
          <w:rPr>
            <w:noProof/>
            <w:webHidden/>
          </w:rPr>
          <w:fldChar w:fldCharType="separate"/>
        </w:r>
        <w:r>
          <w:rPr>
            <w:noProof/>
            <w:webHidden/>
          </w:rPr>
          <w:t>12</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43" w:history="1">
        <w:r w:rsidRPr="00712905">
          <w:rPr>
            <w:rStyle w:val="Lienhypertexte"/>
            <w:noProof/>
          </w:rPr>
          <w:t>6.1.9</w:t>
        </w:r>
        <w:r w:rsidRPr="00F14F0F">
          <w:rPr>
            <w:rFonts w:cs="Times New Roman"/>
            <w:noProof/>
            <w:sz w:val="22"/>
            <w:szCs w:val="22"/>
            <w:lang w:eastAsia="fr-FR"/>
          </w:rPr>
          <w:tab/>
        </w:r>
        <w:r w:rsidRPr="00712905">
          <w:rPr>
            <w:rStyle w:val="Lienhypertexte"/>
            <w:noProof/>
          </w:rPr>
          <w:t>Accès aux outils dématérialisables</w:t>
        </w:r>
        <w:r>
          <w:rPr>
            <w:noProof/>
            <w:webHidden/>
          </w:rPr>
          <w:tab/>
        </w:r>
        <w:r>
          <w:rPr>
            <w:noProof/>
            <w:webHidden/>
          </w:rPr>
          <w:fldChar w:fldCharType="begin"/>
        </w:r>
        <w:r>
          <w:rPr>
            <w:noProof/>
            <w:webHidden/>
          </w:rPr>
          <w:instrText xml:space="preserve"> PAGEREF _Toc328484943 \h </w:instrText>
        </w:r>
        <w:r>
          <w:rPr>
            <w:noProof/>
            <w:webHidden/>
          </w:rPr>
        </w:r>
        <w:r>
          <w:rPr>
            <w:noProof/>
            <w:webHidden/>
          </w:rPr>
          <w:fldChar w:fldCharType="separate"/>
        </w:r>
        <w:r>
          <w:rPr>
            <w:noProof/>
            <w:webHidden/>
          </w:rPr>
          <w:t>12</w:t>
        </w:r>
        <w:r>
          <w:rPr>
            <w:noProof/>
            <w:webHidden/>
          </w:rPr>
          <w:fldChar w:fldCharType="end"/>
        </w:r>
      </w:hyperlink>
    </w:p>
    <w:p w:rsidR="00DC67A1" w:rsidRPr="00F14F0F" w:rsidRDefault="00DC67A1">
      <w:pPr>
        <w:pStyle w:val="TM3"/>
        <w:tabs>
          <w:tab w:val="left" w:pos="1260"/>
          <w:tab w:val="right" w:leader="underscore" w:pos="9062"/>
        </w:tabs>
        <w:rPr>
          <w:rFonts w:cs="Times New Roman"/>
          <w:noProof/>
          <w:sz w:val="22"/>
          <w:szCs w:val="22"/>
          <w:lang w:eastAsia="fr-FR"/>
        </w:rPr>
      </w:pPr>
      <w:hyperlink w:anchor="_Toc328484944" w:history="1">
        <w:r w:rsidRPr="00712905">
          <w:rPr>
            <w:rStyle w:val="Lienhypertexte"/>
            <w:noProof/>
          </w:rPr>
          <w:t>6.1.10</w:t>
        </w:r>
        <w:r w:rsidRPr="00F14F0F">
          <w:rPr>
            <w:rFonts w:cs="Times New Roman"/>
            <w:noProof/>
            <w:sz w:val="22"/>
            <w:szCs w:val="22"/>
            <w:lang w:eastAsia="fr-FR"/>
          </w:rPr>
          <w:tab/>
        </w:r>
        <w:r w:rsidRPr="00712905">
          <w:rPr>
            <w:rStyle w:val="Lienhypertexte"/>
            <w:noProof/>
          </w:rPr>
          <w:t>Liens externes</w:t>
        </w:r>
        <w:r>
          <w:rPr>
            <w:noProof/>
            <w:webHidden/>
          </w:rPr>
          <w:tab/>
        </w:r>
        <w:r>
          <w:rPr>
            <w:noProof/>
            <w:webHidden/>
          </w:rPr>
          <w:fldChar w:fldCharType="begin"/>
        </w:r>
        <w:r>
          <w:rPr>
            <w:noProof/>
            <w:webHidden/>
          </w:rPr>
          <w:instrText xml:space="preserve"> PAGEREF _Toc328484944 \h </w:instrText>
        </w:r>
        <w:r>
          <w:rPr>
            <w:noProof/>
            <w:webHidden/>
          </w:rPr>
        </w:r>
        <w:r>
          <w:rPr>
            <w:noProof/>
            <w:webHidden/>
          </w:rPr>
          <w:fldChar w:fldCharType="separate"/>
        </w:r>
        <w:r>
          <w:rPr>
            <w:noProof/>
            <w:webHidden/>
          </w:rPr>
          <w:t>12</w:t>
        </w:r>
        <w:r>
          <w:rPr>
            <w:noProof/>
            <w:webHidden/>
          </w:rPr>
          <w:fldChar w:fldCharType="end"/>
        </w:r>
      </w:hyperlink>
    </w:p>
    <w:p w:rsidR="00DC67A1" w:rsidRPr="00F14F0F" w:rsidRDefault="00DC67A1">
      <w:pPr>
        <w:pStyle w:val="TM3"/>
        <w:tabs>
          <w:tab w:val="left" w:pos="1260"/>
          <w:tab w:val="right" w:leader="underscore" w:pos="9062"/>
        </w:tabs>
        <w:rPr>
          <w:rFonts w:cs="Times New Roman"/>
          <w:noProof/>
          <w:sz w:val="22"/>
          <w:szCs w:val="22"/>
          <w:lang w:eastAsia="fr-FR"/>
        </w:rPr>
      </w:pPr>
      <w:hyperlink w:anchor="_Toc328484945" w:history="1">
        <w:r w:rsidRPr="00712905">
          <w:rPr>
            <w:rStyle w:val="Lienhypertexte"/>
            <w:noProof/>
          </w:rPr>
          <w:t>6.1.11</w:t>
        </w:r>
        <w:r w:rsidRPr="00F14F0F">
          <w:rPr>
            <w:rFonts w:cs="Times New Roman"/>
            <w:noProof/>
            <w:sz w:val="22"/>
            <w:szCs w:val="22"/>
            <w:lang w:eastAsia="fr-FR"/>
          </w:rPr>
          <w:tab/>
        </w:r>
        <w:r w:rsidRPr="00712905">
          <w:rPr>
            <w:rStyle w:val="Lienhypertexte"/>
            <w:noProof/>
          </w:rPr>
          <w:t>Les fonctionnalités de personnalisation</w:t>
        </w:r>
        <w:r>
          <w:rPr>
            <w:noProof/>
            <w:webHidden/>
          </w:rPr>
          <w:tab/>
        </w:r>
        <w:r>
          <w:rPr>
            <w:noProof/>
            <w:webHidden/>
          </w:rPr>
          <w:fldChar w:fldCharType="begin"/>
        </w:r>
        <w:r>
          <w:rPr>
            <w:noProof/>
            <w:webHidden/>
          </w:rPr>
          <w:instrText xml:space="preserve"> PAGEREF _Toc328484945 \h </w:instrText>
        </w:r>
        <w:r>
          <w:rPr>
            <w:noProof/>
            <w:webHidden/>
          </w:rPr>
        </w:r>
        <w:r>
          <w:rPr>
            <w:noProof/>
            <w:webHidden/>
          </w:rPr>
          <w:fldChar w:fldCharType="separate"/>
        </w:r>
        <w:r>
          <w:rPr>
            <w:noProof/>
            <w:webHidden/>
          </w:rPr>
          <w:t>12</w:t>
        </w:r>
        <w:r>
          <w:rPr>
            <w:noProof/>
            <w:webHidden/>
          </w:rPr>
          <w:fldChar w:fldCharType="end"/>
        </w:r>
      </w:hyperlink>
    </w:p>
    <w:p w:rsidR="00DC67A1" w:rsidRPr="00F14F0F" w:rsidRDefault="00DC67A1">
      <w:pPr>
        <w:pStyle w:val="TM3"/>
        <w:tabs>
          <w:tab w:val="left" w:pos="1260"/>
          <w:tab w:val="right" w:leader="underscore" w:pos="9062"/>
        </w:tabs>
        <w:rPr>
          <w:rFonts w:cs="Times New Roman"/>
          <w:noProof/>
          <w:sz w:val="22"/>
          <w:szCs w:val="22"/>
          <w:lang w:eastAsia="fr-FR"/>
        </w:rPr>
      </w:pPr>
      <w:hyperlink w:anchor="_Toc328484946" w:history="1">
        <w:r w:rsidRPr="00712905">
          <w:rPr>
            <w:rStyle w:val="Lienhypertexte"/>
            <w:noProof/>
          </w:rPr>
          <w:t>6.1.12</w:t>
        </w:r>
        <w:r w:rsidRPr="00F14F0F">
          <w:rPr>
            <w:rFonts w:cs="Times New Roman"/>
            <w:noProof/>
            <w:sz w:val="22"/>
            <w:szCs w:val="22"/>
            <w:lang w:eastAsia="fr-FR"/>
          </w:rPr>
          <w:tab/>
        </w:r>
        <w:r w:rsidRPr="00712905">
          <w:rPr>
            <w:rStyle w:val="Lienhypertexte"/>
            <w:noProof/>
          </w:rPr>
          <w:t>Autres</w:t>
        </w:r>
        <w:r>
          <w:rPr>
            <w:noProof/>
            <w:webHidden/>
          </w:rPr>
          <w:tab/>
        </w:r>
        <w:r>
          <w:rPr>
            <w:noProof/>
            <w:webHidden/>
          </w:rPr>
          <w:fldChar w:fldCharType="begin"/>
        </w:r>
        <w:r>
          <w:rPr>
            <w:noProof/>
            <w:webHidden/>
          </w:rPr>
          <w:instrText xml:space="preserve"> PAGEREF _Toc328484946 \h </w:instrText>
        </w:r>
        <w:r>
          <w:rPr>
            <w:noProof/>
            <w:webHidden/>
          </w:rPr>
        </w:r>
        <w:r>
          <w:rPr>
            <w:noProof/>
            <w:webHidden/>
          </w:rPr>
          <w:fldChar w:fldCharType="separate"/>
        </w:r>
        <w:r>
          <w:rPr>
            <w:noProof/>
            <w:webHidden/>
          </w:rPr>
          <w:t>13</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47" w:history="1">
        <w:r w:rsidRPr="00712905">
          <w:rPr>
            <w:rStyle w:val="Lienhypertexte"/>
            <w:noProof/>
          </w:rPr>
          <w:t>6.2</w:t>
        </w:r>
        <w:r w:rsidRPr="00F14F0F">
          <w:rPr>
            <w:rFonts w:cs="Times New Roman"/>
            <w:b w:val="0"/>
            <w:bCs w:val="0"/>
            <w:noProof/>
            <w:lang w:eastAsia="fr-FR"/>
          </w:rPr>
          <w:tab/>
        </w:r>
        <w:r w:rsidRPr="00712905">
          <w:rPr>
            <w:rStyle w:val="Lienhypertexte"/>
            <w:noProof/>
          </w:rPr>
          <w:t>Fonctionnalités métiers</w:t>
        </w:r>
        <w:r>
          <w:rPr>
            <w:noProof/>
            <w:webHidden/>
          </w:rPr>
          <w:tab/>
        </w:r>
        <w:r>
          <w:rPr>
            <w:noProof/>
            <w:webHidden/>
          </w:rPr>
          <w:fldChar w:fldCharType="begin"/>
        </w:r>
        <w:r>
          <w:rPr>
            <w:noProof/>
            <w:webHidden/>
          </w:rPr>
          <w:instrText xml:space="preserve"> PAGEREF _Toc328484947 \h </w:instrText>
        </w:r>
        <w:r>
          <w:rPr>
            <w:noProof/>
            <w:webHidden/>
          </w:rPr>
        </w:r>
        <w:r>
          <w:rPr>
            <w:noProof/>
            <w:webHidden/>
          </w:rPr>
          <w:fldChar w:fldCharType="separate"/>
        </w:r>
        <w:r>
          <w:rPr>
            <w:noProof/>
            <w:webHidden/>
          </w:rPr>
          <w:t>13</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48" w:history="1">
        <w:r w:rsidRPr="00712905">
          <w:rPr>
            <w:rStyle w:val="Lienhypertexte"/>
            <w:noProof/>
          </w:rPr>
          <w:t>6.2.1</w:t>
        </w:r>
        <w:r w:rsidRPr="00F14F0F">
          <w:rPr>
            <w:rFonts w:cs="Times New Roman"/>
            <w:noProof/>
            <w:sz w:val="22"/>
            <w:szCs w:val="22"/>
            <w:lang w:eastAsia="fr-FR"/>
          </w:rPr>
          <w:tab/>
        </w:r>
        <w:r w:rsidRPr="00712905">
          <w:rPr>
            <w:rStyle w:val="Lienhypertexte"/>
            <w:noProof/>
          </w:rPr>
          <w:t>Commerciaux sédentaires</w:t>
        </w:r>
        <w:r>
          <w:rPr>
            <w:noProof/>
            <w:webHidden/>
          </w:rPr>
          <w:tab/>
        </w:r>
        <w:r>
          <w:rPr>
            <w:noProof/>
            <w:webHidden/>
          </w:rPr>
          <w:fldChar w:fldCharType="begin"/>
        </w:r>
        <w:r>
          <w:rPr>
            <w:noProof/>
            <w:webHidden/>
          </w:rPr>
          <w:instrText xml:space="preserve"> PAGEREF _Toc328484948 \h </w:instrText>
        </w:r>
        <w:r>
          <w:rPr>
            <w:noProof/>
            <w:webHidden/>
          </w:rPr>
        </w:r>
        <w:r>
          <w:rPr>
            <w:noProof/>
            <w:webHidden/>
          </w:rPr>
          <w:fldChar w:fldCharType="separate"/>
        </w:r>
        <w:r>
          <w:rPr>
            <w:noProof/>
            <w:webHidden/>
          </w:rPr>
          <w:t>13</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49" w:history="1">
        <w:r w:rsidRPr="00712905">
          <w:rPr>
            <w:rStyle w:val="Lienhypertexte"/>
            <w:noProof/>
          </w:rPr>
          <w:t>6.2.2</w:t>
        </w:r>
        <w:r w:rsidRPr="00F14F0F">
          <w:rPr>
            <w:rFonts w:cs="Times New Roman"/>
            <w:noProof/>
            <w:sz w:val="22"/>
            <w:szCs w:val="22"/>
            <w:lang w:eastAsia="fr-FR"/>
          </w:rPr>
          <w:tab/>
        </w:r>
        <w:r w:rsidRPr="00712905">
          <w:rPr>
            <w:rStyle w:val="Lienhypertexte"/>
            <w:noProof/>
          </w:rPr>
          <w:t>Responsables de secteur (RDS)</w:t>
        </w:r>
        <w:r>
          <w:rPr>
            <w:noProof/>
            <w:webHidden/>
          </w:rPr>
          <w:tab/>
        </w:r>
        <w:r>
          <w:rPr>
            <w:noProof/>
            <w:webHidden/>
          </w:rPr>
          <w:fldChar w:fldCharType="begin"/>
        </w:r>
        <w:r>
          <w:rPr>
            <w:noProof/>
            <w:webHidden/>
          </w:rPr>
          <w:instrText xml:space="preserve"> PAGEREF _Toc328484949 \h </w:instrText>
        </w:r>
        <w:r>
          <w:rPr>
            <w:noProof/>
            <w:webHidden/>
          </w:rPr>
        </w:r>
        <w:r>
          <w:rPr>
            <w:noProof/>
            <w:webHidden/>
          </w:rPr>
          <w:fldChar w:fldCharType="separate"/>
        </w:r>
        <w:r>
          <w:rPr>
            <w:noProof/>
            <w:webHidden/>
          </w:rPr>
          <w:t>13</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50" w:history="1">
        <w:r w:rsidRPr="00712905">
          <w:rPr>
            <w:rStyle w:val="Lienhypertexte"/>
            <w:noProof/>
          </w:rPr>
          <w:t>6.2.3</w:t>
        </w:r>
        <w:r w:rsidRPr="00F14F0F">
          <w:rPr>
            <w:rFonts w:cs="Times New Roman"/>
            <w:noProof/>
            <w:sz w:val="22"/>
            <w:szCs w:val="22"/>
            <w:lang w:eastAsia="fr-FR"/>
          </w:rPr>
          <w:tab/>
        </w:r>
        <w:r w:rsidRPr="00712905">
          <w:rPr>
            <w:rStyle w:val="Lienhypertexte"/>
            <w:noProof/>
          </w:rPr>
          <w:t>Business Entreprise</w:t>
        </w:r>
        <w:r>
          <w:rPr>
            <w:noProof/>
            <w:webHidden/>
          </w:rPr>
          <w:tab/>
        </w:r>
        <w:r>
          <w:rPr>
            <w:noProof/>
            <w:webHidden/>
          </w:rPr>
          <w:fldChar w:fldCharType="begin"/>
        </w:r>
        <w:r>
          <w:rPr>
            <w:noProof/>
            <w:webHidden/>
          </w:rPr>
          <w:instrText xml:space="preserve"> PAGEREF _Toc328484950 \h </w:instrText>
        </w:r>
        <w:r>
          <w:rPr>
            <w:noProof/>
            <w:webHidden/>
          </w:rPr>
        </w:r>
        <w:r>
          <w:rPr>
            <w:noProof/>
            <w:webHidden/>
          </w:rPr>
          <w:fldChar w:fldCharType="separate"/>
        </w:r>
        <w:r>
          <w:rPr>
            <w:noProof/>
            <w:webHidden/>
          </w:rPr>
          <w:t>14</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51" w:history="1">
        <w:r w:rsidRPr="00712905">
          <w:rPr>
            <w:rStyle w:val="Lienhypertexte"/>
            <w:noProof/>
          </w:rPr>
          <w:t>6.2.4</w:t>
        </w:r>
        <w:r w:rsidRPr="00F14F0F">
          <w:rPr>
            <w:rFonts w:cs="Times New Roman"/>
            <w:noProof/>
            <w:sz w:val="22"/>
            <w:szCs w:val="22"/>
            <w:lang w:eastAsia="fr-FR"/>
          </w:rPr>
          <w:tab/>
        </w:r>
        <w:r w:rsidRPr="00712905">
          <w:rPr>
            <w:rStyle w:val="Lienhypertexte"/>
            <w:noProof/>
          </w:rPr>
          <w:t>Ressources Humaines</w:t>
        </w:r>
        <w:r>
          <w:rPr>
            <w:noProof/>
            <w:webHidden/>
          </w:rPr>
          <w:tab/>
        </w:r>
        <w:r>
          <w:rPr>
            <w:noProof/>
            <w:webHidden/>
          </w:rPr>
          <w:fldChar w:fldCharType="begin"/>
        </w:r>
        <w:r>
          <w:rPr>
            <w:noProof/>
            <w:webHidden/>
          </w:rPr>
          <w:instrText xml:space="preserve"> PAGEREF _Toc328484951 \h </w:instrText>
        </w:r>
        <w:r>
          <w:rPr>
            <w:noProof/>
            <w:webHidden/>
          </w:rPr>
        </w:r>
        <w:r>
          <w:rPr>
            <w:noProof/>
            <w:webHidden/>
          </w:rPr>
          <w:fldChar w:fldCharType="separate"/>
        </w:r>
        <w:r>
          <w:rPr>
            <w:noProof/>
            <w:webHidden/>
          </w:rPr>
          <w:t>14</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52" w:history="1">
        <w:r w:rsidRPr="00712905">
          <w:rPr>
            <w:rStyle w:val="Lienhypertexte"/>
            <w:noProof/>
          </w:rPr>
          <w:t>6.2.5</w:t>
        </w:r>
        <w:r w:rsidRPr="00F14F0F">
          <w:rPr>
            <w:rFonts w:cs="Times New Roman"/>
            <w:noProof/>
            <w:sz w:val="22"/>
            <w:szCs w:val="22"/>
            <w:lang w:eastAsia="fr-FR"/>
          </w:rPr>
          <w:tab/>
        </w:r>
        <w:r w:rsidRPr="00712905">
          <w:rPr>
            <w:rStyle w:val="Lienhypertexte"/>
            <w:noProof/>
          </w:rPr>
          <w:t>Communication et Marketing</w:t>
        </w:r>
        <w:r>
          <w:rPr>
            <w:noProof/>
            <w:webHidden/>
          </w:rPr>
          <w:tab/>
        </w:r>
        <w:r>
          <w:rPr>
            <w:noProof/>
            <w:webHidden/>
          </w:rPr>
          <w:fldChar w:fldCharType="begin"/>
        </w:r>
        <w:r>
          <w:rPr>
            <w:noProof/>
            <w:webHidden/>
          </w:rPr>
          <w:instrText xml:space="preserve"> PAGEREF _Toc328484952 \h </w:instrText>
        </w:r>
        <w:r>
          <w:rPr>
            <w:noProof/>
            <w:webHidden/>
          </w:rPr>
        </w:r>
        <w:r>
          <w:rPr>
            <w:noProof/>
            <w:webHidden/>
          </w:rPr>
          <w:fldChar w:fldCharType="separate"/>
        </w:r>
        <w:r>
          <w:rPr>
            <w:noProof/>
            <w:webHidden/>
          </w:rPr>
          <w:t>15</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53" w:history="1">
        <w:r w:rsidRPr="00712905">
          <w:rPr>
            <w:rStyle w:val="Lienhypertexte"/>
            <w:noProof/>
          </w:rPr>
          <w:t>6.2.6</w:t>
        </w:r>
        <w:r w:rsidRPr="00F14F0F">
          <w:rPr>
            <w:rFonts w:cs="Times New Roman"/>
            <w:noProof/>
            <w:sz w:val="22"/>
            <w:szCs w:val="22"/>
            <w:lang w:eastAsia="fr-FR"/>
          </w:rPr>
          <w:tab/>
        </w:r>
        <w:r w:rsidRPr="00712905">
          <w:rPr>
            <w:rStyle w:val="Lienhypertexte"/>
            <w:noProof/>
          </w:rPr>
          <w:t>Relation financière</w:t>
        </w:r>
        <w:r>
          <w:rPr>
            <w:noProof/>
            <w:webHidden/>
          </w:rPr>
          <w:tab/>
        </w:r>
        <w:r>
          <w:rPr>
            <w:noProof/>
            <w:webHidden/>
          </w:rPr>
          <w:fldChar w:fldCharType="begin"/>
        </w:r>
        <w:r>
          <w:rPr>
            <w:noProof/>
            <w:webHidden/>
          </w:rPr>
          <w:instrText xml:space="preserve"> PAGEREF _Toc328484953 \h </w:instrText>
        </w:r>
        <w:r>
          <w:rPr>
            <w:noProof/>
            <w:webHidden/>
          </w:rPr>
        </w:r>
        <w:r>
          <w:rPr>
            <w:noProof/>
            <w:webHidden/>
          </w:rPr>
          <w:fldChar w:fldCharType="separate"/>
        </w:r>
        <w:r>
          <w:rPr>
            <w:noProof/>
            <w:webHidden/>
          </w:rPr>
          <w:t>15</w:t>
        </w:r>
        <w:r>
          <w:rPr>
            <w:noProof/>
            <w:webHidden/>
          </w:rPr>
          <w:fldChar w:fldCharType="end"/>
        </w:r>
      </w:hyperlink>
    </w:p>
    <w:p w:rsidR="00DC67A1" w:rsidRPr="00F14F0F" w:rsidRDefault="00DC67A1">
      <w:pPr>
        <w:pStyle w:val="TM3"/>
        <w:tabs>
          <w:tab w:val="left" w:pos="1080"/>
          <w:tab w:val="right" w:leader="underscore" w:pos="9062"/>
        </w:tabs>
        <w:rPr>
          <w:rFonts w:cs="Times New Roman"/>
          <w:noProof/>
          <w:sz w:val="22"/>
          <w:szCs w:val="22"/>
          <w:lang w:eastAsia="fr-FR"/>
        </w:rPr>
      </w:pPr>
      <w:hyperlink w:anchor="_Toc328484954" w:history="1">
        <w:r w:rsidRPr="00712905">
          <w:rPr>
            <w:rStyle w:val="Lienhypertexte"/>
            <w:noProof/>
          </w:rPr>
          <w:t>6.2.7</w:t>
        </w:r>
        <w:r w:rsidRPr="00F14F0F">
          <w:rPr>
            <w:rFonts w:cs="Times New Roman"/>
            <w:noProof/>
            <w:sz w:val="22"/>
            <w:szCs w:val="22"/>
            <w:lang w:eastAsia="fr-FR"/>
          </w:rPr>
          <w:tab/>
        </w:r>
        <w:r w:rsidRPr="00712905">
          <w:rPr>
            <w:rStyle w:val="Lienhypertexte"/>
            <w:noProof/>
          </w:rPr>
          <w:t>Direction Gestion – Comptabilité – Juridique et Performance Commerciale</w:t>
        </w:r>
        <w:r>
          <w:rPr>
            <w:noProof/>
            <w:webHidden/>
          </w:rPr>
          <w:tab/>
        </w:r>
        <w:r>
          <w:rPr>
            <w:noProof/>
            <w:webHidden/>
          </w:rPr>
          <w:fldChar w:fldCharType="begin"/>
        </w:r>
        <w:r>
          <w:rPr>
            <w:noProof/>
            <w:webHidden/>
          </w:rPr>
          <w:instrText xml:space="preserve"> PAGEREF _Toc328484954 \h </w:instrText>
        </w:r>
        <w:r>
          <w:rPr>
            <w:noProof/>
            <w:webHidden/>
          </w:rPr>
        </w:r>
        <w:r>
          <w:rPr>
            <w:noProof/>
            <w:webHidden/>
          </w:rPr>
          <w:fldChar w:fldCharType="separate"/>
        </w:r>
        <w:r>
          <w:rPr>
            <w:noProof/>
            <w:webHidden/>
          </w:rPr>
          <w:t>15</w:t>
        </w:r>
        <w:r>
          <w:rPr>
            <w:noProof/>
            <w:webHidden/>
          </w:rPr>
          <w:fldChar w:fldCharType="end"/>
        </w:r>
      </w:hyperlink>
    </w:p>
    <w:p w:rsidR="00DC67A1" w:rsidRPr="00F14F0F" w:rsidRDefault="00DC67A1">
      <w:pPr>
        <w:pStyle w:val="TM1"/>
        <w:tabs>
          <w:tab w:val="left" w:pos="360"/>
          <w:tab w:val="right" w:leader="underscore" w:pos="9062"/>
        </w:tabs>
        <w:rPr>
          <w:rFonts w:cs="Times New Roman"/>
          <w:b w:val="0"/>
          <w:bCs w:val="0"/>
          <w:i w:val="0"/>
          <w:iCs w:val="0"/>
          <w:noProof/>
          <w:sz w:val="22"/>
          <w:szCs w:val="22"/>
          <w:lang w:eastAsia="fr-FR"/>
        </w:rPr>
      </w:pPr>
      <w:hyperlink w:anchor="_Toc328484955" w:history="1">
        <w:r w:rsidRPr="00712905">
          <w:rPr>
            <w:rStyle w:val="Lienhypertexte"/>
            <w:noProof/>
          </w:rPr>
          <w:t>7</w:t>
        </w:r>
        <w:r w:rsidRPr="00F14F0F">
          <w:rPr>
            <w:rFonts w:cs="Times New Roman"/>
            <w:b w:val="0"/>
            <w:bCs w:val="0"/>
            <w:i w:val="0"/>
            <w:iCs w:val="0"/>
            <w:noProof/>
            <w:sz w:val="22"/>
            <w:szCs w:val="22"/>
            <w:lang w:eastAsia="fr-FR"/>
          </w:rPr>
          <w:tab/>
        </w:r>
        <w:r w:rsidRPr="00712905">
          <w:rPr>
            <w:rStyle w:val="Lienhypertexte"/>
            <w:noProof/>
          </w:rPr>
          <w:t>HIERARCHISATION DES FONCTIONNALITES</w:t>
        </w:r>
        <w:r>
          <w:rPr>
            <w:noProof/>
            <w:webHidden/>
          </w:rPr>
          <w:tab/>
        </w:r>
        <w:r>
          <w:rPr>
            <w:noProof/>
            <w:webHidden/>
          </w:rPr>
          <w:fldChar w:fldCharType="begin"/>
        </w:r>
        <w:r>
          <w:rPr>
            <w:noProof/>
            <w:webHidden/>
          </w:rPr>
          <w:instrText xml:space="preserve"> PAGEREF _Toc328484955 \h </w:instrText>
        </w:r>
        <w:r>
          <w:rPr>
            <w:noProof/>
            <w:webHidden/>
          </w:rPr>
        </w:r>
        <w:r>
          <w:rPr>
            <w:noProof/>
            <w:webHidden/>
          </w:rPr>
          <w:fldChar w:fldCharType="separate"/>
        </w:r>
        <w:r>
          <w:rPr>
            <w:noProof/>
            <w:webHidden/>
          </w:rPr>
          <w:t>16</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56" w:history="1">
        <w:r w:rsidRPr="00712905">
          <w:rPr>
            <w:rStyle w:val="Lienhypertexte"/>
            <w:noProof/>
          </w:rPr>
          <w:t>7.1</w:t>
        </w:r>
        <w:r w:rsidRPr="00F14F0F">
          <w:rPr>
            <w:rFonts w:cs="Times New Roman"/>
            <w:b w:val="0"/>
            <w:bCs w:val="0"/>
            <w:noProof/>
            <w:lang w:eastAsia="fr-FR"/>
          </w:rPr>
          <w:tab/>
        </w:r>
        <w:r w:rsidRPr="00712905">
          <w:rPr>
            <w:rStyle w:val="Lienhypertexte"/>
            <w:noProof/>
          </w:rPr>
          <w:t>Synthèse des besoins groupes de travail – évolution fonctionnelles Intranet</w:t>
        </w:r>
        <w:r>
          <w:rPr>
            <w:noProof/>
            <w:webHidden/>
          </w:rPr>
          <w:tab/>
        </w:r>
        <w:r>
          <w:rPr>
            <w:noProof/>
            <w:webHidden/>
          </w:rPr>
          <w:fldChar w:fldCharType="begin"/>
        </w:r>
        <w:r>
          <w:rPr>
            <w:noProof/>
            <w:webHidden/>
          </w:rPr>
          <w:instrText xml:space="preserve"> PAGEREF _Toc328484956 \h </w:instrText>
        </w:r>
        <w:r>
          <w:rPr>
            <w:noProof/>
            <w:webHidden/>
          </w:rPr>
        </w:r>
        <w:r>
          <w:rPr>
            <w:noProof/>
            <w:webHidden/>
          </w:rPr>
          <w:fldChar w:fldCharType="separate"/>
        </w:r>
        <w:r>
          <w:rPr>
            <w:noProof/>
            <w:webHidden/>
          </w:rPr>
          <w:t>16</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57" w:history="1">
        <w:r w:rsidRPr="00712905">
          <w:rPr>
            <w:rStyle w:val="Lienhypertexte"/>
            <w:noProof/>
          </w:rPr>
          <w:t>7.2</w:t>
        </w:r>
        <w:r w:rsidRPr="00F14F0F">
          <w:rPr>
            <w:rFonts w:cs="Times New Roman"/>
            <w:b w:val="0"/>
            <w:bCs w:val="0"/>
            <w:noProof/>
            <w:lang w:eastAsia="fr-FR"/>
          </w:rPr>
          <w:tab/>
        </w:r>
        <w:r w:rsidRPr="00712905">
          <w:rPr>
            <w:rStyle w:val="Lienhypertexte"/>
            <w:noProof/>
          </w:rPr>
          <w:t>Fonctionnalités générales</w:t>
        </w:r>
        <w:r>
          <w:rPr>
            <w:noProof/>
            <w:webHidden/>
          </w:rPr>
          <w:tab/>
        </w:r>
        <w:r>
          <w:rPr>
            <w:noProof/>
            <w:webHidden/>
          </w:rPr>
          <w:fldChar w:fldCharType="begin"/>
        </w:r>
        <w:r>
          <w:rPr>
            <w:noProof/>
            <w:webHidden/>
          </w:rPr>
          <w:instrText xml:space="preserve"> PAGEREF _Toc328484957 \h </w:instrText>
        </w:r>
        <w:r>
          <w:rPr>
            <w:noProof/>
            <w:webHidden/>
          </w:rPr>
        </w:r>
        <w:r>
          <w:rPr>
            <w:noProof/>
            <w:webHidden/>
          </w:rPr>
          <w:fldChar w:fldCharType="separate"/>
        </w:r>
        <w:r>
          <w:rPr>
            <w:noProof/>
            <w:webHidden/>
          </w:rPr>
          <w:t>16</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58" w:history="1">
        <w:r w:rsidRPr="00712905">
          <w:rPr>
            <w:rStyle w:val="Lienhypertexte"/>
            <w:noProof/>
          </w:rPr>
          <w:t>7.3</w:t>
        </w:r>
        <w:r w:rsidRPr="00F14F0F">
          <w:rPr>
            <w:rFonts w:cs="Times New Roman"/>
            <w:b w:val="0"/>
            <w:bCs w:val="0"/>
            <w:noProof/>
            <w:lang w:eastAsia="fr-FR"/>
          </w:rPr>
          <w:tab/>
        </w:r>
        <w:r w:rsidRPr="00712905">
          <w:rPr>
            <w:rStyle w:val="Lienhypertexte"/>
            <w:noProof/>
          </w:rPr>
          <w:t>Fonctionnalités métiers</w:t>
        </w:r>
        <w:r>
          <w:rPr>
            <w:noProof/>
            <w:webHidden/>
          </w:rPr>
          <w:tab/>
        </w:r>
        <w:r>
          <w:rPr>
            <w:noProof/>
            <w:webHidden/>
          </w:rPr>
          <w:fldChar w:fldCharType="begin"/>
        </w:r>
        <w:r>
          <w:rPr>
            <w:noProof/>
            <w:webHidden/>
          </w:rPr>
          <w:instrText xml:space="preserve"> PAGEREF _Toc328484958 \h </w:instrText>
        </w:r>
        <w:r>
          <w:rPr>
            <w:noProof/>
            <w:webHidden/>
          </w:rPr>
        </w:r>
        <w:r>
          <w:rPr>
            <w:noProof/>
            <w:webHidden/>
          </w:rPr>
          <w:fldChar w:fldCharType="separate"/>
        </w:r>
        <w:r>
          <w:rPr>
            <w:noProof/>
            <w:webHidden/>
          </w:rPr>
          <w:t>16</w:t>
        </w:r>
        <w:r>
          <w:rPr>
            <w:noProof/>
            <w:webHidden/>
          </w:rPr>
          <w:fldChar w:fldCharType="end"/>
        </w:r>
      </w:hyperlink>
    </w:p>
    <w:p w:rsidR="00DC67A1" w:rsidRPr="00F14F0F" w:rsidRDefault="00DC67A1">
      <w:pPr>
        <w:pStyle w:val="TM1"/>
        <w:tabs>
          <w:tab w:val="left" w:pos="360"/>
          <w:tab w:val="right" w:leader="underscore" w:pos="9062"/>
        </w:tabs>
        <w:rPr>
          <w:rFonts w:cs="Times New Roman"/>
          <w:b w:val="0"/>
          <w:bCs w:val="0"/>
          <w:i w:val="0"/>
          <w:iCs w:val="0"/>
          <w:noProof/>
          <w:sz w:val="22"/>
          <w:szCs w:val="22"/>
          <w:lang w:eastAsia="fr-FR"/>
        </w:rPr>
      </w:pPr>
      <w:hyperlink w:anchor="_Toc328484959" w:history="1">
        <w:r w:rsidRPr="00712905">
          <w:rPr>
            <w:rStyle w:val="Lienhypertexte"/>
            <w:noProof/>
          </w:rPr>
          <w:t>8</w:t>
        </w:r>
        <w:r w:rsidRPr="00F14F0F">
          <w:rPr>
            <w:rFonts w:cs="Times New Roman"/>
            <w:b w:val="0"/>
            <w:bCs w:val="0"/>
            <w:i w:val="0"/>
            <w:iCs w:val="0"/>
            <w:noProof/>
            <w:sz w:val="22"/>
            <w:szCs w:val="22"/>
            <w:lang w:eastAsia="fr-FR"/>
          </w:rPr>
          <w:tab/>
        </w:r>
        <w:r w:rsidRPr="00712905">
          <w:rPr>
            <w:rStyle w:val="Lienhypertexte"/>
            <w:noProof/>
          </w:rPr>
          <w:t>CIBLE FONCTIONNELLE DE REFERENCE</w:t>
        </w:r>
        <w:r>
          <w:rPr>
            <w:noProof/>
            <w:webHidden/>
          </w:rPr>
          <w:tab/>
        </w:r>
        <w:r>
          <w:rPr>
            <w:noProof/>
            <w:webHidden/>
          </w:rPr>
          <w:fldChar w:fldCharType="begin"/>
        </w:r>
        <w:r>
          <w:rPr>
            <w:noProof/>
            <w:webHidden/>
          </w:rPr>
          <w:instrText xml:space="preserve"> PAGEREF _Toc328484959 \h </w:instrText>
        </w:r>
        <w:r>
          <w:rPr>
            <w:noProof/>
            <w:webHidden/>
          </w:rPr>
        </w:r>
        <w:r>
          <w:rPr>
            <w:noProof/>
            <w:webHidden/>
          </w:rPr>
          <w:fldChar w:fldCharType="separate"/>
        </w:r>
        <w:r>
          <w:rPr>
            <w:noProof/>
            <w:webHidden/>
          </w:rPr>
          <w:t>16</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60" w:history="1">
        <w:r w:rsidRPr="00712905">
          <w:rPr>
            <w:rStyle w:val="Lienhypertexte"/>
            <w:noProof/>
          </w:rPr>
          <w:t>8.1</w:t>
        </w:r>
        <w:r w:rsidRPr="00F14F0F">
          <w:rPr>
            <w:rFonts w:cs="Times New Roman"/>
            <w:b w:val="0"/>
            <w:bCs w:val="0"/>
            <w:noProof/>
            <w:lang w:eastAsia="fr-FR"/>
          </w:rPr>
          <w:tab/>
        </w:r>
        <w:r w:rsidRPr="00712905">
          <w:rPr>
            <w:rStyle w:val="Lienhypertexte"/>
            <w:noProof/>
          </w:rPr>
          <w:t>Arborescence</w:t>
        </w:r>
        <w:r>
          <w:rPr>
            <w:noProof/>
            <w:webHidden/>
          </w:rPr>
          <w:tab/>
        </w:r>
        <w:r>
          <w:rPr>
            <w:noProof/>
            <w:webHidden/>
          </w:rPr>
          <w:fldChar w:fldCharType="begin"/>
        </w:r>
        <w:r>
          <w:rPr>
            <w:noProof/>
            <w:webHidden/>
          </w:rPr>
          <w:instrText xml:space="preserve"> PAGEREF _Toc328484960 \h </w:instrText>
        </w:r>
        <w:r>
          <w:rPr>
            <w:noProof/>
            <w:webHidden/>
          </w:rPr>
        </w:r>
        <w:r>
          <w:rPr>
            <w:noProof/>
            <w:webHidden/>
          </w:rPr>
          <w:fldChar w:fldCharType="separate"/>
        </w:r>
        <w:r>
          <w:rPr>
            <w:noProof/>
            <w:webHidden/>
          </w:rPr>
          <w:t>16</w:t>
        </w:r>
        <w:r>
          <w:rPr>
            <w:noProof/>
            <w:webHidden/>
          </w:rPr>
          <w:fldChar w:fldCharType="end"/>
        </w:r>
      </w:hyperlink>
    </w:p>
    <w:p w:rsidR="00DC67A1" w:rsidRPr="00F14F0F" w:rsidRDefault="00DC67A1">
      <w:pPr>
        <w:pStyle w:val="TM2"/>
        <w:tabs>
          <w:tab w:val="left" w:pos="720"/>
          <w:tab w:val="right" w:leader="underscore" w:pos="9062"/>
        </w:tabs>
        <w:rPr>
          <w:rFonts w:cs="Times New Roman"/>
          <w:b w:val="0"/>
          <w:bCs w:val="0"/>
          <w:noProof/>
          <w:lang w:eastAsia="fr-FR"/>
        </w:rPr>
      </w:pPr>
      <w:hyperlink w:anchor="_Toc328484961" w:history="1">
        <w:r w:rsidRPr="00712905">
          <w:rPr>
            <w:rStyle w:val="Lienhypertexte"/>
            <w:noProof/>
          </w:rPr>
          <w:t>8.2</w:t>
        </w:r>
        <w:r w:rsidRPr="00F14F0F">
          <w:rPr>
            <w:rFonts w:cs="Times New Roman"/>
            <w:b w:val="0"/>
            <w:bCs w:val="0"/>
            <w:noProof/>
            <w:lang w:eastAsia="fr-FR"/>
          </w:rPr>
          <w:tab/>
        </w:r>
        <w:r w:rsidRPr="00712905">
          <w:rPr>
            <w:rStyle w:val="Lienhypertexte"/>
            <w:noProof/>
          </w:rPr>
          <w:t>Modélisation de la page d’accueil</w:t>
        </w:r>
        <w:r>
          <w:rPr>
            <w:noProof/>
            <w:webHidden/>
          </w:rPr>
          <w:tab/>
        </w:r>
        <w:r>
          <w:rPr>
            <w:noProof/>
            <w:webHidden/>
          </w:rPr>
          <w:fldChar w:fldCharType="begin"/>
        </w:r>
        <w:r>
          <w:rPr>
            <w:noProof/>
            <w:webHidden/>
          </w:rPr>
          <w:instrText xml:space="preserve"> PAGEREF _Toc328484961 \h </w:instrText>
        </w:r>
        <w:r>
          <w:rPr>
            <w:noProof/>
            <w:webHidden/>
          </w:rPr>
        </w:r>
        <w:r>
          <w:rPr>
            <w:noProof/>
            <w:webHidden/>
          </w:rPr>
          <w:fldChar w:fldCharType="separate"/>
        </w:r>
        <w:r>
          <w:rPr>
            <w:noProof/>
            <w:webHidden/>
          </w:rPr>
          <w:t>17</w:t>
        </w:r>
        <w:r>
          <w:rPr>
            <w:noProof/>
            <w:webHidden/>
          </w:rPr>
          <w:fldChar w:fldCharType="end"/>
        </w:r>
      </w:hyperlink>
    </w:p>
    <w:p w:rsidR="00DC67A1" w:rsidRPr="00F14F0F" w:rsidRDefault="00DC67A1">
      <w:pPr>
        <w:pStyle w:val="TM1"/>
        <w:tabs>
          <w:tab w:val="left" w:pos="360"/>
          <w:tab w:val="right" w:leader="underscore" w:pos="9062"/>
        </w:tabs>
        <w:rPr>
          <w:rFonts w:cs="Times New Roman"/>
          <w:b w:val="0"/>
          <w:bCs w:val="0"/>
          <w:i w:val="0"/>
          <w:iCs w:val="0"/>
          <w:noProof/>
          <w:sz w:val="22"/>
          <w:szCs w:val="22"/>
          <w:lang w:eastAsia="fr-FR"/>
        </w:rPr>
      </w:pPr>
      <w:hyperlink w:anchor="_Toc328484962" w:history="1">
        <w:r w:rsidRPr="00712905">
          <w:rPr>
            <w:rStyle w:val="Lienhypertexte"/>
            <w:noProof/>
          </w:rPr>
          <w:t>9</w:t>
        </w:r>
        <w:r w:rsidRPr="00F14F0F">
          <w:rPr>
            <w:rFonts w:cs="Times New Roman"/>
            <w:b w:val="0"/>
            <w:bCs w:val="0"/>
            <w:i w:val="0"/>
            <w:iCs w:val="0"/>
            <w:noProof/>
            <w:sz w:val="22"/>
            <w:szCs w:val="22"/>
            <w:lang w:eastAsia="fr-FR"/>
          </w:rPr>
          <w:tab/>
        </w:r>
        <w:r w:rsidRPr="00712905">
          <w:rPr>
            <w:rStyle w:val="Lienhypertexte"/>
            <w:noProof/>
          </w:rPr>
          <w:t>SCHEMA DU SYSTEME D’INFORMATION ACTUEL</w:t>
        </w:r>
        <w:r>
          <w:rPr>
            <w:noProof/>
            <w:webHidden/>
          </w:rPr>
          <w:tab/>
        </w:r>
        <w:r>
          <w:rPr>
            <w:noProof/>
            <w:webHidden/>
          </w:rPr>
          <w:fldChar w:fldCharType="begin"/>
        </w:r>
        <w:r>
          <w:rPr>
            <w:noProof/>
            <w:webHidden/>
          </w:rPr>
          <w:instrText xml:space="preserve"> PAGEREF _Toc328484962 \h </w:instrText>
        </w:r>
        <w:r>
          <w:rPr>
            <w:noProof/>
            <w:webHidden/>
          </w:rPr>
        </w:r>
        <w:r>
          <w:rPr>
            <w:noProof/>
            <w:webHidden/>
          </w:rPr>
          <w:fldChar w:fldCharType="separate"/>
        </w:r>
        <w:r>
          <w:rPr>
            <w:noProof/>
            <w:webHidden/>
          </w:rPr>
          <w:t>17</w:t>
        </w:r>
        <w:r>
          <w:rPr>
            <w:noProof/>
            <w:webHidden/>
          </w:rPr>
          <w:fldChar w:fldCharType="end"/>
        </w:r>
      </w:hyperlink>
    </w:p>
    <w:p w:rsidR="00973641" w:rsidRPr="00294CD0" w:rsidRDefault="00004C01" w:rsidP="00294CD0">
      <w:pPr>
        <w:tabs>
          <w:tab w:val="left" w:pos="851"/>
          <w:tab w:val="right" w:leader="underscore" w:pos="9072"/>
          <w:tab w:val="right" w:leader="dot" w:pos="10206"/>
        </w:tabs>
        <w:ind w:left="426"/>
      </w:pPr>
      <w:r w:rsidRPr="00294CD0">
        <w:rPr>
          <w:rFonts w:cs="Calibri"/>
          <w:bCs/>
          <w:i/>
          <w:iCs/>
          <w:sz w:val="24"/>
        </w:rPr>
        <w:fldChar w:fldCharType="end"/>
      </w:r>
    </w:p>
    <w:p w:rsidR="00922449" w:rsidRPr="00294CD0" w:rsidRDefault="00973641" w:rsidP="00973641">
      <w:pPr>
        <w:pStyle w:val="Titre1"/>
      </w:pPr>
      <w:r w:rsidRPr="00294CD0">
        <w:br w:type="page"/>
      </w:r>
      <w:bookmarkStart w:id="1" w:name="_Toc328484915"/>
      <w:r w:rsidR="00922449" w:rsidRPr="00294CD0">
        <w:t>CONTEXTE ET DEFINITION DU PROJET</w:t>
      </w:r>
      <w:bookmarkEnd w:id="1"/>
    </w:p>
    <w:p w:rsidR="00922449" w:rsidRPr="00294CD0" w:rsidRDefault="00922449" w:rsidP="00922449">
      <w:r w:rsidRPr="00294CD0">
        <w:t xml:space="preserve">Le présent document a pour objectif de synthétiser et de qualifier les besoins qui entrent dans la sphère </w:t>
      </w:r>
      <w:r w:rsidR="00CA6284" w:rsidRPr="00294CD0">
        <w:t>de la gestion des missions (gestion en interne et gestion en externe (accès donné au Client))</w:t>
      </w:r>
      <w:r w:rsidRPr="00294CD0">
        <w:t>.</w:t>
      </w:r>
    </w:p>
    <w:p w:rsidR="00922449" w:rsidRPr="00294CD0" w:rsidRDefault="00922449" w:rsidP="00922449">
      <w:r w:rsidRPr="00294CD0">
        <w:t>Il s’agit de déterminer les grands besoins de dématérialisation, d’automatisation des processus, de partage d’information et de connaissances et qui rentrent dans le périmètre du nouvel Intranet</w:t>
      </w:r>
      <w:r w:rsidR="0030430F">
        <w:t xml:space="preserve"> de gestion de missions</w:t>
      </w:r>
      <w:r w:rsidRPr="00294CD0">
        <w:t>.</w:t>
      </w:r>
    </w:p>
    <w:p w:rsidR="00922449" w:rsidRPr="00294CD0" w:rsidRDefault="00922449" w:rsidP="00922449">
      <w:r w:rsidRPr="00294CD0">
        <w:t xml:space="preserve">Le recensement des besoins a été réalisé </w:t>
      </w:r>
      <w:r w:rsidRPr="00294CD0">
        <w:rPr>
          <w:highlight w:val="yellow"/>
        </w:rPr>
        <w:t>sous forme d’entretiens semi-directifs</w:t>
      </w:r>
      <w:r w:rsidRPr="00294CD0">
        <w:t xml:space="preserve"> avec </w:t>
      </w:r>
      <w:r w:rsidR="0030430F">
        <w:t xml:space="preserve">un groupe de travail constitué par </w:t>
      </w:r>
      <w:r w:rsidR="00004C01" w:rsidRPr="00294CD0">
        <w:t>les Consultants</w:t>
      </w:r>
      <w:r w:rsidRPr="00294CD0">
        <w:t xml:space="preserve"> </w:t>
      </w:r>
      <w:r w:rsidR="005059C9" w:rsidRPr="00294CD0">
        <w:t xml:space="preserve">Senior, </w:t>
      </w:r>
      <w:r w:rsidRPr="00294CD0">
        <w:t>clés du périm</w:t>
      </w:r>
      <w:r w:rsidR="00AB537D" w:rsidRPr="00294CD0">
        <w:t xml:space="preserve">ètre fonctionnel de </w:t>
      </w:r>
      <w:r w:rsidR="005059C9" w:rsidRPr="00294CD0">
        <w:t>la gestion des missions</w:t>
      </w:r>
      <w:r w:rsidR="00AB537D" w:rsidRPr="00294CD0">
        <w:t>.</w:t>
      </w:r>
    </w:p>
    <w:p w:rsidR="00922449" w:rsidRPr="00294CD0" w:rsidRDefault="00922449" w:rsidP="00294CD0">
      <w:pPr>
        <w:pStyle w:val="Titre2"/>
      </w:pPr>
      <w:bookmarkStart w:id="2" w:name="_Toc328484916"/>
      <w:r w:rsidRPr="00294CD0">
        <w:t>Présentation d</w:t>
      </w:r>
      <w:r w:rsidR="00004C01" w:rsidRPr="00294CD0">
        <w:t>e Sunnikan Consulting</w:t>
      </w:r>
      <w:bookmarkEnd w:id="2"/>
    </w:p>
    <w:p w:rsidR="00922449" w:rsidRPr="00294CD0" w:rsidRDefault="00B26DAD" w:rsidP="00922449">
      <w:r w:rsidRPr="00294CD0">
        <w:t>Sunnikan</w:t>
      </w:r>
      <w:r w:rsidR="006803D9" w:rsidRPr="00294CD0">
        <w:t xml:space="preserve"> Consulting</w:t>
      </w:r>
      <w:r w:rsidRPr="00294CD0">
        <w:t xml:space="preserve"> est une société indépendante de conseil et services spécialisée dans le management de la qualité pour les industries de santé. Elle contribue ainsi à la valorisation scientifique, règlementaire et financière des données cliniques de ses clients.</w:t>
      </w:r>
    </w:p>
    <w:p w:rsidR="00922449" w:rsidRPr="00294CD0" w:rsidRDefault="006803D9" w:rsidP="00922449">
      <w:r w:rsidRPr="00294CD0">
        <w:t>Sunnikan Consulting compte</w:t>
      </w:r>
      <w:r w:rsidR="00922449" w:rsidRPr="00294CD0">
        <w:t xml:space="preserve"> environ </w:t>
      </w:r>
      <w:r w:rsidRPr="00294CD0">
        <w:t>une dizaine de</w:t>
      </w:r>
      <w:r w:rsidR="00922449" w:rsidRPr="00294CD0">
        <w:t xml:space="preserve"> collaborateurs</w:t>
      </w:r>
      <w:r w:rsidRPr="00294CD0">
        <w:t xml:space="preserve"> </w:t>
      </w:r>
      <w:r w:rsidR="00922449" w:rsidRPr="00294CD0">
        <w:t>:</w:t>
      </w:r>
      <w:r w:rsidRPr="00294CD0">
        <w:t xml:space="preserve"> des Consultants itinérants et des fonctions supports sédentaires.</w:t>
      </w:r>
    </w:p>
    <w:p w:rsidR="00922449" w:rsidRPr="00294CD0" w:rsidRDefault="006803D9" w:rsidP="00922449">
      <w:r w:rsidRPr="00294CD0">
        <w:t>Le siège social se situe 8 parvis de Saint Maur, 94100 Sain-Maur-des-Fossés.</w:t>
      </w:r>
    </w:p>
    <w:p w:rsidR="006803D9" w:rsidRPr="00294CD0" w:rsidRDefault="006803D9" w:rsidP="006803D9">
      <w:r w:rsidRPr="00294CD0">
        <w:t xml:space="preserve">Dans ses différents champs d’expertise, Sunnikan Consulting réalise les principales </w:t>
      </w:r>
      <w:r w:rsidR="005059C9" w:rsidRPr="00294CD0">
        <w:t>prestations dites "missions"</w:t>
      </w:r>
      <w:r w:rsidRPr="00294CD0">
        <w:t xml:space="preserve"> suivantes :</w:t>
      </w:r>
    </w:p>
    <w:p w:rsidR="005059C9" w:rsidRPr="00294CD0" w:rsidRDefault="005059C9" w:rsidP="006803D9"/>
    <w:tbl>
      <w:tblPr>
        <w:tblW w:w="9072"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5"/>
        <w:gridCol w:w="7087"/>
      </w:tblGrid>
      <w:tr w:rsidR="005059C9" w:rsidRPr="00294CD0" w:rsidTr="003F5B59">
        <w:tc>
          <w:tcPr>
            <w:tcW w:w="1985" w:type="dxa"/>
            <w:shd w:val="clear" w:color="auto" w:fill="auto"/>
          </w:tcPr>
          <w:p w:rsidR="005059C9" w:rsidRPr="00294CD0" w:rsidRDefault="005059C9" w:rsidP="003F5B59">
            <w:pPr>
              <w:ind w:left="34"/>
              <w:jc w:val="center"/>
            </w:pPr>
            <w:r w:rsidRPr="00294CD0">
              <w:t>Mission "CSL"</w:t>
            </w:r>
          </w:p>
        </w:tc>
        <w:tc>
          <w:tcPr>
            <w:tcW w:w="7087" w:type="dxa"/>
            <w:shd w:val="clear" w:color="auto" w:fill="auto"/>
          </w:tcPr>
          <w:p w:rsidR="005059C9" w:rsidRPr="00294CD0" w:rsidRDefault="005059C9" w:rsidP="005059C9">
            <w:r w:rsidRPr="00294CD0">
              <w:t>Diagnostic et conseil, Conception et mise en place de systèmes de management de la qualité</w:t>
            </w:r>
          </w:p>
        </w:tc>
      </w:tr>
      <w:tr w:rsidR="005059C9" w:rsidRPr="00294CD0" w:rsidTr="003F5B59">
        <w:tc>
          <w:tcPr>
            <w:tcW w:w="1985" w:type="dxa"/>
            <w:shd w:val="clear" w:color="auto" w:fill="auto"/>
          </w:tcPr>
          <w:p w:rsidR="005059C9" w:rsidRPr="00294CD0" w:rsidRDefault="005059C9" w:rsidP="003F5B59">
            <w:pPr>
              <w:ind w:left="34"/>
              <w:jc w:val="center"/>
            </w:pPr>
            <w:r w:rsidRPr="00294CD0">
              <w:t>Mission "SOP"</w:t>
            </w:r>
          </w:p>
        </w:tc>
        <w:tc>
          <w:tcPr>
            <w:tcW w:w="7087" w:type="dxa"/>
            <w:shd w:val="clear" w:color="auto" w:fill="auto"/>
          </w:tcPr>
          <w:p w:rsidR="005059C9" w:rsidRPr="00294CD0" w:rsidRDefault="005059C9" w:rsidP="006803D9">
            <w:r w:rsidRPr="00294CD0">
              <w:t>Rédaction, mise à jour de procédure</w:t>
            </w:r>
            <w:r w:rsidR="00FC6413" w:rsidRPr="00294CD0">
              <w:t>s</w:t>
            </w:r>
            <w:r w:rsidRPr="00294CD0">
              <w:t xml:space="preserve"> opératoire</w:t>
            </w:r>
            <w:r w:rsidR="00FC6413" w:rsidRPr="00294CD0">
              <w:t>s</w:t>
            </w:r>
            <w:r w:rsidRPr="00294CD0">
              <w:t xml:space="preserve"> standard</w:t>
            </w:r>
          </w:p>
        </w:tc>
      </w:tr>
      <w:tr w:rsidR="005059C9" w:rsidRPr="00294CD0" w:rsidTr="003F5B59">
        <w:tc>
          <w:tcPr>
            <w:tcW w:w="1985" w:type="dxa"/>
            <w:shd w:val="clear" w:color="auto" w:fill="auto"/>
          </w:tcPr>
          <w:p w:rsidR="005059C9" w:rsidRPr="00294CD0" w:rsidRDefault="005059C9" w:rsidP="003F5B59">
            <w:pPr>
              <w:ind w:left="34"/>
              <w:jc w:val="center"/>
            </w:pPr>
            <w:r w:rsidRPr="00294CD0">
              <w:t>Mission "AUD"</w:t>
            </w:r>
          </w:p>
        </w:tc>
        <w:tc>
          <w:tcPr>
            <w:tcW w:w="7087" w:type="dxa"/>
            <w:shd w:val="clear" w:color="auto" w:fill="auto"/>
          </w:tcPr>
          <w:p w:rsidR="005059C9" w:rsidRPr="00294CD0" w:rsidRDefault="005059C9" w:rsidP="005059C9">
            <w:r w:rsidRPr="00294CD0">
              <w:t>Audits organisationnels, règlementaires, de processus, de prestataires, d’études cliniques, de sites d’investigation…</w:t>
            </w:r>
          </w:p>
        </w:tc>
      </w:tr>
      <w:tr w:rsidR="005059C9" w:rsidRPr="00294CD0" w:rsidTr="003F5B59">
        <w:tc>
          <w:tcPr>
            <w:tcW w:w="1985" w:type="dxa"/>
            <w:shd w:val="clear" w:color="auto" w:fill="auto"/>
          </w:tcPr>
          <w:p w:rsidR="005059C9" w:rsidRPr="00294CD0" w:rsidRDefault="005059C9" w:rsidP="003F5B59">
            <w:pPr>
              <w:ind w:left="34"/>
              <w:jc w:val="center"/>
            </w:pPr>
            <w:r w:rsidRPr="00294CD0">
              <w:t>Mission "CQ"</w:t>
            </w:r>
          </w:p>
        </w:tc>
        <w:tc>
          <w:tcPr>
            <w:tcW w:w="7087" w:type="dxa"/>
            <w:shd w:val="clear" w:color="auto" w:fill="auto"/>
          </w:tcPr>
          <w:p w:rsidR="005059C9" w:rsidRPr="00294CD0" w:rsidRDefault="005059C9" w:rsidP="006803D9">
            <w:r w:rsidRPr="00294CD0">
              <w:t>Contrôles Qualité de rapport d'audit et de protocoles d'essai clinique</w:t>
            </w:r>
          </w:p>
        </w:tc>
      </w:tr>
      <w:tr w:rsidR="005059C9" w:rsidRPr="00294CD0" w:rsidTr="003F5B59">
        <w:tc>
          <w:tcPr>
            <w:tcW w:w="1985" w:type="dxa"/>
            <w:shd w:val="clear" w:color="auto" w:fill="auto"/>
          </w:tcPr>
          <w:p w:rsidR="005059C9" w:rsidRPr="00294CD0" w:rsidRDefault="005059C9" w:rsidP="003F5B59">
            <w:pPr>
              <w:ind w:left="34"/>
              <w:jc w:val="center"/>
            </w:pPr>
            <w:r w:rsidRPr="00294CD0">
              <w:t>Mission "FOR"</w:t>
            </w:r>
          </w:p>
        </w:tc>
        <w:tc>
          <w:tcPr>
            <w:tcW w:w="7087" w:type="dxa"/>
            <w:shd w:val="clear" w:color="auto" w:fill="auto"/>
          </w:tcPr>
          <w:p w:rsidR="005059C9" w:rsidRPr="00294CD0" w:rsidRDefault="005059C9" w:rsidP="003F5B59">
            <w:pPr>
              <w:pStyle w:val="B1"/>
              <w:numPr>
                <w:ilvl w:val="0"/>
                <w:numId w:val="0"/>
              </w:numPr>
            </w:pPr>
            <w:r w:rsidRPr="00294CD0">
              <w:t>Formations inter-entreprises, Formations intra-entreprises (sur-mesure chez le Client) et Formations en ligne</w:t>
            </w:r>
          </w:p>
        </w:tc>
      </w:tr>
      <w:tr w:rsidR="005059C9" w:rsidRPr="00294CD0" w:rsidTr="003F5B59">
        <w:tc>
          <w:tcPr>
            <w:tcW w:w="1985" w:type="dxa"/>
            <w:shd w:val="clear" w:color="auto" w:fill="auto"/>
          </w:tcPr>
          <w:p w:rsidR="005059C9" w:rsidRPr="00294CD0" w:rsidRDefault="005059C9" w:rsidP="003F5B59">
            <w:pPr>
              <w:ind w:left="34"/>
              <w:jc w:val="center"/>
            </w:pPr>
            <w:r w:rsidRPr="00294CD0">
              <w:t>Mission "VSI"</w:t>
            </w:r>
          </w:p>
        </w:tc>
        <w:tc>
          <w:tcPr>
            <w:tcW w:w="7087" w:type="dxa"/>
            <w:shd w:val="clear" w:color="auto" w:fill="auto"/>
          </w:tcPr>
          <w:p w:rsidR="005059C9" w:rsidRPr="00294CD0" w:rsidRDefault="005059C9" w:rsidP="006803D9">
            <w:r w:rsidRPr="00294CD0">
              <w:t>Validation de systèmes informatisés</w:t>
            </w:r>
          </w:p>
        </w:tc>
      </w:tr>
      <w:tr w:rsidR="005059C9" w:rsidRPr="00294CD0" w:rsidTr="003F5B59">
        <w:tc>
          <w:tcPr>
            <w:tcW w:w="1985" w:type="dxa"/>
            <w:shd w:val="clear" w:color="auto" w:fill="auto"/>
          </w:tcPr>
          <w:p w:rsidR="005059C9" w:rsidRPr="00294CD0" w:rsidRDefault="005059C9" w:rsidP="003F5B59">
            <w:pPr>
              <w:ind w:left="34"/>
              <w:jc w:val="center"/>
            </w:pPr>
            <w:r w:rsidRPr="00294CD0">
              <w:t>Mission "SeV RB" et "STY OBS"</w:t>
            </w:r>
          </w:p>
        </w:tc>
        <w:tc>
          <w:tcPr>
            <w:tcW w:w="7087" w:type="dxa"/>
            <w:shd w:val="clear" w:color="auto" w:fill="auto"/>
          </w:tcPr>
          <w:p w:rsidR="005059C9" w:rsidRPr="00294CD0" w:rsidRDefault="005059C9" w:rsidP="006803D9">
            <w:r w:rsidRPr="00294CD0">
              <w:t>Veille règlementaire : publication de bulletins spécialisés sur abonnement :</w:t>
            </w:r>
          </w:p>
          <w:p w:rsidR="005059C9" w:rsidRPr="00294CD0" w:rsidRDefault="005059C9" w:rsidP="003F5B59">
            <w:pPr>
              <w:numPr>
                <w:ilvl w:val="0"/>
                <w:numId w:val="36"/>
              </w:numPr>
            </w:pPr>
            <w:r w:rsidRPr="00294CD0">
              <w:t>SUN.eVeille Recherche Biomédicale</w:t>
            </w:r>
          </w:p>
          <w:p w:rsidR="005059C9" w:rsidRPr="00294CD0" w:rsidRDefault="005059C9" w:rsidP="003F5B59">
            <w:pPr>
              <w:numPr>
                <w:ilvl w:val="0"/>
                <w:numId w:val="36"/>
              </w:numPr>
            </w:pPr>
            <w:r w:rsidRPr="00294CD0">
              <w:t>Safety Observer</w:t>
            </w:r>
          </w:p>
        </w:tc>
      </w:tr>
      <w:tr w:rsidR="005059C9" w:rsidRPr="00294CD0" w:rsidTr="003F5B59">
        <w:tc>
          <w:tcPr>
            <w:tcW w:w="1985" w:type="dxa"/>
            <w:shd w:val="clear" w:color="auto" w:fill="auto"/>
          </w:tcPr>
          <w:p w:rsidR="005059C9" w:rsidRPr="00294CD0" w:rsidRDefault="005059C9" w:rsidP="003F5B59">
            <w:pPr>
              <w:ind w:left="34"/>
              <w:jc w:val="center"/>
            </w:pPr>
            <w:r w:rsidRPr="00294CD0">
              <w:t>Mission "AssReg"</w:t>
            </w:r>
          </w:p>
        </w:tc>
        <w:tc>
          <w:tcPr>
            <w:tcW w:w="7087" w:type="dxa"/>
            <w:shd w:val="clear" w:color="auto" w:fill="auto"/>
          </w:tcPr>
          <w:p w:rsidR="005059C9" w:rsidRPr="00294CD0" w:rsidRDefault="005059C9" w:rsidP="006803D9">
            <w:r w:rsidRPr="00294CD0">
              <w:t>Assistance et accompagnement réglementaires</w:t>
            </w:r>
          </w:p>
        </w:tc>
      </w:tr>
      <w:tr w:rsidR="005059C9" w:rsidRPr="00294CD0" w:rsidTr="003F5B59">
        <w:tc>
          <w:tcPr>
            <w:tcW w:w="1985" w:type="dxa"/>
            <w:shd w:val="clear" w:color="auto" w:fill="auto"/>
          </w:tcPr>
          <w:p w:rsidR="005059C9" w:rsidRPr="00294CD0" w:rsidRDefault="005059C9" w:rsidP="003F5B59">
            <w:pPr>
              <w:ind w:left="34"/>
              <w:jc w:val="center"/>
            </w:pPr>
            <w:r w:rsidRPr="00294CD0">
              <w:t>Mission "AUT"</w:t>
            </w:r>
          </w:p>
        </w:tc>
        <w:tc>
          <w:tcPr>
            <w:tcW w:w="7087" w:type="dxa"/>
            <w:shd w:val="clear" w:color="auto" w:fill="auto"/>
          </w:tcPr>
          <w:p w:rsidR="005059C9" w:rsidRPr="00294CD0" w:rsidRDefault="005059C9" w:rsidP="006803D9">
            <w:r w:rsidRPr="00294CD0">
              <w:t>Autre type de mission</w:t>
            </w:r>
          </w:p>
        </w:tc>
      </w:tr>
    </w:tbl>
    <w:p w:rsidR="00922449" w:rsidRPr="00294CD0" w:rsidRDefault="00922449" w:rsidP="00294CD0">
      <w:pPr>
        <w:pStyle w:val="Titre2"/>
      </w:pPr>
      <w:bookmarkStart w:id="3" w:name="_Toc328484917"/>
      <w:r w:rsidRPr="00294CD0">
        <w:t>Définition du projet</w:t>
      </w:r>
      <w:bookmarkEnd w:id="3"/>
    </w:p>
    <w:p w:rsidR="00FC6413" w:rsidRPr="00294CD0" w:rsidRDefault="006803D9" w:rsidP="00922449">
      <w:r w:rsidRPr="00294CD0">
        <w:t>Sunnikan Consulting</w:t>
      </w:r>
      <w:r w:rsidR="00922449" w:rsidRPr="00294CD0">
        <w:t xml:space="preserve"> </w:t>
      </w:r>
      <w:r w:rsidR="00AE5848" w:rsidRPr="00294CD0">
        <w:t>souhaite gérer les informations ainsi que la documentation relatives à ses</w:t>
      </w:r>
      <w:r w:rsidR="00FC6413" w:rsidRPr="00294CD0">
        <w:t xml:space="preserve"> missions via SharePoint 2010</w:t>
      </w:r>
      <w:r w:rsidR="00AE5848" w:rsidRPr="00294CD0">
        <w:t>, plateforme de collaboration pour les entreprises</w:t>
      </w:r>
      <w:r w:rsidR="00922449" w:rsidRPr="00294CD0">
        <w:t xml:space="preserve">. </w:t>
      </w:r>
    </w:p>
    <w:p w:rsidR="00CF7021" w:rsidRPr="00294CD0" w:rsidRDefault="00AE5848" w:rsidP="00922449">
      <w:r w:rsidRPr="00294CD0">
        <w:t xml:space="preserve">Actuellement, les missions sont </w:t>
      </w:r>
      <w:r w:rsidR="00536430">
        <w:t>cré</w:t>
      </w:r>
      <w:r w:rsidR="00534DD3">
        <w:t>ée</w:t>
      </w:r>
      <w:r w:rsidR="00536430">
        <w:t>s et gérées dans</w:t>
      </w:r>
      <w:r w:rsidRPr="00294CD0">
        <w:t xml:space="preserve"> des répertoires comprenant des documents Microsoft Office (Word, Excel</w:t>
      </w:r>
      <w:r w:rsidR="0030430F">
        <w:t>, PowerPoint</w:t>
      </w:r>
      <w:r w:rsidRPr="00294CD0">
        <w:t>)</w:t>
      </w:r>
      <w:r w:rsidR="00D14A49" w:rsidRPr="00294CD0">
        <w:t>. Ces répertoires sont créés via une macro à partir de modèles selon le type de mission.</w:t>
      </w:r>
    </w:p>
    <w:p w:rsidR="00922449" w:rsidRPr="003B6F41" w:rsidRDefault="00922449" w:rsidP="00922449">
      <w:r w:rsidRPr="00294CD0">
        <w:t>Afin d’améliorer l’information et la communication en interne</w:t>
      </w:r>
      <w:r w:rsidR="00534DD3">
        <w:t xml:space="preserve"> comme en externe</w:t>
      </w:r>
      <w:r w:rsidRPr="00294CD0">
        <w:t xml:space="preserve">, </w:t>
      </w:r>
      <w:r w:rsidR="00AE5848" w:rsidRPr="00294CD0">
        <w:t xml:space="preserve">Sunnikan Consulting </w:t>
      </w:r>
      <w:r w:rsidRPr="00294CD0">
        <w:t xml:space="preserve">envisage de mettre en place </w:t>
      </w:r>
      <w:r w:rsidR="00D14A49" w:rsidRPr="00294CD0">
        <w:t>SharePoint 2010</w:t>
      </w:r>
      <w:r w:rsidRPr="00294CD0">
        <w:t>, mieux adapté aux attentes et besoins des utilisateurs</w:t>
      </w:r>
      <w:r w:rsidR="00534DD3">
        <w:t xml:space="preserve"> (Consultants et Clients)</w:t>
      </w:r>
      <w:r w:rsidRPr="00294CD0">
        <w:t xml:space="preserve">. Les premiers entretiens réalisés auprès des collaborateurs de la société montrent la nécessité d’améliorer l’outil pour le rendre interactif, </w:t>
      </w:r>
      <w:r w:rsidRPr="003B6F41">
        <w:t>ergonomique, évolutif et facile d’utilisation.</w:t>
      </w:r>
    </w:p>
    <w:p w:rsidR="003B6F41" w:rsidRPr="003B6F41" w:rsidRDefault="00922449" w:rsidP="00922449">
      <w:r w:rsidRPr="003B6F41">
        <w:t xml:space="preserve">Le présent projet a pour objectif de mettre en place un nouveau portail Intranet </w:t>
      </w:r>
      <w:r w:rsidR="00534DD3" w:rsidRPr="003B6F41">
        <w:t xml:space="preserve">dédié à la gestion des différentes missions </w:t>
      </w:r>
      <w:r w:rsidRPr="003B6F41">
        <w:t xml:space="preserve">afin qu’il devienne un véritable outil d’échange et de partage d’informations. Le nouvel Intranet </w:t>
      </w:r>
      <w:r w:rsidR="00534DD3" w:rsidRPr="003B6F41">
        <w:t xml:space="preserve">dédié aux différentes missions </w:t>
      </w:r>
      <w:r w:rsidRPr="003B6F41">
        <w:t xml:space="preserve">a pour objectif de centraliser, en un point unique, l’accès à toutes les ressources </w:t>
      </w:r>
      <w:r w:rsidR="00534DD3" w:rsidRPr="003B6F41">
        <w:t xml:space="preserve">missions </w:t>
      </w:r>
      <w:r w:rsidRPr="003B6F41">
        <w:t xml:space="preserve">du collaborateur, visant avant tout l’efficacité du travail. L’Intranet </w:t>
      </w:r>
      <w:r w:rsidR="001B7256">
        <w:t>de M</w:t>
      </w:r>
      <w:r w:rsidR="00534DD3" w:rsidRPr="003B6F41">
        <w:t xml:space="preserve">issions </w:t>
      </w:r>
      <w:r w:rsidRPr="003B6F41">
        <w:t>doit devenir un point d’accès du collaborateur vers toute</w:t>
      </w:r>
      <w:r w:rsidR="0030430F">
        <w:t>s les</w:t>
      </w:r>
      <w:r w:rsidRPr="003B6F41">
        <w:t xml:space="preserve"> l’information </w:t>
      </w:r>
      <w:r w:rsidR="0030430F">
        <w:t xml:space="preserve">sur les missions </w:t>
      </w:r>
      <w:r w:rsidRPr="003B6F41">
        <w:t xml:space="preserve">dont il a besoin. </w:t>
      </w:r>
    </w:p>
    <w:p w:rsidR="00922449" w:rsidRPr="001B7256" w:rsidRDefault="00922449" w:rsidP="00922449">
      <w:r w:rsidRPr="001B7256">
        <w:t>L’environnement de travail devra se trouver dématérialisé et accessible depuis n’importe où et n’importe quel env</w:t>
      </w:r>
      <w:r w:rsidR="001B7256" w:rsidRPr="001B7256">
        <w:t>ironnement.</w:t>
      </w:r>
      <w:r w:rsidRPr="001B7256">
        <w:t xml:space="preserve"> Cet aspect est important à prendre en compte du fait du caractère multi-sites et d’un effectif de co</w:t>
      </w:r>
      <w:r w:rsidR="001B7256" w:rsidRPr="001B7256">
        <w:t>nsultants nomades</w:t>
      </w:r>
      <w:r w:rsidRPr="001B7256">
        <w:t>.</w:t>
      </w:r>
    </w:p>
    <w:p w:rsidR="00922449" w:rsidRPr="001B7256" w:rsidRDefault="00922449" w:rsidP="00922449"/>
    <w:p w:rsidR="00922449" w:rsidRPr="001B7256" w:rsidRDefault="00922449" w:rsidP="00922449">
      <w:r w:rsidRPr="001B7256">
        <w:t>Le périmètre du projet de pilotage de l’I</w:t>
      </w:r>
      <w:r w:rsidR="00CF7021" w:rsidRPr="001B7256">
        <w:t xml:space="preserve">ntranet </w:t>
      </w:r>
      <w:r w:rsidR="001B7256" w:rsidRPr="001B7256">
        <w:t xml:space="preserve">de Missions </w:t>
      </w:r>
      <w:r w:rsidR="00CF7021" w:rsidRPr="001B7256">
        <w:t>est défini comme suit :</w:t>
      </w:r>
    </w:p>
    <w:p w:rsidR="00922449" w:rsidRPr="001B7256" w:rsidRDefault="00922449" w:rsidP="00CF7021">
      <w:pPr>
        <w:pStyle w:val="B1"/>
      </w:pPr>
      <w:r w:rsidRPr="001B7256">
        <w:tab/>
        <w:t>A</w:t>
      </w:r>
      <w:r w:rsidR="001B7256">
        <w:t>nalyse et refonte technologique</w:t>
      </w:r>
    </w:p>
    <w:p w:rsidR="00922449" w:rsidRPr="001B7256" w:rsidRDefault="00922449" w:rsidP="00CF7021">
      <w:pPr>
        <w:pStyle w:val="B1"/>
      </w:pPr>
      <w:r w:rsidRPr="001B7256">
        <w:tab/>
        <w:t xml:space="preserve">Validation de nouvelles applications/fonctionnalités </w:t>
      </w:r>
    </w:p>
    <w:p w:rsidR="00922449" w:rsidRPr="001B7256" w:rsidRDefault="00922449" w:rsidP="00CF7021">
      <w:pPr>
        <w:pStyle w:val="B1"/>
      </w:pPr>
      <w:r w:rsidRPr="001B7256">
        <w:tab/>
        <w:t xml:space="preserve">Validation des applications/modules à conserver </w:t>
      </w:r>
    </w:p>
    <w:p w:rsidR="00922449" w:rsidRPr="001B7256" w:rsidRDefault="00922449" w:rsidP="00CF7021">
      <w:pPr>
        <w:pStyle w:val="B1"/>
      </w:pPr>
      <w:r w:rsidRPr="001B7256">
        <w:tab/>
        <w:t xml:space="preserve">Organisation humaine autour du portail </w:t>
      </w:r>
    </w:p>
    <w:p w:rsidR="00922449" w:rsidRPr="001B7256" w:rsidRDefault="00922449" w:rsidP="00CF7021">
      <w:pPr>
        <w:pStyle w:val="B1"/>
      </w:pPr>
      <w:r w:rsidRPr="001B7256">
        <w:tab/>
        <w:t xml:space="preserve">Organisation documentaire et applicative </w:t>
      </w:r>
    </w:p>
    <w:p w:rsidR="00922449" w:rsidRPr="001B7256" w:rsidRDefault="00922449" w:rsidP="00CF7021">
      <w:pPr>
        <w:pStyle w:val="B1"/>
      </w:pPr>
      <w:r w:rsidRPr="001B7256">
        <w:t>Animation (</w:t>
      </w:r>
      <w:r w:rsidR="0030430F">
        <w:t>Formation)</w:t>
      </w:r>
      <w:r w:rsidRPr="001B7256">
        <w:t xml:space="preserve"> </w:t>
      </w:r>
    </w:p>
    <w:p w:rsidR="00922449" w:rsidRPr="001B7256" w:rsidRDefault="00922449" w:rsidP="00CF7021">
      <w:pPr>
        <w:pStyle w:val="B1"/>
      </w:pPr>
      <w:r w:rsidRPr="001B7256">
        <w:t xml:space="preserve">Conduite du changement </w:t>
      </w:r>
    </w:p>
    <w:p w:rsidR="00922449" w:rsidRPr="001B7256" w:rsidRDefault="00922449" w:rsidP="00CF7021">
      <w:pPr>
        <w:pStyle w:val="B1"/>
      </w:pPr>
      <w:r w:rsidRPr="001B7256">
        <w:tab/>
        <w:t xml:space="preserve">Administration </w:t>
      </w:r>
    </w:p>
    <w:p w:rsidR="00922449" w:rsidRPr="00294CD0" w:rsidRDefault="00922449" w:rsidP="00294CD0">
      <w:pPr>
        <w:pStyle w:val="Titre2"/>
      </w:pPr>
      <w:bookmarkStart w:id="4" w:name="_Toc328484918"/>
      <w:r w:rsidRPr="00294CD0">
        <w:t>Objectifs et bénéfices attendus</w:t>
      </w:r>
      <w:bookmarkEnd w:id="4"/>
    </w:p>
    <w:p w:rsidR="00922449" w:rsidRPr="00294CD0" w:rsidRDefault="00922449" w:rsidP="00922449">
      <w:r w:rsidRPr="00294CD0">
        <w:t>Les objectifs de la mise en place d’un nouv</w:t>
      </w:r>
      <w:r w:rsidR="00BC192E" w:rsidRPr="00294CD0">
        <w:t>el Intranet sont les suivants :</w:t>
      </w:r>
    </w:p>
    <w:p w:rsidR="00922449" w:rsidRPr="00294CD0" w:rsidRDefault="00922449" w:rsidP="00CF7021">
      <w:pPr>
        <w:pStyle w:val="B1"/>
      </w:pPr>
      <w:r w:rsidRPr="00294CD0">
        <w:tab/>
        <w:t xml:space="preserve">Partager </w:t>
      </w:r>
      <w:r w:rsidR="0030430F">
        <w:t>les missions</w:t>
      </w:r>
      <w:r w:rsidRPr="00294CD0">
        <w:t xml:space="preserve"> entre les différents </w:t>
      </w:r>
      <w:r w:rsidR="003B6F41">
        <w:t>consultants</w:t>
      </w:r>
      <w:r w:rsidRPr="00294CD0">
        <w:t xml:space="preserve">, </w:t>
      </w:r>
    </w:p>
    <w:p w:rsidR="00922449" w:rsidRPr="00294CD0" w:rsidRDefault="00922449" w:rsidP="00CF7021">
      <w:pPr>
        <w:pStyle w:val="B1"/>
      </w:pPr>
      <w:r w:rsidRPr="00294CD0">
        <w:tab/>
        <w:t xml:space="preserve">Mettre à disposition de manière continue des informations actualisées, </w:t>
      </w:r>
    </w:p>
    <w:p w:rsidR="00922449" w:rsidRPr="00294CD0" w:rsidRDefault="00922449" w:rsidP="00CF7021">
      <w:pPr>
        <w:pStyle w:val="B1"/>
      </w:pPr>
      <w:r w:rsidRPr="00294CD0">
        <w:tab/>
        <w:t>Rationnaliser les méthodes de travail des collaborateurs d</w:t>
      </w:r>
      <w:r w:rsidR="003B6F41">
        <w:t>e Sunnikan Consulting</w:t>
      </w:r>
      <w:r w:rsidRPr="00294CD0">
        <w:t xml:space="preserve"> en optimisant certains processus internes, </w:t>
      </w:r>
    </w:p>
    <w:p w:rsidR="00922449" w:rsidRPr="00294CD0" w:rsidRDefault="00922449" w:rsidP="00CF7021">
      <w:pPr>
        <w:pStyle w:val="B1"/>
      </w:pPr>
      <w:r w:rsidRPr="00294CD0">
        <w:tab/>
        <w:t xml:space="preserve">Mettre à disposition des collaborateurs un outil central, point d’accès unique vers toutes les </w:t>
      </w:r>
      <w:r w:rsidR="003B6F41">
        <w:t>missions</w:t>
      </w:r>
      <w:r w:rsidRPr="00294CD0">
        <w:t xml:space="preserve"> dont ils ont besoins, </w:t>
      </w:r>
    </w:p>
    <w:p w:rsidR="00922449" w:rsidRPr="00294CD0" w:rsidRDefault="00922449" w:rsidP="00CF7021">
      <w:pPr>
        <w:pStyle w:val="B1"/>
      </w:pPr>
      <w:r w:rsidRPr="00294CD0">
        <w:tab/>
        <w:t xml:space="preserve">Faciliter le partage d’informations et le travail collaboratif, </w:t>
      </w:r>
    </w:p>
    <w:p w:rsidR="00922449" w:rsidRPr="00294CD0" w:rsidRDefault="00922449" w:rsidP="00CF7021">
      <w:pPr>
        <w:pStyle w:val="B1"/>
      </w:pPr>
      <w:r w:rsidRPr="00294CD0">
        <w:tab/>
        <w:t xml:space="preserve">Faciliter la recherche d’informations, </w:t>
      </w:r>
    </w:p>
    <w:p w:rsidR="00922449" w:rsidRPr="00294CD0" w:rsidRDefault="00922449" w:rsidP="00CF7021">
      <w:pPr>
        <w:pStyle w:val="B1"/>
      </w:pPr>
      <w:r w:rsidRPr="00294CD0">
        <w:tab/>
        <w:t xml:space="preserve">Mettre à disposition des </w:t>
      </w:r>
      <w:r w:rsidR="003B6F41">
        <w:t>collaborateurs</w:t>
      </w:r>
      <w:r w:rsidRPr="00294CD0">
        <w:t xml:space="preserve"> des </w:t>
      </w:r>
      <w:r w:rsidR="003B6F41">
        <w:t>outils améliorant la</w:t>
      </w:r>
      <w:r w:rsidRPr="00294CD0">
        <w:t xml:space="preserve"> gestion</w:t>
      </w:r>
      <w:r w:rsidR="003B6F41">
        <w:t xml:space="preserve"> des missions</w:t>
      </w:r>
      <w:r w:rsidRPr="00294CD0">
        <w:t xml:space="preserve">, </w:t>
      </w:r>
    </w:p>
    <w:p w:rsidR="00922449" w:rsidRPr="00294CD0" w:rsidRDefault="00922449" w:rsidP="00CF7021">
      <w:pPr>
        <w:pStyle w:val="B1"/>
      </w:pPr>
      <w:r w:rsidRPr="00294CD0">
        <w:tab/>
        <w:t xml:space="preserve">Assurer la cohérence du contenu ainsi que sa mise à jour régulière, </w:t>
      </w:r>
    </w:p>
    <w:p w:rsidR="00922449" w:rsidRPr="00294CD0" w:rsidRDefault="00922449" w:rsidP="00922449">
      <w:pPr>
        <w:pStyle w:val="B1"/>
      </w:pPr>
      <w:r w:rsidRPr="00294CD0">
        <w:tab/>
        <w:t>Fédérer les collaborateurs de l’entreprise.</w:t>
      </w:r>
      <w:r w:rsidR="00CF7021" w:rsidRPr="00294CD0">
        <w:t xml:space="preserve"> </w:t>
      </w:r>
    </w:p>
    <w:p w:rsidR="00922449" w:rsidRPr="00294CD0" w:rsidRDefault="00922449" w:rsidP="00294CD0">
      <w:pPr>
        <w:pStyle w:val="Titre2"/>
      </w:pPr>
      <w:bookmarkStart w:id="5" w:name="_Toc328484919"/>
      <w:r w:rsidRPr="00294CD0">
        <w:t>Contraintes et risques</w:t>
      </w:r>
      <w:bookmarkEnd w:id="5"/>
    </w:p>
    <w:p w:rsidR="00922449" w:rsidRPr="00D12D71" w:rsidRDefault="00922449" w:rsidP="00922449">
      <w:pPr>
        <w:rPr>
          <w:highlight w:val="yellow"/>
        </w:rPr>
      </w:pPr>
      <w:r w:rsidRPr="00D12D71">
        <w:rPr>
          <w:highlight w:val="yellow"/>
        </w:rPr>
        <w:t>Voici les princi</w:t>
      </w:r>
      <w:r w:rsidR="00BC192E" w:rsidRPr="00D12D71">
        <w:rPr>
          <w:highlight w:val="yellow"/>
        </w:rPr>
        <w:t>pales contraintes identifiées :</w:t>
      </w:r>
    </w:p>
    <w:p w:rsidR="00922449" w:rsidRPr="00D12D71" w:rsidRDefault="00922449" w:rsidP="00922449">
      <w:pPr>
        <w:rPr>
          <w:highlight w:val="yellow"/>
        </w:rPr>
      </w:pPr>
      <w:r w:rsidRPr="00D12D71">
        <w:rPr>
          <w:highlight w:val="yellow"/>
        </w:rPr>
        <w:t>Contraintes organisationnelles :</w:t>
      </w:r>
    </w:p>
    <w:p w:rsidR="00922449" w:rsidRPr="00D12D71" w:rsidRDefault="00922449" w:rsidP="00BC192E">
      <w:pPr>
        <w:pStyle w:val="B1"/>
        <w:rPr>
          <w:highlight w:val="yellow"/>
        </w:rPr>
      </w:pPr>
      <w:r w:rsidRPr="00D12D71">
        <w:rPr>
          <w:highlight w:val="yellow"/>
        </w:rPr>
        <w:tab/>
        <w:t xml:space="preserve">Risque au niveau de l’animation et de la gestion du portail Intranet (nécessité d’élaborer des règles </w:t>
      </w:r>
      <w:r w:rsidR="00BC192E" w:rsidRPr="00D12D71">
        <w:rPr>
          <w:highlight w:val="yellow"/>
        </w:rPr>
        <w:t xml:space="preserve">d’édition du contenu Intranet) </w:t>
      </w:r>
    </w:p>
    <w:p w:rsidR="00922449" w:rsidRPr="00D12D71" w:rsidRDefault="00922449" w:rsidP="00922449">
      <w:pPr>
        <w:rPr>
          <w:highlight w:val="yellow"/>
        </w:rPr>
      </w:pPr>
    </w:p>
    <w:p w:rsidR="00922449" w:rsidRPr="00D12D71" w:rsidRDefault="00BC192E" w:rsidP="00922449">
      <w:pPr>
        <w:rPr>
          <w:highlight w:val="yellow"/>
        </w:rPr>
      </w:pPr>
      <w:r w:rsidRPr="00D12D71">
        <w:rPr>
          <w:highlight w:val="yellow"/>
        </w:rPr>
        <w:t>Contraintes techniques :</w:t>
      </w:r>
    </w:p>
    <w:p w:rsidR="00922449" w:rsidRPr="00D12D71" w:rsidRDefault="00922449" w:rsidP="00BC192E">
      <w:pPr>
        <w:pStyle w:val="B1"/>
        <w:rPr>
          <w:highlight w:val="yellow"/>
        </w:rPr>
      </w:pPr>
      <w:r w:rsidRPr="00D12D71">
        <w:rPr>
          <w:highlight w:val="yellow"/>
        </w:rPr>
        <w:t>Contraintes d’ordre technique, système ou logiciel (capacité du réseau en termes de bande passante, l’existant du parc informatique, etc.)</w:t>
      </w:r>
    </w:p>
    <w:p w:rsidR="00BC192E" w:rsidRPr="00D12D71" w:rsidRDefault="00BC192E" w:rsidP="00922449">
      <w:pPr>
        <w:rPr>
          <w:highlight w:val="yellow"/>
        </w:rPr>
      </w:pPr>
    </w:p>
    <w:p w:rsidR="00922449" w:rsidRPr="00D12D71" w:rsidRDefault="00922449" w:rsidP="00922449">
      <w:pPr>
        <w:rPr>
          <w:highlight w:val="yellow"/>
        </w:rPr>
      </w:pPr>
      <w:r w:rsidRPr="00D12D71">
        <w:rPr>
          <w:highlight w:val="yellow"/>
        </w:rPr>
        <w:t>Contraintes humaines :</w:t>
      </w:r>
    </w:p>
    <w:p w:rsidR="00922449" w:rsidRPr="00D12D71" w:rsidRDefault="00922449" w:rsidP="00922449">
      <w:pPr>
        <w:pStyle w:val="B1"/>
        <w:rPr>
          <w:highlight w:val="yellow"/>
        </w:rPr>
      </w:pPr>
      <w:r w:rsidRPr="00D12D71">
        <w:rPr>
          <w:highlight w:val="yellow"/>
        </w:rPr>
        <w:tab/>
        <w:t>Acceptation du changement (conduite du changement, communication, acc</w:t>
      </w:r>
      <w:r w:rsidR="00770929" w:rsidRPr="00D12D71">
        <w:rPr>
          <w:highlight w:val="yellow"/>
        </w:rPr>
        <w:t>ompagnement par la formation).</w:t>
      </w:r>
    </w:p>
    <w:p w:rsidR="00922449" w:rsidRPr="00294CD0" w:rsidRDefault="00922449" w:rsidP="00294CD0">
      <w:pPr>
        <w:pStyle w:val="Titre2"/>
      </w:pPr>
      <w:bookmarkStart w:id="6" w:name="_Toc328484920"/>
      <w:r w:rsidRPr="00294CD0">
        <w:t>Facteurs de réussite</w:t>
      </w:r>
      <w:bookmarkEnd w:id="6"/>
    </w:p>
    <w:p w:rsidR="00922449" w:rsidRPr="00294CD0" w:rsidRDefault="00922449" w:rsidP="00922449">
      <w:r w:rsidRPr="00294CD0">
        <w:t>Voici les principaux facteurs de réussite que nous a</w:t>
      </w:r>
      <w:r w:rsidR="00BC192E" w:rsidRPr="00294CD0">
        <w:t>vons identifiés :</w:t>
      </w:r>
    </w:p>
    <w:p w:rsidR="00922449" w:rsidRPr="00294CD0" w:rsidRDefault="00922449" w:rsidP="00BC192E">
      <w:pPr>
        <w:pStyle w:val="B1"/>
      </w:pPr>
      <w:r w:rsidRPr="00294CD0">
        <w:tab/>
        <w:t>Animation et mise à jour régulière de l’intranet</w:t>
      </w:r>
      <w:r w:rsidR="002D498D">
        <w:t xml:space="preserve"> de Missions</w:t>
      </w:r>
      <w:r w:rsidRPr="00294CD0">
        <w:t xml:space="preserve">, </w:t>
      </w:r>
    </w:p>
    <w:p w:rsidR="00922449" w:rsidRPr="00294CD0" w:rsidRDefault="00922449" w:rsidP="00BC192E">
      <w:pPr>
        <w:pStyle w:val="B1"/>
      </w:pPr>
      <w:r w:rsidRPr="00294CD0">
        <w:tab/>
        <w:t xml:space="preserve">Connexion systématique des collaborateurs </w:t>
      </w:r>
      <w:r w:rsidR="002D498D">
        <w:t>à l'intranet de Missions</w:t>
      </w:r>
      <w:r w:rsidRPr="00294CD0">
        <w:t xml:space="preserve"> à l’ouverture, </w:t>
      </w:r>
    </w:p>
    <w:p w:rsidR="00922449" w:rsidRPr="00294CD0" w:rsidRDefault="00922449" w:rsidP="00BC192E">
      <w:pPr>
        <w:pStyle w:val="B1"/>
      </w:pPr>
      <w:r w:rsidRPr="00294CD0">
        <w:tab/>
        <w:t xml:space="preserve">Utilisation régulière par l’ensemble des collaborateurs, </w:t>
      </w:r>
    </w:p>
    <w:p w:rsidR="00922449" w:rsidRPr="00294CD0" w:rsidRDefault="00922449" w:rsidP="00BC192E">
      <w:pPr>
        <w:pStyle w:val="B1"/>
      </w:pPr>
      <w:r w:rsidRPr="00294CD0">
        <w:tab/>
        <w:t xml:space="preserve">Mesure/analytique : vérification de l’utilisation </w:t>
      </w:r>
      <w:r w:rsidR="002D498D" w:rsidRPr="00294CD0">
        <w:t>l’intranet</w:t>
      </w:r>
      <w:r w:rsidR="002D498D">
        <w:t xml:space="preserve"> de Missions</w:t>
      </w:r>
      <w:r w:rsidRPr="00294CD0">
        <w:t xml:space="preserve">. </w:t>
      </w:r>
    </w:p>
    <w:p w:rsidR="00922449" w:rsidRPr="00294CD0" w:rsidRDefault="00922449" w:rsidP="00294CD0">
      <w:pPr>
        <w:pStyle w:val="Titre1"/>
      </w:pPr>
      <w:bookmarkStart w:id="7" w:name="_Toc328484921"/>
      <w:r w:rsidRPr="00294CD0">
        <w:t>LA DEMARCHE</w:t>
      </w:r>
      <w:bookmarkEnd w:id="7"/>
    </w:p>
    <w:p w:rsidR="00922449" w:rsidRPr="00294CD0" w:rsidRDefault="00922449" w:rsidP="00922449">
      <w:r w:rsidRPr="00294CD0">
        <w:t>Le présent document a été rédigé à la suite d'une série d’entretiens avec les représentants clés du périmètre fonctionnel de l’Intranet</w:t>
      </w:r>
      <w:r w:rsidR="00296C76">
        <w:t xml:space="preserve"> de Missions</w:t>
      </w:r>
      <w:r w:rsidRPr="00294CD0">
        <w:t xml:space="preserve">. Ces réunions réunissaient </w:t>
      </w:r>
      <w:r w:rsidR="002D498D">
        <w:t>des Consultants</w:t>
      </w:r>
      <w:r w:rsidRPr="00294CD0">
        <w:t>, ayant pour objectif de récolter le</w:t>
      </w:r>
      <w:r w:rsidR="002D498D">
        <w:t>ur</w:t>
      </w:r>
      <w:r w:rsidRPr="00294CD0">
        <w:t>s besoins. Ces premières réunions de travail ont permis de donner les grandes orientations quant aux fonctionnalités du nouvel Intranet</w:t>
      </w:r>
      <w:r w:rsidR="002D498D">
        <w:t xml:space="preserve"> de Missions</w:t>
      </w:r>
      <w:r w:rsidRPr="00294CD0">
        <w:t>. En termes de méthodologie, nous nous basons sur un processus itératif, c'est-à-dire que plusieurs itérations d’un même atelier de travail sont</w:t>
      </w:r>
      <w:r w:rsidR="00BC192E" w:rsidRPr="00294CD0">
        <w:t xml:space="preserve"> </w:t>
      </w:r>
      <w:r w:rsidRPr="00294CD0">
        <w:t>à prévoir afin de consolider les besoins</w:t>
      </w:r>
      <w:r w:rsidR="00BC192E" w:rsidRPr="00294CD0">
        <w:t xml:space="preserve"> et valider une solution cible.</w:t>
      </w:r>
    </w:p>
    <w:p w:rsidR="00922449" w:rsidRPr="00294CD0" w:rsidRDefault="00922449" w:rsidP="00294CD0">
      <w:pPr>
        <w:pStyle w:val="Titre1"/>
      </w:pPr>
      <w:bookmarkStart w:id="8" w:name="_Toc328484922"/>
      <w:r w:rsidRPr="00294CD0">
        <w:t>LES ACT</w:t>
      </w:r>
      <w:r w:rsidR="00BC192E" w:rsidRPr="00294CD0">
        <w:t>EURS DANS LA CONDUITE DU PROJET</w:t>
      </w:r>
      <w:bookmarkEnd w:id="8"/>
    </w:p>
    <w:p w:rsidR="00922449" w:rsidRPr="00294CD0" w:rsidRDefault="00922449" w:rsidP="00294CD0">
      <w:pPr>
        <w:pStyle w:val="Titre2"/>
      </w:pPr>
      <w:bookmarkStart w:id="9" w:name="_Toc328484923"/>
      <w:r w:rsidRPr="00294CD0">
        <w:t>Comité de pilotage</w:t>
      </w:r>
      <w:bookmarkEnd w:id="9"/>
    </w:p>
    <w:p w:rsidR="00922449" w:rsidRPr="00294CD0" w:rsidRDefault="00922449" w:rsidP="00922449"/>
    <w:p w:rsidR="00922449" w:rsidRPr="00294CD0" w:rsidRDefault="00DC67A1" w:rsidP="00922449">
      <w:r>
        <w:t>Les Intervenants permanents sont</w:t>
      </w:r>
      <w:r w:rsidR="00186ECE">
        <w:t xml:space="preserve"> GM </w:t>
      </w:r>
      <w:r>
        <w:t xml:space="preserve">/ </w:t>
      </w:r>
      <w:r w:rsidR="00186ECE">
        <w:t>SB / PJ</w:t>
      </w:r>
      <w:r>
        <w:t>.</w:t>
      </w:r>
    </w:p>
    <w:p w:rsidR="00922449" w:rsidRPr="00294CD0" w:rsidRDefault="00294CD0" w:rsidP="00922449">
      <w:r>
        <w:tab/>
      </w:r>
      <w:r>
        <w:tab/>
      </w:r>
      <w:r>
        <w:tab/>
      </w:r>
      <w:r>
        <w:tab/>
      </w:r>
      <w:r w:rsidR="00922449" w:rsidRPr="00294CD0">
        <w:tab/>
      </w:r>
      <w:r w:rsidR="00922449" w:rsidRPr="00294CD0">
        <w:tab/>
      </w:r>
      <w:r w:rsidR="00922449" w:rsidRPr="00294CD0">
        <w:tab/>
      </w:r>
      <w:r w:rsidR="00922449" w:rsidRPr="00294CD0">
        <w:tab/>
      </w:r>
      <w:r w:rsidR="00922449" w:rsidRPr="00294CD0">
        <w:tab/>
      </w:r>
      <w:r w:rsidR="00922449" w:rsidRPr="00294CD0">
        <w:tab/>
      </w:r>
    </w:p>
    <w:p w:rsidR="00922449" w:rsidRPr="00294CD0" w:rsidRDefault="00922449" w:rsidP="00294CD0">
      <w:pPr>
        <w:pStyle w:val="Titre2"/>
      </w:pPr>
      <w:bookmarkStart w:id="10" w:name="_Toc328484924"/>
      <w:r w:rsidRPr="00294CD0">
        <w:t xml:space="preserve">Groupes de </w:t>
      </w:r>
      <w:bookmarkEnd w:id="10"/>
      <w:r w:rsidR="00C52A55">
        <w:t>projet</w:t>
      </w:r>
    </w:p>
    <w:p w:rsidR="00922449" w:rsidRPr="00294CD0" w:rsidRDefault="00922449" w:rsidP="00922449">
      <w:r w:rsidRPr="00294CD0">
        <w:tab/>
      </w:r>
      <w:r w:rsidRPr="00294CD0">
        <w:tab/>
      </w:r>
      <w:r w:rsidRPr="00294CD0">
        <w:tab/>
      </w:r>
      <w:r w:rsidRPr="00294CD0">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0"/>
        <w:gridCol w:w="3071"/>
        <w:gridCol w:w="3071"/>
      </w:tblGrid>
      <w:tr w:rsidR="00B07CD9" w:rsidRPr="00294CD0" w:rsidTr="00046629">
        <w:tc>
          <w:tcPr>
            <w:tcW w:w="3070" w:type="dxa"/>
            <w:shd w:val="clear" w:color="auto" w:fill="auto"/>
          </w:tcPr>
          <w:p w:rsidR="00B07CD9" w:rsidRPr="00294CD0" w:rsidRDefault="00B07CD9" w:rsidP="00046629">
            <w:r w:rsidRPr="00294CD0">
              <w:t>Groupes de travail</w:t>
            </w:r>
            <w:r w:rsidRPr="00294CD0">
              <w:tab/>
            </w:r>
          </w:p>
        </w:tc>
        <w:tc>
          <w:tcPr>
            <w:tcW w:w="3071" w:type="dxa"/>
            <w:shd w:val="clear" w:color="auto" w:fill="auto"/>
          </w:tcPr>
          <w:p w:rsidR="00B07CD9" w:rsidRPr="00294CD0" w:rsidRDefault="00B07CD9" w:rsidP="00046629">
            <w:r w:rsidRPr="00294CD0">
              <w:t>PORTEUR</w:t>
            </w:r>
            <w:r w:rsidR="00DC67A1">
              <w:t>S</w:t>
            </w:r>
          </w:p>
        </w:tc>
        <w:tc>
          <w:tcPr>
            <w:tcW w:w="3071" w:type="dxa"/>
            <w:shd w:val="clear" w:color="auto" w:fill="auto"/>
          </w:tcPr>
          <w:p w:rsidR="00B07CD9" w:rsidRPr="00294CD0" w:rsidRDefault="00B07CD9" w:rsidP="00046629">
            <w:r w:rsidRPr="00294CD0">
              <w:t>PARTICIPANTS</w:t>
            </w:r>
          </w:p>
        </w:tc>
      </w:tr>
      <w:tr w:rsidR="00B07CD9" w:rsidRPr="00294CD0" w:rsidTr="00046629">
        <w:tc>
          <w:tcPr>
            <w:tcW w:w="3070" w:type="dxa"/>
            <w:shd w:val="clear" w:color="auto" w:fill="auto"/>
          </w:tcPr>
          <w:p w:rsidR="00B07CD9" w:rsidRPr="00294CD0" w:rsidRDefault="00B07CD9" w:rsidP="00046629"/>
        </w:tc>
        <w:tc>
          <w:tcPr>
            <w:tcW w:w="3071" w:type="dxa"/>
            <w:shd w:val="clear" w:color="auto" w:fill="auto"/>
          </w:tcPr>
          <w:p w:rsidR="00B07CD9" w:rsidRPr="00294CD0" w:rsidRDefault="001E1FE2" w:rsidP="00046629">
            <w:r>
              <w:t>SB / PJ / GM</w:t>
            </w:r>
          </w:p>
        </w:tc>
        <w:tc>
          <w:tcPr>
            <w:tcW w:w="3071" w:type="dxa"/>
            <w:shd w:val="clear" w:color="auto" w:fill="auto"/>
          </w:tcPr>
          <w:p w:rsidR="00B07CD9" w:rsidRPr="00294CD0" w:rsidRDefault="001E1FE2" w:rsidP="00046629">
            <w:r>
              <w:t>FAN, CM, CA, AV</w:t>
            </w:r>
          </w:p>
        </w:tc>
      </w:tr>
    </w:tbl>
    <w:p w:rsidR="00C52A55" w:rsidRDefault="00C52A55" w:rsidP="00294CD0">
      <w:pPr>
        <w:pStyle w:val="Titre2"/>
      </w:pPr>
      <w:bookmarkStart w:id="11" w:name="_Toc328484925"/>
      <w:r>
        <w:t>Maître d'ouvrage</w:t>
      </w:r>
    </w:p>
    <w:p w:rsidR="00C52A55" w:rsidRDefault="00C52A55" w:rsidP="00C52A55">
      <w:pPr>
        <w:rPr>
          <w:lang w:eastAsia="fr-FR"/>
        </w:rPr>
      </w:pPr>
      <w:r>
        <w:rPr>
          <w:lang w:eastAsia="fr-FR"/>
        </w:rPr>
        <w:t>GM</w:t>
      </w:r>
    </w:p>
    <w:p w:rsidR="00C52A55" w:rsidRPr="00C52A55" w:rsidRDefault="00C52A55" w:rsidP="00C52A55">
      <w:pPr>
        <w:rPr>
          <w:lang w:eastAsia="fr-FR"/>
        </w:rPr>
      </w:pPr>
    </w:p>
    <w:p w:rsidR="00C52A55" w:rsidRDefault="00C52A55" w:rsidP="00294CD0">
      <w:pPr>
        <w:pStyle w:val="Titre2"/>
      </w:pPr>
      <w:r>
        <w:t>Maître d'œuvre</w:t>
      </w:r>
    </w:p>
    <w:p w:rsidR="00C52A55" w:rsidRPr="00C52A55" w:rsidRDefault="00C52A55" w:rsidP="00C52A55">
      <w:pPr>
        <w:rPr>
          <w:lang w:eastAsia="fr-FR"/>
        </w:rPr>
      </w:pPr>
      <w:r>
        <w:rPr>
          <w:lang w:eastAsia="fr-FR"/>
        </w:rPr>
        <w:t>SB/PJ</w:t>
      </w:r>
    </w:p>
    <w:p w:rsidR="00922449" w:rsidRPr="00294CD0" w:rsidRDefault="00922449" w:rsidP="00294CD0">
      <w:pPr>
        <w:pStyle w:val="Titre2"/>
      </w:pPr>
      <w:r w:rsidRPr="00294CD0">
        <w:t>Les producteurs d’information ou éditeurs</w:t>
      </w:r>
      <w:bookmarkEnd w:id="11"/>
    </w:p>
    <w:p w:rsidR="00922449" w:rsidRPr="00294CD0" w:rsidRDefault="00922449" w:rsidP="00922449"/>
    <w:p w:rsidR="001E1FE2" w:rsidRPr="001E1FE2" w:rsidRDefault="001E1FE2" w:rsidP="00922449">
      <w:pPr>
        <w:rPr>
          <w:highlight w:val="yellow"/>
        </w:rPr>
      </w:pPr>
      <w:r w:rsidRPr="001E1FE2">
        <w:rPr>
          <w:highlight w:val="yellow"/>
        </w:rPr>
        <w:t>L</w:t>
      </w:r>
      <w:r w:rsidR="00922449" w:rsidRPr="001E1FE2">
        <w:rPr>
          <w:highlight w:val="yellow"/>
        </w:rPr>
        <w:t>es producteurs d’informations ou éditeurs sont les collaborateurs qui sont autorisés à mettre en ligne de l’information et qui sont donc responsables du contenu de l’Intranet</w:t>
      </w:r>
      <w:r w:rsidRPr="001E1FE2">
        <w:rPr>
          <w:highlight w:val="yellow"/>
        </w:rPr>
        <w:t xml:space="preserve"> de Missions</w:t>
      </w:r>
      <w:r w:rsidR="00922449" w:rsidRPr="001E1FE2">
        <w:rPr>
          <w:highlight w:val="yellow"/>
        </w:rPr>
        <w:t xml:space="preserve">. </w:t>
      </w:r>
    </w:p>
    <w:p w:rsidR="00922449" w:rsidRPr="001E1FE2" w:rsidRDefault="00922449" w:rsidP="00922449">
      <w:pPr>
        <w:rPr>
          <w:highlight w:val="yellow"/>
        </w:rPr>
      </w:pPr>
      <w:r w:rsidRPr="001E1FE2">
        <w:rPr>
          <w:highlight w:val="yellow"/>
        </w:rPr>
        <w:t>Les principes d’organisation des éditeurs sont les suivants :</w:t>
      </w:r>
    </w:p>
    <w:p w:rsidR="00922449" w:rsidRPr="001E1FE2" w:rsidRDefault="001E1FE2" w:rsidP="00922449">
      <w:pPr>
        <w:rPr>
          <w:highlight w:val="yellow"/>
        </w:rPr>
      </w:pPr>
      <w:r w:rsidRPr="001E1FE2">
        <w:rPr>
          <w:highlight w:val="yellow"/>
        </w:rPr>
        <w:t>P</w:t>
      </w:r>
      <w:r w:rsidR="00922449" w:rsidRPr="001E1FE2">
        <w:rPr>
          <w:highlight w:val="yellow"/>
        </w:rPr>
        <w:t xml:space="preserve">lusieurs </w:t>
      </w:r>
      <w:r w:rsidRPr="001E1FE2">
        <w:rPr>
          <w:highlight w:val="yellow"/>
        </w:rPr>
        <w:t xml:space="preserve">Consultants </w:t>
      </w:r>
      <w:r w:rsidR="00922449" w:rsidRPr="001E1FE2">
        <w:rPr>
          <w:highlight w:val="yellow"/>
        </w:rPr>
        <w:t xml:space="preserve">responsables </w:t>
      </w:r>
      <w:r w:rsidRPr="001E1FE2">
        <w:rPr>
          <w:highlight w:val="yellow"/>
        </w:rPr>
        <w:t>et Consultants affectés dont le rôle consiste à :</w:t>
      </w:r>
    </w:p>
    <w:p w:rsidR="00922449" w:rsidRPr="001E1FE2" w:rsidRDefault="00922449" w:rsidP="00B07CD9">
      <w:pPr>
        <w:pStyle w:val="B1"/>
        <w:rPr>
          <w:highlight w:val="yellow"/>
        </w:rPr>
      </w:pPr>
      <w:r w:rsidRPr="001E1FE2">
        <w:rPr>
          <w:highlight w:val="yellow"/>
        </w:rPr>
        <w:tab/>
      </w:r>
      <w:r w:rsidR="001E1FE2" w:rsidRPr="001E1FE2">
        <w:rPr>
          <w:highlight w:val="yellow"/>
        </w:rPr>
        <w:t>Compléter l'information relative au suivi des missions</w:t>
      </w:r>
      <w:r w:rsidRPr="001E1FE2">
        <w:rPr>
          <w:highlight w:val="yellow"/>
        </w:rPr>
        <w:t xml:space="preserve"> </w:t>
      </w:r>
    </w:p>
    <w:p w:rsidR="00922449" w:rsidRPr="00EC24FF" w:rsidRDefault="00922449" w:rsidP="00EC24FF">
      <w:pPr>
        <w:pStyle w:val="B1"/>
        <w:rPr>
          <w:highlight w:val="yellow"/>
        </w:rPr>
      </w:pPr>
      <w:r w:rsidRPr="001E1FE2">
        <w:rPr>
          <w:highlight w:val="yellow"/>
        </w:rPr>
        <w:tab/>
        <w:t xml:space="preserve">Gérer </w:t>
      </w:r>
      <w:r w:rsidR="001E1FE2" w:rsidRPr="001E1FE2">
        <w:rPr>
          <w:highlight w:val="yellow"/>
        </w:rPr>
        <w:t>la documentation de la mission en question</w:t>
      </w:r>
      <w:r w:rsidR="00EC24FF">
        <w:rPr>
          <w:highlight w:val="yellow"/>
        </w:rPr>
        <w:t xml:space="preserve"> </w:t>
      </w:r>
      <w:r w:rsidR="001E1FE2" w:rsidRPr="00EC24FF">
        <w:rPr>
          <w:highlight w:val="yellow"/>
        </w:rPr>
        <w:t xml:space="preserve"> </w:t>
      </w:r>
    </w:p>
    <w:p w:rsidR="00922449" w:rsidRPr="00294CD0" w:rsidRDefault="00922449" w:rsidP="00922449">
      <w:pPr>
        <w:pStyle w:val="Titre1"/>
      </w:pPr>
      <w:bookmarkStart w:id="12" w:name="_Toc328484926"/>
      <w:r w:rsidRPr="00294CD0">
        <w:t>ANALYSE DE L’EXISTANT</w:t>
      </w:r>
      <w:bookmarkEnd w:id="12"/>
    </w:p>
    <w:p w:rsidR="00922449" w:rsidRDefault="00922449" w:rsidP="00922449">
      <w:r w:rsidRPr="00294CD0">
        <w:t xml:space="preserve">La société </w:t>
      </w:r>
      <w:r w:rsidR="00186ECE">
        <w:t xml:space="preserve">Sunnikan Consulting </w:t>
      </w:r>
      <w:r w:rsidRPr="00294CD0">
        <w:t xml:space="preserve">dispose d’un </w:t>
      </w:r>
      <w:r w:rsidR="00764896">
        <w:t>rép</w:t>
      </w:r>
      <w:r w:rsidR="005E4C4D">
        <w:t xml:space="preserve">ertoire </w:t>
      </w:r>
      <w:r w:rsidR="001E1FE2">
        <w:t>général dit Répertoire "</w:t>
      </w:r>
      <w:r w:rsidR="005E4C4D">
        <w:t>Missions</w:t>
      </w:r>
      <w:r w:rsidR="001E1FE2">
        <w:t>"</w:t>
      </w:r>
      <w:r w:rsidR="005C5DDC">
        <w:t xml:space="preserve"> contenant lui-même des répertoires de missions</w:t>
      </w:r>
      <w:r w:rsidRPr="00294CD0">
        <w:t xml:space="preserve">. </w:t>
      </w:r>
      <w:r w:rsidR="002E2E5D">
        <w:t>Ces répertoires sont créés à partir d'une macro et de modèles de répertoires Missions</w:t>
      </w:r>
      <w:r w:rsidR="005C5DDC">
        <w:t xml:space="preserve"> prédéfinis</w:t>
      </w:r>
      <w:r w:rsidR="002E2E5D">
        <w:t>.</w:t>
      </w:r>
    </w:p>
    <w:p w:rsidR="000345EA" w:rsidRDefault="000345EA" w:rsidP="00922449">
      <w:r>
        <w:t xml:space="preserve">Certains documents sont </w:t>
      </w:r>
      <w:r w:rsidR="007D4CF0">
        <w:t>créés pour</w:t>
      </w:r>
      <w:r>
        <w:t xml:space="preserve"> toutes les missions : </w:t>
      </w:r>
      <w:r w:rsidR="007D4CF0">
        <w:t xml:space="preserve">ce sont les documents contenus dans </w:t>
      </w:r>
      <w:r w:rsidR="000869E3">
        <w:t>le répertoire Documents_Communs puis d</w:t>
      </w:r>
      <w:r>
        <w:t xml:space="preserve">'autres </w:t>
      </w:r>
      <w:r w:rsidR="00F30E87">
        <w:t xml:space="preserve">sont créés </w:t>
      </w:r>
      <w:r w:rsidR="000869E3">
        <w:t xml:space="preserve">en plus </w:t>
      </w:r>
      <w:r w:rsidR="00F30E87">
        <w:t>selon le type de mi</w:t>
      </w:r>
      <w:r w:rsidR="007D4CF0">
        <w:t>ssion</w:t>
      </w:r>
      <w:r w:rsidR="00F30E87">
        <w:t>.</w:t>
      </w:r>
    </w:p>
    <w:p w:rsidR="00F30E87" w:rsidRDefault="00F30E87" w:rsidP="00922449">
      <w:r>
        <w:t>Globalement pour chaque mission, il existe :</w:t>
      </w:r>
    </w:p>
    <w:p w:rsidR="00F30E87" w:rsidRDefault="00F30E87" w:rsidP="00F30E87">
      <w:pPr>
        <w:pStyle w:val="B1"/>
      </w:pPr>
      <w:r>
        <w:t xml:space="preserve">une Mire de mission où sont répertoriées toutes les actions effectuées dans le cadre de la mission depuis l'état de projet (demande de devis) à l'état de mission. </w:t>
      </w:r>
    </w:p>
    <w:p w:rsidR="00F30E87" w:rsidRDefault="00F30E87" w:rsidP="00F30E87">
      <w:pPr>
        <w:pStyle w:val="B1"/>
      </w:pPr>
      <w:r>
        <w:t>une Mire de documents de mission où l'on retrouve tous les documents (procédures, annexes …) fournis par le Client et envoyé au Client.</w:t>
      </w:r>
    </w:p>
    <w:p w:rsidR="00293C2C" w:rsidRDefault="00293C2C" w:rsidP="00F30E87">
      <w:pPr>
        <w:pStyle w:val="B1"/>
      </w:pPr>
      <w:r>
        <w:t>des documents contractuels (contrat, devis, cahier des charges, convention….)</w:t>
      </w:r>
    </w:p>
    <w:p w:rsidR="00293C2C" w:rsidRDefault="00293C2C" w:rsidP="00F30E87">
      <w:pPr>
        <w:pStyle w:val="B1"/>
      </w:pPr>
      <w:r>
        <w:t>un bilan de mission</w:t>
      </w:r>
    </w:p>
    <w:p w:rsidR="00293C2C" w:rsidRDefault="00293C2C" w:rsidP="00F30E87">
      <w:pPr>
        <w:pStyle w:val="B1"/>
      </w:pPr>
      <w:r>
        <w:t>un fichier finance dans lequel il existe un onglet Devis SI (pour indiquer au Gestionnaire de mission comment compléter le Devis dans SISC (Système d'Information Sunnikan Consulting)) et un onglet qui permet de préparer une Note de Frais relative à la mission.</w:t>
      </w:r>
    </w:p>
    <w:p w:rsidR="000345EA" w:rsidRPr="00294CD0" w:rsidRDefault="000345EA" w:rsidP="00922449"/>
    <w:p w:rsidR="00922449" w:rsidRPr="00294CD0" w:rsidRDefault="00922449" w:rsidP="00922449">
      <w:r w:rsidRPr="00C52A55">
        <w:rPr>
          <w:highlight w:val="yellow"/>
        </w:rPr>
        <w:t xml:space="preserve">A l’origine </w:t>
      </w:r>
      <w:r w:rsidR="002E2E5D" w:rsidRPr="00C52A55">
        <w:rPr>
          <w:highlight w:val="yellow"/>
        </w:rPr>
        <w:t>cette méthodologie</w:t>
      </w:r>
      <w:r w:rsidRPr="00C52A55">
        <w:rPr>
          <w:highlight w:val="yellow"/>
        </w:rPr>
        <w:t xml:space="preserve"> a été développé</w:t>
      </w:r>
      <w:r w:rsidR="002E2E5D" w:rsidRPr="00C52A55">
        <w:rPr>
          <w:highlight w:val="yellow"/>
        </w:rPr>
        <w:t>e</w:t>
      </w:r>
      <w:r w:rsidRPr="00C52A55">
        <w:rPr>
          <w:highlight w:val="yellow"/>
        </w:rPr>
        <w:t xml:space="preserve"> tel un portail de fichiers partagés dans le but de mettre à disposition des documents de façon centralisée et accessible à distance</w:t>
      </w:r>
      <w:r w:rsidR="002E2E5D" w:rsidRPr="00C52A55">
        <w:rPr>
          <w:highlight w:val="yellow"/>
        </w:rPr>
        <w:t xml:space="preserve"> via une synchronisation de répertoires</w:t>
      </w:r>
      <w:r w:rsidRPr="00C52A55">
        <w:rPr>
          <w:highlight w:val="yellow"/>
        </w:rPr>
        <w:t xml:space="preserve">. </w:t>
      </w:r>
      <w:r w:rsidR="005C5DDC" w:rsidRPr="00C52A55">
        <w:rPr>
          <w:highlight w:val="yellow"/>
        </w:rPr>
        <w:t>Ces répertoires contenant l</w:t>
      </w:r>
      <w:r w:rsidRPr="00C52A55">
        <w:rPr>
          <w:highlight w:val="yellow"/>
        </w:rPr>
        <w:t xml:space="preserve">es documents </w:t>
      </w:r>
      <w:r w:rsidR="005C5DDC" w:rsidRPr="00C52A55">
        <w:rPr>
          <w:highlight w:val="yellow"/>
        </w:rPr>
        <w:t>essentiels pour mener à bien la mission</w:t>
      </w:r>
      <w:r w:rsidRPr="00C52A55">
        <w:rPr>
          <w:highlight w:val="yellow"/>
        </w:rPr>
        <w:t xml:space="preserve">. </w:t>
      </w:r>
      <w:r w:rsidR="000345EA" w:rsidRPr="00C52A55">
        <w:rPr>
          <w:highlight w:val="yellow"/>
        </w:rPr>
        <w:t>L</w:t>
      </w:r>
      <w:r w:rsidR="005C5DDC" w:rsidRPr="00C52A55">
        <w:rPr>
          <w:highlight w:val="yellow"/>
        </w:rPr>
        <w:t>e répertoire</w:t>
      </w:r>
      <w:r w:rsidR="000345EA" w:rsidRPr="00C52A55">
        <w:rPr>
          <w:highlight w:val="yellow"/>
        </w:rPr>
        <w:t xml:space="preserve"> général "Missions"</w:t>
      </w:r>
      <w:r w:rsidRPr="00C52A55">
        <w:rPr>
          <w:highlight w:val="yellow"/>
        </w:rPr>
        <w:t xml:space="preserve"> donne la possibilité </w:t>
      </w:r>
      <w:r w:rsidR="005C5DDC" w:rsidRPr="00C52A55">
        <w:rPr>
          <w:highlight w:val="yellow"/>
        </w:rPr>
        <w:t>à</w:t>
      </w:r>
      <w:r w:rsidRPr="00C52A55">
        <w:rPr>
          <w:highlight w:val="yellow"/>
        </w:rPr>
        <w:t xml:space="preserve"> tous de déposer </w:t>
      </w:r>
      <w:r w:rsidR="000345EA" w:rsidRPr="00C52A55">
        <w:rPr>
          <w:highlight w:val="yellow"/>
        </w:rPr>
        <w:t>et travailler sur l</w:t>
      </w:r>
      <w:r w:rsidRPr="00C52A55">
        <w:rPr>
          <w:highlight w:val="yellow"/>
        </w:rPr>
        <w:t>es fichiers</w:t>
      </w:r>
      <w:r w:rsidR="005C5DDC" w:rsidRPr="00C52A55">
        <w:rPr>
          <w:highlight w:val="yellow"/>
        </w:rPr>
        <w:t xml:space="preserve"> relatifs à la mission</w:t>
      </w:r>
      <w:r w:rsidRPr="00C52A55">
        <w:rPr>
          <w:highlight w:val="yellow"/>
        </w:rPr>
        <w:t>.</w:t>
      </w:r>
    </w:p>
    <w:p w:rsidR="00922449" w:rsidRPr="00294CD0" w:rsidRDefault="00922449" w:rsidP="00922449">
      <w:r w:rsidRPr="00294CD0">
        <w:t xml:space="preserve">Dans ce contexte, une refonte complète </w:t>
      </w:r>
      <w:r w:rsidR="000869E3">
        <w:t>des répertoires</w:t>
      </w:r>
      <w:r w:rsidRPr="00294CD0">
        <w:t xml:space="preserve"> est à prévoir, de la technique à l’interface graphique, en passant par les fonctionnalités et l’organisation </w:t>
      </w:r>
      <w:r w:rsidR="000869E3">
        <w:t xml:space="preserve">des répertoires. </w:t>
      </w:r>
    </w:p>
    <w:p w:rsidR="00922449" w:rsidRPr="00294CD0" w:rsidRDefault="00922449" w:rsidP="007234BF">
      <w:pPr>
        <w:pStyle w:val="Titre1"/>
      </w:pPr>
      <w:bookmarkStart w:id="13" w:name="_Toc328484927"/>
      <w:r w:rsidRPr="00294CD0">
        <w:t>Contenu</w:t>
      </w:r>
      <w:bookmarkEnd w:id="13"/>
      <w:r w:rsidRPr="00294CD0">
        <w:t xml:space="preserve"> </w:t>
      </w:r>
    </w:p>
    <w:p w:rsidR="00C77C7A" w:rsidRDefault="00590823" w:rsidP="000869E3">
      <w:pPr>
        <w:pStyle w:val="Titre2"/>
      </w:pPr>
      <w:bookmarkStart w:id="14" w:name="_Toc328484928"/>
      <w:r>
        <w:t>R</w:t>
      </w:r>
      <w:r w:rsidR="00C77C7A">
        <w:t>épertoire  général "Missions"</w:t>
      </w:r>
      <w:bookmarkEnd w:id="14"/>
    </w:p>
    <w:p w:rsidR="00590823" w:rsidRPr="00590823" w:rsidRDefault="00590823" w:rsidP="00590823">
      <w:pPr>
        <w:rPr>
          <w:lang w:eastAsia="fr-FR"/>
        </w:rPr>
      </w:pPr>
      <w:r>
        <w:rPr>
          <w:lang w:eastAsia="fr-FR"/>
        </w:rPr>
        <w:t>Ce répertoire regroupe toutes les missions en cours.</w:t>
      </w:r>
    </w:p>
    <w:p w:rsidR="00C77C7A" w:rsidRPr="00294CD0" w:rsidRDefault="008D3B52" w:rsidP="00C77C7A">
      <w:pPr>
        <w:jc w:val="center"/>
      </w:pPr>
      <w:r>
        <w:rPr>
          <w:noProof/>
          <w:lang w:eastAsia="fr-FR"/>
        </w:rPr>
        <w:drawing>
          <wp:inline distT="0" distB="0" distL="0" distR="0">
            <wp:extent cx="3990975" cy="3362325"/>
            <wp:effectExtent l="0" t="0" r="0" b="0"/>
            <wp:docPr id="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990975" cy="3362325"/>
                    </a:xfrm>
                    <a:prstGeom prst="rect">
                      <a:avLst/>
                    </a:prstGeom>
                    <a:noFill/>
                    <a:ln>
                      <a:noFill/>
                    </a:ln>
                  </pic:spPr>
                </pic:pic>
              </a:graphicData>
            </a:graphic>
          </wp:inline>
        </w:drawing>
      </w:r>
    </w:p>
    <w:p w:rsidR="00590823" w:rsidRDefault="00590823" w:rsidP="00C77C7A"/>
    <w:p w:rsidR="00C77C7A" w:rsidRDefault="00590823" w:rsidP="000869E3">
      <w:pPr>
        <w:pStyle w:val="Titre2"/>
      </w:pPr>
      <w:bookmarkStart w:id="15" w:name="_Toc328484929"/>
      <w:r>
        <w:t>Répertoire ZModeles_Missions</w:t>
      </w:r>
      <w:bookmarkEnd w:id="15"/>
    </w:p>
    <w:p w:rsidR="00590823" w:rsidRPr="00590823" w:rsidRDefault="00590823" w:rsidP="00590823">
      <w:pPr>
        <w:rPr>
          <w:lang w:eastAsia="fr-FR"/>
        </w:rPr>
      </w:pPr>
      <w:r>
        <w:rPr>
          <w:lang w:eastAsia="fr-FR"/>
        </w:rPr>
        <w:t>Ce répertoire regroupe les répertoires modèles des différents types de missions.</w:t>
      </w:r>
    </w:p>
    <w:p w:rsidR="00590823" w:rsidRDefault="008D3B52" w:rsidP="00590823">
      <w:pPr>
        <w:jc w:val="center"/>
      </w:pPr>
      <w:r>
        <w:rPr>
          <w:noProof/>
          <w:lang w:eastAsia="fr-FR"/>
        </w:rPr>
        <w:drawing>
          <wp:inline distT="0" distB="0" distL="0" distR="0">
            <wp:extent cx="4810125" cy="2276475"/>
            <wp:effectExtent l="0" t="0" r="0"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0125" cy="2276475"/>
                    </a:xfrm>
                    <a:prstGeom prst="rect">
                      <a:avLst/>
                    </a:prstGeom>
                    <a:noFill/>
                    <a:ln>
                      <a:noFill/>
                    </a:ln>
                  </pic:spPr>
                </pic:pic>
              </a:graphicData>
            </a:graphic>
          </wp:inline>
        </w:drawing>
      </w:r>
    </w:p>
    <w:p w:rsidR="000345EA" w:rsidRDefault="000345EA" w:rsidP="000869E3">
      <w:pPr>
        <w:pStyle w:val="Titre2"/>
      </w:pPr>
      <w:bookmarkStart w:id="16" w:name="_Toc328484930"/>
      <w:r>
        <w:t>Macro de création de répertoire</w:t>
      </w:r>
      <w:bookmarkEnd w:id="16"/>
    </w:p>
    <w:p w:rsidR="00590823" w:rsidRDefault="00590823" w:rsidP="000345EA">
      <w:pPr>
        <w:jc w:val="left"/>
      </w:pPr>
      <w:r>
        <w:t>La macro qui permet de créer les répertoires Mission à partir des répertoires</w:t>
      </w:r>
      <w:r w:rsidR="000345EA">
        <w:t xml:space="preserve"> modèles de</w:t>
      </w:r>
      <w:r>
        <w:t xml:space="preserve"> ZModeles_Missions</w:t>
      </w:r>
      <w:r w:rsidR="000869E3">
        <w:t>.</w:t>
      </w:r>
    </w:p>
    <w:p w:rsidR="000869E3" w:rsidRDefault="008D3B52" w:rsidP="000869E3">
      <w:pPr>
        <w:jc w:val="center"/>
      </w:pPr>
      <w:r>
        <w:rPr>
          <w:noProof/>
          <w:lang w:eastAsia="fr-FR"/>
        </w:rPr>
        <w:drawing>
          <wp:inline distT="0" distB="0" distL="0" distR="0">
            <wp:extent cx="4257675" cy="3914775"/>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257675" cy="3914775"/>
                    </a:xfrm>
                    <a:prstGeom prst="rect">
                      <a:avLst/>
                    </a:prstGeom>
                    <a:noFill/>
                    <a:ln>
                      <a:noFill/>
                    </a:ln>
                  </pic:spPr>
                </pic:pic>
              </a:graphicData>
            </a:graphic>
          </wp:inline>
        </w:drawing>
      </w:r>
    </w:p>
    <w:p w:rsidR="00C77C7A" w:rsidRDefault="00C77C7A" w:rsidP="00C77C7A"/>
    <w:p w:rsidR="00922449" w:rsidRPr="00294CD0" w:rsidRDefault="00922449" w:rsidP="00922449">
      <w:pPr>
        <w:pStyle w:val="Titre2"/>
      </w:pPr>
      <w:bookmarkStart w:id="17" w:name="_Toc328484931"/>
      <w:r w:rsidRPr="00294CD0">
        <w:t>Intranet Existant - Evaluation</w:t>
      </w:r>
      <w:bookmarkEnd w:id="17"/>
    </w:p>
    <w:p w:rsidR="00922449" w:rsidRPr="00294CD0" w:rsidRDefault="00922449" w:rsidP="00922449"/>
    <w:p w:rsidR="00922449" w:rsidRPr="00294CD0" w:rsidRDefault="00922449" w:rsidP="00922449">
      <w:r w:rsidRPr="00294CD0">
        <w:t>Cette partie a pour objectif d’évaluer notre Intranet</w:t>
      </w:r>
      <w:r w:rsidR="00C52A55">
        <w:t xml:space="preserve"> de Missions</w:t>
      </w:r>
      <w:r w:rsidRPr="00294CD0">
        <w:t>. Il s’agit d’une évaluation globale et multicritères qui nous permettra de dégager les axes de progrès.</w:t>
      </w:r>
    </w:p>
    <w:p w:rsidR="00922449" w:rsidRPr="00294CD0" w:rsidRDefault="00922449" w:rsidP="00922449"/>
    <w:p w:rsidR="00922449" w:rsidRPr="00294CD0" w:rsidRDefault="00922449" w:rsidP="00922449">
      <w:r w:rsidRPr="00294CD0">
        <w:t>Nous avons retenus 9 critères d’évaluation :</w:t>
      </w:r>
    </w:p>
    <w:p w:rsidR="00922449" w:rsidRPr="00294CD0" w:rsidRDefault="00922449" w:rsidP="00922449"/>
    <w:p w:rsidR="00922449" w:rsidRPr="00294CD0" w:rsidRDefault="00922449" w:rsidP="00B07CD9">
      <w:pPr>
        <w:pStyle w:val="B1"/>
      </w:pPr>
      <w:r w:rsidRPr="00294CD0">
        <w:t>Gestion du contenu: la gestion des contenus regroupe l’ensemble des fonctionnalités</w:t>
      </w:r>
      <w:r w:rsidR="00E43882">
        <w:t xml:space="preserve"> </w:t>
      </w:r>
      <w:r w:rsidRPr="00294CD0">
        <w:t>permettant la création, la validation, la mise à jour et la présentation d’informations sous forme de pages web. Il s’agit de l’outil fondamental support à la gestion de la majorité des pages de l’Intranet. Les principaux points concernant l’outil de gestion de contenus sont les suivants : mise à jour simple, structure du contenu (titre, sommaire, paragraphe, illustration, etc.), organisation et catégorisation du contenu (gestion de l’arborescence, gestion des tags), gestion des contributions et processus de validation (gestion des droits de rédaction et circuits de validation).</w:t>
      </w:r>
    </w:p>
    <w:p w:rsidR="00922449" w:rsidRPr="00294CD0" w:rsidRDefault="00922449" w:rsidP="00B07CD9">
      <w:pPr>
        <w:pStyle w:val="B1"/>
      </w:pPr>
      <w:r w:rsidRPr="00294CD0">
        <w:tab/>
        <w:t xml:space="preserve">Gestion documentaire : la gestion documentaire regroupe l’ensemble des fonctionnalités permettant l’acquisition, le stockage, le classement, le partage, la consultation et l’archivage de documents sous la forme de fichiers informatiques (généralement Microsoft office ou PDF). </w:t>
      </w:r>
    </w:p>
    <w:p w:rsidR="00922449" w:rsidRPr="00294CD0" w:rsidRDefault="00922449" w:rsidP="00B07CD9">
      <w:pPr>
        <w:pStyle w:val="B1"/>
      </w:pPr>
      <w:r w:rsidRPr="00294CD0">
        <w:tab/>
        <w:t xml:space="preserve">Fonctionnalités : cette catégorie comprend les outils collaboratifs de type agenda partagé, calendrier des tâches, forum de discussion ou messagerie instantanée. </w:t>
      </w:r>
    </w:p>
    <w:p w:rsidR="00922449" w:rsidRPr="00294CD0" w:rsidRDefault="00922449" w:rsidP="00B07CD9">
      <w:pPr>
        <w:pStyle w:val="B1"/>
      </w:pPr>
      <w:r w:rsidRPr="00294CD0">
        <w:tab/>
        <w:t xml:space="preserve">Les e-Services ou procédures dématérialisées : nous retrouvons dans cette catégorie les procédures dématérialisées de type gestion des congés, réservation des salles, déclaration des notes de frais ou gestion des incidents informatiques. </w:t>
      </w:r>
    </w:p>
    <w:p w:rsidR="00922449" w:rsidRPr="00294CD0" w:rsidRDefault="00922449" w:rsidP="00B07CD9">
      <w:pPr>
        <w:pStyle w:val="B1"/>
      </w:pPr>
      <w:r w:rsidRPr="00294CD0">
        <w:tab/>
        <w:t xml:space="preserve">Usages : cet axe indique tout simplement le degré d’usage de l’intranet au sein de la société. Il mesure donc l’utilisation du portail par les collaborateurs. </w:t>
      </w:r>
    </w:p>
    <w:p w:rsidR="00922449" w:rsidRPr="00294CD0" w:rsidRDefault="00922449" w:rsidP="00B07CD9">
      <w:pPr>
        <w:pStyle w:val="B1"/>
      </w:pPr>
      <w:r w:rsidRPr="00294CD0">
        <w:tab/>
        <w:t xml:space="preserve">Animation et modalités de mise à jour : ce critère concerne l’animation du portail et la fréquence de mise à jour du contenu ainsi que la gestion du cycle des contenus (date de publication, date d’archivage, etc.). </w:t>
      </w:r>
    </w:p>
    <w:p w:rsidR="00922449" w:rsidRPr="00294CD0" w:rsidRDefault="00922449" w:rsidP="00B07CD9">
      <w:pPr>
        <w:pStyle w:val="B1"/>
      </w:pPr>
      <w:r w:rsidRPr="00294CD0">
        <w:tab/>
        <w:t xml:space="preserve">Pratique et outils web 2.0 : cette catégorie regroupe les fonctionnalités de l’Intranet issus des usages du Web 2.0 et transposés sur l’Intranet. Nous retrouvons donc les services et usages suivants : la personnalisation de la page d’accueil à la manière de Netvibes ou iGoogle par exemple (choix du contenu, de la disposition des blocs, de la charte graphique, etc.), les Blogs, les Wikis, les Tags et le Social bookmarking ou encore un Réseau Social d’Entreprise. </w:t>
      </w:r>
    </w:p>
    <w:p w:rsidR="00922449" w:rsidRPr="00294CD0" w:rsidRDefault="00922449" w:rsidP="00B07CD9">
      <w:pPr>
        <w:pStyle w:val="B1"/>
      </w:pPr>
      <w:r w:rsidRPr="00294CD0">
        <w:t xml:space="preserve">Ergonomie et Design : cette catégorie indique la qualité de l’ergonomie de l’Intranet et sa facilité d’utilisation. Nous retrouvons également la qualité de navigation et d’orientation et la présentation des contenus ainsi que le design global du site. </w:t>
      </w:r>
    </w:p>
    <w:p w:rsidR="00922449" w:rsidRPr="00294CD0" w:rsidRDefault="00922449" w:rsidP="00B07CD9">
      <w:pPr>
        <w:pStyle w:val="B1"/>
      </w:pPr>
      <w:r w:rsidRPr="00294CD0">
        <w:tab/>
        <w:t xml:space="preserve">Statistiques : il s’agit des indicateurs de mesures comme les statistiques d’utilisation du portail (nombre de visites, nombre de documents téléchargés, nombre de documents déposés, etc.). Mais nous retrouvons également des statistiques qualitatives telles que le degré de satisfaction des utilisateurs par des enquêtes fréquentes auprès des collaborateurs. </w:t>
      </w:r>
    </w:p>
    <w:p w:rsidR="00922449" w:rsidRPr="00294CD0" w:rsidRDefault="00922449" w:rsidP="00922449"/>
    <w:p w:rsidR="00922449" w:rsidRPr="00294CD0" w:rsidRDefault="00922449" w:rsidP="00922449">
      <w:r w:rsidRPr="00294CD0">
        <w:t>En fonction des critères d’évaluation retenus, nous avons procédés à une évaluation de notre site Intranet. Ces éléments vont nous aider à qualifier les axes d’amélioration prioritaires pour notre nouvel Intranet. Voici une synthèse de notre positionnement sur la base du graphique ci-dessous :</w:t>
      </w:r>
    </w:p>
    <w:p w:rsidR="00922449" w:rsidRPr="00294CD0" w:rsidRDefault="00922449" w:rsidP="00922449"/>
    <w:p w:rsidR="00922449" w:rsidRPr="00294CD0" w:rsidRDefault="00B07CD9" w:rsidP="00922449">
      <w:r w:rsidRPr="00294CD0">
        <w:t>Schéma</w:t>
      </w:r>
    </w:p>
    <w:p w:rsidR="00922449" w:rsidRPr="00294CD0" w:rsidRDefault="00922449" w:rsidP="00922449"/>
    <w:p w:rsidR="00922449" w:rsidRPr="00294CD0" w:rsidRDefault="00922449" w:rsidP="00922449">
      <w:r w:rsidRPr="00294CD0">
        <w:t>En ce qui concerne la gestion de contenus, le positionnement de l’Intranet actuel est faible et beaucoup d’améliorations peuvent être faites. En effet le contenu de l’intranet est quasi inexistant, nous ne retrouvons pas d’actualités propres à la société, la page d’accueil est dépourvue de tout contenu avec seulement un message de bienvenu. La gestion des droits est également à revoir, aujourd’hui peu de personnes ont des droits d’accès pour mettre à jour les infos. Il est dommage de ne pas impliquer les collaborateurs et ne pas donner accès aux assistantes commerciales, au Comité d’Entreprise, à l’équipe Marketing et Communication, etc. pour faire vivre le portail.</w:t>
      </w:r>
    </w:p>
    <w:p w:rsidR="00922449" w:rsidRPr="00294CD0" w:rsidRDefault="00922449" w:rsidP="00922449"/>
    <w:p w:rsidR="00922449" w:rsidRPr="00294CD0" w:rsidRDefault="00922449" w:rsidP="00922449">
      <w:r w:rsidRPr="00294CD0">
        <w:t>Au niveau de la gestion documentaire, le portail actuel a principalement été développé dans le but de mettre à disposition des commerciaux l’ensemble des documents de façon centralisée et accessible à distance. La Répertoire commercial constitue une des principales utilisations du portail. Elle regroupe notamment l’ensemble des documents déposés et consultés par l’équipe Animation Commerciale. Toutefois l’organisation et la nomenclature des dossiers est faible et il n’y a pas de règles définies pour la gestion documentaire. La Repertoire commercial est très dense, il y a une certaine difficulté pour les collaborateurs à retrouver les documents dans l’arborescence due à la multiplicité des acteurs qui y déposent des documents. Les mises à jours et l’archivage ne sont pas faits régulièrement et il n’y a pas de cadre dans la nomenclature (par exemple nous retrouvons plusieurs fichiers avec le même nom et géré par des personnes différentes).</w:t>
      </w:r>
    </w:p>
    <w:p w:rsidR="00922449" w:rsidRPr="00294CD0" w:rsidRDefault="00922449" w:rsidP="00922449"/>
    <w:p w:rsidR="00922449" w:rsidRPr="00294CD0" w:rsidRDefault="00922449" w:rsidP="00922449">
      <w:r w:rsidRPr="00294CD0">
        <w:t>Par ailleurs nous retrouvons sur le portail des procédures dématérialisées telles que la gestion des congés et la gestion des incidents qui sont des applications en iframe intégrées au portail. Une autre fonctionnalité rajoutée récemment sous l’onglet Tableaux de bord permet de générer et visualiser des Tableaux de bord. Ces trois applications sont utiles voir indispensables et devront être réintégrées au nouvel Intranet.</w:t>
      </w:r>
    </w:p>
    <w:p w:rsidR="00922449" w:rsidRPr="00294CD0" w:rsidRDefault="00922449" w:rsidP="00922449"/>
    <w:p w:rsidR="00922449" w:rsidRPr="00294CD0" w:rsidRDefault="00922449" w:rsidP="00922449">
      <w:r w:rsidRPr="00294CD0">
        <w:t>Au niveau des usages, le portail comporte deux types d’utilisateurs : les utilisateurs occasionnels et les utilisateurs réguliers. Les utilisateurs occasionnels consultent l’intranet principalement pour utiliser les applications dématérialisées (gestion des congés, gestion des incidents…) ou consulter un document précis. Les utilisateurs permanents utilisent l’Intranet dans le cadre de leurs activités métiers comme les collaborateurs du service commercial. Ils se connectent sur l'Intranet à la recherche d'informations qui peuvent leur servir de support dans leur activité quotidienne. L'Intranet peut alors être considéré comme un outil d'aide à la décision (exemple : les tableaux de bord, les performances commerciales…).</w:t>
      </w:r>
    </w:p>
    <w:p w:rsidR="00922449" w:rsidRPr="00294CD0" w:rsidRDefault="00922449" w:rsidP="00922449"/>
    <w:p w:rsidR="00922449" w:rsidRPr="00294CD0" w:rsidRDefault="00922449" w:rsidP="00922449">
      <w:r w:rsidRPr="00294CD0">
        <w:t>Concernant l’animation du portail, celui-ci est n’est pas mis à jour fréquemment, nous retrouvons dans l’arborescence des sous-sites Commercial et Ressources Humaines des documents obsolètes, non-archivés et datant parfois de plusieurs années. Il y a énormément d’amélioration à faire de ce côté et l’animation du site sera un point crucial du futur Intranet.</w:t>
      </w:r>
    </w:p>
    <w:p w:rsidR="00922449" w:rsidRPr="00294CD0" w:rsidRDefault="00922449" w:rsidP="00922449"/>
    <w:p w:rsidR="00922449" w:rsidRPr="00294CD0" w:rsidRDefault="00922449" w:rsidP="004148EB">
      <w:pPr>
        <w:pStyle w:val="Titre2"/>
      </w:pPr>
      <w:bookmarkStart w:id="18" w:name="_Toc328484932"/>
      <w:r w:rsidRPr="00294CD0">
        <w:t>Conclusion</w:t>
      </w:r>
      <w:bookmarkEnd w:id="18"/>
    </w:p>
    <w:p w:rsidR="00922449" w:rsidRPr="00294CD0" w:rsidRDefault="00922449" w:rsidP="00922449"/>
    <w:p w:rsidR="00922449" w:rsidRPr="00294CD0" w:rsidRDefault="00922449" w:rsidP="00922449">
      <w:r w:rsidRPr="00294CD0">
        <w:t>Nous voyons que notre portail actuel comporte des limites à plusieurs niveaux :</w:t>
      </w:r>
    </w:p>
    <w:p w:rsidR="00922449" w:rsidRPr="00294CD0" w:rsidRDefault="00922449" w:rsidP="00922449"/>
    <w:p w:rsidR="00922449" w:rsidRPr="00294CD0" w:rsidRDefault="00922449" w:rsidP="00B07CD9">
      <w:pPr>
        <w:pStyle w:val="B1"/>
      </w:pPr>
      <w:r w:rsidRPr="00294CD0">
        <w:tab/>
        <w:t xml:space="preserve">Il est bâti sur une plateforme aujourd’hui vieillissante </w:t>
      </w:r>
    </w:p>
    <w:p w:rsidR="00922449" w:rsidRPr="00294CD0" w:rsidRDefault="00922449" w:rsidP="00B07CD9">
      <w:pPr>
        <w:pStyle w:val="B1"/>
      </w:pPr>
      <w:r w:rsidRPr="00294CD0">
        <w:tab/>
        <w:t xml:space="preserve">Il souffre d’un manque de pilotage et d’animation. </w:t>
      </w:r>
    </w:p>
    <w:p w:rsidR="00922449" w:rsidRPr="00294CD0" w:rsidRDefault="00922449" w:rsidP="00B07CD9">
      <w:pPr>
        <w:pStyle w:val="B1"/>
      </w:pPr>
      <w:r w:rsidRPr="00294CD0">
        <w:tab/>
        <w:t xml:space="preserve">En outre, les fonctionnalités offertes par le portail sont limitées à quelques fonctionnalités clés comme l’espace de demande et validation de congés et la déclaration des incidents au support informatique. </w:t>
      </w:r>
    </w:p>
    <w:p w:rsidR="00922449" w:rsidRPr="00294CD0" w:rsidRDefault="00922449" w:rsidP="00B07CD9">
      <w:pPr>
        <w:pStyle w:val="B1"/>
      </w:pPr>
      <w:r w:rsidRPr="00294CD0">
        <w:tab/>
        <w:t xml:space="preserve">Enfin le contenu est absent et le portail est devenu une bibliothèque de documents pour le service commercial sans cadre au niveau organisationnel et nomenclature. </w:t>
      </w:r>
    </w:p>
    <w:p w:rsidR="00922449" w:rsidRPr="00294CD0" w:rsidRDefault="00922449" w:rsidP="00922449">
      <w:r w:rsidRPr="00294CD0">
        <w:t>Pour toutes ces raisons, une refonte totale du portail est nécessaire tout en préservant certaines fonctionnalités qui sont indispensables telles que l’outil de gestion des congés, l’outil de gestion de</w:t>
      </w:r>
      <w:r w:rsidR="00B07CD9" w:rsidRPr="00294CD0">
        <w:t>s incidents… Cette refonte portera donc à la fois sur la plateforme technologique, l’interface graphique, les fonctionnalités et l’organisation du site.</w:t>
      </w:r>
    </w:p>
    <w:p w:rsidR="004A7AD2" w:rsidRPr="00294CD0" w:rsidRDefault="004A36A3" w:rsidP="004A36A3">
      <w:pPr>
        <w:pStyle w:val="Titre1"/>
      </w:pPr>
      <w:bookmarkStart w:id="19" w:name="_Toc328484933"/>
      <w:r w:rsidRPr="00294CD0">
        <w:t>EXPRESSION DES BESOINS</w:t>
      </w:r>
      <w:bookmarkEnd w:id="19"/>
    </w:p>
    <w:p w:rsidR="004A36A3" w:rsidRPr="00294CD0" w:rsidRDefault="004A36A3" w:rsidP="004A36A3">
      <w:pPr>
        <w:pStyle w:val="Titre2"/>
      </w:pPr>
      <w:bookmarkStart w:id="20" w:name="_Toc328484934"/>
      <w:r w:rsidRPr="00294CD0">
        <w:t>Fonctionnalités générales de l’intranet</w:t>
      </w:r>
      <w:bookmarkEnd w:id="20"/>
    </w:p>
    <w:p w:rsidR="004A36A3" w:rsidRPr="00294CD0" w:rsidRDefault="004A36A3" w:rsidP="004A36A3">
      <w:pPr>
        <w:pStyle w:val="Titre3"/>
      </w:pPr>
      <w:bookmarkStart w:id="21" w:name="_Toc328484935"/>
      <w:r w:rsidRPr="00294CD0">
        <w:t>La page d’accueil</w:t>
      </w:r>
      <w:bookmarkEnd w:id="21"/>
    </w:p>
    <w:p w:rsidR="004A36A3" w:rsidRPr="00294CD0" w:rsidRDefault="004A36A3" w:rsidP="004A36A3">
      <w:pPr>
        <w:rPr>
          <w:lang w:eastAsia="fr-FR"/>
        </w:rPr>
      </w:pPr>
      <w:r w:rsidRPr="00294CD0">
        <w:rPr>
          <w:lang w:eastAsia="fr-FR"/>
        </w:rPr>
        <w:t>La page d’accueil réunira l’ensemble des informations que le collaborateur pourra balayer d’un coup d’oeil et à partir de laquelle il pourra accéder à une multitude de ressources. C’est donc le point central, la page qui mène à la fois au contenu de l’Intranet (Actualités, Nouvelles offres/partenariats…), aux applications métiers du collaborateur et aux outils collaboratifs (RSE, outil gestion de projet…).</w:t>
      </w:r>
    </w:p>
    <w:p w:rsidR="004A36A3" w:rsidRPr="00294CD0" w:rsidRDefault="004A36A3" w:rsidP="004A36A3">
      <w:pPr>
        <w:rPr>
          <w:lang w:eastAsia="fr-FR"/>
        </w:rPr>
      </w:pPr>
      <w:r w:rsidRPr="00294CD0">
        <w:rPr>
          <w:lang w:eastAsia="fr-FR"/>
        </w:rPr>
        <w:t>Le degré de personnalisation de la page d’accueil devra être défini. Dans une perspective avancée, ce nouvel Intranet permettrait à l’utilisateur de concevoir sur-mesure sa page d’accueil à partir d’une bibliothèque de modules ou « boîtes » de contenus et services.</w:t>
      </w:r>
    </w:p>
    <w:p w:rsidR="004A36A3" w:rsidRPr="00294CD0" w:rsidRDefault="004A36A3" w:rsidP="004A36A3">
      <w:pPr>
        <w:rPr>
          <w:lang w:eastAsia="fr-FR"/>
        </w:rPr>
      </w:pPr>
      <w:r w:rsidRPr="00294CD0">
        <w:rPr>
          <w:lang w:eastAsia="fr-FR"/>
        </w:rPr>
        <w:t>En synthèse, la page d’accueil doit devenir le pivot du travail quotidien des collaborateurs. Le portail devient ainsi un tableau de bord qui réunit les informations, permet l’accès à un certain nombre d’outils collaboratifs (agenda partagé, calendrier des tâches, etc.) et aux informations propres aux métiers des collaborateurs dans l’entreprise (page personnalisée et authentification unique).</w:t>
      </w:r>
    </w:p>
    <w:p w:rsidR="00E24295" w:rsidRPr="00294CD0" w:rsidRDefault="00E24295" w:rsidP="00E24295">
      <w:pPr>
        <w:pStyle w:val="Titre3"/>
      </w:pPr>
      <w:bookmarkStart w:id="22" w:name="_Toc328484936"/>
      <w:r w:rsidRPr="00294CD0">
        <w:t>Profil utilisateur</w:t>
      </w:r>
      <w:bookmarkEnd w:id="22"/>
    </w:p>
    <w:p w:rsidR="00E24295" w:rsidRPr="00294CD0" w:rsidRDefault="00E24295" w:rsidP="00E24295">
      <w:pPr>
        <w:rPr>
          <w:lang w:eastAsia="fr-FR"/>
        </w:rPr>
      </w:pPr>
      <w:r w:rsidRPr="00294CD0">
        <w:rPr>
          <w:lang w:eastAsia="fr-FR"/>
        </w:rPr>
        <w:t>Le portail Intranet permet la création d’un profil. À travers son profil l’utilisateur se caractérise par sa position dans l’organisation, mais aussi par :</w:t>
      </w:r>
    </w:p>
    <w:p w:rsidR="00E24295" w:rsidRPr="00294CD0" w:rsidRDefault="00E24295" w:rsidP="00C32CD1">
      <w:pPr>
        <w:pStyle w:val="B1"/>
        <w:rPr>
          <w:lang w:eastAsia="fr-FR"/>
        </w:rPr>
      </w:pPr>
      <w:r w:rsidRPr="00294CD0">
        <w:rPr>
          <w:lang w:eastAsia="fr-FR"/>
        </w:rPr>
        <w:t>Ses expériences,</w:t>
      </w:r>
    </w:p>
    <w:p w:rsidR="00E24295" w:rsidRPr="00294CD0" w:rsidRDefault="00E24295" w:rsidP="00C32CD1">
      <w:pPr>
        <w:pStyle w:val="B1"/>
        <w:rPr>
          <w:lang w:eastAsia="fr-FR"/>
        </w:rPr>
      </w:pPr>
      <w:r w:rsidRPr="00294CD0">
        <w:rPr>
          <w:lang w:eastAsia="fr-FR"/>
        </w:rPr>
        <w:t>Ses domaines de compétence et d’expertise,</w:t>
      </w:r>
    </w:p>
    <w:p w:rsidR="00E24295" w:rsidRPr="00294CD0" w:rsidRDefault="00E24295" w:rsidP="00C32CD1">
      <w:pPr>
        <w:pStyle w:val="B1"/>
        <w:rPr>
          <w:lang w:eastAsia="fr-FR"/>
        </w:rPr>
      </w:pPr>
      <w:r w:rsidRPr="00294CD0">
        <w:rPr>
          <w:lang w:eastAsia="fr-FR"/>
        </w:rPr>
        <w:t>Son équipe,</w:t>
      </w:r>
    </w:p>
    <w:p w:rsidR="00E24295" w:rsidRPr="00294CD0" w:rsidRDefault="00E24295" w:rsidP="00C32CD1">
      <w:pPr>
        <w:pStyle w:val="B1"/>
        <w:rPr>
          <w:lang w:eastAsia="fr-FR"/>
        </w:rPr>
      </w:pPr>
      <w:r w:rsidRPr="00294CD0">
        <w:rPr>
          <w:lang w:eastAsia="fr-FR"/>
        </w:rPr>
        <w:t>Ses centres d’intérêt.</w:t>
      </w:r>
    </w:p>
    <w:p w:rsidR="00E24295" w:rsidRPr="00294CD0" w:rsidRDefault="00E24295" w:rsidP="00E24295">
      <w:pPr>
        <w:rPr>
          <w:lang w:eastAsia="fr-FR"/>
        </w:rPr>
      </w:pPr>
      <w:r w:rsidRPr="00294CD0">
        <w:rPr>
          <w:lang w:eastAsia="fr-FR"/>
        </w:rPr>
        <w:t>La possibilité pour l’utilisateur de personnaliser et d’enrichir son profil permettra à l’outil de devenir un vrai annuaire de compétences internes.</w:t>
      </w:r>
    </w:p>
    <w:p w:rsidR="00E24295" w:rsidRPr="00294CD0" w:rsidRDefault="00E24295" w:rsidP="00E24295">
      <w:pPr>
        <w:pStyle w:val="Titre3"/>
      </w:pPr>
      <w:bookmarkStart w:id="23" w:name="_Toc328484937"/>
      <w:r w:rsidRPr="00294CD0">
        <w:t>Accès à l’information d’actualité de l’entreprise</w:t>
      </w:r>
      <w:bookmarkEnd w:id="23"/>
    </w:p>
    <w:p w:rsidR="00C32CD1" w:rsidRPr="00294CD0" w:rsidRDefault="00C32CD1" w:rsidP="00C32CD1">
      <w:pPr>
        <w:pStyle w:val="B1"/>
        <w:rPr>
          <w:lang w:eastAsia="fr-FR"/>
        </w:rPr>
      </w:pPr>
      <w:r w:rsidRPr="00294CD0">
        <w:rPr>
          <w:lang w:eastAsia="fr-FR"/>
        </w:rPr>
        <w:t>Actualités XXXXXXXXXXXXX (Newsletter interne) : les nouvelles qui touchent de près le quotidien des collaborateurs. Par exemple :</w:t>
      </w:r>
    </w:p>
    <w:p w:rsidR="00C32CD1" w:rsidRPr="00294CD0" w:rsidRDefault="00C32CD1" w:rsidP="00C32CD1">
      <w:pPr>
        <w:pStyle w:val="B2"/>
        <w:rPr>
          <w:lang w:eastAsia="fr-FR"/>
        </w:rPr>
      </w:pPr>
      <w:r w:rsidRPr="00294CD0">
        <w:rPr>
          <w:lang w:eastAsia="fr-FR"/>
        </w:rPr>
        <w:t>Nouvel outil,</w:t>
      </w:r>
    </w:p>
    <w:p w:rsidR="00C32CD1" w:rsidRPr="00294CD0" w:rsidRDefault="00C32CD1" w:rsidP="00C32CD1">
      <w:pPr>
        <w:pStyle w:val="B2"/>
        <w:rPr>
          <w:lang w:eastAsia="fr-FR"/>
        </w:rPr>
      </w:pPr>
      <w:r w:rsidRPr="00294CD0">
        <w:rPr>
          <w:lang w:eastAsia="fr-FR"/>
        </w:rPr>
        <w:t>Nouvel employé,</w:t>
      </w:r>
    </w:p>
    <w:p w:rsidR="00C32CD1" w:rsidRPr="00294CD0" w:rsidRDefault="00C32CD1" w:rsidP="00C32CD1">
      <w:pPr>
        <w:pStyle w:val="B2"/>
        <w:rPr>
          <w:lang w:eastAsia="fr-FR"/>
        </w:rPr>
      </w:pPr>
      <w:r w:rsidRPr="00294CD0">
        <w:rPr>
          <w:lang w:eastAsia="fr-FR"/>
        </w:rPr>
        <w:t>Nouvelles procédures/norme,</w:t>
      </w:r>
    </w:p>
    <w:p w:rsidR="00C32CD1" w:rsidRPr="00294CD0" w:rsidRDefault="00C32CD1" w:rsidP="00C32CD1">
      <w:pPr>
        <w:pStyle w:val="B2"/>
        <w:rPr>
          <w:lang w:eastAsia="fr-FR"/>
        </w:rPr>
      </w:pPr>
      <w:r w:rsidRPr="00294CD0">
        <w:rPr>
          <w:lang w:eastAsia="fr-FR"/>
        </w:rPr>
        <w:t>Annonces (nouveaux partenariats, travaux sur le site, venue de distributeur, fournisseur ou partenaire, les pots organisés, événements, etc.)</w:t>
      </w:r>
    </w:p>
    <w:p w:rsidR="00C32CD1" w:rsidRPr="00294CD0" w:rsidRDefault="00C32CD1" w:rsidP="00C32CD1">
      <w:pPr>
        <w:pStyle w:val="B2"/>
        <w:rPr>
          <w:lang w:eastAsia="fr-FR"/>
        </w:rPr>
      </w:pPr>
      <w:r w:rsidRPr="00294CD0">
        <w:rPr>
          <w:lang w:eastAsia="fr-FR"/>
        </w:rPr>
        <w:t>XXXXXXXXXXXXX dans la presse,</w:t>
      </w:r>
    </w:p>
    <w:p w:rsidR="00C32CD1" w:rsidRPr="00294CD0" w:rsidRDefault="00C32CD1" w:rsidP="00C32CD1">
      <w:pPr>
        <w:pStyle w:val="B1"/>
        <w:rPr>
          <w:lang w:eastAsia="fr-FR"/>
        </w:rPr>
      </w:pPr>
      <w:r w:rsidRPr="00294CD0">
        <w:rPr>
          <w:lang w:eastAsia="fr-FR"/>
        </w:rPr>
        <w:t>Actualités des metiers : toute actualité pertinente concernant nos partenaires et metiers</w:t>
      </w:r>
    </w:p>
    <w:p w:rsidR="00C32CD1" w:rsidRPr="00294CD0" w:rsidRDefault="00C32CD1" w:rsidP="00C32CD1">
      <w:pPr>
        <w:pStyle w:val="B1"/>
        <w:rPr>
          <w:lang w:eastAsia="fr-FR"/>
        </w:rPr>
      </w:pPr>
      <w:r w:rsidRPr="00294CD0">
        <w:rPr>
          <w:lang w:eastAsia="fr-FR"/>
        </w:rPr>
        <w:t>Actualités veille : veille sur l’actualité générale du marché de XXXXXXXXXX</w:t>
      </w:r>
    </w:p>
    <w:p w:rsidR="00C32CD1" w:rsidRPr="00294CD0" w:rsidRDefault="00C32CD1" w:rsidP="00C32CD1">
      <w:pPr>
        <w:pStyle w:val="B1"/>
        <w:rPr>
          <w:lang w:eastAsia="fr-FR"/>
        </w:rPr>
      </w:pPr>
      <w:r w:rsidRPr="00294CD0">
        <w:rPr>
          <w:lang w:eastAsia="fr-FR"/>
        </w:rPr>
        <w:t>Espace nouvelles offres : espace de présentation des nouveaux produits offerts par XXXXXXXXXXXXX à ses clients distributeurs : les prochaines sorties, la fiche technique, les visuels.</w:t>
      </w:r>
    </w:p>
    <w:p w:rsidR="00C32CD1" w:rsidRPr="00294CD0" w:rsidRDefault="00C32CD1" w:rsidP="00C32CD1">
      <w:pPr>
        <w:pStyle w:val="B1"/>
        <w:rPr>
          <w:lang w:eastAsia="fr-FR"/>
        </w:rPr>
      </w:pPr>
      <w:r w:rsidRPr="00294CD0">
        <w:rPr>
          <w:lang w:eastAsia="fr-FR"/>
        </w:rPr>
        <w:t>Espace de communication de la direction. Celui-ci peut se présenter sous forme d’espace réservé à la Direction ou sous forme de blog. Ex : Blog de Jean-Pierre (message interne du début de mois envoyé actuellement par mail).</w:t>
      </w:r>
    </w:p>
    <w:p w:rsidR="00C32CD1" w:rsidRPr="00294CD0" w:rsidRDefault="00C32CD1" w:rsidP="00C32CD1">
      <w:pPr>
        <w:pStyle w:val="B1"/>
        <w:rPr>
          <w:lang w:eastAsia="fr-FR"/>
        </w:rPr>
      </w:pPr>
      <w:r w:rsidRPr="00294CD0">
        <w:rPr>
          <w:lang w:eastAsia="fr-FR"/>
        </w:rPr>
        <w:t>Annonces RH : toutes les annonces des Ressources Humaines que nous retrouvons aujourd’hui par mail. Ex : annonces 201x, arrivée de nouveaux collaborateurs, poste à pourvoir, etc.</w:t>
      </w:r>
    </w:p>
    <w:p w:rsidR="00C32CD1" w:rsidRPr="00294CD0" w:rsidRDefault="00C32CD1" w:rsidP="00C32CD1">
      <w:pPr>
        <w:pStyle w:val="B1"/>
        <w:rPr>
          <w:lang w:eastAsia="fr-FR"/>
        </w:rPr>
      </w:pPr>
      <w:r w:rsidRPr="00294CD0">
        <w:rPr>
          <w:lang w:eastAsia="fr-FR"/>
        </w:rPr>
        <w:t>Espace Comité d’entreprise : annonces du CE (ex : calendrier des spectacles de Noël de fin d’année), historiques des rapports du CE, les membres, contacts.</w:t>
      </w:r>
    </w:p>
    <w:p w:rsidR="00C32CD1" w:rsidRPr="00294CD0" w:rsidRDefault="00C32CD1" w:rsidP="00C32CD1">
      <w:pPr>
        <w:pStyle w:val="B1"/>
        <w:rPr>
          <w:lang w:eastAsia="fr-FR"/>
        </w:rPr>
      </w:pPr>
      <w:r w:rsidRPr="00294CD0">
        <w:rPr>
          <w:lang w:eastAsia="fr-FR"/>
        </w:rPr>
        <w:t>Cours de bourse de xxxxx</w:t>
      </w:r>
    </w:p>
    <w:p w:rsidR="00C32CD1" w:rsidRPr="00294CD0" w:rsidRDefault="00C32CD1" w:rsidP="00C32CD1">
      <w:pPr>
        <w:rPr>
          <w:lang w:eastAsia="fr-FR"/>
        </w:rPr>
      </w:pPr>
    </w:p>
    <w:p w:rsidR="00C32CD1" w:rsidRPr="00294CD0" w:rsidRDefault="00C32CD1" w:rsidP="00C32CD1">
      <w:pPr>
        <w:pStyle w:val="Titre3"/>
      </w:pPr>
      <w:bookmarkStart w:id="24" w:name="_Toc328484938"/>
      <w:r w:rsidRPr="00294CD0">
        <w:t>Un moteur de recherche interne</w:t>
      </w:r>
      <w:bookmarkEnd w:id="24"/>
    </w:p>
    <w:p w:rsidR="00C32CD1" w:rsidRPr="00294CD0" w:rsidRDefault="00C32CD1" w:rsidP="00C32CD1">
      <w:pPr>
        <w:rPr>
          <w:lang w:eastAsia="fr-FR"/>
        </w:rPr>
      </w:pPr>
      <w:r w:rsidRPr="00294CD0">
        <w:rPr>
          <w:lang w:eastAsia="fr-FR"/>
        </w:rPr>
        <w:t>L’Intranet devra contenir un outil de recherche performant qui permet de retrouver les archives par différents critères : date, sujet, auteur, catégorie. Le moteur de recherche devra être puissant et présenter des résultats pertinents à chaque recherche. Il s’agit d’un outil clé de l’Intranet. Il devra offrir une recherche « standard » et une recherche « avancée » pour affiner la recherche comme par exemple le type de document recherché (excel, powerpoint…), par date, etc.</w:t>
      </w:r>
    </w:p>
    <w:p w:rsidR="00C32CD1" w:rsidRPr="00294CD0" w:rsidRDefault="00C32CD1" w:rsidP="00C32CD1">
      <w:pPr>
        <w:rPr>
          <w:lang w:eastAsia="fr-FR"/>
        </w:rPr>
      </w:pPr>
      <w:r w:rsidRPr="00294CD0">
        <w:rPr>
          <w:lang w:eastAsia="fr-FR"/>
        </w:rPr>
        <w:t>Un autre volet concerne la recherche de personnes. Le moteur permet de chercher le collègue qui aurait les compétences requises. A noter également qu’un indicateur de présence de la personne recherchée serait utile.</w:t>
      </w:r>
    </w:p>
    <w:p w:rsidR="00C32CD1" w:rsidRPr="00294CD0" w:rsidRDefault="00C32CD1" w:rsidP="00C32CD1">
      <w:pPr>
        <w:pStyle w:val="Titre3"/>
      </w:pPr>
      <w:bookmarkStart w:id="25" w:name="_Toc328484939"/>
      <w:r w:rsidRPr="00294CD0">
        <w:t>Accès à des outils collaboratif</w:t>
      </w:r>
      <w:r w:rsidR="004148EB" w:rsidRPr="00294CD0">
        <w:t>s</w:t>
      </w:r>
      <w:bookmarkEnd w:id="25"/>
    </w:p>
    <w:p w:rsidR="00C32CD1" w:rsidRPr="00294CD0" w:rsidRDefault="00C32CD1" w:rsidP="00C32CD1">
      <w:pPr>
        <w:pStyle w:val="B1"/>
        <w:rPr>
          <w:lang w:eastAsia="fr-FR"/>
        </w:rPr>
      </w:pPr>
      <w:r w:rsidRPr="00294CD0">
        <w:rPr>
          <w:lang w:eastAsia="fr-FR"/>
        </w:rPr>
        <w:t>Agendas partagés : cet outil a pour but de connaître les contraintes de planning des collaborateurs. C’est un outil de gestion des plannings accessible depuis le portail. Ainsi nous devrions retrouver différents agendas partagés tels que :</w:t>
      </w:r>
    </w:p>
    <w:p w:rsidR="00C32CD1" w:rsidRPr="00294CD0" w:rsidRDefault="00C32CD1" w:rsidP="00C32CD1">
      <w:pPr>
        <w:pStyle w:val="B2"/>
        <w:rPr>
          <w:lang w:eastAsia="fr-FR"/>
        </w:rPr>
      </w:pPr>
      <w:r w:rsidRPr="00294CD0">
        <w:rPr>
          <w:lang w:eastAsia="fr-FR"/>
        </w:rPr>
        <w:t>L’Agenda global d’XXXXXXXXXXXXX</w:t>
      </w:r>
    </w:p>
    <w:p w:rsidR="00C32CD1" w:rsidRPr="00294CD0" w:rsidRDefault="00C32CD1" w:rsidP="00C32CD1">
      <w:pPr>
        <w:pStyle w:val="B2"/>
        <w:rPr>
          <w:lang w:eastAsia="fr-FR"/>
        </w:rPr>
      </w:pPr>
      <w:r w:rsidRPr="00294CD0">
        <w:rPr>
          <w:lang w:eastAsia="fr-FR"/>
        </w:rPr>
        <w:t>L’Agenda du Comité d’Entreprise (CE)</w:t>
      </w:r>
    </w:p>
    <w:p w:rsidR="00C32CD1" w:rsidRPr="00294CD0" w:rsidRDefault="00C32CD1" w:rsidP="00C32CD1">
      <w:pPr>
        <w:pStyle w:val="B1"/>
        <w:rPr>
          <w:lang w:eastAsia="fr-FR"/>
        </w:rPr>
      </w:pPr>
      <w:r w:rsidRPr="00294CD0">
        <w:rPr>
          <w:lang w:eastAsia="fr-FR"/>
        </w:rPr>
        <w:t>Annuaire interne avec trombinoscope : annuaire évolué permettant de retrouver les collaborateurs de l’entreprise avec photos, nom, prénom, direction, intitulé du poste, site (Paris ou Dardilly), numéros de téléphones et adresses mails. Celui-ci remplacerait l’annuaire actuel développé sur fichier excel que l’on peut télécharger depuis le portail.</w:t>
      </w:r>
    </w:p>
    <w:p w:rsidR="00C32CD1" w:rsidRPr="00294CD0" w:rsidRDefault="00C32CD1" w:rsidP="00C32CD1">
      <w:pPr>
        <w:pStyle w:val="B1"/>
        <w:rPr>
          <w:lang w:eastAsia="fr-FR"/>
        </w:rPr>
      </w:pPr>
      <w:r w:rsidRPr="00294CD0">
        <w:rPr>
          <w:lang w:eastAsia="fr-FR"/>
        </w:rPr>
        <w:t>Présentation de l’organigramme de la société :</w:t>
      </w:r>
    </w:p>
    <w:p w:rsidR="00C32CD1" w:rsidRPr="00294CD0" w:rsidRDefault="00C32CD1" w:rsidP="00C32CD1">
      <w:pPr>
        <w:pStyle w:val="B1"/>
        <w:rPr>
          <w:lang w:eastAsia="fr-FR"/>
        </w:rPr>
      </w:pPr>
      <w:r w:rsidRPr="00294CD0">
        <w:rPr>
          <w:lang w:eastAsia="fr-FR"/>
        </w:rPr>
        <w:t>FAQ : foire aux questions</w:t>
      </w:r>
    </w:p>
    <w:p w:rsidR="00C32CD1" w:rsidRPr="00294CD0" w:rsidRDefault="00C32CD1" w:rsidP="00C32CD1">
      <w:pPr>
        <w:pStyle w:val="B1"/>
        <w:rPr>
          <w:lang w:eastAsia="fr-FR"/>
        </w:rPr>
      </w:pPr>
      <w:r w:rsidRPr="00294CD0">
        <w:rPr>
          <w:lang w:eastAsia="fr-FR"/>
        </w:rPr>
        <w:t>Forum de discussion :</w:t>
      </w:r>
    </w:p>
    <w:p w:rsidR="00C32CD1" w:rsidRPr="00294CD0" w:rsidRDefault="00C32CD1" w:rsidP="00C32CD1">
      <w:pPr>
        <w:pStyle w:val="B1"/>
        <w:rPr>
          <w:lang w:eastAsia="fr-FR"/>
        </w:rPr>
      </w:pPr>
      <w:r w:rsidRPr="00294CD0">
        <w:rPr>
          <w:lang w:eastAsia="fr-FR"/>
        </w:rPr>
        <w:t>Espace de gestion de projets : accès à un outil de gestion et suivi de projets associé à un espace de collaboration en ligne.</w:t>
      </w:r>
    </w:p>
    <w:p w:rsidR="00C32CD1" w:rsidRPr="00294CD0" w:rsidRDefault="00C32CD1" w:rsidP="00C32CD1">
      <w:pPr>
        <w:rPr>
          <w:lang w:eastAsia="fr-FR"/>
        </w:rPr>
      </w:pPr>
    </w:p>
    <w:p w:rsidR="00C32CD1" w:rsidRPr="00294CD0" w:rsidRDefault="00C32CD1" w:rsidP="00C32CD1">
      <w:pPr>
        <w:pStyle w:val="Titre3"/>
      </w:pPr>
      <w:bookmarkStart w:id="26" w:name="_Toc328484940"/>
      <w:r w:rsidRPr="00294CD0">
        <w:t>Accès à des outils Intranet 2.0</w:t>
      </w:r>
      <w:bookmarkEnd w:id="26"/>
      <w:r w:rsidRPr="00294CD0">
        <w:t xml:space="preserve"> </w:t>
      </w:r>
    </w:p>
    <w:p w:rsidR="00C32CD1" w:rsidRPr="00294CD0" w:rsidRDefault="00C32CD1" w:rsidP="00C32CD1">
      <w:pPr>
        <w:pStyle w:val="B1"/>
      </w:pPr>
      <w:r w:rsidRPr="00294CD0">
        <w:t xml:space="preserve">Messagerie instantanée intégrée au portail. La mise en place d’une messagerie instantanée aurait pour avantage premier d’alléger la quantité d’e-mails reçus en utilisant la messagerie pour des échanges informels et spontanés et laisserai à l’e-mail son aspect plus formel (échanges de documents, informations sensibles, etc.). A noter qu’un indicateur de présence du collaborateur serait utile. </w:t>
      </w:r>
    </w:p>
    <w:p w:rsidR="00C32CD1" w:rsidRPr="00294CD0" w:rsidRDefault="00C32CD1" w:rsidP="00C32CD1">
      <w:pPr>
        <w:pStyle w:val="B1"/>
      </w:pPr>
      <w:r w:rsidRPr="00294CD0">
        <w:t xml:space="preserve">Blogs : un outil de génération de blogs comme outils de diffusion ou de collaboration. C’est un outil simple permettant de partager de l’information (blog du service Marketing par exemple). Un blog peut aussi servir d’outil collaboratif simple et facile à prendre en main par ses utilisateurs (ex : blog d’une équipe projet informatique). </w:t>
      </w:r>
    </w:p>
    <w:p w:rsidR="00C32CD1" w:rsidRPr="00294CD0" w:rsidRDefault="00C32CD1" w:rsidP="00C32CD1">
      <w:pPr>
        <w:pStyle w:val="B1"/>
      </w:pPr>
      <w:r w:rsidRPr="00294CD0">
        <w:t xml:space="preserve">Wikis (accès aux wikis crées et outil de génération de wikis) : les wikis sont mis en place pour favoriser la gestion et l’organisation des connaissances. C’est un site web modifiable par ses utilisateurs. Les wikis peuvent être utilisé pour différents types de besoins : </w:t>
      </w:r>
    </w:p>
    <w:p w:rsidR="00C32CD1" w:rsidRPr="00294CD0" w:rsidRDefault="00C32CD1" w:rsidP="00C32CD1">
      <w:pPr>
        <w:pStyle w:val="B2"/>
      </w:pPr>
      <w:r w:rsidRPr="00294CD0">
        <w:t xml:space="preserve">Comme espace de réflexion : </w:t>
      </w:r>
    </w:p>
    <w:p w:rsidR="00C32CD1" w:rsidRPr="00294CD0" w:rsidRDefault="00C32CD1" w:rsidP="00C32CD1">
      <w:pPr>
        <w:pStyle w:val="B3"/>
      </w:pPr>
      <w:r w:rsidRPr="00294CD0">
        <w:t xml:space="preserve">échanges et discussions autour de nouvelles idées et projets (brainstorming, boîte à idées). </w:t>
      </w:r>
    </w:p>
    <w:p w:rsidR="00C32CD1" w:rsidRPr="00294CD0" w:rsidRDefault="00C32CD1" w:rsidP="00C32CD1">
      <w:pPr>
        <w:pStyle w:val="B3"/>
      </w:pPr>
      <w:r w:rsidRPr="00294CD0">
        <w:t xml:space="preserve">élaboration de documents de travail (écriture/validation d’un cahier des charges, de la documentation technique) </w:t>
      </w:r>
    </w:p>
    <w:p w:rsidR="00C32CD1" w:rsidRPr="00294CD0" w:rsidRDefault="00C32CD1" w:rsidP="00C32CD1">
      <w:pPr>
        <w:pStyle w:val="B2"/>
      </w:pPr>
      <w:r w:rsidRPr="00294CD0">
        <w:t xml:space="preserve">Comme espace de stockage et partage d’information accessible à tous : </w:t>
      </w:r>
    </w:p>
    <w:p w:rsidR="00C32CD1" w:rsidRPr="00294CD0" w:rsidRDefault="00C32CD1" w:rsidP="00C32CD1">
      <w:pPr>
        <w:pStyle w:val="B3"/>
      </w:pPr>
      <w:r w:rsidRPr="00294CD0">
        <w:t xml:space="preserve">Calendrier des projets </w:t>
      </w:r>
    </w:p>
    <w:p w:rsidR="00C32CD1" w:rsidRPr="00294CD0" w:rsidRDefault="00C32CD1" w:rsidP="00C32CD1">
      <w:pPr>
        <w:pStyle w:val="B3"/>
      </w:pPr>
      <w:r w:rsidRPr="00294CD0">
        <w:t xml:space="preserve">Comptes rendus de réunions </w:t>
      </w:r>
    </w:p>
    <w:p w:rsidR="00C32CD1" w:rsidRPr="00294CD0" w:rsidRDefault="00C32CD1" w:rsidP="00B86A2B">
      <w:pPr>
        <w:pStyle w:val="B3"/>
      </w:pPr>
      <w:r w:rsidRPr="00294CD0">
        <w:t>Partage de fic</w:t>
      </w:r>
      <w:r w:rsidR="00B86A2B" w:rsidRPr="00294CD0">
        <w:t xml:space="preserve">hiers et documents de travail. </w:t>
      </w:r>
    </w:p>
    <w:p w:rsidR="00B86A2B" w:rsidRPr="00294CD0" w:rsidRDefault="00C32CD1" w:rsidP="00B86A2B">
      <w:pPr>
        <w:pStyle w:val="B1"/>
      </w:pPr>
      <w:r w:rsidRPr="00294CD0">
        <w:t>Outils de Webmeeting/Webconferencing : ces solutions permettent d’organiser des réunions à distance (en visioconférence ou conférence audio), de partager des documents, de suivre des présentations et d’intervenir. Il s’agit d’un besoin remonté particulièrement par les équipes commerciales qui organisent des réunions de façon bimensuelle actuellement à partir d’une solution externe. L’objectif serait d’internaliser une solution de visio-</w:t>
      </w:r>
      <w:r w:rsidR="00B86A2B" w:rsidRPr="00294CD0">
        <w:t>conférence intégrée au portail.</w:t>
      </w:r>
    </w:p>
    <w:p w:rsidR="00B86A2B" w:rsidRPr="00294CD0" w:rsidRDefault="00B86A2B" w:rsidP="00B86A2B">
      <w:pPr>
        <w:pStyle w:val="B1"/>
      </w:pPr>
      <w:r w:rsidRPr="00294CD0">
        <w:t>Un réseau social d’entreprise (RSE) : le RSE permet de créer des communautés, accéder à des espaces de travail collaboratifs, à de la messagerie instantanée (chat). Le RSE est donc la couche sociale de l’intranet. Il englobe la plupart des outils et fonctionnalités vus plus haut. Nous devrons procéder à un arbitrage sur l’installation d’un outil RSE ou de quelques modules de celui-ci tels qu’une messagerie instantanée, un profil riche, un outil de visioconférence.</w:t>
      </w:r>
    </w:p>
    <w:p w:rsidR="00B86A2B" w:rsidRPr="00294CD0" w:rsidRDefault="00B86A2B" w:rsidP="00B86A2B">
      <w:pPr>
        <w:pStyle w:val="Titre3"/>
      </w:pPr>
      <w:bookmarkStart w:id="27" w:name="_Toc328484941"/>
      <w:r w:rsidRPr="00294CD0">
        <w:t>Plateforme photos/vidéos</w:t>
      </w:r>
      <w:bookmarkEnd w:id="27"/>
      <w:r w:rsidRPr="00294CD0">
        <w:t xml:space="preserve"> </w:t>
      </w:r>
    </w:p>
    <w:p w:rsidR="00B86A2B" w:rsidRPr="00294CD0" w:rsidRDefault="00B86A2B" w:rsidP="00B86A2B">
      <w:r w:rsidRPr="00294CD0">
        <w:t>Une plateforme de contenus « riches » de type photos et/ou vidéos qui permettrait par exemple de consulter les campagnes récentes de XXXXX (PLV, affiches, catalogues, etc.)</w:t>
      </w:r>
    </w:p>
    <w:p w:rsidR="00B86A2B" w:rsidRPr="00294CD0" w:rsidRDefault="00B86A2B" w:rsidP="00B86A2B">
      <w:pPr>
        <w:pStyle w:val="Titre3"/>
      </w:pPr>
      <w:bookmarkStart w:id="28" w:name="_Toc328484942"/>
      <w:r w:rsidRPr="00294CD0">
        <w:t>Formation / E-learning</w:t>
      </w:r>
      <w:bookmarkEnd w:id="28"/>
    </w:p>
    <w:p w:rsidR="00B86A2B" w:rsidRPr="00294CD0" w:rsidRDefault="00B86A2B" w:rsidP="00B86A2B">
      <w:r w:rsidRPr="00294CD0">
        <w:t>Un espace de formation sur le portail avec :</w:t>
      </w:r>
    </w:p>
    <w:p w:rsidR="00B86A2B" w:rsidRPr="00294CD0" w:rsidRDefault="00B86A2B" w:rsidP="00B86A2B">
      <w:pPr>
        <w:pStyle w:val="B1"/>
      </w:pPr>
      <w:r w:rsidRPr="00294CD0">
        <w:t>une offre de formations en e-learning et formations en salle</w:t>
      </w:r>
    </w:p>
    <w:p w:rsidR="00B86A2B" w:rsidRPr="00294CD0" w:rsidRDefault="00B86A2B" w:rsidP="00B86A2B">
      <w:pPr>
        <w:pStyle w:val="B1"/>
      </w:pPr>
      <w:r w:rsidRPr="00294CD0">
        <w:t>l’inscription en ligne</w:t>
      </w:r>
    </w:p>
    <w:p w:rsidR="00B86A2B" w:rsidRPr="00294CD0" w:rsidRDefault="00B86A2B" w:rsidP="00B86A2B">
      <w:pPr>
        <w:pStyle w:val="B1"/>
      </w:pPr>
      <w:r w:rsidRPr="00294CD0">
        <w:t>les formations à venir</w:t>
      </w:r>
    </w:p>
    <w:p w:rsidR="00B86A2B" w:rsidRPr="00294CD0" w:rsidRDefault="00B86A2B" w:rsidP="00B86A2B">
      <w:pPr>
        <w:pStyle w:val="B1"/>
      </w:pPr>
      <w:r w:rsidRPr="00294CD0">
        <w:t>des alertes (n’oubliez pas de vous inscrire à…)</w:t>
      </w:r>
    </w:p>
    <w:p w:rsidR="00B86A2B" w:rsidRPr="00294CD0" w:rsidRDefault="00B86A2B" w:rsidP="00B86A2B">
      <w:pPr>
        <w:pStyle w:val="B1"/>
      </w:pPr>
      <w:r w:rsidRPr="00294CD0">
        <w:t>compteur des heures de formation du mois ou de l’année.</w:t>
      </w:r>
    </w:p>
    <w:p w:rsidR="00B86A2B" w:rsidRPr="00294CD0" w:rsidRDefault="00B86A2B" w:rsidP="00B86A2B">
      <w:r w:rsidRPr="00294CD0">
        <w:t>Exemples de formations :</w:t>
      </w:r>
    </w:p>
    <w:p w:rsidR="00B86A2B" w:rsidRPr="00294CD0" w:rsidRDefault="00B86A2B" w:rsidP="00B86A2B">
      <w:pPr>
        <w:pStyle w:val="B1"/>
      </w:pPr>
      <w:r w:rsidRPr="00294CD0">
        <w:t>Service commercial : aujourd’hui la formation des commerciaux est très diversifiée et dispersée. Il s’agirait de regrouper la formation dans un espace réservé sur le portail. Ce sont essentiellement des formations sur les nouvelles offres.</w:t>
      </w:r>
    </w:p>
    <w:p w:rsidR="00B86A2B" w:rsidRPr="00294CD0" w:rsidRDefault="00B86A2B" w:rsidP="00B86A2B">
      <w:pPr>
        <w:pStyle w:val="B1"/>
      </w:pPr>
      <w:r w:rsidRPr="00294CD0">
        <w:t>Service informatique : formation aux nouveaux outils, nouvelles technologies, plateformes, etc.</w:t>
      </w:r>
    </w:p>
    <w:p w:rsidR="00B86A2B" w:rsidRPr="00294CD0" w:rsidRDefault="00B86A2B" w:rsidP="00B86A2B">
      <w:pPr>
        <w:pStyle w:val="B1"/>
      </w:pPr>
      <w:r w:rsidRPr="00294CD0">
        <w:t>Général : des formations aux outils bureautiques, informatiques et langues étrangères.</w:t>
      </w:r>
    </w:p>
    <w:p w:rsidR="00B86A2B" w:rsidRPr="00294CD0" w:rsidRDefault="00B86A2B" w:rsidP="00B86A2B">
      <w:pPr>
        <w:pStyle w:val="Titre3"/>
      </w:pPr>
      <w:bookmarkStart w:id="29" w:name="_Toc328484943"/>
      <w:r w:rsidRPr="00294CD0">
        <w:t>Accès aux outils dématérialisables</w:t>
      </w:r>
      <w:bookmarkEnd w:id="29"/>
    </w:p>
    <w:p w:rsidR="00B86A2B" w:rsidRPr="00294CD0" w:rsidRDefault="00B86A2B" w:rsidP="00B86A2B">
      <w:pPr>
        <w:pStyle w:val="B1"/>
      </w:pPr>
      <w:r w:rsidRPr="00294CD0">
        <w:t>Outil de réservation des salles et de matériels vidéo. La réservation des salles se fait aujourd’hui par l’intermédiaire des assistantes de direction qui sont les seules à pouvoir réserver les salles avec l’outil Outlook. Il serait utile de créer une procédure plus efficace de réservation des salles à partir du portail et ouverte à chaque collaborateur.</w:t>
      </w:r>
    </w:p>
    <w:p w:rsidR="00B86A2B" w:rsidRPr="00294CD0" w:rsidRDefault="00B86A2B" w:rsidP="00B86A2B">
      <w:pPr>
        <w:pStyle w:val="B1"/>
      </w:pPr>
      <w:r w:rsidRPr="00294CD0">
        <w:t>Notes de frais : il s’agit de mettre à disposition des collaborateurs une application qui permet d’automatiser la création de notes de frais. La déclaration des notes de frais se fait aujourd’hui en plusieurs étapes : remplissage et impression d’un fichier excel se trouvant sur le portail puis transmission du fichier à un circuit de validation. La nouvelle application offrirait un formulaire de saisie guidant le collaborateur pour entrer ses renseignements, évitant ainsi les erreurs. L’outil propose également une numérisation des justificatifs. Enfin il offre un interfaçage avec l’outil de gestion pour exporter les données au service comptabilité et ainsi éviter une saisie d’information multiple.</w:t>
      </w:r>
    </w:p>
    <w:p w:rsidR="00B86A2B" w:rsidRPr="00294CD0" w:rsidRDefault="00B86A2B" w:rsidP="00B86A2B">
      <w:pPr>
        <w:pStyle w:val="B1"/>
      </w:pPr>
      <w:r w:rsidRPr="00294CD0">
        <w:t>Reporting : il s’agit de l’outil d’extraction de données qui permet de réaliser des tableaux de bord à partir de données issues de XXXXXX et la base de commissionnements. Ces données se retrouvent dans l’onglet Tableaux de bord du portail actuel. Cet outil récent et indispensable à l’organisation devra être réintégré au nouvel Intranet.</w:t>
      </w:r>
    </w:p>
    <w:p w:rsidR="00B86A2B" w:rsidRPr="00294CD0" w:rsidRDefault="00B86A2B" w:rsidP="00B86A2B">
      <w:pPr>
        <w:pStyle w:val="B1"/>
      </w:pPr>
      <w:r w:rsidRPr="00294CD0">
        <w:t>Gestion des congés: il s’agit de l’application de gestion de congés en ligne intégré au portail en iframe (XXXXX). Cet outil indispensable est également à réintégrer dans le portail sous sa forme actuelle.</w:t>
      </w:r>
    </w:p>
    <w:p w:rsidR="00B86A2B" w:rsidRPr="00294CD0" w:rsidRDefault="00B86A2B" w:rsidP="00B86A2B">
      <w:pPr>
        <w:pStyle w:val="B1"/>
      </w:pPr>
      <w:r w:rsidRPr="00294CD0">
        <w:t>Gestion des incidents : l’application XXXXXX de gestion des incidents est également intégrée au portail en iframe. L’outil permet au service informatique de remonter au service informatique les incidents constatés par les collaborateurs. Cette application sera également réintégrée au portail.</w:t>
      </w:r>
    </w:p>
    <w:p w:rsidR="00B86A2B" w:rsidRPr="00294CD0" w:rsidRDefault="00B86A2B" w:rsidP="00B86A2B"/>
    <w:p w:rsidR="00B86A2B" w:rsidRPr="00294CD0" w:rsidRDefault="00B86A2B" w:rsidP="00B86A2B">
      <w:pPr>
        <w:pStyle w:val="Titre3"/>
      </w:pPr>
      <w:bookmarkStart w:id="30" w:name="_Toc328484944"/>
      <w:r w:rsidRPr="00294CD0">
        <w:t>Liens externes</w:t>
      </w:r>
      <w:bookmarkEnd w:id="30"/>
    </w:p>
    <w:p w:rsidR="00B86A2B" w:rsidRPr="00294CD0" w:rsidRDefault="00B86A2B" w:rsidP="00B86A2B">
      <w:r w:rsidRPr="00294CD0">
        <w:t>L’Intranet devra comporter un certain nombre de liens utiles aux collaborateurs dont les liens vers les sites suivants : XXXXXXXXXXXXX, xxxxxxx,YYYYYYYYY,yyyyyyyyyy</w:t>
      </w:r>
    </w:p>
    <w:p w:rsidR="00B86A2B" w:rsidRPr="00294CD0" w:rsidRDefault="00B86A2B" w:rsidP="00B86A2B">
      <w:pPr>
        <w:pStyle w:val="Titre3"/>
      </w:pPr>
      <w:bookmarkStart w:id="31" w:name="_Toc328484945"/>
      <w:r w:rsidRPr="00294CD0">
        <w:t>Les fonctionnalités de personnalisation</w:t>
      </w:r>
      <w:bookmarkEnd w:id="31"/>
    </w:p>
    <w:p w:rsidR="00B86A2B" w:rsidRPr="00294CD0" w:rsidRDefault="00B86A2B" w:rsidP="00B86A2B">
      <w:r w:rsidRPr="00294CD0">
        <w:t>Accès à un certains nombre de modules de flux RSS</w:t>
      </w:r>
    </w:p>
    <w:p w:rsidR="00B86A2B" w:rsidRPr="00294CD0" w:rsidRDefault="00B86A2B" w:rsidP="00B86A2B">
      <w:pPr>
        <w:pStyle w:val="B1"/>
      </w:pPr>
      <w:r w:rsidRPr="00294CD0">
        <w:t>Météo</w:t>
      </w:r>
    </w:p>
    <w:p w:rsidR="00B86A2B" w:rsidRPr="00294CD0" w:rsidRDefault="00B86A2B" w:rsidP="00B86A2B">
      <w:pPr>
        <w:pStyle w:val="B1"/>
      </w:pPr>
      <w:r w:rsidRPr="00294CD0">
        <w:t>Infos Trafic</w:t>
      </w:r>
    </w:p>
    <w:p w:rsidR="00B86A2B" w:rsidRPr="00294CD0" w:rsidRDefault="00B86A2B" w:rsidP="00B86A2B">
      <w:pPr>
        <w:pStyle w:val="B1"/>
      </w:pPr>
      <w:r w:rsidRPr="00294CD0">
        <w:t>Flux RSS vers des sites externes type actualité générale ou autre.</w:t>
      </w:r>
    </w:p>
    <w:p w:rsidR="00B86A2B" w:rsidRPr="00294CD0" w:rsidRDefault="00B86A2B" w:rsidP="00B86A2B">
      <w:pPr>
        <w:pStyle w:val="Titre3"/>
      </w:pPr>
      <w:bookmarkStart w:id="32" w:name="_Toc328484946"/>
      <w:r w:rsidRPr="00294CD0">
        <w:t>Autres</w:t>
      </w:r>
      <w:bookmarkEnd w:id="32"/>
    </w:p>
    <w:p w:rsidR="00B86A2B" w:rsidRPr="00294CD0" w:rsidRDefault="00B86A2B" w:rsidP="00B86A2B">
      <w:pPr>
        <w:pStyle w:val="B1"/>
      </w:pPr>
      <w:r w:rsidRPr="00294CD0">
        <w:t>Boîte à idée : l’idée est de permettre aux collaborateurs de faire ressortir leurs idées/suggestions/besoins de façon anonyme ou non.</w:t>
      </w:r>
    </w:p>
    <w:p w:rsidR="00B86A2B" w:rsidRPr="00294CD0" w:rsidRDefault="00B86A2B" w:rsidP="00B86A2B">
      <w:pPr>
        <w:pStyle w:val="B1"/>
      </w:pPr>
      <w:r w:rsidRPr="00294CD0">
        <w:t>Annonces des collaborateurs (Ex : rubrique « à vendre »)</w:t>
      </w:r>
    </w:p>
    <w:p w:rsidR="00B86A2B" w:rsidRPr="00294CD0" w:rsidRDefault="00B86A2B" w:rsidP="00B86A2B">
      <w:pPr>
        <w:pStyle w:val="Titre2"/>
      </w:pPr>
      <w:bookmarkStart w:id="33" w:name="_Toc328484947"/>
      <w:r w:rsidRPr="00294CD0">
        <w:t>Fonctionnalités métiers</w:t>
      </w:r>
      <w:bookmarkEnd w:id="33"/>
    </w:p>
    <w:p w:rsidR="00B86A2B" w:rsidRPr="00294CD0" w:rsidRDefault="00B86A2B" w:rsidP="00B86A2B">
      <w:r w:rsidRPr="00294CD0">
        <w:t>Les fonctionnalités métiers décrites ci-après ont été établies suite aux premiers groupes de travail par brique métier. Ces groupes de travail réunissaient des représentants clés des différentes directions métiers d’XXXXXXXXXXXXX. Les groupes de travail ont été organisés sous forme d’entretiens semi-directifs avec comme but de montrer l’univers des possibles par rapport à la thématique abordée tout en prenant des précautions pour ne pas trop influencer les utilisateurs. De ce fait les besoins exprimés dans ce cadre nous donnent des orientations quant aux fonctionnalités métiers de l’intranet, ces besoins devront être précisés et consolidés avec l’organisation d’ateliers de travail métier supplémentaires pour valider une solution cible.</w:t>
      </w:r>
    </w:p>
    <w:p w:rsidR="00B86A2B" w:rsidRPr="00294CD0" w:rsidRDefault="00B86A2B" w:rsidP="00B86A2B"/>
    <w:p w:rsidR="00B86A2B" w:rsidRPr="00294CD0" w:rsidRDefault="00B86A2B" w:rsidP="00B86A2B">
      <w:pPr>
        <w:pStyle w:val="Titre3"/>
      </w:pPr>
      <w:bookmarkStart w:id="34" w:name="_Toc328484948"/>
      <w:r w:rsidRPr="00294CD0">
        <w:t>Commerciaux sédentaires</w:t>
      </w:r>
      <w:bookmarkEnd w:id="34"/>
    </w:p>
    <w:p w:rsidR="00745F07" w:rsidRPr="00294CD0" w:rsidRDefault="00745F07" w:rsidP="00745F07">
      <w:pPr>
        <w:rPr>
          <w:lang w:eastAsia="fr-FR"/>
        </w:rPr>
      </w:pPr>
      <w:r w:rsidRPr="00294CD0">
        <w:rPr>
          <w:lang w:eastAsia="fr-FR"/>
        </w:rPr>
        <w:t>A. La Repertoire commercial:</w:t>
      </w:r>
    </w:p>
    <w:p w:rsidR="00745F07" w:rsidRPr="00294CD0" w:rsidRDefault="00745F07" w:rsidP="00745F07">
      <w:pPr>
        <w:rPr>
          <w:lang w:eastAsia="fr-FR"/>
        </w:rPr>
      </w:pPr>
      <w:r w:rsidRPr="00294CD0">
        <w:rPr>
          <w:lang w:eastAsia="fr-FR"/>
        </w:rPr>
        <w:t>Le Repertoire commercial sous sa forme actuelle regroupe l’ensemble des documents déposés et consultés par l’équipe Animation commerciale. Toutefois, l’organisation et la nomenclature des dossiers est faible et il y a pas de règles définies pour la gestion documentaire.</w:t>
      </w:r>
    </w:p>
    <w:p w:rsidR="00745F07" w:rsidRPr="00294CD0" w:rsidRDefault="00745F07" w:rsidP="00745F07">
      <w:pPr>
        <w:rPr>
          <w:lang w:eastAsia="fr-FR"/>
        </w:rPr>
      </w:pPr>
      <w:r w:rsidRPr="00294CD0">
        <w:rPr>
          <w:lang w:eastAsia="fr-FR"/>
        </w:rPr>
        <w:t>Une nouvelle organisation de la Repertoire commercial est donc primordiale. Il s’agit de mettre en place un nouvel espace commercial permettant une gestion des contenus réglementée et permettre aux utilisateurs d’accéder rapidement au contenu prioritaire. Ce nouvel espace commercial doit permettre d’accroître l’efficacité du service commercial en offrant aux collaborateurs une solution pratique et efficace pour créer, trouver et utiliser l’information, qu’elle soit incluse ou non dans un document.</w:t>
      </w:r>
    </w:p>
    <w:p w:rsidR="00745F07" w:rsidRPr="00294CD0" w:rsidRDefault="00745F07" w:rsidP="00745F07">
      <w:pPr>
        <w:rPr>
          <w:lang w:eastAsia="fr-FR"/>
        </w:rPr>
      </w:pPr>
      <w:r w:rsidRPr="00294CD0">
        <w:rPr>
          <w:lang w:eastAsia="fr-FR"/>
        </w:rPr>
        <w:t>Ces objectifs passent par la mise en place d’un nouvel outil de GED (gestion électronique des documents) ou ECM (Entreprise Content Management) permettant de gérer globalement l’information :</w:t>
      </w:r>
    </w:p>
    <w:p w:rsidR="00745F07" w:rsidRPr="00294CD0" w:rsidRDefault="00745F07" w:rsidP="00745F07">
      <w:pPr>
        <w:pStyle w:val="B1"/>
        <w:rPr>
          <w:lang w:eastAsia="fr-FR"/>
        </w:rPr>
      </w:pPr>
      <w:r w:rsidRPr="00294CD0">
        <w:rPr>
          <w:lang w:eastAsia="fr-FR"/>
        </w:rPr>
        <w:t>une maîtrise de chaque phase du cycle de vie d’un contenu ou d’un document (production, validation, diffusion, archivage ou destruction …) en tenant compte des processus métier de l’entreprise.</w:t>
      </w:r>
    </w:p>
    <w:p w:rsidR="00745F07" w:rsidRPr="00294CD0" w:rsidRDefault="00745F07" w:rsidP="00745F07">
      <w:pPr>
        <w:pStyle w:val="B1"/>
        <w:rPr>
          <w:lang w:eastAsia="fr-FR"/>
        </w:rPr>
      </w:pPr>
      <w:r w:rsidRPr="00294CD0">
        <w:rPr>
          <w:lang w:eastAsia="fr-FR"/>
        </w:rPr>
        <w:t>une gestion des rôles et identités des collaborateurs permettant de coordonner et de contrôler précisément la production et l’utilisation de chaque type d’information, contribuant à améliorer la sécurité et la fiabilité du contenu publié.</w:t>
      </w:r>
    </w:p>
    <w:p w:rsidR="00745F07" w:rsidRPr="00294CD0" w:rsidRDefault="00745F07" w:rsidP="00745F07">
      <w:pPr>
        <w:pStyle w:val="B1"/>
        <w:rPr>
          <w:lang w:eastAsia="fr-FR"/>
        </w:rPr>
      </w:pPr>
      <w:r w:rsidRPr="00294CD0">
        <w:rPr>
          <w:lang w:eastAsia="fr-FR"/>
        </w:rPr>
        <w:t>une catégorisation manuelle ou automatique des contenus et/ou documents dans le but d’offrir plusieurs accès à une même information, tout en facilitant leur stockage et leur recherche.</w:t>
      </w:r>
    </w:p>
    <w:p w:rsidR="00745F07" w:rsidRPr="00294CD0" w:rsidRDefault="00745F07" w:rsidP="00745F07">
      <w:pPr>
        <w:pStyle w:val="B1"/>
        <w:rPr>
          <w:lang w:eastAsia="fr-FR"/>
        </w:rPr>
      </w:pPr>
      <w:r w:rsidRPr="00294CD0">
        <w:rPr>
          <w:lang w:eastAsia="fr-FR"/>
        </w:rPr>
        <w:t>une solution d’ECM qui peut également servir au travail collaboratif au sein d’espaces virtuels.</w:t>
      </w:r>
    </w:p>
    <w:p w:rsidR="00745F07" w:rsidRPr="00294CD0" w:rsidRDefault="00745F07" w:rsidP="00745F07">
      <w:pPr>
        <w:rPr>
          <w:lang w:eastAsia="fr-FR"/>
        </w:rPr>
      </w:pPr>
      <w:r w:rsidRPr="00294CD0">
        <w:rPr>
          <w:lang w:eastAsia="fr-FR"/>
        </w:rPr>
        <w:t>Voici un exemple de nomenclature, celle-ci est n’est pas définitive et elle sera détaillée ultérieurement lors d’une seconde phase de réunions de validation d’une solution cible :</w:t>
      </w:r>
    </w:p>
    <w:p w:rsidR="00745F07" w:rsidRPr="00294CD0" w:rsidRDefault="00745F07" w:rsidP="00745F07">
      <w:pPr>
        <w:pStyle w:val="B1"/>
        <w:rPr>
          <w:lang w:eastAsia="fr-FR"/>
        </w:rPr>
      </w:pPr>
      <w:r w:rsidRPr="00294CD0">
        <w:rPr>
          <w:lang w:eastAsia="fr-FR"/>
        </w:rPr>
        <w:t>Catégorie xxxxxxxxx</w:t>
      </w:r>
    </w:p>
    <w:p w:rsidR="00745F07" w:rsidRPr="00294CD0" w:rsidRDefault="00745F07" w:rsidP="00745F07">
      <w:pPr>
        <w:pStyle w:val="B1"/>
        <w:rPr>
          <w:lang w:eastAsia="fr-FR"/>
        </w:rPr>
      </w:pPr>
      <w:r w:rsidRPr="00294CD0">
        <w:rPr>
          <w:lang w:eastAsia="fr-FR"/>
        </w:rPr>
        <w:t>Catégorie référentiel client : les infos clients visibles</w:t>
      </w:r>
    </w:p>
    <w:p w:rsidR="00745F07" w:rsidRPr="00294CD0" w:rsidRDefault="00745F07" w:rsidP="00745F07">
      <w:pPr>
        <w:pStyle w:val="B1"/>
        <w:rPr>
          <w:lang w:eastAsia="fr-FR"/>
        </w:rPr>
      </w:pPr>
      <w:r w:rsidRPr="00294CD0">
        <w:rPr>
          <w:lang w:eastAsia="fr-FR"/>
        </w:rPr>
        <w:t>Catégorie communication PDV : une bibliothèque d’images, les commerciaux et RDS ont besoin de visuels HD</w:t>
      </w:r>
    </w:p>
    <w:p w:rsidR="00745F07" w:rsidRPr="00294CD0" w:rsidRDefault="00745F07" w:rsidP="00745F07">
      <w:pPr>
        <w:pStyle w:val="B1"/>
        <w:rPr>
          <w:lang w:eastAsia="fr-FR"/>
        </w:rPr>
      </w:pPr>
      <w:r w:rsidRPr="00294CD0">
        <w:rPr>
          <w:lang w:eastAsia="fr-FR"/>
        </w:rPr>
        <w:t>Catégorie YYYYYYYY</w:t>
      </w:r>
    </w:p>
    <w:p w:rsidR="00745F07" w:rsidRPr="00294CD0" w:rsidRDefault="00745F07" w:rsidP="00745F07">
      <w:pPr>
        <w:pStyle w:val="B1"/>
        <w:rPr>
          <w:lang w:eastAsia="fr-FR"/>
        </w:rPr>
      </w:pPr>
      <w:r w:rsidRPr="00294CD0">
        <w:rPr>
          <w:lang w:eastAsia="fr-FR"/>
        </w:rPr>
        <w:t>Catégorie suivi des performances : réalisations et objectifs</w:t>
      </w:r>
    </w:p>
    <w:p w:rsidR="00745F07" w:rsidRPr="00294CD0" w:rsidRDefault="00745F07" w:rsidP="00745F07">
      <w:pPr>
        <w:rPr>
          <w:lang w:eastAsia="fr-FR"/>
        </w:rPr>
      </w:pPr>
    </w:p>
    <w:p w:rsidR="00745F07" w:rsidRPr="00294CD0" w:rsidRDefault="00745F07" w:rsidP="00745F07">
      <w:pPr>
        <w:rPr>
          <w:lang w:eastAsia="fr-FR"/>
        </w:rPr>
      </w:pPr>
      <w:r w:rsidRPr="00294CD0">
        <w:rPr>
          <w:lang w:eastAsia="fr-FR"/>
        </w:rPr>
        <w:t>B. Référentiel client :</w:t>
      </w:r>
    </w:p>
    <w:p w:rsidR="00745F07" w:rsidRPr="00294CD0" w:rsidRDefault="00745F07" w:rsidP="00745F07">
      <w:pPr>
        <w:rPr>
          <w:lang w:eastAsia="fr-FR"/>
        </w:rPr>
      </w:pPr>
      <w:r w:rsidRPr="00294CD0">
        <w:rPr>
          <w:lang w:eastAsia="fr-FR"/>
        </w:rPr>
        <w:t>Le nouvel intranet devra permettre de donner accès à une fiche client complète. Aujourd’hui il n’y a pas d’outils CRM (Customer Relationship Management) qui permet de rentrer les informations clients et de faire un suivi commercial.</w:t>
      </w:r>
    </w:p>
    <w:p w:rsidR="00745F07" w:rsidRPr="00294CD0" w:rsidRDefault="00745F07" w:rsidP="00745F07">
      <w:pPr>
        <w:rPr>
          <w:lang w:eastAsia="fr-FR"/>
        </w:rPr>
      </w:pPr>
    </w:p>
    <w:p w:rsidR="00745F07" w:rsidRPr="00294CD0" w:rsidRDefault="00745F07" w:rsidP="00745F07">
      <w:pPr>
        <w:pStyle w:val="Titre3"/>
      </w:pPr>
      <w:bookmarkStart w:id="35" w:name="_Toc328484949"/>
      <w:r w:rsidRPr="00294CD0">
        <w:t>Responsables de secteur (RDS)</w:t>
      </w:r>
      <w:bookmarkEnd w:id="35"/>
    </w:p>
    <w:p w:rsidR="00745F07" w:rsidRPr="00294CD0" w:rsidRDefault="00745F07" w:rsidP="00745F07">
      <w:pPr>
        <w:rPr>
          <w:lang w:eastAsia="fr-FR"/>
        </w:rPr>
      </w:pPr>
      <w:r w:rsidRPr="00294CD0">
        <w:rPr>
          <w:lang w:eastAsia="fr-FR"/>
        </w:rPr>
        <w:t>Les Responsables de Secteur sont des commerciaux nomades. Par conséquent, l’accès à distance du portail est un aspect important à prendre en compte.</w:t>
      </w:r>
    </w:p>
    <w:p w:rsidR="00745F07" w:rsidRPr="00294CD0" w:rsidRDefault="00745F07" w:rsidP="00745F07">
      <w:pPr>
        <w:rPr>
          <w:lang w:eastAsia="fr-FR"/>
        </w:rPr>
      </w:pPr>
      <w:r w:rsidRPr="00294CD0">
        <w:rPr>
          <w:lang w:eastAsia="fr-FR"/>
        </w:rPr>
        <w:t>A. Un espace d’échange commercial</w:t>
      </w:r>
    </w:p>
    <w:p w:rsidR="00745F07" w:rsidRPr="00294CD0" w:rsidRDefault="00745F07" w:rsidP="00745F07">
      <w:pPr>
        <w:rPr>
          <w:lang w:eastAsia="fr-FR"/>
        </w:rPr>
      </w:pPr>
      <w:r w:rsidRPr="00294CD0">
        <w:rPr>
          <w:lang w:eastAsia="fr-FR"/>
        </w:rPr>
        <w:t>B. Outil CRM :</w:t>
      </w:r>
    </w:p>
    <w:p w:rsidR="00745F07" w:rsidRPr="00294CD0" w:rsidRDefault="00745F07" w:rsidP="00745F07">
      <w:pPr>
        <w:rPr>
          <w:lang w:eastAsia="fr-FR"/>
        </w:rPr>
      </w:pPr>
      <w:r w:rsidRPr="00294CD0">
        <w:rPr>
          <w:lang w:eastAsia="fr-FR"/>
        </w:rPr>
        <w:t>Inclure ici votre CDC CRM</w:t>
      </w:r>
    </w:p>
    <w:p w:rsidR="00745F07" w:rsidRPr="00294CD0" w:rsidRDefault="00745F07" w:rsidP="00745F07">
      <w:pPr>
        <w:rPr>
          <w:lang w:eastAsia="fr-FR"/>
        </w:rPr>
      </w:pPr>
      <w:r w:rsidRPr="00294CD0">
        <w:rPr>
          <w:lang w:eastAsia="fr-FR"/>
        </w:rPr>
        <w:t>C. Outil de saisi des commandes terrain :</w:t>
      </w:r>
    </w:p>
    <w:p w:rsidR="00745F07" w:rsidRPr="00294CD0" w:rsidRDefault="00745F07" w:rsidP="00745F07">
      <w:pPr>
        <w:rPr>
          <w:lang w:eastAsia="fr-FR"/>
        </w:rPr>
      </w:pPr>
      <w:r w:rsidRPr="00294CD0">
        <w:rPr>
          <w:lang w:eastAsia="fr-FR"/>
        </w:rPr>
        <w:t>Les RDS devraient avoir la possibilité de saisir les commandes sur le terrain, donc avoir accès à l’outil de saisi des commandes à distance (xxxxxxxxx) éventuellement depuis le portail.</w:t>
      </w:r>
    </w:p>
    <w:p w:rsidR="00745F07" w:rsidRPr="00294CD0" w:rsidRDefault="00745F07" w:rsidP="00745F07">
      <w:pPr>
        <w:rPr>
          <w:lang w:eastAsia="fr-FR"/>
        </w:rPr>
      </w:pPr>
      <w:r w:rsidRPr="00294CD0">
        <w:rPr>
          <w:lang w:eastAsia="fr-FR"/>
        </w:rPr>
        <w:t>D. Outil de réunion à distance :</w:t>
      </w:r>
    </w:p>
    <w:p w:rsidR="00745F07" w:rsidRPr="00294CD0" w:rsidRDefault="00745F07" w:rsidP="00745F07">
      <w:pPr>
        <w:rPr>
          <w:lang w:eastAsia="fr-FR"/>
        </w:rPr>
      </w:pPr>
      <w:r w:rsidRPr="00294CD0">
        <w:rPr>
          <w:lang w:eastAsia="fr-FR"/>
        </w:rPr>
        <w:t>Aujourd’hui une conférence call est organisée tous les 15 jours entre l’équipe avec un outil Orange qui coûte très cher à l’entreprise. Il serait pertinent d’avoir un outil plus autonome accessible depuis le portail pour organiser des réunions à distance.</w:t>
      </w:r>
      <w:r w:rsidRPr="00294CD0">
        <w:rPr>
          <w:lang w:eastAsia="fr-FR"/>
        </w:rPr>
        <w:cr/>
        <w:t>E. Un espace dédié à la remontée d’information :</w:t>
      </w:r>
    </w:p>
    <w:p w:rsidR="00745F07" w:rsidRPr="00294CD0" w:rsidRDefault="00745F07" w:rsidP="00745F07">
      <w:pPr>
        <w:rPr>
          <w:lang w:eastAsia="fr-FR"/>
        </w:rPr>
      </w:pPr>
      <w:r w:rsidRPr="00294CD0">
        <w:rPr>
          <w:lang w:eastAsia="fr-FR"/>
        </w:rPr>
        <w:t>Une partie du travail des commerciaux consiste à répondre à des demandes particulières, faire de la « pêche aux informations » sur le terrain. De ce fait un espace dédié à la remontée des informations « terrains » devrait être mis en place sur le portail intranet.</w:t>
      </w:r>
    </w:p>
    <w:p w:rsidR="00745F07" w:rsidRPr="00294CD0" w:rsidRDefault="00745F07" w:rsidP="00745F07">
      <w:pPr>
        <w:rPr>
          <w:lang w:eastAsia="fr-FR"/>
        </w:rPr>
      </w:pPr>
    </w:p>
    <w:p w:rsidR="00745F07" w:rsidRPr="00294CD0" w:rsidRDefault="00745F07" w:rsidP="00745F07">
      <w:pPr>
        <w:pStyle w:val="Titre3"/>
      </w:pPr>
      <w:bookmarkStart w:id="36" w:name="_Toc328484950"/>
      <w:r w:rsidRPr="00294CD0">
        <w:t>Business Entreprise</w:t>
      </w:r>
      <w:bookmarkEnd w:id="36"/>
    </w:p>
    <w:p w:rsidR="00745F07" w:rsidRPr="00294CD0" w:rsidRDefault="00745F07" w:rsidP="00745F07">
      <w:pPr>
        <w:rPr>
          <w:lang w:eastAsia="fr-FR"/>
        </w:rPr>
      </w:pPr>
      <w:r w:rsidRPr="00294CD0">
        <w:rPr>
          <w:lang w:eastAsia="fr-FR"/>
        </w:rPr>
        <w:t>Outil CRM :</w:t>
      </w:r>
    </w:p>
    <w:p w:rsidR="00745F07" w:rsidRPr="00294CD0" w:rsidRDefault="00745F07" w:rsidP="00745F07">
      <w:pPr>
        <w:rPr>
          <w:lang w:eastAsia="fr-FR"/>
        </w:rPr>
      </w:pPr>
      <w:r w:rsidRPr="00294CD0">
        <w:rPr>
          <w:lang w:eastAsia="fr-FR"/>
        </w:rPr>
        <w:t>Inclure ici votre CDC CRM</w:t>
      </w:r>
    </w:p>
    <w:p w:rsidR="00745F07" w:rsidRPr="00294CD0" w:rsidRDefault="00745F07" w:rsidP="00745F07">
      <w:pPr>
        <w:rPr>
          <w:lang w:eastAsia="fr-FR"/>
        </w:rPr>
      </w:pPr>
    </w:p>
    <w:p w:rsidR="00745F07" w:rsidRPr="00294CD0" w:rsidRDefault="00745F07" w:rsidP="00745F07">
      <w:pPr>
        <w:pStyle w:val="Titre3"/>
      </w:pPr>
      <w:bookmarkStart w:id="37" w:name="_Toc328484951"/>
      <w:r w:rsidRPr="00294CD0">
        <w:t>Ressources Humaines</w:t>
      </w:r>
      <w:bookmarkEnd w:id="37"/>
    </w:p>
    <w:p w:rsidR="00745F07" w:rsidRPr="00294CD0" w:rsidRDefault="00745F07" w:rsidP="00745F07">
      <w:pPr>
        <w:rPr>
          <w:lang w:eastAsia="fr-FR"/>
        </w:rPr>
      </w:pPr>
      <w:r w:rsidRPr="00294CD0">
        <w:rPr>
          <w:lang w:eastAsia="fr-FR"/>
        </w:rPr>
        <w:t>A. Espace RH dédié :</w:t>
      </w:r>
    </w:p>
    <w:p w:rsidR="00745F07" w:rsidRPr="00294CD0" w:rsidRDefault="00745F07" w:rsidP="00745F07">
      <w:pPr>
        <w:rPr>
          <w:lang w:eastAsia="fr-FR"/>
        </w:rPr>
      </w:pPr>
      <w:r w:rsidRPr="00294CD0">
        <w:rPr>
          <w:lang w:eastAsia="fr-FR"/>
        </w:rPr>
        <w:t>L’espace dédié aux ressources humaines sur le portail a les objectifs suivants :</w:t>
      </w:r>
    </w:p>
    <w:p w:rsidR="00745F07" w:rsidRPr="00294CD0" w:rsidRDefault="00745F07" w:rsidP="00745F07">
      <w:pPr>
        <w:pStyle w:val="B1"/>
        <w:rPr>
          <w:lang w:eastAsia="fr-FR"/>
        </w:rPr>
      </w:pPr>
      <w:r w:rsidRPr="00294CD0">
        <w:rPr>
          <w:lang w:eastAsia="fr-FR"/>
        </w:rPr>
        <w:t>Communication interne :</w:t>
      </w:r>
    </w:p>
    <w:p w:rsidR="00745F07" w:rsidRPr="00294CD0" w:rsidRDefault="00745F07" w:rsidP="00745F07">
      <w:pPr>
        <w:pStyle w:val="B2"/>
        <w:rPr>
          <w:lang w:eastAsia="fr-FR"/>
        </w:rPr>
      </w:pPr>
      <w:r w:rsidRPr="00294CD0">
        <w:rPr>
          <w:lang w:eastAsia="fr-FR"/>
        </w:rPr>
        <w:t>Annonces : « sensibilisation à l’usage Défibrillateur Automatique Externe»</w:t>
      </w:r>
    </w:p>
    <w:p w:rsidR="00745F07" w:rsidRPr="00294CD0" w:rsidRDefault="00745F07" w:rsidP="00745F07">
      <w:pPr>
        <w:pStyle w:val="B2"/>
        <w:rPr>
          <w:lang w:eastAsia="fr-FR"/>
        </w:rPr>
      </w:pPr>
      <w:r w:rsidRPr="00294CD0">
        <w:rPr>
          <w:lang w:eastAsia="fr-FR"/>
        </w:rPr>
        <w:t>Evénements : « l’évènement et XXXXXX à l’occasion du Téléthon 2011 »</w:t>
      </w:r>
    </w:p>
    <w:p w:rsidR="00745F07" w:rsidRPr="00294CD0" w:rsidRDefault="00745F07" w:rsidP="00745F07">
      <w:pPr>
        <w:pStyle w:val="B2"/>
        <w:rPr>
          <w:lang w:eastAsia="fr-FR"/>
        </w:rPr>
      </w:pPr>
      <w:r w:rsidRPr="00294CD0">
        <w:rPr>
          <w:lang w:eastAsia="fr-FR"/>
        </w:rPr>
        <w:t>Nouveaux collaborateurs</w:t>
      </w:r>
    </w:p>
    <w:p w:rsidR="00745F07" w:rsidRPr="00294CD0" w:rsidRDefault="00745F07" w:rsidP="00745F07">
      <w:pPr>
        <w:pStyle w:val="B2"/>
        <w:rPr>
          <w:lang w:eastAsia="fr-FR"/>
        </w:rPr>
      </w:pPr>
      <w:r w:rsidRPr="00294CD0">
        <w:rPr>
          <w:lang w:eastAsia="fr-FR"/>
        </w:rPr>
        <w:t>Naissances/Mariages</w:t>
      </w:r>
    </w:p>
    <w:p w:rsidR="00745F07" w:rsidRPr="00294CD0" w:rsidRDefault="00745F07" w:rsidP="00745F07">
      <w:pPr>
        <w:pStyle w:val="B2"/>
        <w:rPr>
          <w:lang w:eastAsia="fr-FR"/>
        </w:rPr>
      </w:pPr>
      <w:r w:rsidRPr="00294CD0">
        <w:rPr>
          <w:lang w:eastAsia="fr-FR"/>
        </w:rPr>
        <w:t>…</w:t>
      </w:r>
    </w:p>
    <w:p w:rsidR="00745F07" w:rsidRPr="00294CD0" w:rsidRDefault="00745F07" w:rsidP="00745F07">
      <w:pPr>
        <w:pStyle w:val="B1"/>
        <w:rPr>
          <w:lang w:eastAsia="fr-FR"/>
        </w:rPr>
      </w:pPr>
      <w:r w:rsidRPr="00294CD0">
        <w:rPr>
          <w:lang w:eastAsia="fr-FR"/>
        </w:rPr>
        <w:t>Dématérialisation des documents (coordonnées utiles, logement, mutuelle, transport, etc.).</w:t>
      </w:r>
    </w:p>
    <w:p w:rsidR="00745F07" w:rsidRPr="00294CD0" w:rsidRDefault="00745F07" w:rsidP="00745F07">
      <w:pPr>
        <w:pStyle w:val="B1"/>
        <w:rPr>
          <w:lang w:eastAsia="fr-FR"/>
        </w:rPr>
      </w:pPr>
      <w:r w:rsidRPr="00294CD0">
        <w:rPr>
          <w:lang w:eastAsia="fr-FR"/>
        </w:rPr>
        <w:t>Actualités CHSCT (membres, élections, dates importantes…)</w:t>
      </w:r>
    </w:p>
    <w:p w:rsidR="00745F07" w:rsidRPr="00294CD0" w:rsidRDefault="00745F07" w:rsidP="00745F07">
      <w:pPr>
        <w:pStyle w:val="B1"/>
        <w:rPr>
          <w:lang w:eastAsia="fr-FR"/>
        </w:rPr>
      </w:pPr>
      <w:r w:rsidRPr="00294CD0">
        <w:rPr>
          <w:lang w:eastAsia="fr-FR"/>
        </w:rPr>
        <w:t>Espace Sécurité (procédure évacuation, liste sauveteurs et secouristes, procédures).</w:t>
      </w:r>
    </w:p>
    <w:p w:rsidR="00745F07" w:rsidRPr="00294CD0" w:rsidRDefault="00745F07" w:rsidP="00745F07">
      <w:pPr>
        <w:pStyle w:val="B1"/>
        <w:rPr>
          <w:lang w:eastAsia="fr-FR"/>
        </w:rPr>
      </w:pPr>
      <w:r w:rsidRPr="00294CD0">
        <w:rPr>
          <w:lang w:eastAsia="fr-FR"/>
        </w:rPr>
        <w:t>Bourse d’emplois interne</w:t>
      </w:r>
    </w:p>
    <w:p w:rsidR="00745F07" w:rsidRPr="00294CD0" w:rsidRDefault="00745F07" w:rsidP="00745F07">
      <w:pPr>
        <w:rPr>
          <w:lang w:eastAsia="fr-FR"/>
        </w:rPr>
      </w:pPr>
    </w:p>
    <w:p w:rsidR="00745F07" w:rsidRPr="00294CD0" w:rsidRDefault="00745F07" w:rsidP="00745F07">
      <w:pPr>
        <w:rPr>
          <w:lang w:eastAsia="fr-FR"/>
        </w:rPr>
      </w:pPr>
      <w:r w:rsidRPr="00294CD0">
        <w:rPr>
          <w:lang w:eastAsia="fr-FR"/>
        </w:rPr>
        <w:t>B. Gestion de la formation :</w:t>
      </w:r>
    </w:p>
    <w:p w:rsidR="00745F07" w:rsidRPr="00294CD0" w:rsidRDefault="00745F07" w:rsidP="00745F07">
      <w:pPr>
        <w:rPr>
          <w:lang w:eastAsia="fr-FR"/>
        </w:rPr>
      </w:pPr>
      <w:r w:rsidRPr="00294CD0">
        <w:rPr>
          <w:lang w:eastAsia="fr-FR"/>
        </w:rPr>
        <w:t>Le portail devra offrir aux collaborateurs un espace dédié à la formation. Cet espace offrira les fonctionnalités suivantes :</w:t>
      </w:r>
    </w:p>
    <w:p w:rsidR="00745F07" w:rsidRPr="00294CD0" w:rsidRDefault="00745F07" w:rsidP="00745F07">
      <w:pPr>
        <w:pStyle w:val="B1"/>
        <w:rPr>
          <w:lang w:eastAsia="fr-FR"/>
        </w:rPr>
      </w:pPr>
      <w:r w:rsidRPr="00294CD0">
        <w:rPr>
          <w:lang w:eastAsia="fr-FR"/>
        </w:rPr>
        <w:t>Accès à une offre de formation en e-learning</w:t>
      </w:r>
    </w:p>
    <w:p w:rsidR="00745F07" w:rsidRPr="00294CD0" w:rsidRDefault="00745F07" w:rsidP="00745F07">
      <w:pPr>
        <w:pStyle w:val="B1"/>
        <w:rPr>
          <w:lang w:eastAsia="fr-FR"/>
        </w:rPr>
      </w:pPr>
      <w:r w:rsidRPr="00294CD0">
        <w:rPr>
          <w:lang w:eastAsia="fr-FR"/>
        </w:rPr>
        <w:t>L’inscription en ligne</w:t>
      </w:r>
    </w:p>
    <w:p w:rsidR="00745F07" w:rsidRPr="00294CD0" w:rsidRDefault="00745F07" w:rsidP="00745F07">
      <w:pPr>
        <w:pStyle w:val="B1"/>
        <w:rPr>
          <w:lang w:eastAsia="fr-FR"/>
        </w:rPr>
      </w:pPr>
      <w:r w:rsidRPr="00294CD0">
        <w:rPr>
          <w:lang w:eastAsia="fr-FR"/>
        </w:rPr>
        <w:t>Les formations à venir</w:t>
      </w:r>
    </w:p>
    <w:p w:rsidR="00745F07" w:rsidRPr="00294CD0" w:rsidRDefault="00745F07" w:rsidP="00745F07">
      <w:pPr>
        <w:pStyle w:val="B1"/>
        <w:rPr>
          <w:lang w:eastAsia="fr-FR"/>
        </w:rPr>
      </w:pPr>
      <w:r w:rsidRPr="00294CD0">
        <w:rPr>
          <w:lang w:eastAsia="fr-FR"/>
        </w:rPr>
        <w:t>Un compteur des heures de formation au mois / à l’année</w:t>
      </w:r>
    </w:p>
    <w:p w:rsidR="00745F07" w:rsidRPr="00294CD0" w:rsidRDefault="00745F07" w:rsidP="00745F07">
      <w:pPr>
        <w:rPr>
          <w:lang w:eastAsia="fr-FR"/>
        </w:rPr>
      </w:pPr>
      <w:r w:rsidRPr="00294CD0">
        <w:rPr>
          <w:lang w:eastAsia="fr-FR"/>
        </w:rPr>
        <w:t>Concernant la demande de formation, l’inscription se fait directement en ligne par le collaborateur, leur responsable doit ensuite approuver la demande pour que l'inscription soit validée par les responsables de la gestion des ressources humaines. L’application envoie automatiquement un email de confirmation.</w:t>
      </w:r>
    </w:p>
    <w:p w:rsidR="00745F07" w:rsidRPr="00294CD0" w:rsidRDefault="00745F07" w:rsidP="00745F07">
      <w:pPr>
        <w:rPr>
          <w:lang w:eastAsia="fr-FR"/>
        </w:rPr>
      </w:pPr>
      <w:r w:rsidRPr="00294CD0">
        <w:rPr>
          <w:lang w:eastAsia="fr-FR"/>
        </w:rPr>
        <w:t>C. Tableaux de bord :</w:t>
      </w:r>
    </w:p>
    <w:p w:rsidR="00745F07" w:rsidRPr="00294CD0" w:rsidRDefault="00745F07" w:rsidP="00745F07">
      <w:pPr>
        <w:rPr>
          <w:lang w:eastAsia="fr-FR"/>
        </w:rPr>
      </w:pPr>
      <w:r w:rsidRPr="00294CD0">
        <w:rPr>
          <w:lang w:eastAsia="fr-FR"/>
        </w:rPr>
        <w:t>Le portail permet de générer de tableaux de bord de l’activité formation pour le management et pour la gestion de ressources humaines et leur fournir des statistiques au niveau de la formation.</w:t>
      </w:r>
    </w:p>
    <w:p w:rsidR="00745F07" w:rsidRPr="00294CD0" w:rsidRDefault="00745F07" w:rsidP="00745F07">
      <w:pPr>
        <w:rPr>
          <w:lang w:eastAsia="fr-FR"/>
        </w:rPr>
      </w:pPr>
      <w:r w:rsidRPr="00294CD0">
        <w:rPr>
          <w:lang w:eastAsia="fr-FR"/>
        </w:rPr>
        <w:t>D. Autres besoins exprimés par les Ressources Humaines :</w:t>
      </w:r>
    </w:p>
    <w:p w:rsidR="00745F07" w:rsidRPr="00294CD0" w:rsidRDefault="00745F07" w:rsidP="00745F07">
      <w:pPr>
        <w:rPr>
          <w:lang w:eastAsia="fr-FR"/>
        </w:rPr>
      </w:pPr>
      <w:r w:rsidRPr="00294CD0">
        <w:rPr>
          <w:lang w:eastAsia="fr-FR"/>
        </w:rPr>
        <w:t>Enquêtes RH : envoi de questionnaires aux collaborateurs par le service RH.</w:t>
      </w:r>
    </w:p>
    <w:p w:rsidR="00745F07" w:rsidRPr="00294CD0" w:rsidRDefault="00745F07" w:rsidP="00745F07">
      <w:pPr>
        <w:rPr>
          <w:lang w:eastAsia="fr-FR"/>
        </w:rPr>
      </w:pPr>
      <w:r w:rsidRPr="00294CD0">
        <w:rPr>
          <w:lang w:eastAsia="fr-FR"/>
        </w:rPr>
        <w:t>Dématérialisation des documents remis lors d’une embauche (Convention, Règlement Intérieur…) et donner la possibilité au nouveau collaborateur d’accéder à ces documents en ligne et de les signer électroniquement.</w:t>
      </w:r>
    </w:p>
    <w:p w:rsidR="00745F07" w:rsidRPr="00294CD0" w:rsidRDefault="00745F07" w:rsidP="00745F07">
      <w:pPr>
        <w:rPr>
          <w:lang w:eastAsia="fr-FR"/>
        </w:rPr>
      </w:pPr>
      <w:r w:rsidRPr="00294CD0">
        <w:rPr>
          <w:lang w:eastAsia="fr-FR"/>
        </w:rPr>
        <w:t>Un organigramme interactif : vue par service, avec photos des collaborateurs.</w:t>
      </w:r>
    </w:p>
    <w:p w:rsidR="00745F07" w:rsidRPr="00294CD0" w:rsidRDefault="00745F07" w:rsidP="00745F07">
      <w:pPr>
        <w:rPr>
          <w:lang w:eastAsia="fr-FR"/>
        </w:rPr>
      </w:pPr>
    </w:p>
    <w:p w:rsidR="00745F07" w:rsidRPr="00294CD0" w:rsidRDefault="00745F07" w:rsidP="00745F07">
      <w:pPr>
        <w:pStyle w:val="Titre3"/>
      </w:pPr>
      <w:bookmarkStart w:id="38" w:name="_Toc328484952"/>
      <w:r w:rsidRPr="00294CD0">
        <w:t>Communication et Marketing</w:t>
      </w:r>
      <w:bookmarkEnd w:id="38"/>
    </w:p>
    <w:p w:rsidR="00745F07" w:rsidRPr="00294CD0" w:rsidRDefault="00745F07" w:rsidP="00745F07">
      <w:pPr>
        <w:rPr>
          <w:lang w:eastAsia="fr-FR"/>
        </w:rPr>
      </w:pPr>
      <w:r w:rsidRPr="00294CD0">
        <w:rPr>
          <w:lang w:eastAsia="fr-FR"/>
        </w:rPr>
        <w:t>A. Un espace Communication et Marketing :</w:t>
      </w:r>
    </w:p>
    <w:p w:rsidR="00745F07" w:rsidRPr="00294CD0" w:rsidRDefault="00745F07" w:rsidP="00745F07">
      <w:pPr>
        <w:rPr>
          <w:lang w:eastAsia="fr-FR"/>
        </w:rPr>
      </w:pPr>
      <w:r w:rsidRPr="00294CD0">
        <w:rPr>
          <w:lang w:eastAsia="fr-FR"/>
        </w:rPr>
        <w:t>Nous retrouverons dans cet espace Communication et Marketing les actions menées par l’équipe marketing dans le mois, les campagnes, PLV, catalogue… . Il s’agit d’un espace de partage et de communication de l’équipe, éventuellement sous forme de blog. Celui-ci sera animé par l’équipe sur une fréquence déterminée.</w:t>
      </w:r>
    </w:p>
    <w:p w:rsidR="00745F07" w:rsidRPr="00294CD0" w:rsidRDefault="00745F07" w:rsidP="00745F07">
      <w:pPr>
        <w:rPr>
          <w:lang w:eastAsia="fr-FR"/>
        </w:rPr>
      </w:pPr>
      <w:r w:rsidRPr="00294CD0">
        <w:rPr>
          <w:lang w:eastAsia="fr-FR"/>
        </w:rPr>
        <w:t>B. Un espace charte graphique :</w:t>
      </w:r>
    </w:p>
    <w:p w:rsidR="00745F07" w:rsidRPr="00294CD0" w:rsidRDefault="00745F07" w:rsidP="00745F07">
      <w:pPr>
        <w:rPr>
          <w:lang w:eastAsia="fr-FR"/>
        </w:rPr>
      </w:pPr>
      <w:r w:rsidRPr="00294CD0">
        <w:rPr>
          <w:lang w:eastAsia="fr-FR"/>
        </w:rPr>
        <w:t>Nous retrouvons dans cet espace les éléments qui permettent d’uniformiser la production de documents internes et externes (logos, code graphiques, templates word, powerpoint…).</w:t>
      </w:r>
    </w:p>
    <w:p w:rsidR="00745F07" w:rsidRPr="00294CD0" w:rsidRDefault="00745F07" w:rsidP="00745F07">
      <w:pPr>
        <w:rPr>
          <w:lang w:eastAsia="fr-FR"/>
        </w:rPr>
      </w:pPr>
      <w:r w:rsidRPr="00294CD0">
        <w:rPr>
          <w:lang w:eastAsia="fr-FR"/>
        </w:rPr>
        <w:t>C. Un espace Offres/Produits :</w:t>
      </w:r>
    </w:p>
    <w:p w:rsidR="00745F07" w:rsidRPr="00294CD0" w:rsidRDefault="00745F07" w:rsidP="00745F07">
      <w:pPr>
        <w:rPr>
          <w:lang w:eastAsia="fr-FR"/>
        </w:rPr>
      </w:pPr>
      <w:r w:rsidRPr="00294CD0">
        <w:rPr>
          <w:lang w:eastAsia="fr-FR"/>
        </w:rPr>
        <w:t>Cet espace donne une visibilité sur les nouvelles offres et les produits. Ex : les prochaines sorties, la fiche technique, les visuels, etc.</w:t>
      </w:r>
    </w:p>
    <w:p w:rsidR="00745F07" w:rsidRPr="00294CD0" w:rsidRDefault="00745F07" w:rsidP="00745F07">
      <w:pPr>
        <w:pStyle w:val="Titre3"/>
      </w:pPr>
      <w:bookmarkStart w:id="39" w:name="_Toc328484953"/>
      <w:r w:rsidRPr="00294CD0">
        <w:t>Relation financière</w:t>
      </w:r>
      <w:bookmarkEnd w:id="39"/>
    </w:p>
    <w:p w:rsidR="00745F07" w:rsidRPr="00294CD0" w:rsidRDefault="00745F07" w:rsidP="00745F07">
      <w:pPr>
        <w:rPr>
          <w:lang w:eastAsia="fr-FR"/>
        </w:rPr>
      </w:pPr>
      <w:r w:rsidRPr="00294CD0">
        <w:rPr>
          <w:lang w:eastAsia="fr-FR"/>
        </w:rPr>
        <w:t>Le service Relation financière distributeurs a surtout besoin de l’Intranet pour optimiser certains processus métiers propres au service. Ainsi nous retrouvons les processus suivants :</w:t>
      </w:r>
    </w:p>
    <w:p w:rsidR="00745F07" w:rsidRPr="00294CD0" w:rsidRDefault="00745F07" w:rsidP="00745F07">
      <w:pPr>
        <w:rPr>
          <w:lang w:eastAsia="fr-FR"/>
        </w:rPr>
      </w:pPr>
      <w:r w:rsidRPr="00294CD0">
        <w:rPr>
          <w:lang w:eastAsia="fr-FR"/>
        </w:rPr>
        <w:t>A. Echanges avec le service Comptabilité :</w:t>
      </w:r>
    </w:p>
    <w:p w:rsidR="00745F07" w:rsidRPr="00294CD0" w:rsidRDefault="00745F07" w:rsidP="00745F07">
      <w:pPr>
        <w:rPr>
          <w:lang w:eastAsia="fr-FR"/>
        </w:rPr>
      </w:pPr>
      <w:r w:rsidRPr="00294CD0">
        <w:rPr>
          <w:lang w:eastAsia="fr-FR"/>
        </w:rPr>
        <w:t>B. Traitement des réclamations :</w:t>
      </w:r>
    </w:p>
    <w:p w:rsidR="00745F07" w:rsidRPr="00294CD0" w:rsidRDefault="00745F07" w:rsidP="00745F07">
      <w:pPr>
        <w:rPr>
          <w:lang w:eastAsia="fr-FR"/>
        </w:rPr>
      </w:pPr>
      <w:r w:rsidRPr="00294CD0">
        <w:rPr>
          <w:lang w:eastAsia="fr-FR"/>
        </w:rPr>
        <w:t>Le processus actuel du traitement des réclamations est basé sur les mails : l’équipe reçoit par mail les réclamations saisies sur le site internet XXXXXX, puis l’équipe importe le fichier dans l’outil de réclamations. Il serait bénéfique de mettre en place un système sur le portail qui rend les réclamations visibles sans passer par le mail : voir sur l’espace métier de l’équipe flux financier les réclamations qui ont été traitées, la partie non-traitée et ainsi désengorger la boîte mail des collaborateurs (dans le même esprit que l’équipe informatique pour la gestion des incidents pour mettre en place les roulements dans la résolution des incidents informatiques).</w:t>
      </w:r>
    </w:p>
    <w:p w:rsidR="00745F07" w:rsidRPr="00294CD0" w:rsidRDefault="00745F07" w:rsidP="00745F07">
      <w:pPr>
        <w:rPr>
          <w:lang w:eastAsia="fr-FR"/>
        </w:rPr>
      </w:pPr>
      <w:r w:rsidRPr="00294CD0">
        <w:rPr>
          <w:lang w:eastAsia="fr-FR"/>
        </w:rPr>
        <w:t>C. Changements de plans :</w:t>
      </w:r>
    </w:p>
    <w:p w:rsidR="00745F07" w:rsidRPr="00294CD0" w:rsidRDefault="00745F07" w:rsidP="00745F07">
      <w:pPr>
        <w:rPr>
          <w:lang w:eastAsia="fr-FR"/>
        </w:rPr>
      </w:pPr>
      <w:r w:rsidRPr="00294CD0">
        <w:rPr>
          <w:lang w:eastAsia="fr-FR"/>
        </w:rPr>
        <w:t>D. La validation des xxxxxxx :</w:t>
      </w:r>
    </w:p>
    <w:p w:rsidR="00745F07" w:rsidRPr="00294CD0" w:rsidRDefault="00745F07" w:rsidP="00745F07">
      <w:pPr>
        <w:rPr>
          <w:lang w:eastAsia="fr-FR"/>
        </w:rPr>
      </w:pPr>
      <w:r w:rsidRPr="00294CD0">
        <w:rPr>
          <w:lang w:eastAsia="fr-FR"/>
        </w:rPr>
        <w:t>E. La rémunération</w:t>
      </w:r>
    </w:p>
    <w:p w:rsidR="00745F07" w:rsidRPr="00294CD0" w:rsidRDefault="00745F07" w:rsidP="00745F07">
      <w:pPr>
        <w:rPr>
          <w:lang w:eastAsia="fr-FR"/>
        </w:rPr>
      </w:pPr>
      <w:r w:rsidRPr="00294CD0">
        <w:rPr>
          <w:lang w:eastAsia="fr-FR"/>
        </w:rPr>
        <w:t>Les autres informations à retrouver sur le portail :</w:t>
      </w:r>
    </w:p>
    <w:p w:rsidR="00745F07" w:rsidRPr="00294CD0" w:rsidRDefault="00745F07" w:rsidP="00745F07">
      <w:pPr>
        <w:pStyle w:val="B1"/>
        <w:rPr>
          <w:lang w:eastAsia="fr-FR"/>
        </w:rPr>
      </w:pPr>
      <w:r w:rsidRPr="00294CD0">
        <w:rPr>
          <w:lang w:eastAsia="fr-FR"/>
        </w:rPr>
        <w:t>Le reporting global</w:t>
      </w:r>
    </w:p>
    <w:p w:rsidR="00745F07" w:rsidRPr="00294CD0" w:rsidRDefault="00745F07" w:rsidP="00745F07">
      <w:pPr>
        <w:pStyle w:val="B1"/>
        <w:rPr>
          <w:lang w:eastAsia="fr-FR"/>
        </w:rPr>
      </w:pPr>
      <w:r w:rsidRPr="00294CD0">
        <w:rPr>
          <w:lang w:eastAsia="fr-FR"/>
        </w:rPr>
        <w:t>Un calendrier des tâches : l’équipe utilise un calendrier des tâches sur excel pour savoir qui fait quoi. Il faudrait intégrer un calendrier des tâches sur le portail des collaborateurs de l’équipe.</w:t>
      </w:r>
    </w:p>
    <w:p w:rsidR="00745F07" w:rsidRPr="00294CD0" w:rsidRDefault="00745F07" w:rsidP="00745F07">
      <w:pPr>
        <w:pStyle w:val="B1"/>
        <w:rPr>
          <w:lang w:eastAsia="fr-FR"/>
        </w:rPr>
      </w:pPr>
      <w:r w:rsidRPr="00294CD0">
        <w:rPr>
          <w:lang w:eastAsia="fr-FR"/>
        </w:rPr>
        <w:t>Les liens</w:t>
      </w:r>
    </w:p>
    <w:p w:rsidR="00745F07" w:rsidRPr="00294CD0" w:rsidRDefault="00745F07" w:rsidP="00745F07">
      <w:pPr>
        <w:pStyle w:val="B1"/>
        <w:rPr>
          <w:lang w:eastAsia="fr-FR"/>
        </w:rPr>
      </w:pPr>
      <w:r w:rsidRPr="00294CD0">
        <w:rPr>
          <w:lang w:eastAsia="fr-FR"/>
        </w:rPr>
        <w:t>Alertes sur les mises à jour des documents de la Repertoire commercial: l’équipe utilise la Repertoire commercia lpour récupérer les grilles de rémunération et les grilles de tarifs. La mise en place d’un système d’alertes pour être informer des mises à jour serait bénéfique.</w:t>
      </w:r>
    </w:p>
    <w:p w:rsidR="00745F07" w:rsidRPr="00294CD0" w:rsidRDefault="00745F07" w:rsidP="00745F07">
      <w:pPr>
        <w:rPr>
          <w:lang w:eastAsia="fr-FR"/>
        </w:rPr>
      </w:pPr>
    </w:p>
    <w:p w:rsidR="00745F07" w:rsidRPr="00294CD0" w:rsidRDefault="00745F07" w:rsidP="00745F07">
      <w:pPr>
        <w:pStyle w:val="Titre3"/>
      </w:pPr>
      <w:bookmarkStart w:id="40" w:name="_Toc328484954"/>
      <w:r w:rsidRPr="00294CD0">
        <w:t>Direction Gestion – Comptabilité – Juridique et</w:t>
      </w:r>
      <w:r w:rsidR="00770929" w:rsidRPr="00294CD0">
        <w:t xml:space="preserve"> </w:t>
      </w:r>
      <w:r w:rsidRPr="00294CD0">
        <w:t>Performance Commerciale</w:t>
      </w:r>
      <w:bookmarkEnd w:id="40"/>
    </w:p>
    <w:p w:rsidR="00745F07" w:rsidRPr="00294CD0" w:rsidRDefault="00745F07" w:rsidP="00745F07">
      <w:pPr>
        <w:rPr>
          <w:lang w:eastAsia="fr-FR"/>
        </w:rPr>
      </w:pPr>
      <w:r w:rsidRPr="00294CD0">
        <w:rPr>
          <w:lang w:eastAsia="fr-FR"/>
        </w:rPr>
        <w:t>Le service Gestion – Comptabilité – Juridique et Performance Commerciale utilise l’Intranet afin de remonter quelques bribes d’informations de synthèses pertinentes et ciblées à ces métiers. Voici ces informations :</w:t>
      </w:r>
    </w:p>
    <w:p w:rsidR="00745F07" w:rsidRPr="00294CD0" w:rsidRDefault="00745F07" w:rsidP="00745F07">
      <w:pPr>
        <w:rPr>
          <w:lang w:eastAsia="fr-FR"/>
        </w:rPr>
      </w:pPr>
      <w:r w:rsidRPr="00294CD0">
        <w:rPr>
          <w:lang w:eastAsia="fr-FR"/>
        </w:rPr>
        <w:t>Finance :</w:t>
      </w:r>
    </w:p>
    <w:p w:rsidR="00745F07" w:rsidRPr="00294CD0" w:rsidRDefault="00745F07" w:rsidP="00745F07">
      <w:pPr>
        <w:pStyle w:val="B1"/>
        <w:rPr>
          <w:lang w:eastAsia="fr-FR"/>
        </w:rPr>
      </w:pPr>
      <w:r w:rsidRPr="00294CD0">
        <w:rPr>
          <w:lang w:eastAsia="fr-FR"/>
        </w:rPr>
        <w:t>Les résultats financiers du mois (reporting du mois).</w:t>
      </w:r>
    </w:p>
    <w:p w:rsidR="00745F07" w:rsidRPr="00294CD0" w:rsidRDefault="00745F07" w:rsidP="00745F07">
      <w:pPr>
        <w:rPr>
          <w:lang w:eastAsia="fr-FR"/>
        </w:rPr>
      </w:pPr>
      <w:r w:rsidRPr="00294CD0">
        <w:rPr>
          <w:lang w:eastAsia="fr-FR"/>
        </w:rPr>
        <w:t>Suivi en gestion :</w:t>
      </w:r>
    </w:p>
    <w:p w:rsidR="00745F07" w:rsidRPr="00294CD0" w:rsidRDefault="00745F07" w:rsidP="00745F07">
      <w:pPr>
        <w:pStyle w:val="B1"/>
        <w:rPr>
          <w:lang w:eastAsia="fr-FR"/>
        </w:rPr>
      </w:pPr>
      <w:r w:rsidRPr="00294CD0">
        <w:rPr>
          <w:lang w:eastAsia="fr-FR"/>
        </w:rPr>
        <w:t>Certains points clés comme l’évolution xxxxx</w:t>
      </w:r>
    </w:p>
    <w:p w:rsidR="00745F07" w:rsidRPr="00294CD0" w:rsidRDefault="00745F07" w:rsidP="00745F07">
      <w:pPr>
        <w:rPr>
          <w:lang w:eastAsia="fr-FR"/>
        </w:rPr>
      </w:pPr>
      <w:r w:rsidRPr="00294CD0">
        <w:rPr>
          <w:lang w:eastAsia="fr-FR"/>
        </w:rPr>
        <w:t>Gestion / Performance Commerciale :</w:t>
      </w:r>
    </w:p>
    <w:p w:rsidR="00745F07" w:rsidRPr="00294CD0" w:rsidRDefault="00745F07" w:rsidP="00745F07">
      <w:pPr>
        <w:pStyle w:val="B1"/>
        <w:rPr>
          <w:lang w:eastAsia="fr-FR"/>
        </w:rPr>
      </w:pPr>
      <w:r w:rsidRPr="00294CD0">
        <w:rPr>
          <w:lang w:eastAsia="fr-FR"/>
        </w:rPr>
        <w:t>Un suivi des opérations commerciales et marketing, c’est à dire les résultats des challenges et opérations commerciales et marketing en cours. Voici deux exemples :</w:t>
      </w:r>
    </w:p>
    <w:p w:rsidR="00745F07" w:rsidRPr="00294CD0" w:rsidRDefault="00745F07" w:rsidP="00745F07">
      <w:pPr>
        <w:pStyle w:val="B3"/>
        <w:rPr>
          <w:lang w:eastAsia="fr-FR"/>
        </w:rPr>
      </w:pPr>
      <w:r w:rsidRPr="00294CD0">
        <w:rPr>
          <w:lang w:eastAsia="fr-FR"/>
        </w:rPr>
        <w:t>L’impact sur les ventes</w:t>
      </w:r>
    </w:p>
    <w:p w:rsidR="00745F07" w:rsidRPr="00294CD0" w:rsidRDefault="00745F07" w:rsidP="00745F07">
      <w:pPr>
        <w:pStyle w:val="B3"/>
        <w:rPr>
          <w:lang w:eastAsia="fr-FR"/>
        </w:rPr>
      </w:pPr>
      <w:r w:rsidRPr="00294CD0">
        <w:rPr>
          <w:lang w:eastAsia="fr-FR"/>
        </w:rPr>
        <w:t>L’impact du catalogue</w:t>
      </w:r>
    </w:p>
    <w:p w:rsidR="00745F07" w:rsidRPr="00294CD0" w:rsidRDefault="00745F07" w:rsidP="00745F07">
      <w:pPr>
        <w:rPr>
          <w:lang w:eastAsia="fr-FR"/>
        </w:rPr>
      </w:pPr>
      <w:r w:rsidRPr="00294CD0">
        <w:rPr>
          <w:lang w:eastAsia="fr-FR"/>
        </w:rPr>
        <w:t>Relation avec les distributeurs :</w:t>
      </w:r>
    </w:p>
    <w:p w:rsidR="00745F07" w:rsidRPr="00294CD0" w:rsidRDefault="00745F07" w:rsidP="00745F07">
      <w:pPr>
        <w:rPr>
          <w:lang w:eastAsia="fr-FR"/>
        </w:rPr>
      </w:pPr>
      <w:r w:rsidRPr="00294CD0">
        <w:rPr>
          <w:lang w:eastAsia="fr-FR"/>
        </w:rPr>
        <w:t>Dans le cadre du projet de dématérialisation des contrats aujourd’hui archivés sous format papier, sur le portail il serait intéressant de retrouver dans une fiche client, en plus d’autres éléments, les contrats sous format pdf du distributeur concerné.</w:t>
      </w:r>
    </w:p>
    <w:p w:rsidR="00745F07" w:rsidRPr="00294CD0" w:rsidRDefault="00745F07" w:rsidP="00745F07">
      <w:pPr>
        <w:pStyle w:val="Titre1"/>
      </w:pPr>
      <w:bookmarkStart w:id="41" w:name="_Toc328484955"/>
      <w:r w:rsidRPr="00294CD0">
        <w:t>HIERARCHISATION DES FONCTIONNALITES</w:t>
      </w:r>
      <w:bookmarkEnd w:id="41"/>
    </w:p>
    <w:p w:rsidR="00745F07" w:rsidRPr="00294CD0" w:rsidRDefault="00745F07" w:rsidP="00745F07">
      <w:pPr>
        <w:pStyle w:val="Titre2"/>
      </w:pPr>
      <w:bookmarkStart w:id="42" w:name="_Toc328484956"/>
      <w:r w:rsidRPr="00294CD0">
        <w:t>Synthèse des besoins groupes de travail – évolution fonctionnelles Intranet</w:t>
      </w:r>
      <w:bookmarkEnd w:id="42"/>
    </w:p>
    <w:p w:rsidR="00745F07" w:rsidRPr="00294CD0" w:rsidRDefault="00745F07" w:rsidP="00745F07">
      <w:pPr>
        <w:pStyle w:val="Titre2"/>
      </w:pPr>
      <w:bookmarkStart w:id="43" w:name="_Toc328484957"/>
      <w:r w:rsidRPr="00294CD0">
        <w:t>Fonctionnalités générales</w:t>
      </w:r>
      <w:bookmarkEnd w:id="43"/>
    </w:p>
    <w:p w:rsidR="00745F07" w:rsidRPr="00294CD0" w:rsidRDefault="00745F07" w:rsidP="00745F07">
      <w:pPr>
        <w:rPr>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2"/>
        <w:gridCol w:w="1842"/>
        <w:gridCol w:w="1843"/>
        <w:gridCol w:w="1843"/>
      </w:tblGrid>
      <w:tr w:rsidR="00745F07" w:rsidRPr="00294CD0" w:rsidTr="00046629">
        <w:tc>
          <w:tcPr>
            <w:tcW w:w="1842" w:type="dxa"/>
            <w:shd w:val="clear" w:color="auto" w:fill="auto"/>
          </w:tcPr>
          <w:p w:rsidR="00745F07" w:rsidRPr="00294CD0" w:rsidRDefault="00745F07" w:rsidP="00745F07">
            <w:pPr>
              <w:rPr>
                <w:lang w:eastAsia="fr-FR"/>
              </w:rPr>
            </w:pPr>
            <w:r w:rsidRPr="00294CD0">
              <w:rPr>
                <w:lang w:eastAsia="fr-FR"/>
              </w:rPr>
              <w:t>Catégorie</w:t>
            </w:r>
          </w:p>
        </w:tc>
        <w:tc>
          <w:tcPr>
            <w:tcW w:w="1842" w:type="dxa"/>
            <w:shd w:val="clear" w:color="auto" w:fill="auto"/>
          </w:tcPr>
          <w:p w:rsidR="00745F07" w:rsidRPr="00294CD0" w:rsidRDefault="00745F07" w:rsidP="00745F07">
            <w:pPr>
              <w:rPr>
                <w:lang w:eastAsia="fr-FR"/>
              </w:rPr>
            </w:pPr>
            <w:r w:rsidRPr="00294CD0">
              <w:rPr>
                <w:lang w:eastAsia="fr-FR"/>
              </w:rPr>
              <w:t>Intitulé</w:t>
            </w:r>
          </w:p>
        </w:tc>
        <w:tc>
          <w:tcPr>
            <w:tcW w:w="1842" w:type="dxa"/>
            <w:shd w:val="clear" w:color="auto" w:fill="auto"/>
          </w:tcPr>
          <w:p w:rsidR="00745F07" w:rsidRPr="00294CD0" w:rsidRDefault="00745F07" w:rsidP="00745F07">
            <w:pPr>
              <w:rPr>
                <w:lang w:eastAsia="fr-FR"/>
              </w:rPr>
            </w:pPr>
            <w:r w:rsidRPr="00294CD0">
              <w:rPr>
                <w:lang w:eastAsia="fr-FR"/>
              </w:rPr>
              <w:t>Besoins</w:t>
            </w:r>
          </w:p>
        </w:tc>
        <w:tc>
          <w:tcPr>
            <w:tcW w:w="1843" w:type="dxa"/>
            <w:shd w:val="clear" w:color="auto" w:fill="auto"/>
          </w:tcPr>
          <w:p w:rsidR="00745F07" w:rsidRPr="00294CD0" w:rsidRDefault="00745F07" w:rsidP="00745F07">
            <w:pPr>
              <w:rPr>
                <w:lang w:eastAsia="fr-FR"/>
              </w:rPr>
            </w:pPr>
            <w:r w:rsidRPr="00294CD0">
              <w:rPr>
                <w:lang w:eastAsia="fr-FR"/>
              </w:rPr>
              <w:t>Solutions</w:t>
            </w:r>
          </w:p>
        </w:tc>
        <w:tc>
          <w:tcPr>
            <w:tcW w:w="1843" w:type="dxa"/>
            <w:shd w:val="clear" w:color="auto" w:fill="auto"/>
          </w:tcPr>
          <w:p w:rsidR="00745F07" w:rsidRPr="00294CD0" w:rsidRDefault="00745F07" w:rsidP="00745F07">
            <w:pPr>
              <w:rPr>
                <w:lang w:eastAsia="fr-FR"/>
              </w:rPr>
            </w:pPr>
            <w:r w:rsidRPr="00294CD0">
              <w:rPr>
                <w:lang w:eastAsia="fr-FR"/>
              </w:rPr>
              <w:t>Priorité</w:t>
            </w:r>
          </w:p>
        </w:tc>
      </w:tr>
      <w:tr w:rsidR="00745F07" w:rsidRPr="00294CD0" w:rsidTr="00046629">
        <w:tc>
          <w:tcPr>
            <w:tcW w:w="1842" w:type="dxa"/>
            <w:shd w:val="clear" w:color="auto" w:fill="auto"/>
          </w:tcPr>
          <w:p w:rsidR="00745F07" w:rsidRPr="00294CD0" w:rsidRDefault="00745F07" w:rsidP="00745F07">
            <w:pPr>
              <w:rPr>
                <w:lang w:eastAsia="fr-FR"/>
              </w:rPr>
            </w:pPr>
          </w:p>
        </w:tc>
        <w:tc>
          <w:tcPr>
            <w:tcW w:w="1842" w:type="dxa"/>
            <w:shd w:val="clear" w:color="auto" w:fill="auto"/>
          </w:tcPr>
          <w:p w:rsidR="00745F07" w:rsidRPr="00294CD0" w:rsidRDefault="00745F07" w:rsidP="00745F07">
            <w:pPr>
              <w:rPr>
                <w:lang w:eastAsia="fr-FR"/>
              </w:rPr>
            </w:pPr>
          </w:p>
        </w:tc>
        <w:tc>
          <w:tcPr>
            <w:tcW w:w="1842" w:type="dxa"/>
            <w:shd w:val="clear" w:color="auto" w:fill="auto"/>
          </w:tcPr>
          <w:p w:rsidR="00745F07" w:rsidRPr="00294CD0" w:rsidRDefault="00745F07" w:rsidP="00745F07">
            <w:pPr>
              <w:rPr>
                <w:lang w:eastAsia="fr-FR"/>
              </w:rPr>
            </w:pPr>
          </w:p>
        </w:tc>
        <w:tc>
          <w:tcPr>
            <w:tcW w:w="1843" w:type="dxa"/>
            <w:shd w:val="clear" w:color="auto" w:fill="auto"/>
          </w:tcPr>
          <w:p w:rsidR="00745F07" w:rsidRPr="00294CD0" w:rsidRDefault="00745F07" w:rsidP="00745F07">
            <w:pPr>
              <w:rPr>
                <w:lang w:eastAsia="fr-FR"/>
              </w:rPr>
            </w:pPr>
          </w:p>
        </w:tc>
        <w:tc>
          <w:tcPr>
            <w:tcW w:w="1843" w:type="dxa"/>
            <w:shd w:val="clear" w:color="auto" w:fill="auto"/>
          </w:tcPr>
          <w:p w:rsidR="00745F07" w:rsidRPr="00294CD0" w:rsidRDefault="00745F07" w:rsidP="00745F07">
            <w:pPr>
              <w:rPr>
                <w:lang w:eastAsia="fr-FR"/>
              </w:rPr>
            </w:pPr>
          </w:p>
        </w:tc>
      </w:tr>
      <w:tr w:rsidR="00745F07" w:rsidRPr="00294CD0" w:rsidTr="00046629">
        <w:tc>
          <w:tcPr>
            <w:tcW w:w="1842" w:type="dxa"/>
            <w:shd w:val="clear" w:color="auto" w:fill="auto"/>
          </w:tcPr>
          <w:p w:rsidR="00745F07" w:rsidRPr="00294CD0" w:rsidRDefault="00745F07" w:rsidP="00745F07">
            <w:pPr>
              <w:rPr>
                <w:lang w:eastAsia="fr-FR"/>
              </w:rPr>
            </w:pPr>
          </w:p>
        </w:tc>
        <w:tc>
          <w:tcPr>
            <w:tcW w:w="1842" w:type="dxa"/>
            <w:shd w:val="clear" w:color="auto" w:fill="auto"/>
          </w:tcPr>
          <w:p w:rsidR="00745F07" w:rsidRPr="00294CD0" w:rsidRDefault="00745F07" w:rsidP="00745F07">
            <w:pPr>
              <w:rPr>
                <w:lang w:eastAsia="fr-FR"/>
              </w:rPr>
            </w:pPr>
          </w:p>
        </w:tc>
        <w:tc>
          <w:tcPr>
            <w:tcW w:w="1842" w:type="dxa"/>
            <w:shd w:val="clear" w:color="auto" w:fill="auto"/>
          </w:tcPr>
          <w:p w:rsidR="00745F07" w:rsidRPr="00294CD0" w:rsidRDefault="00745F07" w:rsidP="00745F07">
            <w:pPr>
              <w:rPr>
                <w:lang w:eastAsia="fr-FR"/>
              </w:rPr>
            </w:pPr>
          </w:p>
        </w:tc>
        <w:tc>
          <w:tcPr>
            <w:tcW w:w="1843" w:type="dxa"/>
            <w:shd w:val="clear" w:color="auto" w:fill="auto"/>
          </w:tcPr>
          <w:p w:rsidR="00745F07" w:rsidRPr="00294CD0" w:rsidRDefault="00745F07" w:rsidP="00745F07">
            <w:pPr>
              <w:rPr>
                <w:lang w:eastAsia="fr-FR"/>
              </w:rPr>
            </w:pPr>
          </w:p>
        </w:tc>
        <w:tc>
          <w:tcPr>
            <w:tcW w:w="1843" w:type="dxa"/>
            <w:shd w:val="clear" w:color="auto" w:fill="auto"/>
          </w:tcPr>
          <w:p w:rsidR="00745F07" w:rsidRPr="00294CD0" w:rsidRDefault="00745F07" w:rsidP="00745F07">
            <w:pPr>
              <w:rPr>
                <w:lang w:eastAsia="fr-FR"/>
              </w:rPr>
            </w:pPr>
          </w:p>
        </w:tc>
      </w:tr>
      <w:tr w:rsidR="00745F07" w:rsidRPr="00294CD0" w:rsidTr="00046629">
        <w:tc>
          <w:tcPr>
            <w:tcW w:w="1842" w:type="dxa"/>
            <w:shd w:val="clear" w:color="auto" w:fill="auto"/>
          </w:tcPr>
          <w:p w:rsidR="00745F07" w:rsidRPr="00294CD0" w:rsidRDefault="00745F07" w:rsidP="00745F07">
            <w:pPr>
              <w:rPr>
                <w:lang w:eastAsia="fr-FR"/>
              </w:rPr>
            </w:pPr>
          </w:p>
        </w:tc>
        <w:tc>
          <w:tcPr>
            <w:tcW w:w="1842" w:type="dxa"/>
            <w:shd w:val="clear" w:color="auto" w:fill="auto"/>
          </w:tcPr>
          <w:p w:rsidR="00745F07" w:rsidRPr="00294CD0" w:rsidRDefault="00745F07" w:rsidP="00745F07">
            <w:pPr>
              <w:rPr>
                <w:lang w:eastAsia="fr-FR"/>
              </w:rPr>
            </w:pPr>
          </w:p>
        </w:tc>
        <w:tc>
          <w:tcPr>
            <w:tcW w:w="1842" w:type="dxa"/>
            <w:shd w:val="clear" w:color="auto" w:fill="auto"/>
          </w:tcPr>
          <w:p w:rsidR="00745F07" w:rsidRPr="00294CD0" w:rsidRDefault="00745F07" w:rsidP="00745F07">
            <w:pPr>
              <w:rPr>
                <w:lang w:eastAsia="fr-FR"/>
              </w:rPr>
            </w:pPr>
          </w:p>
        </w:tc>
        <w:tc>
          <w:tcPr>
            <w:tcW w:w="1843" w:type="dxa"/>
            <w:shd w:val="clear" w:color="auto" w:fill="auto"/>
          </w:tcPr>
          <w:p w:rsidR="00745F07" w:rsidRPr="00294CD0" w:rsidRDefault="00745F07" w:rsidP="00745F07">
            <w:pPr>
              <w:rPr>
                <w:lang w:eastAsia="fr-FR"/>
              </w:rPr>
            </w:pPr>
          </w:p>
        </w:tc>
        <w:tc>
          <w:tcPr>
            <w:tcW w:w="1843" w:type="dxa"/>
            <w:shd w:val="clear" w:color="auto" w:fill="auto"/>
          </w:tcPr>
          <w:p w:rsidR="00745F07" w:rsidRPr="00294CD0" w:rsidRDefault="00745F07" w:rsidP="00745F07">
            <w:pPr>
              <w:rPr>
                <w:lang w:eastAsia="fr-FR"/>
              </w:rPr>
            </w:pPr>
          </w:p>
        </w:tc>
      </w:tr>
      <w:tr w:rsidR="00745F07" w:rsidRPr="00294CD0" w:rsidTr="00046629">
        <w:tc>
          <w:tcPr>
            <w:tcW w:w="1842" w:type="dxa"/>
            <w:shd w:val="clear" w:color="auto" w:fill="auto"/>
          </w:tcPr>
          <w:p w:rsidR="00745F07" w:rsidRPr="00294CD0" w:rsidRDefault="00745F07" w:rsidP="00745F07">
            <w:pPr>
              <w:rPr>
                <w:lang w:eastAsia="fr-FR"/>
              </w:rPr>
            </w:pPr>
          </w:p>
        </w:tc>
        <w:tc>
          <w:tcPr>
            <w:tcW w:w="1842" w:type="dxa"/>
            <w:shd w:val="clear" w:color="auto" w:fill="auto"/>
          </w:tcPr>
          <w:p w:rsidR="00745F07" w:rsidRPr="00294CD0" w:rsidRDefault="00745F07" w:rsidP="00745F07">
            <w:pPr>
              <w:rPr>
                <w:lang w:eastAsia="fr-FR"/>
              </w:rPr>
            </w:pPr>
          </w:p>
        </w:tc>
        <w:tc>
          <w:tcPr>
            <w:tcW w:w="1842" w:type="dxa"/>
            <w:shd w:val="clear" w:color="auto" w:fill="auto"/>
          </w:tcPr>
          <w:p w:rsidR="00745F07" w:rsidRPr="00294CD0" w:rsidRDefault="00745F07" w:rsidP="00745F07">
            <w:pPr>
              <w:rPr>
                <w:lang w:eastAsia="fr-FR"/>
              </w:rPr>
            </w:pPr>
          </w:p>
        </w:tc>
        <w:tc>
          <w:tcPr>
            <w:tcW w:w="1843" w:type="dxa"/>
            <w:shd w:val="clear" w:color="auto" w:fill="auto"/>
          </w:tcPr>
          <w:p w:rsidR="00745F07" w:rsidRPr="00294CD0" w:rsidRDefault="00745F07" w:rsidP="00745F07">
            <w:pPr>
              <w:rPr>
                <w:lang w:eastAsia="fr-FR"/>
              </w:rPr>
            </w:pPr>
          </w:p>
        </w:tc>
        <w:tc>
          <w:tcPr>
            <w:tcW w:w="1843" w:type="dxa"/>
            <w:shd w:val="clear" w:color="auto" w:fill="auto"/>
          </w:tcPr>
          <w:p w:rsidR="00745F07" w:rsidRPr="00294CD0" w:rsidRDefault="00745F07" w:rsidP="00745F07">
            <w:pPr>
              <w:rPr>
                <w:lang w:eastAsia="fr-FR"/>
              </w:rPr>
            </w:pPr>
          </w:p>
        </w:tc>
      </w:tr>
      <w:tr w:rsidR="00745F07" w:rsidRPr="00294CD0" w:rsidTr="00046629">
        <w:tc>
          <w:tcPr>
            <w:tcW w:w="1842" w:type="dxa"/>
            <w:shd w:val="clear" w:color="auto" w:fill="auto"/>
          </w:tcPr>
          <w:p w:rsidR="00745F07" w:rsidRPr="00294CD0" w:rsidRDefault="00745F07" w:rsidP="00745F07">
            <w:pPr>
              <w:rPr>
                <w:lang w:eastAsia="fr-FR"/>
              </w:rPr>
            </w:pPr>
          </w:p>
        </w:tc>
        <w:tc>
          <w:tcPr>
            <w:tcW w:w="1842" w:type="dxa"/>
            <w:shd w:val="clear" w:color="auto" w:fill="auto"/>
          </w:tcPr>
          <w:p w:rsidR="00745F07" w:rsidRPr="00294CD0" w:rsidRDefault="00745F07" w:rsidP="00745F07">
            <w:pPr>
              <w:rPr>
                <w:lang w:eastAsia="fr-FR"/>
              </w:rPr>
            </w:pPr>
          </w:p>
        </w:tc>
        <w:tc>
          <w:tcPr>
            <w:tcW w:w="1842" w:type="dxa"/>
            <w:shd w:val="clear" w:color="auto" w:fill="auto"/>
          </w:tcPr>
          <w:p w:rsidR="00745F07" w:rsidRPr="00294CD0" w:rsidRDefault="00745F07" w:rsidP="00745F07">
            <w:pPr>
              <w:rPr>
                <w:lang w:eastAsia="fr-FR"/>
              </w:rPr>
            </w:pPr>
          </w:p>
        </w:tc>
        <w:tc>
          <w:tcPr>
            <w:tcW w:w="1843" w:type="dxa"/>
            <w:shd w:val="clear" w:color="auto" w:fill="auto"/>
          </w:tcPr>
          <w:p w:rsidR="00745F07" w:rsidRPr="00294CD0" w:rsidRDefault="00745F07" w:rsidP="00745F07">
            <w:pPr>
              <w:rPr>
                <w:lang w:eastAsia="fr-FR"/>
              </w:rPr>
            </w:pPr>
          </w:p>
        </w:tc>
        <w:tc>
          <w:tcPr>
            <w:tcW w:w="1843" w:type="dxa"/>
            <w:shd w:val="clear" w:color="auto" w:fill="auto"/>
          </w:tcPr>
          <w:p w:rsidR="00745F07" w:rsidRPr="00294CD0" w:rsidRDefault="00745F07" w:rsidP="00745F07">
            <w:pPr>
              <w:rPr>
                <w:lang w:eastAsia="fr-FR"/>
              </w:rPr>
            </w:pPr>
          </w:p>
        </w:tc>
      </w:tr>
    </w:tbl>
    <w:p w:rsidR="00745F07" w:rsidRPr="00294CD0" w:rsidRDefault="00745F07" w:rsidP="00745F07">
      <w:pPr>
        <w:rPr>
          <w:lang w:eastAsia="fr-FR"/>
        </w:rPr>
      </w:pPr>
    </w:p>
    <w:p w:rsidR="003F6F53" w:rsidRPr="00294CD0" w:rsidRDefault="003F6F53" w:rsidP="003F6F53">
      <w:pPr>
        <w:pStyle w:val="Titre2"/>
      </w:pPr>
      <w:bookmarkStart w:id="44" w:name="_Toc328484958"/>
      <w:r w:rsidRPr="00294CD0">
        <w:t>Fonctionnalités métiers</w:t>
      </w:r>
      <w:bookmarkEnd w:id="44"/>
    </w:p>
    <w:p w:rsidR="003F6F53" w:rsidRPr="00294CD0" w:rsidRDefault="003F6F53" w:rsidP="003F6F53">
      <w:pPr>
        <w:rPr>
          <w:lang w:eastAsia="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1842"/>
        <w:gridCol w:w="1842"/>
        <w:gridCol w:w="1843"/>
        <w:gridCol w:w="1843"/>
      </w:tblGrid>
      <w:tr w:rsidR="003F6F53" w:rsidRPr="00294CD0" w:rsidTr="003F6F53">
        <w:tc>
          <w:tcPr>
            <w:tcW w:w="1842" w:type="dxa"/>
            <w:shd w:val="clear" w:color="auto" w:fill="auto"/>
          </w:tcPr>
          <w:p w:rsidR="003F6F53" w:rsidRPr="00294CD0" w:rsidRDefault="003F6F53" w:rsidP="003F6F53">
            <w:pPr>
              <w:rPr>
                <w:lang w:eastAsia="fr-FR"/>
              </w:rPr>
            </w:pPr>
            <w:r w:rsidRPr="00294CD0">
              <w:rPr>
                <w:lang w:eastAsia="fr-FR"/>
              </w:rPr>
              <w:t>Catégorie</w:t>
            </w:r>
          </w:p>
        </w:tc>
        <w:tc>
          <w:tcPr>
            <w:tcW w:w="1842" w:type="dxa"/>
            <w:shd w:val="clear" w:color="auto" w:fill="auto"/>
          </w:tcPr>
          <w:p w:rsidR="003F6F53" w:rsidRPr="00294CD0" w:rsidRDefault="003F6F53" w:rsidP="003F6F53">
            <w:pPr>
              <w:rPr>
                <w:lang w:eastAsia="fr-FR"/>
              </w:rPr>
            </w:pPr>
            <w:r w:rsidRPr="00294CD0">
              <w:rPr>
                <w:lang w:eastAsia="fr-FR"/>
              </w:rPr>
              <w:t>Intitulé</w:t>
            </w:r>
          </w:p>
        </w:tc>
        <w:tc>
          <w:tcPr>
            <w:tcW w:w="1842" w:type="dxa"/>
            <w:shd w:val="clear" w:color="auto" w:fill="auto"/>
          </w:tcPr>
          <w:p w:rsidR="003F6F53" w:rsidRPr="00294CD0" w:rsidRDefault="003F6F53" w:rsidP="003F6F53">
            <w:pPr>
              <w:rPr>
                <w:lang w:eastAsia="fr-FR"/>
              </w:rPr>
            </w:pPr>
            <w:r w:rsidRPr="00294CD0">
              <w:rPr>
                <w:lang w:eastAsia="fr-FR"/>
              </w:rPr>
              <w:t>Besoins</w:t>
            </w:r>
          </w:p>
        </w:tc>
        <w:tc>
          <w:tcPr>
            <w:tcW w:w="1843" w:type="dxa"/>
            <w:shd w:val="clear" w:color="auto" w:fill="auto"/>
          </w:tcPr>
          <w:p w:rsidR="003F6F53" w:rsidRPr="00294CD0" w:rsidRDefault="003F6F53" w:rsidP="003F6F53">
            <w:pPr>
              <w:rPr>
                <w:lang w:eastAsia="fr-FR"/>
              </w:rPr>
            </w:pPr>
            <w:r w:rsidRPr="00294CD0">
              <w:rPr>
                <w:lang w:eastAsia="fr-FR"/>
              </w:rPr>
              <w:t>Solutions</w:t>
            </w:r>
          </w:p>
        </w:tc>
        <w:tc>
          <w:tcPr>
            <w:tcW w:w="1843" w:type="dxa"/>
            <w:shd w:val="clear" w:color="auto" w:fill="auto"/>
          </w:tcPr>
          <w:p w:rsidR="003F6F53" w:rsidRPr="00294CD0" w:rsidRDefault="003F6F53" w:rsidP="003F6F53">
            <w:pPr>
              <w:rPr>
                <w:lang w:eastAsia="fr-FR"/>
              </w:rPr>
            </w:pPr>
            <w:r w:rsidRPr="00294CD0">
              <w:rPr>
                <w:lang w:eastAsia="fr-FR"/>
              </w:rPr>
              <w:t>Priorité</w:t>
            </w:r>
          </w:p>
        </w:tc>
      </w:tr>
      <w:tr w:rsidR="003F6F53" w:rsidRPr="00294CD0" w:rsidTr="003F6F53">
        <w:tc>
          <w:tcPr>
            <w:tcW w:w="1842" w:type="dxa"/>
            <w:shd w:val="clear" w:color="auto" w:fill="auto"/>
          </w:tcPr>
          <w:p w:rsidR="003F6F53" w:rsidRPr="00294CD0" w:rsidRDefault="003F6F53" w:rsidP="003F6F53">
            <w:pPr>
              <w:rPr>
                <w:lang w:eastAsia="fr-FR"/>
              </w:rPr>
            </w:pPr>
          </w:p>
        </w:tc>
        <w:tc>
          <w:tcPr>
            <w:tcW w:w="1842" w:type="dxa"/>
            <w:shd w:val="clear" w:color="auto" w:fill="auto"/>
          </w:tcPr>
          <w:p w:rsidR="003F6F53" w:rsidRPr="00294CD0" w:rsidRDefault="003F6F53" w:rsidP="003F6F53">
            <w:pPr>
              <w:rPr>
                <w:lang w:eastAsia="fr-FR"/>
              </w:rPr>
            </w:pPr>
          </w:p>
        </w:tc>
        <w:tc>
          <w:tcPr>
            <w:tcW w:w="1842" w:type="dxa"/>
            <w:shd w:val="clear" w:color="auto" w:fill="auto"/>
          </w:tcPr>
          <w:p w:rsidR="003F6F53" w:rsidRPr="00294CD0" w:rsidRDefault="003F6F53" w:rsidP="003F6F53">
            <w:pPr>
              <w:rPr>
                <w:lang w:eastAsia="fr-FR"/>
              </w:rPr>
            </w:pPr>
          </w:p>
        </w:tc>
        <w:tc>
          <w:tcPr>
            <w:tcW w:w="1843" w:type="dxa"/>
            <w:shd w:val="clear" w:color="auto" w:fill="auto"/>
          </w:tcPr>
          <w:p w:rsidR="003F6F53" w:rsidRPr="00294CD0" w:rsidRDefault="003F6F53" w:rsidP="003F6F53">
            <w:pPr>
              <w:rPr>
                <w:lang w:eastAsia="fr-FR"/>
              </w:rPr>
            </w:pPr>
          </w:p>
        </w:tc>
        <w:tc>
          <w:tcPr>
            <w:tcW w:w="1843" w:type="dxa"/>
            <w:shd w:val="clear" w:color="auto" w:fill="auto"/>
          </w:tcPr>
          <w:p w:rsidR="003F6F53" w:rsidRPr="00294CD0" w:rsidRDefault="003F6F53" w:rsidP="003F6F53">
            <w:pPr>
              <w:rPr>
                <w:lang w:eastAsia="fr-FR"/>
              </w:rPr>
            </w:pPr>
          </w:p>
        </w:tc>
      </w:tr>
      <w:tr w:rsidR="003F6F53" w:rsidRPr="00294CD0" w:rsidTr="003F6F53">
        <w:tc>
          <w:tcPr>
            <w:tcW w:w="1842" w:type="dxa"/>
            <w:shd w:val="clear" w:color="auto" w:fill="auto"/>
          </w:tcPr>
          <w:p w:rsidR="003F6F53" w:rsidRPr="00294CD0" w:rsidRDefault="003F6F53" w:rsidP="003F6F53">
            <w:pPr>
              <w:rPr>
                <w:lang w:eastAsia="fr-FR"/>
              </w:rPr>
            </w:pPr>
          </w:p>
        </w:tc>
        <w:tc>
          <w:tcPr>
            <w:tcW w:w="1842" w:type="dxa"/>
            <w:shd w:val="clear" w:color="auto" w:fill="auto"/>
          </w:tcPr>
          <w:p w:rsidR="003F6F53" w:rsidRPr="00294CD0" w:rsidRDefault="003F6F53" w:rsidP="003F6F53">
            <w:pPr>
              <w:rPr>
                <w:lang w:eastAsia="fr-FR"/>
              </w:rPr>
            </w:pPr>
          </w:p>
        </w:tc>
        <w:tc>
          <w:tcPr>
            <w:tcW w:w="1842" w:type="dxa"/>
            <w:shd w:val="clear" w:color="auto" w:fill="auto"/>
          </w:tcPr>
          <w:p w:rsidR="003F6F53" w:rsidRPr="00294CD0" w:rsidRDefault="003F6F53" w:rsidP="003F6F53">
            <w:pPr>
              <w:rPr>
                <w:lang w:eastAsia="fr-FR"/>
              </w:rPr>
            </w:pPr>
          </w:p>
        </w:tc>
        <w:tc>
          <w:tcPr>
            <w:tcW w:w="1843" w:type="dxa"/>
            <w:shd w:val="clear" w:color="auto" w:fill="auto"/>
          </w:tcPr>
          <w:p w:rsidR="003F6F53" w:rsidRPr="00294CD0" w:rsidRDefault="003F6F53" w:rsidP="003F6F53">
            <w:pPr>
              <w:rPr>
                <w:lang w:eastAsia="fr-FR"/>
              </w:rPr>
            </w:pPr>
          </w:p>
        </w:tc>
        <w:tc>
          <w:tcPr>
            <w:tcW w:w="1843" w:type="dxa"/>
            <w:shd w:val="clear" w:color="auto" w:fill="auto"/>
          </w:tcPr>
          <w:p w:rsidR="003F6F53" w:rsidRPr="00294CD0" w:rsidRDefault="003F6F53" w:rsidP="003F6F53">
            <w:pPr>
              <w:rPr>
                <w:lang w:eastAsia="fr-FR"/>
              </w:rPr>
            </w:pPr>
          </w:p>
        </w:tc>
      </w:tr>
      <w:tr w:rsidR="003F6F53" w:rsidRPr="00294CD0" w:rsidTr="003F6F53">
        <w:tc>
          <w:tcPr>
            <w:tcW w:w="1842" w:type="dxa"/>
            <w:shd w:val="clear" w:color="auto" w:fill="auto"/>
          </w:tcPr>
          <w:p w:rsidR="003F6F53" w:rsidRPr="00294CD0" w:rsidRDefault="003F6F53" w:rsidP="003F6F53">
            <w:pPr>
              <w:rPr>
                <w:lang w:eastAsia="fr-FR"/>
              </w:rPr>
            </w:pPr>
          </w:p>
        </w:tc>
        <w:tc>
          <w:tcPr>
            <w:tcW w:w="1842" w:type="dxa"/>
            <w:shd w:val="clear" w:color="auto" w:fill="auto"/>
          </w:tcPr>
          <w:p w:rsidR="003F6F53" w:rsidRPr="00294CD0" w:rsidRDefault="003F6F53" w:rsidP="003F6F53">
            <w:pPr>
              <w:rPr>
                <w:lang w:eastAsia="fr-FR"/>
              </w:rPr>
            </w:pPr>
          </w:p>
        </w:tc>
        <w:tc>
          <w:tcPr>
            <w:tcW w:w="1842" w:type="dxa"/>
            <w:shd w:val="clear" w:color="auto" w:fill="auto"/>
          </w:tcPr>
          <w:p w:rsidR="003F6F53" w:rsidRPr="00294CD0" w:rsidRDefault="003F6F53" w:rsidP="003F6F53">
            <w:pPr>
              <w:rPr>
                <w:lang w:eastAsia="fr-FR"/>
              </w:rPr>
            </w:pPr>
          </w:p>
        </w:tc>
        <w:tc>
          <w:tcPr>
            <w:tcW w:w="1843" w:type="dxa"/>
            <w:shd w:val="clear" w:color="auto" w:fill="auto"/>
          </w:tcPr>
          <w:p w:rsidR="003F6F53" w:rsidRPr="00294CD0" w:rsidRDefault="003F6F53" w:rsidP="003F6F53">
            <w:pPr>
              <w:rPr>
                <w:lang w:eastAsia="fr-FR"/>
              </w:rPr>
            </w:pPr>
          </w:p>
        </w:tc>
        <w:tc>
          <w:tcPr>
            <w:tcW w:w="1843" w:type="dxa"/>
            <w:shd w:val="clear" w:color="auto" w:fill="auto"/>
          </w:tcPr>
          <w:p w:rsidR="003F6F53" w:rsidRPr="00294CD0" w:rsidRDefault="003F6F53" w:rsidP="003F6F53">
            <w:pPr>
              <w:rPr>
                <w:lang w:eastAsia="fr-FR"/>
              </w:rPr>
            </w:pPr>
          </w:p>
        </w:tc>
      </w:tr>
      <w:tr w:rsidR="003F6F53" w:rsidRPr="00294CD0" w:rsidTr="003F6F53">
        <w:tc>
          <w:tcPr>
            <w:tcW w:w="1842" w:type="dxa"/>
            <w:shd w:val="clear" w:color="auto" w:fill="auto"/>
          </w:tcPr>
          <w:p w:rsidR="003F6F53" w:rsidRPr="00294CD0" w:rsidRDefault="003F6F53" w:rsidP="003F6F53">
            <w:pPr>
              <w:rPr>
                <w:lang w:eastAsia="fr-FR"/>
              </w:rPr>
            </w:pPr>
          </w:p>
        </w:tc>
        <w:tc>
          <w:tcPr>
            <w:tcW w:w="1842" w:type="dxa"/>
            <w:shd w:val="clear" w:color="auto" w:fill="auto"/>
          </w:tcPr>
          <w:p w:rsidR="003F6F53" w:rsidRPr="00294CD0" w:rsidRDefault="003F6F53" w:rsidP="003F6F53">
            <w:pPr>
              <w:rPr>
                <w:lang w:eastAsia="fr-FR"/>
              </w:rPr>
            </w:pPr>
          </w:p>
        </w:tc>
        <w:tc>
          <w:tcPr>
            <w:tcW w:w="1842" w:type="dxa"/>
            <w:shd w:val="clear" w:color="auto" w:fill="auto"/>
          </w:tcPr>
          <w:p w:rsidR="003F6F53" w:rsidRPr="00294CD0" w:rsidRDefault="003F6F53" w:rsidP="003F6F53">
            <w:pPr>
              <w:rPr>
                <w:lang w:eastAsia="fr-FR"/>
              </w:rPr>
            </w:pPr>
          </w:p>
        </w:tc>
        <w:tc>
          <w:tcPr>
            <w:tcW w:w="1843" w:type="dxa"/>
            <w:shd w:val="clear" w:color="auto" w:fill="auto"/>
          </w:tcPr>
          <w:p w:rsidR="003F6F53" w:rsidRPr="00294CD0" w:rsidRDefault="003F6F53" w:rsidP="003F6F53">
            <w:pPr>
              <w:rPr>
                <w:lang w:eastAsia="fr-FR"/>
              </w:rPr>
            </w:pPr>
          </w:p>
        </w:tc>
        <w:tc>
          <w:tcPr>
            <w:tcW w:w="1843" w:type="dxa"/>
            <w:shd w:val="clear" w:color="auto" w:fill="auto"/>
          </w:tcPr>
          <w:p w:rsidR="003F6F53" w:rsidRPr="00294CD0" w:rsidRDefault="003F6F53" w:rsidP="003F6F53">
            <w:pPr>
              <w:rPr>
                <w:lang w:eastAsia="fr-FR"/>
              </w:rPr>
            </w:pPr>
          </w:p>
        </w:tc>
      </w:tr>
      <w:tr w:rsidR="003F6F53" w:rsidRPr="00294CD0" w:rsidTr="003F6F53">
        <w:tc>
          <w:tcPr>
            <w:tcW w:w="1842" w:type="dxa"/>
            <w:shd w:val="clear" w:color="auto" w:fill="auto"/>
          </w:tcPr>
          <w:p w:rsidR="003F6F53" w:rsidRPr="00294CD0" w:rsidRDefault="003F6F53" w:rsidP="003F6F53">
            <w:pPr>
              <w:rPr>
                <w:lang w:eastAsia="fr-FR"/>
              </w:rPr>
            </w:pPr>
          </w:p>
        </w:tc>
        <w:tc>
          <w:tcPr>
            <w:tcW w:w="1842" w:type="dxa"/>
            <w:shd w:val="clear" w:color="auto" w:fill="auto"/>
          </w:tcPr>
          <w:p w:rsidR="003F6F53" w:rsidRPr="00294CD0" w:rsidRDefault="003F6F53" w:rsidP="003F6F53">
            <w:pPr>
              <w:rPr>
                <w:lang w:eastAsia="fr-FR"/>
              </w:rPr>
            </w:pPr>
          </w:p>
        </w:tc>
        <w:tc>
          <w:tcPr>
            <w:tcW w:w="1842" w:type="dxa"/>
            <w:shd w:val="clear" w:color="auto" w:fill="auto"/>
          </w:tcPr>
          <w:p w:rsidR="003F6F53" w:rsidRPr="00294CD0" w:rsidRDefault="003F6F53" w:rsidP="003F6F53">
            <w:pPr>
              <w:rPr>
                <w:lang w:eastAsia="fr-FR"/>
              </w:rPr>
            </w:pPr>
          </w:p>
        </w:tc>
        <w:tc>
          <w:tcPr>
            <w:tcW w:w="1843" w:type="dxa"/>
            <w:shd w:val="clear" w:color="auto" w:fill="auto"/>
          </w:tcPr>
          <w:p w:rsidR="003F6F53" w:rsidRPr="00294CD0" w:rsidRDefault="003F6F53" w:rsidP="003F6F53">
            <w:pPr>
              <w:rPr>
                <w:lang w:eastAsia="fr-FR"/>
              </w:rPr>
            </w:pPr>
          </w:p>
        </w:tc>
        <w:tc>
          <w:tcPr>
            <w:tcW w:w="1843" w:type="dxa"/>
            <w:shd w:val="clear" w:color="auto" w:fill="auto"/>
          </w:tcPr>
          <w:p w:rsidR="003F6F53" w:rsidRPr="00294CD0" w:rsidRDefault="003F6F53" w:rsidP="003F6F53">
            <w:pPr>
              <w:rPr>
                <w:lang w:eastAsia="fr-FR"/>
              </w:rPr>
            </w:pPr>
          </w:p>
        </w:tc>
      </w:tr>
    </w:tbl>
    <w:p w:rsidR="00745F07" w:rsidRPr="00294CD0" w:rsidRDefault="00745F07" w:rsidP="00745F07">
      <w:pPr>
        <w:pStyle w:val="Titre1"/>
      </w:pPr>
      <w:bookmarkStart w:id="45" w:name="_Toc328484959"/>
      <w:r w:rsidRPr="00294CD0">
        <w:t>CIBLE FONCTIONNELLE DE REFERENCE</w:t>
      </w:r>
      <w:bookmarkEnd w:id="45"/>
      <w:r w:rsidRPr="00294CD0">
        <w:t xml:space="preserve"> </w:t>
      </w:r>
    </w:p>
    <w:p w:rsidR="00745F07" w:rsidRPr="00294CD0" w:rsidRDefault="00745F07" w:rsidP="00745F07">
      <w:pPr>
        <w:pStyle w:val="Titre2"/>
      </w:pPr>
      <w:bookmarkStart w:id="46" w:name="_Toc328484960"/>
      <w:r w:rsidRPr="00294CD0">
        <w:t>Arborescence</w:t>
      </w:r>
      <w:bookmarkEnd w:id="46"/>
      <w:r w:rsidRPr="00294CD0">
        <w:t xml:space="preserve"> </w:t>
      </w:r>
    </w:p>
    <w:p w:rsidR="00745F07" w:rsidRPr="00294CD0" w:rsidRDefault="00745F07" w:rsidP="00745F07">
      <w:pPr>
        <w:rPr>
          <w:sz w:val="20"/>
          <w:szCs w:val="20"/>
        </w:rPr>
      </w:pPr>
      <w:r w:rsidRPr="00294CD0">
        <w:rPr>
          <w:sz w:val="20"/>
          <w:szCs w:val="20"/>
        </w:rPr>
        <w:t>La modélisation de l’arborescence vise à organiser les contenus de l’Intranet de manière logique et hiérarchisée. Il s’agit de regrouper les contenus suivant une logique de consultation utilisateur. Cette arborescence permet de visualiser une cible tout en n’étant pas définitive, il s’agit d’une orientation prise par les groupes de travail. L’arborescence est évolutive à ce stade et sera affinée au cours d’une seconde phase de groupes de travail.</w:t>
      </w:r>
    </w:p>
    <w:p w:rsidR="003F6F53" w:rsidRPr="00294CD0" w:rsidRDefault="003F6F53" w:rsidP="00745F07">
      <w:pPr>
        <w:rPr>
          <w:sz w:val="20"/>
          <w:szCs w:val="20"/>
        </w:rPr>
      </w:pPr>
    </w:p>
    <w:p w:rsidR="003F6F53" w:rsidRPr="00294CD0" w:rsidRDefault="003F6F53" w:rsidP="00745F07">
      <w:pPr>
        <w:rPr>
          <w:sz w:val="20"/>
          <w:szCs w:val="20"/>
        </w:rPr>
      </w:pPr>
      <w:r w:rsidRPr="00294CD0">
        <w:rPr>
          <w:sz w:val="20"/>
          <w:szCs w:val="20"/>
        </w:rPr>
        <w:t>Schéma</w:t>
      </w:r>
    </w:p>
    <w:p w:rsidR="003F6F53" w:rsidRPr="00294CD0" w:rsidRDefault="003F6F53" w:rsidP="00745F07">
      <w:pPr>
        <w:rPr>
          <w:sz w:val="20"/>
          <w:szCs w:val="20"/>
        </w:rPr>
      </w:pPr>
    </w:p>
    <w:p w:rsidR="003F6F53" w:rsidRPr="00294CD0" w:rsidRDefault="003F6F53" w:rsidP="003F6F53">
      <w:pPr>
        <w:pStyle w:val="Titre2"/>
      </w:pPr>
      <w:bookmarkStart w:id="47" w:name="_Toc328484961"/>
      <w:r w:rsidRPr="00294CD0">
        <w:t>Modélisation de la page d’accueil</w:t>
      </w:r>
      <w:bookmarkEnd w:id="47"/>
    </w:p>
    <w:p w:rsidR="003F6F53" w:rsidRPr="00294CD0" w:rsidRDefault="003F6F53" w:rsidP="003F6F53">
      <w:pPr>
        <w:rPr>
          <w:lang w:eastAsia="fr-FR"/>
        </w:rPr>
      </w:pPr>
      <w:r w:rsidRPr="00294CD0">
        <w:rPr>
          <w:lang w:eastAsia="fr-FR"/>
        </w:rPr>
        <w:t>La modélisation des espaces vise à croiser les besoins en termes de contenus et des fonctionnalités afin de proposer une structure de page d’accueil Intranet. Il s’agit à ce stade de modéliser un gabarit fonctionnel, présentant l’agencement des contenus et des outils, et leurs principes de fonctionnement. Il ne s’agit pas encore de gabarits graphiques. Ceux-ci feront l’objet de travaux de conception ergonomique et de charte graphique plus en aval dans le projet. Cette modélisation s’appuie sur l’arborescence et les fonctionnalités demandées en groupes de travail.</w:t>
      </w:r>
    </w:p>
    <w:p w:rsidR="003F6F53" w:rsidRPr="00294CD0" w:rsidRDefault="003F6F53" w:rsidP="003F6F53">
      <w:pPr>
        <w:rPr>
          <w:lang w:eastAsia="fr-FR"/>
        </w:rPr>
      </w:pPr>
    </w:p>
    <w:p w:rsidR="003F6F53" w:rsidRPr="00294CD0" w:rsidRDefault="003F6F53" w:rsidP="003F6F53">
      <w:pPr>
        <w:pStyle w:val="Default"/>
        <w:rPr>
          <w:sz w:val="18"/>
          <w:szCs w:val="18"/>
        </w:rPr>
      </w:pPr>
    </w:p>
    <w:p w:rsidR="003F6F53" w:rsidRPr="00294CD0" w:rsidRDefault="003F6F53" w:rsidP="003F6F53">
      <w:pPr>
        <w:pStyle w:val="Titre1"/>
      </w:pPr>
      <w:bookmarkStart w:id="48" w:name="_Toc328484962"/>
      <w:r w:rsidRPr="00294CD0">
        <w:t>SCHEMA DU SYSTEME D’INFORMATION ACTUEL</w:t>
      </w:r>
      <w:bookmarkEnd w:id="48"/>
    </w:p>
    <w:sectPr w:rsidR="003F6F53" w:rsidRPr="00294CD0" w:rsidSect="00294CD0">
      <w:footerReference w:type="default" r:id="rId12"/>
      <w:headerReference w:type="first" r:id="rId13"/>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14F0F" w:rsidRDefault="00F14F0F" w:rsidP="00B075D7">
      <w:pPr>
        <w:spacing w:before="0"/>
      </w:pPr>
      <w:r>
        <w:separator/>
      </w:r>
    </w:p>
  </w:endnote>
  <w:endnote w:type="continuationSeparator" w:id="0">
    <w:p w:rsidR="00F14F0F" w:rsidRDefault="00F14F0F" w:rsidP="00B075D7">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ITC Franklin Gothic Book">
    <w:panose1 w:val="020B0504030503020204"/>
    <w:charset w:val="00"/>
    <w:family w:val="swiss"/>
    <w:pitch w:val="variable"/>
    <w:sig w:usb0="00000003" w:usb1="00000000" w:usb2="00000000" w:usb3="00000000" w:csb0="00000001" w:csb1="00000000"/>
  </w:font>
  <w:font w:name="Franklin Gothic Demi">
    <w:panose1 w:val="020B07030201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A55" w:rsidRDefault="00C52A55" w:rsidP="00B075D7">
    <w:pPr>
      <w:pStyle w:val="Pieddepage"/>
      <w:spacing w:before="0"/>
    </w:pPr>
    <w:fldSimple w:instr=" FILENAME  \p  \* MERGEFORMAT ">
      <w:r>
        <w:t>C:\Users\baron\Desktop\Cahier_Charges_SharePoint.doc</w:t>
      </w:r>
    </w:fldSimple>
  </w:p>
  <w:p w:rsidR="00C52A55" w:rsidRDefault="00C52A55" w:rsidP="00B075D7">
    <w:pPr>
      <w:pStyle w:val="Pieddepage"/>
      <w:spacing w:before="0"/>
    </w:pPr>
    <w:r>
      <w:t xml:space="preserve">Page </w:t>
    </w:r>
    <w:r>
      <w:fldChar w:fldCharType="begin"/>
    </w:r>
    <w:r>
      <w:instrText xml:space="preserve"> PAGE  \* Arabic  \* MERGEFORMAT </w:instrText>
    </w:r>
    <w:r>
      <w:fldChar w:fldCharType="separate"/>
    </w:r>
    <w:r w:rsidR="008D3B52">
      <w:t>2</w:t>
    </w:r>
    <w:r>
      <w:fldChar w:fldCharType="end"/>
    </w:r>
    <w:r>
      <w:t>/</w:t>
    </w:r>
    <w:fldSimple w:instr=" NUMPAGES  \* Arabic  \* MERGEFORMAT ">
      <w:r w:rsidR="008D3B52">
        <w:t>2</w:t>
      </w:r>
    </w:fldSimple>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14F0F" w:rsidRDefault="00F14F0F" w:rsidP="00B075D7">
      <w:pPr>
        <w:spacing w:before="0"/>
      </w:pPr>
      <w:r>
        <w:separator/>
      </w:r>
    </w:p>
  </w:footnote>
  <w:footnote w:type="continuationSeparator" w:id="0">
    <w:p w:rsidR="00F14F0F" w:rsidRDefault="00F14F0F" w:rsidP="00B075D7">
      <w:pPr>
        <w:spacing w:before="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52A55" w:rsidRDefault="008D3B52">
    <w:pPr>
      <w:pStyle w:val="En-tte"/>
    </w:pPr>
    <w:r>
      <w:rPr>
        <w:noProof/>
        <w:lang w:eastAsia="fr-FR"/>
      </w:rPr>
      <w:drawing>
        <wp:anchor distT="0" distB="0" distL="114300" distR="114300" simplePos="0" relativeHeight="251657728" behindDoc="0" locked="0" layoutInCell="1" allowOverlap="1">
          <wp:simplePos x="0" y="0"/>
          <wp:positionH relativeFrom="column">
            <wp:posOffset>5080</wp:posOffset>
          </wp:positionH>
          <wp:positionV relativeFrom="paragraph">
            <wp:posOffset>-66675</wp:posOffset>
          </wp:positionV>
          <wp:extent cx="1438275" cy="323850"/>
          <wp:effectExtent l="0" t="0" r="0" b="0"/>
          <wp:wrapSquare wrapText="bothSides"/>
          <wp:docPr id="1" name="Image 1" descr="Logo_Sunnika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Sunnika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3238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97CB9AF9"/>
    <w:multiLevelType w:val="hybridMultilevel"/>
    <w:tmpl w:val="D0A596C5"/>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FFFFFF89"/>
    <w:multiLevelType w:val="singleLevel"/>
    <w:tmpl w:val="13B8F138"/>
    <w:lvl w:ilvl="0">
      <w:start w:val="1"/>
      <w:numFmt w:val="bullet"/>
      <w:pStyle w:val="Listepuces"/>
      <w:lvlText w:val=""/>
      <w:lvlJc w:val="left"/>
      <w:pPr>
        <w:tabs>
          <w:tab w:val="num" w:pos="360"/>
        </w:tabs>
        <w:ind w:left="360" w:hanging="360"/>
      </w:pPr>
      <w:rPr>
        <w:rFonts w:ascii="Symbol" w:hAnsi="Symbol" w:hint="default"/>
      </w:rPr>
    </w:lvl>
  </w:abstractNum>
  <w:abstractNum w:abstractNumId="2">
    <w:nsid w:val="FFFFFFFE"/>
    <w:multiLevelType w:val="singleLevel"/>
    <w:tmpl w:val="3CF26548"/>
    <w:lvl w:ilvl="0">
      <w:numFmt w:val="decimal"/>
      <w:pStyle w:val="B2"/>
      <w:lvlText w:val="*"/>
      <w:lvlJc w:val="left"/>
    </w:lvl>
  </w:abstractNum>
  <w:abstractNum w:abstractNumId="3">
    <w:nsid w:val="065B7311"/>
    <w:multiLevelType w:val="singleLevel"/>
    <w:tmpl w:val="2AC88E7C"/>
    <w:lvl w:ilvl="0">
      <w:start w:val="1"/>
      <w:numFmt w:val="bullet"/>
      <w:pStyle w:val="B3"/>
      <w:lvlText w:val="·"/>
      <w:lvlJc w:val="left"/>
      <w:pPr>
        <w:ind w:left="1211" w:hanging="360"/>
      </w:pPr>
      <w:rPr>
        <w:rFonts w:ascii="Univers" w:hAnsi="Univers" w:cs="Times New Roman" w:hint="default"/>
      </w:rPr>
    </w:lvl>
  </w:abstractNum>
  <w:abstractNum w:abstractNumId="4">
    <w:nsid w:val="1AB0060F"/>
    <w:multiLevelType w:val="hybridMultilevel"/>
    <w:tmpl w:val="17C062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nsid w:val="1AE619E5"/>
    <w:multiLevelType w:val="hybridMultilevel"/>
    <w:tmpl w:val="57FEFF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nsid w:val="28B01E7D"/>
    <w:multiLevelType w:val="hybridMultilevel"/>
    <w:tmpl w:val="F202F460"/>
    <w:lvl w:ilvl="0" w:tplc="AAB46E3A">
      <w:start w:val="1"/>
      <w:numFmt w:val="bullet"/>
      <w:pStyle w:val="B1"/>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nsid w:val="2A8C7F64"/>
    <w:multiLevelType w:val="hybridMultilevel"/>
    <w:tmpl w:val="B268C35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nsid w:val="6B710A63"/>
    <w:multiLevelType w:val="multilevel"/>
    <w:tmpl w:val="D4008D94"/>
    <w:lvl w:ilvl="0">
      <w:start w:val="1"/>
      <w:numFmt w:val="decimal"/>
      <w:pStyle w:val="Titre1"/>
      <w:lvlText w:val="%1"/>
      <w:lvlJc w:val="left"/>
      <w:pPr>
        <w:ind w:left="432" w:hanging="432"/>
      </w:pPr>
      <w:rPr>
        <w:rFonts w:hint="default"/>
        <w:u w:val="none"/>
      </w:rPr>
    </w:lvl>
    <w:lvl w:ilvl="1">
      <w:start w:val="1"/>
      <w:numFmt w:val="decimal"/>
      <w:pStyle w:val="Titre2"/>
      <w:lvlText w:val="%1.%2"/>
      <w:lvlJc w:val="left"/>
      <w:pPr>
        <w:ind w:left="576" w:hanging="576"/>
      </w:pPr>
      <w:rPr>
        <w:rFonts w:hint="default"/>
        <w:u w:val="none"/>
      </w:rPr>
    </w:lvl>
    <w:lvl w:ilvl="2">
      <w:start w:val="1"/>
      <w:numFmt w:val="decimal"/>
      <w:pStyle w:val="Titre3"/>
      <w:lvlText w:val="%1.%2.%3"/>
      <w:lvlJc w:val="left"/>
      <w:pPr>
        <w:ind w:left="720" w:hanging="720"/>
      </w:pPr>
      <w:rPr>
        <w:rFonts w:hint="default"/>
        <w:u w:val="none"/>
      </w:rPr>
    </w:lvl>
    <w:lvl w:ilvl="3">
      <w:start w:val="1"/>
      <w:numFmt w:val="decimal"/>
      <w:pStyle w:val="Titre4"/>
      <w:lvlText w:val="%1.%2.%3.%4"/>
      <w:lvlJc w:val="left"/>
      <w:pPr>
        <w:ind w:left="864" w:hanging="864"/>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num w:numId="1">
    <w:abstractNumId w:val="1"/>
  </w:num>
  <w:num w:numId="2">
    <w:abstractNumId w:val="6"/>
  </w:num>
  <w:num w:numId="3">
    <w:abstractNumId w:val="2"/>
    <w:lvlOverride w:ilvl="0">
      <w:lvl w:ilvl="0">
        <w:start w:val="1"/>
        <w:numFmt w:val="bullet"/>
        <w:pStyle w:val="B2"/>
        <w:lvlText w:val="–"/>
        <w:lvlJc w:val="left"/>
        <w:pPr>
          <w:ind w:left="927" w:hanging="360"/>
        </w:pPr>
        <w:rPr>
          <w:rFonts w:ascii="Univers" w:hAnsi="Univers" w:cs="Times New Roman" w:hint="default"/>
          <w:sz w:val="20"/>
        </w:rPr>
      </w:lvl>
    </w:lvlOverride>
  </w:num>
  <w:num w:numId="4">
    <w:abstractNumId w:val="3"/>
  </w:num>
  <w:num w:numId="5">
    <w:abstractNumId w:val="8"/>
  </w:num>
  <w:num w:numId="6">
    <w:abstractNumId w:val="8"/>
  </w:num>
  <w:num w:numId="7">
    <w:abstractNumId w:val="8"/>
  </w:num>
  <w:num w:numId="8">
    <w:abstractNumId w:val="8"/>
  </w:num>
  <w:num w:numId="9">
    <w:abstractNumId w:val="8"/>
  </w:num>
  <w:num w:numId="10">
    <w:abstractNumId w:val="8"/>
  </w:num>
  <w:num w:numId="11">
    <w:abstractNumId w:val="8"/>
  </w:num>
  <w:num w:numId="12">
    <w:abstractNumId w:val="8"/>
  </w:num>
  <w:num w:numId="13">
    <w:abstractNumId w:val="8"/>
  </w:num>
  <w:num w:numId="14">
    <w:abstractNumId w:val="8"/>
  </w:num>
  <w:num w:numId="15">
    <w:abstractNumId w:val="8"/>
  </w:num>
  <w:num w:numId="16">
    <w:abstractNumId w:val="8"/>
  </w:num>
  <w:num w:numId="17">
    <w:abstractNumId w:val="8"/>
  </w:num>
  <w:num w:numId="18">
    <w:abstractNumId w:val="8"/>
  </w:num>
  <w:num w:numId="19">
    <w:abstractNumId w:val="0"/>
  </w:num>
  <w:num w:numId="20">
    <w:abstractNumId w:val="8"/>
  </w:num>
  <w:num w:numId="21">
    <w:abstractNumId w:val="8"/>
  </w:num>
  <w:num w:numId="22">
    <w:abstractNumId w:val="8"/>
  </w:num>
  <w:num w:numId="23">
    <w:abstractNumId w:val="8"/>
  </w:num>
  <w:num w:numId="24">
    <w:abstractNumId w:val="8"/>
  </w:num>
  <w:num w:numId="25">
    <w:abstractNumId w:val="8"/>
  </w:num>
  <w:num w:numId="26">
    <w:abstractNumId w:val="8"/>
  </w:num>
  <w:num w:numId="27">
    <w:abstractNumId w:val="8"/>
  </w:num>
  <w:num w:numId="28">
    <w:abstractNumId w:val="8"/>
  </w:num>
  <w:num w:numId="29">
    <w:abstractNumId w:val="8"/>
  </w:num>
  <w:num w:numId="30">
    <w:abstractNumId w:val="8"/>
  </w:num>
  <w:num w:numId="31">
    <w:abstractNumId w:val="8"/>
  </w:num>
  <w:num w:numId="32">
    <w:abstractNumId w:val="8"/>
  </w:num>
  <w:num w:numId="33">
    <w:abstractNumId w:val="6"/>
  </w:num>
  <w:num w:numId="34">
    <w:abstractNumId w:val="6"/>
  </w:num>
  <w:num w:numId="35">
    <w:abstractNumId w:val="6"/>
  </w:num>
  <w:num w:numId="36">
    <w:abstractNumId w:val="5"/>
  </w:num>
  <w:num w:numId="37">
    <w:abstractNumId w:val="7"/>
  </w:num>
  <w:num w:numId="38">
    <w:abstractNumId w:val="8"/>
  </w:num>
  <w:num w:numId="39">
    <w:abstractNumId w:val="8"/>
  </w:num>
  <w:num w:numId="4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8"/>
  </w:num>
  <w:num w:numId="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2449"/>
    <w:rsid w:val="00004C01"/>
    <w:rsid w:val="000345EA"/>
    <w:rsid w:val="00046629"/>
    <w:rsid w:val="000869E3"/>
    <w:rsid w:val="00186ECE"/>
    <w:rsid w:val="001B7256"/>
    <w:rsid w:val="001E1FE2"/>
    <w:rsid w:val="00231AA9"/>
    <w:rsid w:val="00293C2C"/>
    <w:rsid w:val="00294CD0"/>
    <w:rsid w:val="00296C76"/>
    <w:rsid w:val="002C213C"/>
    <w:rsid w:val="002D498D"/>
    <w:rsid w:val="002E2E5D"/>
    <w:rsid w:val="002F1AA4"/>
    <w:rsid w:val="0030430F"/>
    <w:rsid w:val="003B6F41"/>
    <w:rsid w:val="003F5B59"/>
    <w:rsid w:val="003F6F53"/>
    <w:rsid w:val="004148EB"/>
    <w:rsid w:val="004A36A3"/>
    <w:rsid w:val="004A7AD2"/>
    <w:rsid w:val="0050129B"/>
    <w:rsid w:val="005059C9"/>
    <w:rsid w:val="00534DD3"/>
    <w:rsid w:val="00536430"/>
    <w:rsid w:val="00590823"/>
    <w:rsid w:val="005C5DDC"/>
    <w:rsid w:val="005E4C4D"/>
    <w:rsid w:val="006803D9"/>
    <w:rsid w:val="007234BF"/>
    <w:rsid w:val="00745F07"/>
    <w:rsid w:val="00764896"/>
    <w:rsid w:val="00770929"/>
    <w:rsid w:val="00784FB1"/>
    <w:rsid w:val="007A2320"/>
    <w:rsid w:val="007D4CF0"/>
    <w:rsid w:val="008D3B52"/>
    <w:rsid w:val="00922449"/>
    <w:rsid w:val="009459FC"/>
    <w:rsid w:val="00973641"/>
    <w:rsid w:val="00AB537D"/>
    <w:rsid w:val="00AE5848"/>
    <w:rsid w:val="00B04F94"/>
    <w:rsid w:val="00B075D7"/>
    <w:rsid w:val="00B07CD9"/>
    <w:rsid w:val="00B26DAD"/>
    <w:rsid w:val="00B86A2B"/>
    <w:rsid w:val="00BC192E"/>
    <w:rsid w:val="00C32CD1"/>
    <w:rsid w:val="00C52A55"/>
    <w:rsid w:val="00C52EEF"/>
    <w:rsid w:val="00C534EB"/>
    <w:rsid w:val="00C77C7A"/>
    <w:rsid w:val="00CA6284"/>
    <w:rsid w:val="00CF7021"/>
    <w:rsid w:val="00D12D71"/>
    <w:rsid w:val="00D14A49"/>
    <w:rsid w:val="00D72212"/>
    <w:rsid w:val="00DC67A1"/>
    <w:rsid w:val="00E24295"/>
    <w:rsid w:val="00E43882"/>
    <w:rsid w:val="00EC24FF"/>
    <w:rsid w:val="00ED2B96"/>
    <w:rsid w:val="00F14F0F"/>
    <w:rsid w:val="00F30E87"/>
    <w:rsid w:val="00F63E9B"/>
    <w:rsid w:val="00FC641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EEF"/>
    <w:pPr>
      <w:spacing w:before="120"/>
      <w:jc w:val="both"/>
    </w:pPr>
    <w:rPr>
      <w:sz w:val="18"/>
      <w:szCs w:val="24"/>
      <w:lang w:eastAsia="en-US"/>
    </w:rPr>
  </w:style>
  <w:style w:type="paragraph" w:styleId="Titre1">
    <w:name w:val="heading 1"/>
    <w:basedOn w:val="Normal"/>
    <w:next w:val="Normal"/>
    <w:link w:val="Titre1Car"/>
    <w:qFormat/>
    <w:rsid w:val="007234BF"/>
    <w:pPr>
      <w:keepNext/>
      <w:numPr>
        <w:numId w:val="13"/>
      </w:numPr>
      <w:tabs>
        <w:tab w:val="left" w:pos="567"/>
      </w:tabs>
      <w:spacing w:before="480" w:after="240"/>
      <w:ind w:left="1282" w:right="1418" w:hanging="431"/>
      <w:outlineLvl w:val="0"/>
    </w:pPr>
    <w:rPr>
      <w:rFonts w:cs="Arial"/>
      <w:bCs/>
      <w:kern w:val="32"/>
      <w:sz w:val="20"/>
      <w:szCs w:val="32"/>
      <w:u w:val="single"/>
      <w:lang w:eastAsia="fr-FR"/>
    </w:rPr>
  </w:style>
  <w:style w:type="paragraph" w:styleId="Titre2">
    <w:name w:val="heading 2"/>
    <w:basedOn w:val="Titre1"/>
    <w:next w:val="Normal"/>
    <w:link w:val="Titre2Car"/>
    <w:qFormat/>
    <w:rsid w:val="007234BF"/>
    <w:pPr>
      <w:numPr>
        <w:ilvl w:val="1"/>
      </w:numPr>
      <w:tabs>
        <w:tab w:val="clear" w:pos="567"/>
        <w:tab w:val="left" w:pos="1134"/>
      </w:tabs>
      <w:spacing w:before="360" w:after="120"/>
      <w:ind w:left="1996" w:right="567" w:hanging="578"/>
      <w:outlineLvl w:val="1"/>
    </w:pPr>
    <w:rPr>
      <w:bCs w:val="0"/>
      <w:iCs/>
      <w:szCs w:val="28"/>
    </w:rPr>
  </w:style>
  <w:style w:type="paragraph" w:styleId="Titre3">
    <w:name w:val="heading 3"/>
    <w:basedOn w:val="Titre2"/>
    <w:next w:val="Normal"/>
    <w:link w:val="Titre3Car"/>
    <w:qFormat/>
    <w:rsid w:val="007234BF"/>
    <w:pPr>
      <w:numPr>
        <w:ilvl w:val="2"/>
      </w:numPr>
      <w:spacing w:before="240" w:after="60"/>
      <w:ind w:right="2381"/>
      <w:outlineLvl w:val="2"/>
    </w:pPr>
    <w:rPr>
      <w:iCs w:val="0"/>
      <w:szCs w:val="20"/>
    </w:rPr>
  </w:style>
  <w:style w:type="paragraph" w:styleId="Titre4">
    <w:name w:val="heading 4"/>
    <w:basedOn w:val="Normal"/>
    <w:next w:val="Normal"/>
    <w:link w:val="Titre4Car"/>
    <w:rsid w:val="00C52EEF"/>
    <w:pPr>
      <w:keepNext/>
      <w:numPr>
        <w:ilvl w:val="3"/>
        <w:numId w:val="13"/>
      </w:numPr>
      <w:outlineLvl w:val="3"/>
    </w:pPr>
    <w:rPr>
      <w:rFonts w:ascii="ITC Franklin Gothic Book" w:hAnsi="ITC Franklin Gothic Book"/>
      <w:b/>
      <w:bCs/>
      <w:sz w:val="28"/>
      <w:szCs w:val="28"/>
    </w:rPr>
  </w:style>
  <w:style w:type="paragraph" w:styleId="Titre5">
    <w:name w:val="heading 5"/>
    <w:basedOn w:val="Normal"/>
    <w:next w:val="Normal"/>
    <w:link w:val="Titre5Car"/>
    <w:rsid w:val="00C52EEF"/>
    <w:pPr>
      <w:numPr>
        <w:ilvl w:val="4"/>
        <w:numId w:val="13"/>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C52EEF"/>
    <w:pPr>
      <w:numPr>
        <w:ilvl w:val="5"/>
        <w:numId w:val="13"/>
      </w:numPr>
      <w:outlineLvl w:val="5"/>
    </w:pPr>
    <w:rPr>
      <w:rFonts w:ascii="ITC Franklin Gothic Book" w:hAnsi="ITC Franklin Gothic Book"/>
      <w:b/>
      <w:bCs/>
      <w:sz w:val="22"/>
      <w:szCs w:val="22"/>
    </w:rPr>
  </w:style>
  <w:style w:type="paragraph" w:styleId="Titre7">
    <w:name w:val="heading 7"/>
    <w:basedOn w:val="Normal"/>
    <w:next w:val="Normal"/>
    <w:link w:val="Titre7Car"/>
    <w:rsid w:val="00C52EEF"/>
    <w:pPr>
      <w:numPr>
        <w:ilvl w:val="6"/>
        <w:numId w:val="13"/>
      </w:numPr>
      <w:outlineLvl w:val="6"/>
    </w:pPr>
    <w:rPr>
      <w:rFonts w:ascii="ITC Franklin Gothic Book" w:hAnsi="ITC Franklin Gothic Book"/>
    </w:rPr>
  </w:style>
  <w:style w:type="paragraph" w:styleId="Titre8">
    <w:name w:val="heading 8"/>
    <w:basedOn w:val="Normal"/>
    <w:next w:val="Normal"/>
    <w:link w:val="Titre8Car"/>
    <w:rsid w:val="00C52EEF"/>
    <w:pPr>
      <w:numPr>
        <w:ilvl w:val="7"/>
        <w:numId w:val="13"/>
      </w:numPr>
      <w:outlineLvl w:val="7"/>
    </w:pPr>
    <w:rPr>
      <w:rFonts w:ascii="ITC Franklin Gothic Book" w:hAnsi="ITC Franklin Gothic Book"/>
      <w:i/>
      <w:iCs/>
    </w:rPr>
  </w:style>
  <w:style w:type="paragraph" w:styleId="Titre9">
    <w:name w:val="heading 9"/>
    <w:basedOn w:val="Normal"/>
    <w:next w:val="Normal"/>
    <w:link w:val="Titre9Car"/>
    <w:rsid w:val="00C52EEF"/>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Listepuces"/>
    <w:link w:val="B1Car"/>
    <w:qFormat/>
    <w:rsid w:val="00C52EEF"/>
    <w:pPr>
      <w:numPr>
        <w:numId w:val="2"/>
      </w:numPr>
      <w:spacing w:before="60" w:after="60"/>
    </w:pPr>
  </w:style>
  <w:style w:type="character" w:customStyle="1" w:styleId="B1Car">
    <w:name w:val="B1 Car"/>
    <w:link w:val="B1"/>
    <w:rsid w:val="00C52EEF"/>
    <w:rPr>
      <w:sz w:val="18"/>
      <w:szCs w:val="24"/>
      <w:lang w:eastAsia="en-US"/>
    </w:rPr>
  </w:style>
  <w:style w:type="paragraph" w:styleId="Listepuces">
    <w:name w:val="List Bullet"/>
    <w:basedOn w:val="Normal"/>
    <w:uiPriority w:val="99"/>
    <w:semiHidden/>
    <w:unhideWhenUsed/>
    <w:rsid w:val="00C52EEF"/>
    <w:pPr>
      <w:numPr>
        <w:numId w:val="1"/>
      </w:numPr>
      <w:contextualSpacing/>
    </w:pPr>
  </w:style>
  <w:style w:type="paragraph" w:customStyle="1" w:styleId="B2">
    <w:name w:val="B2"/>
    <w:basedOn w:val="B1"/>
    <w:link w:val="B2Car"/>
    <w:qFormat/>
    <w:rsid w:val="00C52EEF"/>
    <w:pPr>
      <w:numPr>
        <w:numId w:val="3"/>
      </w:numPr>
      <w:tabs>
        <w:tab w:val="left" w:pos="851"/>
      </w:tabs>
      <w:spacing w:before="0" w:after="0"/>
    </w:pPr>
  </w:style>
  <w:style w:type="character" w:customStyle="1" w:styleId="B2Car">
    <w:name w:val="B2 Car"/>
    <w:link w:val="B2"/>
    <w:rsid w:val="00C52EEF"/>
    <w:rPr>
      <w:rFonts w:eastAsia="Times New Roman" w:cs="Times New Roman"/>
      <w:sz w:val="18"/>
      <w:szCs w:val="24"/>
    </w:rPr>
  </w:style>
  <w:style w:type="paragraph" w:customStyle="1" w:styleId="B3">
    <w:name w:val="B3"/>
    <w:basedOn w:val="B2"/>
    <w:link w:val="B3Car"/>
    <w:qFormat/>
    <w:rsid w:val="00C52EEF"/>
    <w:pPr>
      <w:numPr>
        <w:numId w:val="4"/>
      </w:numPr>
      <w:tabs>
        <w:tab w:val="left" w:pos="1134"/>
      </w:tabs>
      <w:adjustRightInd w:val="0"/>
      <w:textAlignment w:val="baseline"/>
    </w:pPr>
    <w:rPr>
      <w:szCs w:val="20"/>
    </w:rPr>
  </w:style>
  <w:style w:type="character" w:customStyle="1" w:styleId="B3Car">
    <w:name w:val="B3 Car"/>
    <w:link w:val="B3"/>
    <w:rsid w:val="00C52EEF"/>
    <w:rPr>
      <w:rFonts w:eastAsia="Times New Roman" w:cs="Times New Roman"/>
      <w:sz w:val="18"/>
      <w:szCs w:val="20"/>
    </w:rPr>
  </w:style>
  <w:style w:type="paragraph" w:styleId="Corpsdetexte">
    <w:name w:val="Body Text"/>
    <w:basedOn w:val="Normal"/>
    <w:link w:val="CorpsdetexteCar"/>
    <w:uiPriority w:val="99"/>
    <w:unhideWhenUsed/>
    <w:rsid w:val="00C52EEF"/>
  </w:style>
  <w:style w:type="character" w:customStyle="1" w:styleId="CorpsdetexteCar">
    <w:name w:val="Corps de texte Car"/>
    <w:link w:val="Corpsdetexte"/>
    <w:uiPriority w:val="99"/>
    <w:rsid w:val="00C52EEF"/>
    <w:rPr>
      <w:rFonts w:eastAsia="Times New Roman" w:cs="Times New Roman"/>
      <w:sz w:val="18"/>
      <w:szCs w:val="24"/>
    </w:rPr>
  </w:style>
  <w:style w:type="paragraph" w:styleId="En-tte">
    <w:name w:val="header"/>
    <w:basedOn w:val="Normal"/>
    <w:link w:val="En-tteCar"/>
    <w:uiPriority w:val="99"/>
    <w:unhideWhenUsed/>
    <w:rsid w:val="00C52EEF"/>
    <w:pPr>
      <w:tabs>
        <w:tab w:val="center" w:pos="4536"/>
        <w:tab w:val="right" w:pos="9072"/>
      </w:tabs>
      <w:spacing w:before="0"/>
      <w:ind w:left="-1701"/>
    </w:pPr>
  </w:style>
  <w:style w:type="character" w:customStyle="1" w:styleId="En-tteCar">
    <w:name w:val="En-tête Car"/>
    <w:link w:val="En-tte"/>
    <w:uiPriority w:val="99"/>
    <w:rsid w:val="00C52EEF"/>
    <w:rPr>
      <w:rFonts w:eastAsia="Times New Roman" w:cs="Times New Roman"/>
      <w:sz w:val="18"/>
      <w:szCs w:val="24"/>
    </w:rPr>
  </w:style>
  <w:style w:type="paragraph" w:styleId="Pieddepage">
    <w:name w:val="footer"/>
    <w:basedOn w:val="Normal"/>
    <w:link w:val="PieddepageCar"/>
    <w:uiPriority w:val="99"/>
    <w:unhideWhenUsed/>
    <w:rsid w:val="00C52EEF"/>
    <w:pPr>
      <w:ind w:left="-1701"/>
      <w:jc w:val="right"/>
    </w:pPr>
    <w:rPr>
      <w:noProof/>
      <w:sz w:val="16"/>
      <w:lang w:eastAsia="fr-FR"/>
    </w:rPr>
  </w:style>
  <w:style w:type="character" w:customStyle="1" w:styleId="PieddepageCar">
    <w:name w:val="Pied de page Car"/>
    <w:link w:val="Pieddepage"/>
    <w:uiPriority w:val="99"/>
    <w:rsid w:val="00C52EEF"/>
    <w:rPr>
      <w:rFonts w:eastAsia="Times New Roman" w:cs="Times New Roman"/>
      <w:noProof/>
      <w:sz w:val="16"/>
      <w:szCs w:val="24"/>
      <w:lang w:eastAsia="fr-FR"/>
    </w:rPr>
  </w:style>
  <w:style w:type="paragraph" w:customStyle="1" w:styleId="Pieddepremirepage">
    <w:name w:val="Pied de première page"/>
    <w:basedOn w:val="Pieddepage"/>
    <w:link w:val="PieddepremirepageCar"/>
    <w:qFormat/>
    <w:rsid w:val="00C52EEF"/>
    <w:pPr>
      <w:jc w:val="left"/>
    </w:pPr>
    <w:rPr>
      <w:color w:val="1188CA"/>
      <w:sz w:val="17"/>
      <w:szCs w:val="17"/>
    </w:rPr>
  </w:style>
  <w:style w:type="character" w:customStyle="1" w:styleId="PieddepremirepageCar">
    <w:name w:val="Pied de première page Car"/>
    <w:link w:val="Pieddepremirepage"/>
    <w:rsid w:val="00C52EEF"/>
    <w:rPr>
      <w:rFonts w:eastAsia="Times New Roman" w:cs="Times New Roman"/>
      <w:noProof/>
      <w:color w:val="1188CA"/>
      <w:sz w:val="17"/>
      <w:szCs w:val="17"/>
      <w:lang w:eastAsia="fr-FR"/>
    </w:rPr>
  </w:style>
  <w:style w:type="paragraph" w:customStyle="1" w:styleId="Pieddepremirepage-tableau">
    <w:name w:val="Pied de première page - tableau"/>
    <w:basedOn w:val="Normal"/>
    <w:qFormat/>
    <w:rsid w:val="00C52EEF"/>
    <w:pPr>
      <w:spacing w:before="0"/>
      <w:ind w:left="57"/>
    </w:pPr>
    <w:rPr>
      <w:color w:val="1188CA"/>
      <w:sz w:val="17"/>
      <w:szCs w:val="17"/>
    </w:rPr>
  </w:style>
  <w:style w:type="paragraph" w:styleId="Sous-titre">
    <w:name w:val="Subtitle"/>
    <w:basedOn w:val="Normal"/>
    <w:next w:val="Normal"/>
    <w:link w:val="Sous-titreCar"/>
    <w:uiPriority w:val="11"/>
    <w:qFormat/>
    <w:rsid w:val="00C52EEF"/>
    <w:pPr>
      <w:spacing w:before="0" w:after="120"/>
      <w:ind w:right="-26"/>
      <w:jc w:val="center"/>
    </w:pPr>
    <w:rPr>
      <w:rFonts w:ascii="Franklin Gothic Demi" w:hAnsi="Franklin Gothic Demi"/>
      <w:sz w:val="22"/>
    </w:rPr>
  </w:style>
  <w:style w:type="character" w:customStyle="1" w:styleId="Sous-titreCar">
    <w:name w:val="Sous-titre Car"/>
    <w:link w:val="Sous-titre"/>
    <w:uiPriority w:val="11"/>
    <w:rsid w:val="00C52EEF"/>
    <w:rPr>
      <w:rFonts w:ascii="Franklin Gothic Demi" w:eastAsia="Times New Roman" w:hAnsi="Franklin Gothic Demi" w:cs="Times New Roman"/>
      <w:szCs w:val="24"/>
    </w:rPr>
  </w:style>
  <w:style w:type="paragraph" w:styleId="Textedebulles">
    <w:name w:val="Balloon Text"/>
    <w:basedOn w:val="Normal"/>
    <w:link w:val="TextedebullesCar"/>
    <w:uiPriority w:val="99"/>
    <w:semiHidden/>
    <w:unhideWhenUsed/>
    <w:rsid w:val="00C52EEF"/>
    <w:pPr>
      <w:spacing w:before="0"/>
    </w:pPr>
    <w:rPr>
      <w:rFonts w:ascii="Tahoma" w:hAnsi="Tahoma" w:cs="Tahoma"/>
      <w:sz w:val="16"/>
      <w:szCs w:val="16"/>
    </w:rPr>
  </w:style>
  <w:style w:type="character" w:customStyle="1" w:styleId="TextedebullesCar">
    <w:name w:val="Texte de bulles Car"/>
    <w:link w:val="Textedebulles"/>
    <w:uiPriority w:val="99"/>
    <w:semiHidden/>
    <w:rsid w:val="00C52EEF"/>
    <w:rPr>
      <w:rFonts w:ascii="Tahoma" w:eastAsia="Times New Roman" w:hAnsi="Tahoma" w:cs="Tahoma"/>
      <w:sz w:val="16"/>
      <w:szCs w:val="16"/>
    </w:rPr>
  </w:style>
  <w:style w:type="paragraph" w:styleId="Titre">
    <w:name w:val="Title"/>
    <w:basedOn w:val="Normal"/>
    <w:next w:val="Normal"/>
    <w:link w:val="TitreCar"/>
    <w:qFormat/>
    <w:rsid w:val="00C52EEF"/>
    <w:pPr>
      <w:spacing w:before="240" w:after="60"/>
      <w:jc w:val="center"/>
    </w:pPr>
    <w:rPr>
      <w:rFonts w:ascii="Franklin Gothic Demi" w:hAnsi="Franklin Gothic Demi"/>
      <w:kern w:val="28"/>
      <w:sz w:val="32"/>
    </w:rPr>
  </w:style>
  <w:style w:type="character" w:customStyle="1" w:styleId="TitreCar">
    <w:name w:val="Titre Car"/>
    <w:link w:val="Titre"/>
    <w:rsid w:val="00C52EEF"/>
    <w:rPr>
      <w:rFonts w:ascii="Franklin Gothic Demi" w:eastAsia="Times New Roman" w:hAnsi="Franklin Gothic Demi" w:cs="Times New Roman"/>
      <w:kern w:val="28"/>
      <w:sz w:val="32"/>
      <w:szCs w:val="24"/>
    </w:rPr>
  </w:style>
  <w:style w:type="character" w:customStyle="1" w:styleId="Titre1Car">
    <w:name w:val="Titre 1 Car"/>
    <w:link w:val="Titre1"/>
    <w:rsid w:val="007234BF"/>
    <w:rPr>
      <w:rFonts w:cs="Arial"/>
      <w:bCs/>
      <w:kern w:val="32"/>
      <w:szCs w:val="32"/>
      <w:u w:val="single"/>
    </w:rPr>
  </w:style>
  <w:style w:type="character" w:customStyle="1" w:styleId="Titre2Car">
    <w:name w:val="Titre 2 Car"/>
    <w:link w:val="Titre2"/>
    <w:rsid w:val="007234BF"/>
    <w:rPr>
      <w:rFonts w:cs="Arial"/>
      <w:iCs/>
      <w:kern w:val="32"/>
      <w:szCs w:val="28"/>
    </w:rPr>
  </w:style>
  <w:style w:type="character" w:customStyle="1" w:styleId="Titre3Car">
    <w:name w:val="Titre 3 Car"/>
    <w:link w:val="Titre3"/>
    <w:rsid w:val="007234BF"/>
    <w:rPr>
      <w:rFonts w:cs="Arial"/>
      <w:kern w:val="32"/>
      <w:u w:val="single"/>
    </w:rPr>
  </w:style>
  <w:style w:type="character" w:customStyle="1" w:styleId="Titre4Car">
    <w:name w:val="Titre 4 Car"/>
    <w:link w:val="Titre4"/>
    <w:rsid w:val="00C52EEF"/>
    <w:rPr>
      <w:rFonts w:ascii="ITC Franklin Gothic Book" w:eastAsia="Times New Roman" w:hAnsi="ITC Franklin Gothic Book" w:cs="Times New Roman"/>
      <w:b/>
      <w:bCs/>
      <w:sz w:val="28"/>
      <w:szCs w:val="28"/>
    </w:rPr>
  </w:style>
  <w:style w:type="character" w:customStyle="1" w:styleId="Titre5Car">
    <w:name w:val="Titre 5 Car"/>
    <w:link w:val="Titre5"/>
    <w:rsid w:val="00C52EEF"/>
    <w:rPr>
      <w:rFonts w:ascii="ITC Franklin Gothic Book" w:eastAsia="Times New Roman" w:hAnsi="ITC Franklin Gothic Book" w:cs="Times New Roman"/>
      <w:b/>
      <w:bCs/>
      <w:i/>
      <w:iCs/>
      <w:sz w:val="26"/>
      <w:szCs w:val="26"/>
    </w:rPr>
  </w:style>
  <w:style w:type="character" w:customStyle="1" w:styleId="Titre6Car">
    <w:name w:val="Titre 6 Car"/>
    <w:link w:val="Titre6"/>
    <w:rsid w:val="00C52EEF"/>
    <w:rPr>
      <w:rFonts w:ascii="ITC Franklin Gothic Book" w:eastAsia="Times New Roman" w:hAnsi="ITC Franklin Gothic Book" w:cs="Times New Roman"/>
      <w:b/>
      <w:bCs/>
    </w:rPr>
  </w:style>
  <w:style w:type="character" w:customStyle="1" w:styleId="Titre7Car">
    <w:name w:val="Titre 7 Car"/>
    <w:link w:val="Titre7"/>
    <w:rsid w:val="00C52EEF"/>
    <w:rPr>
      <w:rFonts w:ascii="ITC Franklin Gothic Book" w:eastAsia="Times New Roman" w:hAnsi="ITC Franklin Gothic Book" w:cs="Times New Roman"/>
      <w:sz w:val="18"/>
      <w:szCs w:val="24"/>
    </w:rPr>
  </w:style>
  <w:style w:type="character" w:customStyle="1" w:styleId="Titre8Car">
    <w:name w:val="Titre 8 Car"/>
    <w:link w:val="Titre8"/>
    <w:rsid w:val="00C52EEF"/>
    <w:rPr>
      <w:rFonts w:ascii="ITC Franklin Gothic Book" w:eastAsia="Times New Roman" w:hAnsi="ITC Franklin Gothic Book" w:cs="Times New Roman"/>
      <w:i/>
      <w:iCs/>
      <w:sz w:val="18"/>
      <w:szCs w:val="24"/>
    </w:rPr>
  </w:style>
  <w:style w:type="character" w:customStyle="1" w:styleId="Titre9Car">
    <w:name w:val="Titre 9 Car"/>
    <w:link w:val="Titre9"/>
    <w:rsid w:val="00C52EEF"/>
    <w:rPr>
      <w:rFonts w:ascii="Arial" w:eastAsia="Times New Roman" w:hAnsi="Arial" w:cs="Arial"/>
    </w:rPr>
  </w:style>
  <w:style w:type="paragraph" w:styleId="TM1">
    <w:name w:val="toc 1"/>
    <w:basedOn w:val="Normal"/>
    <w:next w:val="Normal"/>
    <w:autoRedefine/>
    <w:uiPriority w:val="39"/>
    <w:rsid w:val="00004C01"/>
    <w:pPr>
      <w:jc w:val="left"/>
    </w:pPr>
    <w:rPr>
      <w:rFonts w:cs="Calibri"/>
      <w:b/>
      <w:bCs/>
      <w:i/>
      <w:iCs/>
      <w:sz w:val="24"/>
    </w:rPr>
  </w:style>
  <w:style w:type="paragraph" w:styleId="TM2">
    <w:name w:val="toc 2"/>
    <w:basedOn w:val="Normal"/>
    <w:next w:val="Normal"/>
    <w:uiPriority w:val="39"/>
    <w:rsid w:val="00C52EEF"/>
    <w:pPr>
      <w:ind w:left="180"/>
      <w:jc w:val="left"/>
    </w:pPr>
    <w:rPr>
      <w:rFonts w:cs="Calibri"/>
      <w:b/>
      <w:bCs/>
      <w:sz w:val="22"/>
      <w:szCs w:val="22"/>
    </w:rPr>
  </w:style>
  <w:style w:type="paragraph" w:styleId="TM3">
    <w:name w:val="toc 3"/>
    <w:basedOn w:val="Normal"/>
    <w:next w:val="Normal"/>
    <w:uiPriority w:val="39"/>
    <w:rsid w:val="00C52EEF"/>
    <w:pPr>
      <w:spacing w:before="0"/>
      <w:ind w:left="360"/>
      <w:jc w:val="left"/>
    </w:pPr>
    <w:rPr>
      <w:rFonts w:cs="Calibri"/>
      <w:sz w:val="20"/>
      <w:szCs w:val="20"/>
    </w:rPr>
  </w:style>
  <w:style w:type="paragraph" w:styleId="TM4">
    <w:name w:val="toc 4"/>
    <w:basedOn w:val="Normal"/>
    <w:next w:val="Normal"/>
    <w:semiHidden/>
    <w:rsid w:val="00C52EEF"/>
    <w:pPr>
      <w:spacing w:before="0"/>
      <w:ind w:left="540"/>
      <w:jc w:val="left"/>
    </w:pPr>
    <w:rPr>
      <w:rFonts w:cs="Calibri"/>
      <w:sz w:val="20"/>
      <w:szCs w:val="20"/>
    </w:rPr>
  </w:style>
  <w:style w:type="paragraph" w:styleId="TM5">
    <w:name w:val="toc 5"/>
    <w:basedOn w:val="Normal"/>
    <w:next w:val="Normal"/>
    <w:semiHidden/>
    <w:rsid w:val="00C52EEF"/>
    <w:pPr>
      <w:spacing w:before="0"/>
      <w:ind w:left="720"/>
      <w:jc w:val="left"/>
    </w:pPr>
    <w:rPr>
      <w:rFonts w:cs="Calibri"/>
      <w:sz w:val="20"/>
      <w:szCs w:val="20"/>
    </w:rPr>
  </w:style>
  <w:style w:type="paragraph" w:styleId="TM6">
    <w:name w:val="toc 6"/>
    <w:basedOn w:val="Normal"/>
    <w:next w:val="Normal"/>
    <w:semiHidden/>
    <w:rsid w:val="00C52EEF"/>
    <w:pPr>
      <w:spacing w:before="0"/>
      <w:ind w:left="900"/>
      <w:jc w:val="left"/>
    </w:pPr>
    <w:rPr>
      <w:rFonts w:cs="Calibri"/>
      <w:sz w:val="20"/>
      <w:szCs w:val="20"/>
    </w:rPr>
  </w:style>
  <w:style w:type="paragraph" w:styleId="TM7">
    <w:name w:val="toc 7"/>
    <w:basedOn w:val="Normal"/>
    <w:next w:val="Normal"/>
    <w:semiHidden/>
    <w:rsid w:val="00C52EEF"/>
    <w:pPr>
      <w:spacing w:before="0"/>
      <w:ind w:left="1080"/>
      <w:jc w:val="left"/>
    </w:pPr>
    <w:rPr>
      <w:rFonts w:cs="Calibri"/>
      <w:sz w:val="20"/>
      <w:szCs w:val="20"/>
    </w:rPr>
  </w:style>
  <w:style w:type="paragraph" w:styleId="TM8">
    <w:name w:val="toc 8"/>
    <w:basedOn w:val="Normal"/>
    <w:next w:val="Normal"/>
    <w:semiHidden/>
    <w:rsid w:val="00C52EEF"/>
    <w:pPr>
      <w:spacing w:before="0"/>
      <w:ind w:left="1260"/>
      <w:jc w:val="left"/>
    </w:pPr>
    <w:rPr>
      <w:rFonts w:cs="Calibri"/>
      <w:sz w:val="20"/>
      <w:szCs w:val="20"/>
    </w:rPr>
  </w:style>
  <w:style w:type="paragraph" w:customStyle="1" w:styleId="Version">
    <w:name w:val="Version"/>
    <w:basedOn w:val="Normal"/>
    <w:rsid w:val="00C52EEF"/>
    <w:pPr>
      <w:jc w:val="right"/>
    </w:pPr>
    <w:rPr>
      <w:i/>
      <w:caps/>
      <w:noProof/>
      <w:sz w:val="14"/>
      <w:szCs w:val="14"/>
      <w:lang w:val="en-GB"/>
    </w:rPr>
  </w:style>
  <w:style w:type="table" w:styleId="Grilledutableau">
    <w:name w:val="Table Grid"/>
    <w:basedOn w:val="TableauNormal"/>
    <w:uiPriority w:val="59"/>
    <w:rsid w:val="00B07C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32CD1"/>
    <w:pPr>
      <w:autoSpaceDE w:val="0"/>
      <w:autoSpaceDN w:val="0"/>
      <w:adjustRightInd w:val="0"/>
    </w:pPr>
    <w:rPr>
      <w:rFonts w:ascii="Arial" w:hAnsi="Arial" w:cs="Arial"/>
      <w:color w:val="000000"/>
      <w:sz w:val="24"/>
      <w:szCs w:val="24"/>
    </w:rPr>
  </w:style>
  <w:style w:type="character" w:styleId="Lienhypertexte">
    <w:name w:val="Hyperlink"/>
    <w:uiPriority w:val="99"/>
    <w:unhideWhenUsed/>
    <w:rsid w:val="003F6F53"/>
    <w:rPr>
      <w:color w:val="0000FF"/>
      <w:u w:val="single"/>
    </w:rPr>
  </w:style>
  <w:style w:type="paragraph" w:styleId="TM9">
    <w:name w:val="toc 9"/>
    <w:basedOn w:val="Normal"/>
    <w:next w:val="Normal"/>
    <w:autoRedefine/>
    <w:uiPriority w:val="39"/>
    <w:unhideWhenUsed/>
    <w:rsid w:val="00973641"/>
    <w:pPr>
      <w:spacing w:before="0"/>
      <w:ind w:left="1440"/>
      <w:jc w:val="left"/>
    </w:pPr>
    <w:rPr>
      <w:rFonts w:cs="Calibri"/>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2EEF"/>
    <w:pPr>
      <w:spacing w:before="120"/>
      <w:jc w:val="both"/>
    </w:pPr>
    <w:rPr>
      <w:sz w:val="18"/>
      <w:szCs w:val="24"/>
      <w:lang w:eastAsia="en-US"/>
    </w:rPr>
  </w:style>
  <w:style w:type="paragraph" w:styleId="Titre1">
    <w:name w:val="heading 1"/>
    <w:basedOn w:val="Normal"/>
    <w:next w:val="Normal"/>
    <w:link w:val="Titre1Car"/>
    <w:qFormat/>
    <w:rsid w:val="007234BF"/>
    <w:pPr>
      <w:keepNext/>
      <w:numPr>
        <w:numId w:val="13"/>
      </w:numPr>
      <w:tabs>
        <w:tab w:val="left" w:pos="567"/>
      </w:tabs>
      <w:spacing w:before="480" w:after="240"/>
      <w:ind w:left="1282" w:right="1418" w:hanging="431"/>
      <w:outlineLvl w:val="0"/>
    </w:pPr>
    <w:rPr>
      <w:rFonts w:cs="Arial"/>
      <w:bCs/>
      <w:kern w:val="32"/>
      <w:sz w:val="20"/>
      <w:szCs w:val="32"/>
      <w:u w:val="single"/>
      <w:lang w:eastAsia="fr-FR"/>
    </w:rPr>
  </w:style>
  <w:style w:type="paragraph" w:styleId="Titre2">
    <w:name w:val="heading 2"/>
    <w:basedOn w:val="Titre1"/>
    <w:next w:val="Normal"/>
    <w:link w:val="Titre2Car"/>
    <w:qFormat/>
    <w:rsid w:val="007234BF"/>
    <w:pPr>
      <w:numPr>
        <w:ilvl w:val="1"/>
      </w:numPr>
      <w:tabs>
        <w:tab w:val="clear" w:pos="567"/>
        <w:tab w:val="left" w:pos="1134"/>
      </w:tabs>
      <w:spacing w:before="360" w:after="120"/>
      <w:ind w:left="1996" w:right="567" w:hanging="578"/>
      <w:outlineLvl w:val="1"/>
    </w:pPr>
    <w:rPr>
      <w:bCs w:val="0"/>
      <w:iCs/>
      <w:szCs w:val="28"/>
    </w:rPr>
  </w:style>
  <w:style w:type="paragraph" w:styleId="Titre3">
    <w:name w:val="heading 3"/>
    <w:basedOn w:val="Titre2"/>
    <w:next w:val="Normal"/>
    <w:link w:val="Titre3Car"/>
    <w:qFormat/>
    <w:rsid w:val="007234BF"/>
    <w:pPr>
      <w:numPr>
        <w:ilvl w:val="2"/>
      </w:numPr>
      <w:spacing w:before="240" w:after="60"/>
      <w:ind w:right="2381"/>
      <w:outlineLvl w:val="2"/>
    </w:pPr>
    <w:rPr>
      <w:iCs w:val="0"/>
      <w:szCs w:val="20"/>
    </w:rPr>
  </w:style>
  <w:style w:type="paragraph" w:styleId="Titre4">
    <w:name w:val="heading 4"/>
    <w:basedOn w:val="Normal"/>
    <w:next w:val="Normal"/>
    <w:link w:val="Titre4Car"/>
    <w:rsid w:val="00C52EEF"/>
    <w:pPr>
      <w:keepNext/>
      <w:numPr>
        <w:ilvl w:val="3"/>
        <w:numId w:val="13"/>
      </w:numPr>
      <w:outlineLvl w:val="3"/>
    </w:pPr>
    <w:rPr>
      <w:rFonts w:ascii="ITC Franklin Gothic Book" w:hAnsi="ITC Franklin Gothic Book"/>
      <w:b/>
      <w:bCs/>
      <w:sz w:val="28"/>
      <w:szCs w:val="28"/>
    </w:rPr>
  </w:style>
  <w:style w:type="paragraph" w:styleId="Titre5">
    <w:name w:val="heading 5"/>
    <w:basedOn w:val="Normal"/>
    <w:next w:val="Normal"/>
    <w:link w:val="Titre5Car"/>
    <w:rsid w:val="00C52EEF"/>
    <w:pPr>
      <w:numPr>
        <w:ilvl w:val="4"/>
        <w:numId w:val="13"/>
      </w:numPr>
      <w:outlineLvl w:val="4"/>
    </w:pPr>
    <w:rPr>
      <w:rFonts w:ascii="ITC Franklin Gothic Book" w:hAnsi="ITC Franklin Gothic Book"/>
      <w:b/>
      <w:bCs/>
      <w:i/>
      <w:iCs/>
      <w:sz w:val="26"/>
      <w:szCs w:val="26"/>
    </w:rPr>
  </w:style>
  <w:style w:type="paragraph" w:styleId="Titre6">
    <w:name w:val="heading 6"/>
    <w:basedOn w:val="Normal"/>
    <w:next w:val="Normal"/>
    <w:link w:val="Titre6Car"/>
    <w:rsid w:val="00C52EEF"/>
    <w:pPr>
      <w:numPr>
        <w:ilvl w:val="5"/>
        <w:numId w:val="13"/>
      </w:numPr>
      <w:outlineLvl w:val="5"/>
    </w:pPr>
    <w:rPr>
      <w:rFonts w:ascii="ITC Franklin Gothic Book" w:hAnsi="ITC Franklin Gothic Book"/>
      <w:b/>
      <w:bCs/>
      <w:sz w:val="22"/>
      <w:szCs w:val="22"/>
    </w:rPr>
  </w:style>
  <w:style w:type="paragraph" w:styleId="Titre7">
    <w:name w:val="heading 7"/>
    <w:basedOn w:val="Normal"/>
    <w:next w:val="Normal"/>
    <w:link w:val="Titre7Car"/>
    <w:rsid w:val="00C52EEF"/>
    <w:pPr>
      <w:numPr>
        <w:ilvl w:val="6"/>
        <w:numId w:val="13"/>
      </w:numPr>
      <w:outlineLvl w:val="6"/>
    </w:pPr>
    <w:rPr>
      <w:rFonts w:ascii="ITC Franklin Gothic Book" w:hAnsi="ITC Franklin Gothic Book"/>
    </w:rPr>
  </w:style>
  <w:style w:type="paragraph" w:styleId="Titre8">
    <w:name w:val="heading 8"/>
    <w:basedOn w:val="Normal"/>
    <w:next w:val="Normal"/>
    <w:link w:val="Titre8Car"/>
    <w:rsid w:val="00C52EEF"/>
    <w:pPr>
      <w:numPr>
        <w:ilvl w:val="7"/>
        <w:numId w:val="13"/>
      </w:numPr>
      <w:outlineLvl w:val="7"/>
    </w:pPr>
    <w:rPr>
      <w:rFonts w:ascii="ITC Franklin Gothic Book" w:hAnsi="ITC Franklin Gothic Book"/>
      <w:i/>
      <w:iCs/>
    </w:rPr>
  </w:style>
  <w:style w:type="paragraph" w:styleId="Titre9">
    <w:name w:val="heading 9"/>
    <w:basedOn w:val="Normal"/>
    <w:next w:val="Normal"/>
    <w:link w:val="Titre9Car"/>
    <w:rsid w:val="00C52EEF"/>
    <w:pPr>
      <w:numPr>
        <w:ilvl w:val="8"/>
        <w:numId w:val="13"/>
      </w:numPr>
      <w:outlineLvl w:val="8"/>
    </w:pPr>
    <w:rPr>
      <w:rFonts w:ascii="Arial" w:hAnsi="Arial" w:cs="Arial"/>
      <w:sz w:val="22"/>
      <w:szCs w:val="2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B1">
    <w:name w:val="B1"/>
    <w:basedOn w:val="Listepuces"/>
    <w:link w:val="B1Car"/>
    <w:qFormat/>
    <w:rsid w:val="00C52EEF"/>
    <w:pPr>
      <w:numPr>
        <w:numId w:val="2"/>
      </w:numPr>
      <w:spacing w:before="60" w:after="60"/>
    </w:pPr>
  </w:style>
  <w:style w:type="character" w:customStyle="1" w:styleId="B1Car">
    <w:name w:val="B1 Car"/>
    <w:link w:val="B1"/>
    <w:rsid w:val="00C52EEF"/>
    <w:rPr>
      <w:sz w:val="18"/>
      <w:szCs w:val="24"/>
      <w:lang w:eastAsia="en-US"/>
    </w:rPr>
  </w:style>
  <w:style w:type="paragraph" w:styleId="Listepuces">
    <w:name w:val="List Bullet"/>
    <w:basedOn w:val="Normal"/>
    <w:uiPriority w:val="99"/>
    <w:semiHidden/>
    <w:unhideWhenUsed/>
    <w:rsid w:val="00C52EEF"/>
    <w:pPr>
      <w:numPr>
        <w:numId w:val="1"/>
      </w:numPr>
      <w:contextualSpacing/>
    </w:pPr>
  </w:style>
  <w:style w:type="paragraph" w:customStyle="1" w:styleId="B2">
    <w:name w:val="B2"/>
    <w:basedOn w:val="B1"/>
    <w:link w:val="B2Car"/>
    <w:qFormat/>
    <w:rsid w:val="00C52EEF"/>
    <w:pPr>
      <w:numPr>
        <w:numId w:val="3"/>
      </w:numPr>
      <w:tabs>
        <w:tab w:val="left" w:pos="851"/>
      </w:tabs>
      <w:spacing w:before="0" w:after="0"/>
    </w:pPr>
  </w:style>
  <w:style w:type="character" w:customStyle="1" w:styleId="B2Car">
    <w:name w:val="B2 Car"/>
    <w:link w:val="B2"/>
    <w:rsid w:val="00C52EEF"/>
    <w:rPr>
      <w:rFonts w:eastAsia="Times New Roman" w:cs="Times New Roman"/>
      <w:sz w:val="18"/>
      <w:szCs w:val="24"/>
    </w:rPr>
  </w:style>
  <w:style w:type="paragraph" w:customStyle="1" w:styleId="B3">
    <w:name w:val="B3"/>
    <w:basedOn w:val="B2"/>
    <w:link w:val="B3Car"/>
    <w:qFormat/>
    <w:rsid w:val="00C52EEF"/>
    <w:pPr>
      <w:numPr>
        <w:numId w:val="4"/>
      </w:numPr>
      <w:tabs>
        <w:tab w:val="left" w:pos="1134"/>
      </w:tabs>
      <w:adjustRightInd w:val="0"/>
      <w:textAlignment w:val="baseline"/>
    </w:pPr>
    <w:rPr>
      <w:szCs w:val="20"/>
    </w:rPr>
  </w:style>
  <w:style w:type="character" w:customStyle="1" w:styleId="B3Car">
    <w:name w:val="B3 Car"/>
    <w:link w:val="B3"/>
    <w:rsid w:val="00C52EEF"/>
    <w:rPr>
      <w:rFonts w:eastAsia="Times New Roman" w:cs="Times New Roman"/>
      <w:sz w:val="18"/>
      <w:szCs w:val="20"/>
    </w:rPr>
  </w:style>
  <w:style w:type="paragraph" w:styleId="Corpsdetexte">
    <w:name w:val="Body Text"/>
    <w:basedOn w:val="Normal"/>
    <w:link w:val="CorpsdetexteCar"/>
    <w:uiPriority w:val="99"/>
    <w:unhideWhenUsed/>
    <w:rsid w:val="00C52EEF"/>
  </w:style>
  <w:style w:type="character" w:customStyle="1" w:styleId="CorpsdetexteCar">
    <w:name w:val="Corps de texte Car"/>
    <w:link w:val="Corpsdetexte"/>
    <w:uiPriority w:val="99"/>
    <w:rsid w:val="00C52EEF"/>
    <w:rPr>
      <w:rFonts w:eastAsia="Times New Roman" w:cs="Times New Roman"/>
      <w:sz w:val="18"/>
      <w:szCs w:val="24"/>
    </w:rPr>
  </w:style>
  <w:style w:type="paragraph" w:styleId="En-tte">
    <w:name w:val="header"/>
    <w:basedOn w:val="Normal"/>
    <w:link w:val="En-tteCar"/>
    <w:uiPriority w:val="99"/>
    <w:unhideWhenUsed/>
    <w:rsid w:val="00C52EEF"/>
    <w:pPr>
      <w:tabs>
        <w:tab w:val="center" w:pos="4536"/>
        <w:tab w:val="right" w:pos="9072"/>
      </w:tabs>
      <w:spacing w:before="0"/>
      <w:ind w:left="-1701"/>
    </w:pPr>
  </w:style>
  <w:style w:type="character" w:customStyle="1" w:styleId="En-tteCar">
    <w:name w:val="En-tête Car"/>
    <w:link w:val="En-tte"/>
    <w:uiPriority w:val="99"/>
    <w:rsid w:val="00C52EEF"/>
    <w:rPr>
      <w:rFonts w:eastAsia="Times New Roman" w:cs="Times New Roman"/>
      <w:sz w:val="18"/>
      <w:szCs w:val="24"/>
    </w:rPr>
  </w:style>
  <w:style w:type="paragraph" w:styleId="Pieddepage">
    <w:name w:val="footer"/>
    <w:basedOn w:val="Normal"/>
    <w:link w:val="PieddepageCar"/>
    <w:uiPriority w:val="99"/>
    <w:unhideWhenUsed/>
    <w:rsid w:val="00C52EEF"/>
    <w:pPr>
      <w:ind w:left="-1701"/>
      <w:jc w:val="right"/>
    </w:pPr>
    <w:rPr>
      <w:noProof/>
      <w:sz w:val="16"/>
      <w:lang w:eastAsia="fr-FR"/>
    </w:rPr>
  </w:style>
  <w:style w:type="character" w:customStyle="1" w:styleId="PieddepageCar">
    <w:name w:val="Pied de page Car"/>
    <w:link w:val="Pieddepage"/>
    <w:uiPriority w:val="99"/>
    <w:rsid w:val="00C52EEF"/>
    <w:rPr>
      <w:rFonts w:eastAsia="Times New Roman" w:cs="Times New Roman"/>
      <w:noProof/>
      <w:sz w:val="16"/>
      <w:szCs w:val="24"/>
      <w:lang w:eastAsia="fr-FR"/>
    </w:rPr>
  </w:style>
  <w:style w:type="paragraph" w:customStyle="1" w:styleId="Pieddepremirepage">
    <w:name w:val="Pied de première page"/>
    <w:basedOn w:val="Pieddepage"/>
    <w:link w:val="PieddepremirepageCar"/>
    <w:qFormat/>
    <w:rsid w:val="00C52EEF"/>
    <w:pPr>
      <w:jc w:val="left"/>
    </w:pPr>
    <w:rPr>
      <w:color w:val="1188CA"/>
      <w:sz w:val="17"/>
      <w:szCs w:val="17"/>
    </w:rPr>
  </w:style>
  <w:style w:type="character" w:customStyle="1" w:styleId="PieddepremirepageCar">
    <w:name w:val="Pied de première page Car"/>
    <w:link w:val="Pieddepremirepage"/>
    <w:rsid w:val="00C52EEF"/>
    <w:rPr>
      <w:rFonts w:eastAsia="Times New Roman" w:cs="Times New Roman"/>
      <w:noProof/>
      <w:color w:val="1188CA"/>
      <w:sz w:val="17"/>
      <w:szCs w:val="17"/>
      <w:lang w:eastAsia="fr-FR"/>
    </w:rPr>
  </w:style>
  <w:style w:type="paragraph" w:customStyle="1" w:styleId="Pieddepremirepage-tableau">
    <w:name w:val="Pied de première page - tableau"/>
    <w:basedOn w:val="Normal"/>
    <w:qFormat/>
    <w:rsid w:val="00C52EEF"/>
    <w:pPr>
      <w:spacing w:before="0"/>
      <w:ind w:left="57"/>
    </w:pPr>
    <w:rPr>
      <w:color w:val="1188CA"/>
      <w:sz w:val="17"/>
      <w:szCs w:val="17"/>
    </w:rPr>
  </w:style>
  <w:style w:type="paragraph" w:styleId="Sous-titre">
    <w:name w:val="Subtitle"/>
    <w:basedOn w:val="Normal"/>
    <w:next w:val="Normal"/>
    <w:link w:val="Sous-titreCar"/>
    <w:uiPriority w:val="11"/>
    <w:qFormat/>
    <w:rsid w:val="00C52EEF"/>
    <w:pPr>
      <w:spacing w:before="0" w:after="120"/>
      <w:ind w:right="-26"/>
      <w:jc w:val="center"/>
    </w:pPr>
    <w:rPr>
      <w:rFonts w:ascii="Franklin Gothic Demi" w:hAnsi="Franklin Gothic Demi"/>
      <w:sz w:val="22"/>
    </w:rPr>
  </w:style>
  <w:style w:type="character" w:customStyle="1" w:styleId="Sous-titreCar">
    <w:name w:val="Sous-titre Car"/>
    <w:link w:val="Sous-titre"/>
    <w:uiPriority w:val="11"/>
    <w:rsid w:val="00C52EEF"/>
    <w:rPr>
      <w:rFonts w:ascii="Franklin Gothic Demi" w:eastAsia="Times New Roman" w:hAnsi="Franklin Gothic Demi" w:cs="Times New Roman"/>
      <w:szCs w:val="24"/>
    </w:rPr>
  </w:style>
  <w:style w:type="paragraph" w:styleId="Textedebulles">
    <w:name w:val="Balloon Text"/>
    <w:basedOn w:val="Normal"/>
    <w:link w:val="TextedebullesCar"/>
    <w:uiPriority w:val="99"/>
    <w:semiHidden/>
    <w:unhideWhenUsed/>
    <w:rsid w:val="00C52EEF"/>
    <w:pPr>
      <w:spacing w:before="0"/>
    </w:pPr>
    <w:rPr>
      <w:rFonts w:ascii="Tahoma" w:hAnsi="Tahoma" w:cs="Tahoma"/>
      <w:sz w:val="16"/>
      <w:szCs w:val="16"/>
    </w:rPr>
  </w:style>
  <w:style w:type="character" w:customStyle="1" w:styleId="TextedebullesCar">
    <w:name w:val="Texte de bulles Car"/>
    <w:link w:val="Textedebulles"/>
    <w:uiPriority w:val="99"/>
    <w:semiHidden/>
    <w:rsid w:val="00C52EEF"/>
    <w:rPr>
      <w:rFonts w:ascii="Tahoma" w:eastAsia="Times New Roman" w:hAnsi="Tahoma" w:cs="Tahoma"/>
      <w:sz w:val="16"/>
      <w:szCs w:val="16"/>
    </w:rPr>
  </w:style>
  <w:style w:type="paragraph" w:styleId="Titre">
    <w:name w:val="Title"/>
    <w:basedOn w:val="Normal"/>
    <w:next w:val="Normal"/>
    <w:link w:val="TitreCar"/>
    <w:qFormat/>
    <w:rsid w:val="00C52EEF"/>
    <w:pPr>
      <w:spacing w:before="240" w:after="60"/>
      <w:jc w:val="center"/>
    </w:pPr>
    <w:rPr>
      <w:rFonts w:ascii="Franklin Gothic Demi" w:hAnsi="Franklin Gothic Demi"/>
      <w:kern w:val="28"/>
      <w:sz w:val="32"/>
    </w:rPr>
  </w:style>
  <w:style w:type="character" w:customStyle="1" w:styleId="TitreCar">
    <w:name w:val="Titre Car"/>
    <w:link w:val="Titre"/>
    <w:rsid w:val="00C52EEF"/>
    <w:rPr>
      <w:rFonts w:ascii="Franklin Gothic Demi" w:eastAsia="Times New Roman" w:hAnsi="Franklin Gothic Demi" w:cs="Times New Roman"/>
      <w:kern w:val="28"/>
      <w:sz w:val="32"/>
      <w:szCs w:val="24"/>
    </w:rPr>
  </w:style>
  <w:style w:type="character" w:customStyle="1" w:styleId="Titre1Car">
    <w:name w:val="Titre 1 Car"/>
    <w:link w:val="Titre1"/>
    <w:rsid w:val="007234BF"/>
    <w:rPr>
      <w:rFonts w:cs="Arial"/>
      <w:bCs/>
      <w:kern w:val="32"/>
      <w:szCs w:val="32"/>
      <w:u w:val="single"/>
    </w:rPr>
  </w:style>
  <w:style w:type="character" w:customStyle="1" w:styleId="Titre2Car">
    <w:name w:val="Titre 2 Car"/>
    <w:link w:val="Titre2"/>
    <w:rsid w:val="007234BF"/>
    <w:rPr>
      <w:rFonts w:cs="Arial"/>
      <w:iCs/>
      <w:kern w:val="32"/>
      <w:szCs w:val="28"/>
    </w:rPr>
  </w:style>
  <w:style w:type="character" w:customStyle="1" w:styleId="Titre3Car">
    <w:name w:val="Titre 3 Car"/>
    <w:link w:val="Titre3"/>
    <w:rsid w:val="007234BF"/>
    <w:rPr>
      <w:rFonts w:cs="Arial"/>
      <w:kern w:val="32"/>
      <w:u w:val="single"/>
    </w:rPr>
  </w:style>
  <w:style w:type="character" w:customStyle="1" w:styleId="Titre4Car">
    <w:name w:val="Titre 4 Car"/>
    <w:link w:val="Titre4"/>
    <w:rsid w:val="00C52EEF"/>
    <w:rPr>
      <w:rFonts w:ascii="ITC Franklin Gothic Book" w:eastAsia="Times New Roman" w:hAnsi="ITC Franklin Gothic Book" w:cs="Times New Roman"/>
      <w:b/>
      <w:bCs/>
      <w:sz w:val="28"/>
      <w:szCs w:val="28"/>
    </w:rPr>
  </w:style>
  <w:style w:type="character" w:customStyle="1" w:styleId="Titre5Car">
    <w:name w:val="Titre 5 Car"/>
    <w:link w:val="Titre5"/>
    <w:rsid w:val="00C52EEF"/>
    <w:rPr>
      <w:rFonts w:ascii="ITC Franklin Gothic Book" w:eastAsia="Times New Roman" w:hAnsi="ITC Franklin Gothic Book" w:cs="Times New Roman"/>
      <w:b/>
      <w:bCs/>
      <w:i/>
      <w:iCs/>
      <w:sz w:val="26"/>
      <w:szCs w:val="26"/>
    </w:rPr>
  </w:style>
  <w:style w:type="character" w:customStyle="1" w:styleId="Titre6Car">
    <w:name w:val="Titre 6 Car"/>
    <w:link w:val="Titre6"/>
    <w:rsid w:val="00C52EEF"/>
    <w:rPr>
      <w:rFonts w:ascii="ITC Franklin Gothic Book" w:eastAsia="Times New Roman" w:hAnsi="ITC Franklin Gothic Book" w:cs="Times New Roman"/>
      <w:b/>
      <w:bCs/>
    </w:rPr>
  </w:style>
  <w:style w:type="character" w:customStyle="1" w:styleId="Titre7Car">
    <w:name w:val="Titre 7 Car"/>
    <w:link w:val="Titre7"/>
    <w:rsid w:val="00C52EEF"/>
    <w:rPr>
      <w:rFonts w:ascii="ITC Franklin Gothic Book" w:eastAsia="Times New Roman" w:hAnsi="ITC Franklin Gothic Book" w:cs="Times New Roman"/>
      <w:sz w:val="18"/>
      <w:szCs w:val="24"/>
    </w:rPr>
  </w:style>
  <w:style w:type="character" w:customStyle="1" w:styleId="Titre8Car">
    <w:name w:val="Titre 8 Car"/>
    <w:link w:val="Titre8"/>
    <w:rsid w:val="00C52EEF"/>
    <w:rPr>
      <w:rFonts w:ascii="ITC Franklin Gothic Book" w:eastAsia="Times New Roman" w:hAnsi="ITC Franklin Gothic Book" w:cs="Times New Roman"/>
      <w:i/>
      <w:iCs/>
      <w:sz w:val="18"/>
      <w:szCs w:val="24"/>
    </w:rPr>
  </w:style>
  <w:style w:type="character" w:customStyle="1" w:styleId="Titre9Car">
    <w:name w:val="Titre 9 Car"/>
    <w:link w:val="Titre9"/>
    <w:rsid w:val="00C52EEF"/>
    <w:rPr>
      <w:rFonts w:ascii="Arial" w:eastAsia="Times New Roman" w:hAnsi="Arial" w:cs="Arial"/>
    </w:rPr>
  </w:style>
  <w:style w:type="paragraph" w:styleId="TM1">
    <w:name w:val="toc 1"/>
    <w:basedOn w:val="Normal"/>
    <w:next w:val="Normal"/>
    <w:autoRedefine/>
    <w:uiPriority w:val="39"/>
    <w:rsid w:val="00004C01"/>
    <w:pPr>
      <w:jc w:val="left"/>
    </w:pPr>
    <w:rPr>
      <w:rFonts w:cs="Calibri"/>
      <w:b/>
      <w:bCs/>
      <w:i/>
      <w:iCs/>
      <w:sz w:val="24"/>
    </w:rPr>
  </w:style>
  <w:style w:type="paragraph" w:styleId="TM2">
    <w:name w:val="toc 2"/>
    <w:basedOn w:val="Normal"/>
    <w:next w:val="Normal"/>
    <w:uiPriority w:val="39"/>
    <w:rsid w:val="00C52EEF"/>
    <w:pPr>
      <w:ind w:left="180"/>
      <w:jc w:val="left"/>
    </w:pPr>
    <w:rPr>
      <w:rFonts w:cs="Calibri"/>
      <w:b/>
      <w:bCs/>
      <w:sz w:val="22"/>
      <w:szCs w:val="22"/>
    </w:rPr>
  </w:style>
  <w:style w:type="paragraph" w:styleId="TM3">
    <w:name w:val="toc 3"/>
    <w:basedOn w:val="Normal"/>
    <w:next w:val="Normal"/>
    <w:uiPriority w:val="39"/>
    <w:rsid w:val="00C52EEF"/>
    <w:pPr>
      <w:spacing w:before="0"/>
      <w:ind w:left="360"/>
      <w:jc w:val="left"/>
    </w:pPr>
    <w:rPr>
      <w:rFonts w:cs="Calibri"/>
      <w:sz w:val="20"/>
      <w:szCs w:val="20"/>
    </w:rPr>
  </w:style>
  <w:style w:type="paragraph" w:styleId="TM4">
    <w:name w:val="toc 4"/>
    <w:basedOn w:val="Normal"/>
    <w:next w:val="Normal"/>
    <w:semiHidden/>
    <w:rsid w:val="00C52EEF"/>
    <w:pPr>
      <w:spacing w:before="0"/>
      <w:ind w:left="540"/>
      <w:jc w:val="left"/>
    </w:pPr>
    <w:rPr>
      <w:rFonts w:cs="Calibri"/>
      <w:sz w:val="20"/>
      <w:szCs w:val="20"/>
    </w:rPr>
  </w:style>
  <w:style w:type="paragraph" w:styleId="TM5">
    <w:name w:val="toc 5"/>
    <w:basedOn w:val="Normal"/>
    <w:next w:val="Normal"/>
    <w:semiHidden/>
    <w:rsid w:val="00C52EEF"/>
    <w:pPr>
      <w:spacing w:before="0"/>
      <w:ind w:left="720"/>
      <w:jc w:val="left"/>
    </w:pPr>
    <w:rPr>
      <w:rFonts w:cs="Calibri"/>
      <w:sz w:val="20"/>
      <w:szCs w:val="20"/>
    </w:rPr>
  </w:style>
  <w:style w:type="paragraph" w:styleId="TM6">
    <w:name w:val="toc 6"/>
    <w:basedOn w:val="Normal"/>
    <w:next w:val="Normal"/>
    <w:semiHidden/>
    <w:rsid w:val="00C52EEF"/>
    <w:pPr>
      <w:spacing w:before="0"/>
      <w:ind w:left="900"/>
      <w:jc w:val="left"/>
    </w:pPr>
    <w:rPr>
      <w:rFonts w:cs="Calibri"/>
      <w:sz w:val="20"/>
      <w:szCs w:val="20"/>
    </w:rPr>
  </w:style>
  <w:style w:type="paragraph" w:styleId="TM7">
    <w:name w:val="toc 7"/>
    <w:basedOn w:val="Normal"/>
    <w:next w:val="Normal"/>
    <w:semiHidden/>
    <w:rsid w:val="00C52EEF"/>
    <w:pPr>
      <w:spacing w:before="0"/>
      <w:ind w:left="1080"/>
      <w:jc w:val="left"/>
    </w:pPr>
    <w:rPr>
      <w:rFonts w:cs="Calibri"/>
      <w:sz w:val="20"/>
      <w:szCs w:val="20"/>
    </w:rPr>
  </w:style>
  <w:style w:type="paragraph" w:styleId="TM8">
    <w:name w:val="toc 8"/>
    <w:basedOn w:val="Normal"/>
    <w:next w:val="Normal"/>
    <w:semiHidden/>
    <w:rsid w:val="00C52EEF"/>
    <w:pPr>
      <w:spacing w:before="0"/>
      <w:ind w:left="1260"/>
      <w:jc w:val="left"/>
    </w:pPr>
    <w:rPr>
      <w:rFonts w:cs="Calibri"/>
      <w:sz w:val="20"/>
      <w:szCs w:val="20"/>
    </w:rPr>
  </w:style>
  <w:style w:type="paragraph" w:customStyle="1" w:styleId="Version">
    <w:name w:val="Version"/>
    <w:basedOn w:val="Normal"/>
    <w:rsid w:val="00C52EEF"/>
    <w:pPr>
      <w:jc w:val="right"/>
    </w:pPr>
    <w:rPr>
      <w:i/>
      <w:caps/>
      <w:noProof/>
      <w:sz w:val="14"/>
      <w:szCs w:val="14"/>
      <w:lang w:val="en-GB"/>
    </w:rPr>
  </w:style>
  <w:style w:type="table" w:styleId="Grilledutableau">
    <w:name w:val="Table Grid"/>
    <w:basedOn w:val="TableauNormal"/>
    <w:uiPriority w:val="59"/>
    <w:rsid w:val="00B07CD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C32CD1"/>
    <w:pPr>
      <w:autoSpaceDE w:val="0"/>
      <w:autoSpaceDN w:val="0"/>
      <w:adjustRightInd w:val="0"/>
    </w:pPr>
    <w:rPr>
      <w:rFonts w:ascii="Arial" w:hAnsi="Arial" w:cs="Arial"/>
      <w:color w:val="000000"/>
      <w:sz w:val="24"/>
      <w:szCs w:val="24"/>
    </w:rPr>
  </w:style>
  <w:style w:type="character" w:styleId="Lienhypertexte">
    <w:name w:val="Hyperlink"/>
    <w:uiPriority w:val="99"/>
    <w:unhideWhenUsed/>
    <w:rsid w:val="003F6F53"/>
    <w:rPr>
      <w:color w:val="0000FF"/>
      <w:u w:val="single"/>
    </w:rPr>
  </w:style>
  <w:style w:type="paragraph" w:styleId="TM9">
    <w:name w:val="toc 9"/>
    <w:basedOn w:val="Normal"/>
    <w:next w:val="Normal"/>
    <w:autoRedefine/>
    <w:uiPriority w:val="39"/>
    <w:unhideWhenUsed/>
    <w:rsid w:val="00973641"/>
    <w:pPr>
      <w:spacing w:before="0"/>
      <w:ind w:left="1440"/>
      <w:jc w:val="left"/>
    </w:pPr>
    <w:rPr>
      <w:rFonts w:cs="Calibr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5336097">
      <w:bodyDiv w:val="1"/>
      <w:marLeft w:val="0"/>
      <w:marRight w:val="0"/>
      <w:marTop w:val="0"/>
      <w:marBottom w:val="0"/>
      <w:divBdr>
        <w:top w:val="none" w:sz="0" w:space="0" w:color="auto"/>
        <w:left w:val="none" w:sz="0" w:space="0" w:color="auto"/>
        <w:bottom w:val="none" w:sz="0" w:space="0" w:color="auto"/>
        <w:right w:val="none" w:sz="0" w:space="0" w:color="auto"/>
      </w:divBdr>
      <w:divsChild>
        <w:div w:id="138154322">
          <w:marLeft w:val="0"/>
          <w:marRight w:val="0"/>
          <w:marTop w:val="0"/>
          <w:marBottom w:val="0"/>
          <w:divBdr>
            <w:top w:val="none" w:sz="0" w:space="0" w:color="auto"/>
            <w:left w:val="none" w:sz="0" w:space="0" w:color="auto"/>
            <w:bottom w:val="none" w:sz="0" w:space="0" w:color="auto"/>
            <w:right w:val="none" w:sz="0" w:space="0" w:color="auto"/>
          </w:divBdr>
          <w:divsChild>
            <w:div w:id="1054081174">
              <w:marLeft w:val="0"/>
              <w:marRight w:val="0"/>
              <w:marTop w:val="0"/>
              <w:marBottom w:val="0"/>
              <w:divBdr>
                <w:top w:val="none" w:sz="0" w:space="0" w:color="auto"/>
                <w:left w:val="none" w:sz="0" w:space="0" w:color="auto"/>
                <w:bottom w:val="none" w:sz="0" w:space="0" w:color="auto"/>
                <w:right w:val="none" w:sz="0" w:space="0" w:color="auto"/>
              </w:divBdr>
              <w:divsChild>
                <w:div w:id="1255627537">
                  <w:marLeft w:val="0"/>
                  <w:marRight w:val="0"/>
                  <w:marTop w:val="0"/>
                  <w:marBottom w:val="0"/>
                  <w:divBdr>
                    <w:top w:val="none" w:sz="0" w:space="0" w:color="auto"/>
                    <w:left w:val="none" w:sz="0" w:space="0" w:color="auto"/>
                    <w:bottom w:val="none" w:sz="0" w:space="0" w:color="auto"/>
                    <w:right w:val="none" w:sz="0" w:space="0" w:color="auto"/>
                  </w:divBdr>
                  <w:divsChild>
                    <w:div w:id="1213225775">
                      <w:marLeft w:val="0"/>
                      <w:marRight w:val="0"/>
                      <w:marTop w:val="0"/>
                      <w:marBottom w:val="0"/>
                      <w:divBdr>
                        <w:top w:val="none" w:sz="0" w:space="0" w:color="auto"/>
                        <w:left w:val="none" w:sz="0" w:space="0" w:color="auto"/>
                        <w:bottom w:val="none" w:sz="0" w:space="0" w:color="auto"/>
                        <w:right w:val="none" w:sz="0" w:space="0" w:color="auto"/>
                      </w:divBdr>
                      <w:divsChild>
                        <w:div w:id="213349449">
                          <w:marLeft w:val="0"/>
                          <w:marRight w:val="0"/>
                          <w:marTop w:val="0"/>
                          <w:marBottom w:val="0"/>
                          <w:divBdr>
                            <w:top w:val="none" w:sz="0" w:space="0" w:color="auto"/>
                            <w:left w:val="none" w:sz="0" w:space="0" w:color="auto"/>
                            <w:bottom w:val="none" w:sz="0" w:space="0" w:color="auto"/>
                            <w:right w:val="none" w:sz="0" w:space="0" w:color="auto"/>
                          </w:divBdr>
                          <w:divsChild>
                            <w:div w:id="1634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15832177">
      <w:bodyDiv w:val="1"/>
      <w:marLeft w:val="0"/>
      <w:marRight w:val="0"/>
      <w:marTop w:val="0"/>
      <w:marBottom w:val="0"/>
      <w:divBdr>
        <w:top w:val="none" w:sz="0" w:space="0" w:color="auto"/>
        <w:left w:val="none" w:sz="0" w:space="0" w:color="auto"/>
        <w:bottom w:val="none" w:sz="0" w:space="0" w:color="auto"/>
        <w:right w:val="none" w:sz="0" w:space="0" w:color="auto"/>
      </w:divBdr>
      <w:divsChild>
        <w:div w:id="432897151">
          <w:marLeft w:val="0"/>
          <w:marRight w:val="0"/>
          <w:marTop w:val="0"/>
          <w:marBottom w:val="0"/>
          <w:divBdr>
            <w:top w:val="none" w:sz="0" w:space="0" w:color="auto"/>
            <w:left w:val="none" w:sz="0" w:space="0" w:color="auto"/>
            <w:bottom w:val="none" w:sz="0" w:space="0" w:color="auto"/>
            <w:right w:val="none" w:sz="0" w:space="0" w:color="auto"/>
          </w:divBdr>
          <w:divsChild>
            <w:div w:id="275598182">
              <w:marLeft w:val="0"/>
              <w:marRight w:val="0"/>
              <w:marTop w:val="0"/>
              <w:marBottom w:val="0"/>
              <w:divBdr>
                <w:top w:val="none" w:sz="0" w:space="0" w:color="auto"/>
                <w:left w:val="none" w:sz="0" w:space="0" w:color="auto"/>
                <w:bottom w:val="none" w:sz="0" w:space="0" w:color="auto"/>
                <w:right w:val="none" w:sz="0" w:space="0" w:color="auto"/>
              </w:divBdr>
              <w:divsChild>
                <w:div w:id="1780416519">
                  <w:marLeft w:val="0"/>
                  <w:marRight w:val="0"/>
                  <w:marTop w:val="0"/>
                  <w:marBottom w:val="0"/>
                  <w:divBdr>
                    <w:top w:val="none" w:sz="0" w:space="0" w:color="auto"/>
                    <w:left w:val="none" w:sz="0" w:space="0" w:color="auto"/>
                    <w:bottom w:val="none" w:sz="0" w:space="0" w:color="auto"/>
                    <w:right w:val="none" w:sz="0" w:space="0" w:color="auto"/>
                  </w:divBdr>
                  <w:divsChild>
                    <w:div w:id="782572098">
                      <w:marLeft w:val="0"/>
                      <w:marRight w:val="0"/>
                      <w:marTop w:val="0"/>
                      <w:marBottom w:val="0"/>
                      <w:divBdr>
                        <w:top w:val="none" w:sz="0" w:space="0" w:color="auto"/>
                        <w:left w:val="none" w:sz="0" w:space="0" w:color="auto"/>
                        <w:bottom w:val="none" w:sz="0" w:space="0" w:color="auto"/>
                        <w:right w:val="none" w:sz="0" w:space="0" w:color="auto"/>
                      </w:divBdr>
                      <w:divsChild>
                        <w:div w:id="1739016779">
                          <w:marLeft w:val="0"/>
                          <w:marRight w:val="0"/>
                          <w:marTop w:val="0"/>
                          <w:marBottom w:val="0"/>
                          <w:divBdr>
                            <w:top w:val="none" w:sz="0" w:space="0" w:color="auto"/>
                            <w:left w:val="none" w:sz="0" w:space="0" w:color="auto"/>
                            <w:bottom w:val="none" w:sz="0" w:space="0" w:color="auto"/>
                            <w:right w:val="none" w:sz="0" w:space="0" w:color="auto"/>
                          </w:divBdr>
                          <w:divsChild>
                            <w:div w:id="1970551404">
                              <w:marLeft w:val="0"/>
                              <w:marRight w:val="0"/>
                              <w:marTop w:val="0"/>
                              <w:marBottom w:val="0"/>
                              <w:divBdr>
                                <w:top w:val="none" w:sz="0" w:space="0" w:color="auto"/>
                                <w:left w:val="none" w:sz="0" w:space="0" w:color="auto"/>
                                <w:bottom w:val="none" w:sz="0" w:space="0" w:color="auto"/>
                                <w:right w:val="none" w:sz="0" w:space="0" w:color="auto"/>
                              </w:divBdr>
                              <w:divsChild>
                                <w:div w:id="205056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663320">
      <w:bodyDiv w:val="1"/>
      <w:marLeft w:val="0"/>
      <w:marRight w:val="0"/>
      <w:marTop w:val="0"/>
      <w:marBottom w:val="0"/>
      <w:divBdr>
        <w:top w:val="none" w:sz="0" w:space="0" w:color="auto"/>
        <w:left w:val="none" w:sz="0" w:space="0" w:color="auto"/>
        <w:bottom w:val="none" w:sz="0" w:space="0" w:color="auto"/>
        <w:right w:val="none" w:sz="0" w:space="0" w:color="auto"/>
      </w:divBdr>
      <w:divsChild>
        <w:div w:id="1589922804">
          <w:marLeft w:val="0"/>
          <w:marRight w:val="0"/>
          <w:marTop w:val="0"/>
          <w:marBottom w:val="0"/>
          <w:divBdr>
            <w:top w:val="none" w:sz="0" w:space="0" w:color="auto"/>
            <w:left w:val="none" w:sz="0" w:space="0" w:color="auto"/>
            <w:bottom w:val="none" w:sz="0" w:space="0" w:color="auto"/>
            <w:right w:val="none" w:sz="0" w:space="0" w:color="auto"/>
          </w:divBdr>
          <w:divsChild>
            <w:div w:id="1057554684">
              <w:marLeft w:val="0"/>
              <w:marRight w:val="0"/>
              <w:marTop w:val="0"/>
              <w:marBottom w:val="0"/>
              <w:divBdr>
                <w:top w:val="none" w:sz="0" w:space="0" w:color="auto"/>
                <w:left w:val="none" w:sz="0" w:space="0" w:color="auto"/>
                <w:bottom w:val="none" w:sz="0" w:space="0" w:color="auto"/>
                <w:right w:val="none" w:sz="0" w:space="0" w:color="auto"/>
              </w:divBdr>
              <w:divsChild>
                <w:div w:id="760101957">
                  <w:marLeft w:val="0"/>
                  <w:marRight w:val="0"/>
                  <w:marTop w:val="0"/>
                  <w:marBottom w:val="0"/>
                  <w:divBdr>
                    <w:top w:val="none" w:sz="0" w:space="0" w:color="auto"/>
                    <w:left w:val="none" w:sz="0" w:space="0" w:color="auto"/>
                    <w:bottom w:val="none" w:sz="0" w:space="0" w:color="auto"/>
                    <w:right w:val="none" w:sz="0" w:space="0" w:color="auto"/>
                  </w:divBdr>
                  <w:divsChild>
                    <w:div w:id="947392981">
                      <w:marLeft w:val="0"/>
                      <w:marRight w:val="0"/>
                      <w:marTop w:val="0"/>
                      <w:marBottom w:val="0"/>
                      <w:divBdr>
                        <w:top w:val="none" w:sz="0" w:space="0" w:color="auto"/>
                        <w:left w:val="none" w:sz="0" w:space="0" w:color="auto"/>
                        <w:bottom w:val="none" w:sz="0" w:space="0" w:color="auto"/>
                        <w:right w:val="none" w:sz="0" w:space="0" w:color="auto"/>
                      </w:divBdr>
                      <w:divsChild>
                        <w:div w:id="713038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BF1029-F424-49FD-B60F-623A67689E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6620</Words>
  <Characters>36413</Characters>
  <Application>Microsoft Office Word</Application>
  <DocSecurity>0</DocSecurity>
  <Lines>303</Lines>
  <Paragraphs>85</Paragraphs>
  <ScaleCrop>false</ScaleCrop>
  <HeadingPairs>
    <vt:vector size="2" baseType="variant">
      <vt:variant>
        <vt:lpstr>Titre</vt:lpstr>
      </vt:variant>
      <vt:variant>
        <vt:i4>1</vt:i4>
      </vt:variant>
    </vt:vector>
  </HeadingPairs>
  <TitlesOfParts>
    <vt:vector size="1" baseType="lpstr">
      <vt:lpstr/>
    </vt:vector>
  </TitlesOfParts>
  <Company>Microsoft</Company>
  <LinksUpToDate>false</LinksUpToDate>
  <CharactersWithSpaces>42948</CharactersWithSpaces>
  <SharedDoc>false</SharedDoc>
  <HLinks>
    <vt:vector size="288" baseType="variant">
      <vt:variant>
        <vt:i4>1245242</vt:i4>
      </vt:variant>
      <vt:variant>
        <vt:i4>284</vt:i4>
      </vt:variant>
      <vt:variant>
        <vt:i4>0</vt:i4>
      </vt:variant>
      <vt:variant>
        <vt:i4>5</vt:i4>
      </vt:variant>
      <vt:variant>
        <vt:lpwstr/>
      </vt:variant>
      <vt:variant>
        <vt:lpwstr>_Toc328484962</vt:lpwstr>
      </vt:variant>
      <vt:variant>
        <vt:i4>1245242</vt:i4>
      </vt:variant>
      <vt:variant>
        <vt:i4>278</vt:i4>
      </vt:variant>
      <vt:variant>
        <vt:i4>0</vt:i4>
      </vt:variant>
      <vt:variant>
        <vt:i4>5</vt:i4>
      </vt:variant>
      <vt:variant>
        <vt:lpwstr/>
      </vt:variant>
      <vt:variant>
        <vt:lpwstr>_Toc328484961</vt:lpwstr>
      </vt:variant>
      <vt:variant>
        <vt:i4>1245242</vt:i4>
      </vt:variant>
      <vt:variant>
        <vt:i4>272</vt:i4>
      </vt:variant>
      <vt:variant>
        <vt:i4>0</vt:i4>
      </vt:variant>
      <vt:variant>
        <vt:i4>5</vt:i4>
      </vt:variant>
      <vt:variant>
        <vt:lpwstr/>
      </vt:variant>
      <vt:variant>
        <vt:lpwstr>_Toc328484960</vt:lpwstr>
      </vt:variant>
      <vt:variant>
        <vt:i4>1048634</vt:i4>
      </vt:variant>
      <vt:variant>
        <vt:i4>266</vt:i4>
      </vt:variant>
      <vt:variant>
        <vt:i4>0</vt:i4>
      </vt:variant>
      <vt:variant>
        <vt:i4>5</vt:i4>
      </vt:variant>
      <vt:variant>
        <vt:lpwstr/>
      </vt:variant>
      <vt:variant>
        <vt:lpwstr>_Toc328484959</vt:lpwstr>
      </vt:variant>
      <vt:variant>
        <vt:i4>1048634</vt:i4>
      </vt:variant>
      <vt:variant>
        <vt:i4>260</vt:i4>
      </vt:variant>
      <vt:variant>
        <vt:i4>0</vt:i4>
      </vt:variant>
      <vt:variant>
        <vt:i4>5</vt:i4>
      </vt:variant>
      <vt:variant>
        <vt:lpwstr/>
      </vt:variant>
      <vt:variant>
        <vt:lpwstr>_Toc328484958</vt:lpwstr>
      </vt:variant>
      <vt:variant>
        <vt:i4>1048634</vt:i4>
      </vt:variant>
      <vt:variant>
        <vt:i4>254</vt:i4>
      </vt:variant>
      <vt:variant>
        <vt:i4>0</vt:i4>
      </vt:variant>
      <vt:variant>
        <vt:i4>5</vt:i4>
      </vt:variant>
      <vt:variant>
        <vt:lpwstr/>
      </vt:variant>
      <vt:variant>
        <vt:lpwstr>_Toc328484957</vt:lpwstr>
      </vt:variant>
      <vt:variant>
        <vt:i4>1048634</vt:i4>
      </vt:variant>
      <vt:variant>
        <vt:i4>248</vt:i4>
      </vt:variant>
      <vt:variant>
        <vt:i4>0</vt:i4>
      </vt:variant>
      <vt:variant>
        <vt:i4>5</vt:i4>
      </vt:variant>
      <vt:variant>
        <vt:lpwstr/>
      </vt:variant>
      <vt:variant>
        <vt:lpwstr>_Toc328484956</vt:lpwstr>
      </vt:variant>
      <vt:variant>
        <vt:i4>1048634</vt:i4>
      </vt:variant>
      <vt:variant>
        <vt:i4>242</vt:i4>
      </vt:variant>
      <vt:variant>
        <vt:i4>0</vt:i4>
      </vt:variant>
      <vt:variant>
        <vt:i4>5</vt:i4>
      </vt:variant>
      <vt:variant>
        <vt:lpwstr/>
      </vt:variant>
      <vt:variant>
        <vt:lpwstr>_Toc328484955</vt:lpwstr>
      </vt:variant>
      <vt:variant>
        <vt:i4>1048634</vt:i4>
      </vt:variant>
      <vt:variant>
        <vt:i4>236</vt:i4>
      </vt:variant>
      <vt:variant>
        <vt:i4>0</vt:i4>
      </vt:variant>
      <vt:variant>
        <vt:i4>5</vt:i4>
      </vt:variant>
      <vt:variant>
        <vt:lpwstr/>
      </vt:variant>
      <vt:variant>
        <vt:lpwstr>_Toc328484954</vt:lpwstr>
      </vt:variant>
      <vt:variant>
        <vt:i4>1048634</vt:i4>
      </vt:variant>
      <vt:variant>
        <vt:i4>230</vt:i4>
      </vt:variant>
      <vt:variant>
        <vt:i4>0</vt:i4>
      </vt:variant>
      <vt:variant>
        <vt:i4>5</vt:i4>
      </vt:variant>
      <vt:variant>
        <vt:lpwstr/>
      </vt:variant>
      <vt:variant>
        <vt:lpwstr>_Toc328484953</vt:lpwstr>
      </vt:variant>
      <vt:variant>
        <vt:i4>1048634</vt:i4>
      </vt:variant>
      <vt:variant>
        <vt:i4>224</vt:i4>
      </vt:variant>
      <vt:variant>
        <vt:i4>0</vt:i4>
      </vt:variant>
      <vt:variant>
        <vt:i4>5</vt:i4>
      </vt:variant>
      <vt:variant>
        <vt:lpwstr/>
      </vt:variant>
      <vt:variant>
        <vt:lpwstr>_Toc328484952</vt:lpwstr>
      </vt:variant>
      <vt:variant>
        <vt:i4>1048634</vt:i4>
      </vt:variant>
      <vt:variant>
        <vt:i4>218</vt:i4>
      </vt:variant>
      <vt:variant>
        <vt:i4>0</vt:i4>
      </vt:variant>
      <vt:variant>
        <vt:i4>5</vt:i4>
      </vt:variant>
      <vt:variant>
        <vt:lpwstr/>
      </vt:variant>
      <vt:variant>
        <vt:lpwstr>_Toc328484951</vt:lpwstr>
      </vt:variant>
      <vt:variant>
        <vt:i4>1048634</vt:i4>
      </vt:variant>
      <vt:variant>
        <vt:i4>212</vt:i4>
      </vt:variant>
      <vt:variant>
        <vt:i4>0</vt:i4>
      </vt:variant>
      <vt:variant>
        <vt:i4>5</vt:i4>
      </vt:variant>
      <vt:variant>
        <vt:lpwstr/>
      </vt:variant>
      <vt:variant>
        <vt:lpwstr>_Toc328484950</vt:lpwstr>
      </vt:variant>
      <vt:variant>
        <vt:i4>1114170</vt:i4>
      </vt:variant>
      <vt:variant>
        <vt:i4>206</vt:i4>
      </vt:variant>
      <vt:variant>
        <vt:i4>0</vt:i4>
      </vt:variant>
      <vt:variant>
        <vt:i4>5</vt:i4>
      </vt:variant>
      <vt:variant>
        <vt:lpwstr/>
      </vt:variant>
      <vt:variant>
        <vt:lpwstr>_Toc328484949</vt:lpwstr>
      </vt:variant>
      <vt:variant>
        <vt:i4>1114170</vt:i4>
      </vt:variant>
      <vt:variant>
        <vt:i4>200</vt:i4>
      </vt:variant>
      <vt:variant>
        <vt:i4>0</vt:i4>
      </vt:variant>
      <vt:variant>
        <vt:i4>5</vt:i4>
      </vt:variant>
      <vt:variant>
        <vt:lpwstr/>
      </vt:variant>
      <vt:variant>
        <vt:lpwstr>_Toc328484948</vt:lpwstr>
      </vt:variant>
      <vt:variant>
        <vt:i4>1114170</vt:i4>
      </vt:variant>
      <vt:variant>
        <vt:i4>194</vt:i4>
      </vt:variant>
      <vt:variant>
        <vt:i4>0</vt:i4>
      </vt:variant>
      <vt:variant>
        <vt:i4>5</vt:i4>
      </vt:variant>
      <vt:variant>
        <vt:lpwstr/>
      </vt:variant>
      <vt:variant>
        <vt:lpwstr>_Toc328484947</vt:lpwstr>
      </vt:variant>
      <vt:variant>
        <vt:i4>1114170</vt:i4>
      </vt:variant>
      <vt:variant>
        <vt:i4>188</vt:i4>
      </vt:variant>
      <vt:variant>
        <vt:i4>0</vt:i4>
      </vt:variant>
      <vt:variant>
        <vt:i4>5</vt:i4>
      </vt:variant>
      <vt:variant>
        <vt:lpwstr/>
      </vt:variant>
      <vt:variant>
        <vt:lpwstr>_Toc328484946</vt:lpwstr>
      </vt:variant>
      <vt:variant>
        <vt:i4>1114170</vt:i4>
      </vt:variant>
      <vt:variant>
        <vt:i4>182</vt:i4>
      </vt:variant>
      <vt:variant>
        <vt:i4>0</vt:i4>
      </vt:variant>
      <vt:variant>
        <vt:i4>5</vt:i4>
      </vt:variant>
      <vt:variant>
        <vt:lpwstr/>
      </vt:variant>
      <vt:variant>
        <vt:lpwstr>_Toc328484945</vt:lpwstr>
      </vt:variant>
      <vt:variant>
        <vt:i4>1114170</vt:i4>
      </vt:variant>
      <vt:variant>
        <vt:i4>176</vt:i4>
      </vt:variant>
      <vt:variant>
        <vt:i4>0</vt:i4>
      </vt:variant>
      <vt:variant>
        <vt:i4>5</vt:i4>
      </vt:variant>
      <vt:variant>
        <vt:lpwstr/>
      </vt:variant>
      <vt:variant>
        <vt:lpwstr>_Toc328484944</vt:lpwstr>
      </vt:variant>
      <vt:variant>
        <vt:i4>1114170</vt:i4>
      </vt:variant>
      <vt:variant>
        <vt:i4>170</vt:i4>
      </vt:variant>
      <vt:variant>
        <vt:i4>0</vt:i4>
      </vt:variant>
      <vt:variant>
        <vt:i4>5</vt:i4>
      </vt:variant>
      <vt:variant>
        <vt:lpwstr/>
      </vt:variant>
      <vt:variant>
        <vt:lpwstr>_Toc328484943</vt:lpwstr>
      </vt:variant>
      <vt:variant>
        <vt:i4>1114170</vt:i4>
      </vt:variant>
      <vt:variant>
        <vt:i4>164</vt:i4>
      </vt:variant>
      <vt:variant>
        <vt:i4>0</vt:i4>
      </vt:variant>
      <vt:variant>
        <vt:i4>5</vt:i4>
      </vt:variant>
      <vt:variant>
        <vt:lpwstr/>
      </vt:variant>
      <vt:variant>
        <vt:lpwstr>_Toc328484942</vt:lpwstr>
      </vt:variant>
      <vt:variant>
        <vt:i4>1114170</vt:i4>
      </vt:variant>
      <vt:variant>
        <vt:i4>158</vt:i4>
      </vt:variant>
      <vt:variant>
        <vt:i4>0</vt:i4>
      </vt:variant>
      <vt:variant>
        <vt:i4>5</vt:i4>
      </vt:variant>
      <vt:variant>
        <vt:lpwstr/>
      </vt:variant>
      <vt:variant>
        <vt:lpwstr>_Toc328484941</vt:lpwstr>
      </vt:variant>
      <vt:variant>
        <vt:i4>1114170</vt:i4>
      </vt:variant>
      <vt:variant>
        <vt:i4>152</vt:i4>
      </vt:variant>
      <vt:variant>
        <vt:i4>0</vt:i4>
      </vt:variant>
      <vt:variant>
        <vt:i4>5</vt:i4>
      </vt:variant>
      <vt:variant>
        <vt:lpwstr/>
      </vt:variant>
      <vt:variant>
        <vt:lpwstr>_Toc328484940</vt:lpwstr>
      </vt:variant>
      <vt:variant>
        <vt:i4>1441850</vt:i4>
      </vt:variant>
      <vt:variant>
        <vt:i4>146</vt:i4>
      </vt:variant>
      <vt:variant>
        <vt:i4>0</vt:i4>
      </vt:variant>
      <vt:variant>
        <vt:i4>5</vt:i4>
      </vt:variant>
      <vt:variant>
        <vt:lpwstr/>
      </vt:variant>
      <vt:variant>
        <vt:lpwstr>_Toc328484939</vt:lpwstr>
      </vt:variant>
      <vt:variant>
        <vt:i4>1441850</vt:i4>
      </vt:variant>
      <vt:variant>
        <vt:i4>140</vt:i4>
      </vt:variant>
      <vt:variant>
        <vt:i4>0</vt:i4>
      </vt:variant>
      <vt:variant>
        <vt:i4>5</vt:i4>
      </vt:variant>
      <vt:variant>
        <vt:lpwstr/>
      </vt:variant>
      <vt:variant>
        <vt:lpwstr>_Toc328484938</vt:lpwstr>
      </vt:variant>
      <vt:variant>
        <vt:i4>1441850</vt:i4>
      </vt:variant>
      <vt:variant>
        <vt:i4>134</vt:i4>
      </vt:variant>
      <vt:variant>
        <vt:i4>0</vt:i4>
      </vt:variant>
      <vt:variant>
        <vt:i4>5</vt:i4>
      </vt:variant>
      <vt:variant>
        <vt:lpwstr/>
      </vt:variant>
      <vt:variant>
        <vt:lpwstr>_Toc328484937</vt:lpwstr>
      </vt:variant>
      <vt:variant>
        <vt:i4>1441850</vt:i4>
      </vt:variant>
      <vt:variant>
        <vt:i4>128</vt:i4>
      </vt:variant>
      <vt:variant>
        <vt:i4>0</vt:i4>
      </vt:variant>
      <vt:variant>
        <vt:i4>5</vt:i4>
      </vt:variant>
      <vt:variant>
        <vt:lpwstr/>
      </vt:variant>
      <vt:variant>
        <vt:lpwstr>_Toc328484936</vt:lpwstr>
      </vt:variant>
      <vt:variant>
        <vt:i4>1441850</vt:i4>
      </vt:variant>
      <vt:variant>
        <vt:i4>122</vt:i4>
      </vt:variant>
      <vt:variant>
        <vt:i4>0</vt:i4>
      </vt:variant>
      <vt:variant>
        <vt:i4>5</vt:i4>
      </vt:variant>
      <vt:variant>
        <vt:lpwstr/>
      </vt:variant>
      <vt:variant>
        <vt:lpwstr>_Toc328484935</vt:lpwstr>
      </vt:variant>
      <vt:variant>
        <vt:i4>1441850</vt:i4>
      </vt:variant>
      <vt:variant>
        <vt:i4>116</vt:i4>
      </vt:variant>
      <vt:variant>
        <vt:i4>0</vt:i4>
      </vt:variant>
      <vt:variant>
        <vt:i4>5</vt:i4>
      </vt:variant>
      <vt:variant>
        <vt:lpwstr/>
      </vt:variant>
      <vt:variant>
        <vt:lpwstr>_Toc328484934</vt:lpwstr>
      </vt:variant>
      <vt:variant>
        <vt:i4>1441850</vt:i4>
      </vt:variant>
      <vt:variant>
        <vt:i4>110</vt:i4>
      </vt:variant>
      <vt:variant>
        <vt:i4>0</vt:i4>
      </vt:variant>
      <vt:variant>
        <vt:i4>5</vt:i4>
      </vt:variant>
      <vt:variant>
        <vt:lpwstr/>
      </vt:variant>
      <vt:variant>
        <vt:lpwstr>_Toc328484933</vt:lpwstr>
      </vt:variant>
      <vt:variant>
        <vt:i4>1441850</vt:i4>
      </vt:variant>
      <vt:variant>
        <vt:i4>104</vt:i4>
      </vt:variant>
      <vt:variant>
        <vt:i4>0</vt:i4>
      </vt:variant>
      <vt:variant>
        <vt:i4>5</vt:i4>
      </vt:variant>
      <vt:variant>
        <vt:lpwstr/>
      </vt:variant>
      <vt:variant>
        <vt:lpwstr>_Toc328484932</vt:lpwstr>
      </vt:variant>
      <vt:variant>
        <vt:i4>1441850</vt:i4>
      </vt:variant>
      <vt:variant>
        <vt:i4>98</vt:i4>
      </vt:variant>
      <vt:variant>
        <vt:i4>0</vt:i4>
      </vt:variant>
      <vt:variant>
        <vt:i4>5</vt:i4>
      </vt:variant>
      <vt:variant>
        <vt:lpwstr/>
      </vt:variant>
      <vt:variant>
        <vt:lpwstr>_Toc328484931</vt:lpwstr>
      </vt:variant>
      <vt:variant>
        <vt:i4>1441850</vt:i4>
      </vt:variant>
      <vt:variant>
        <vt:i4>92</vt:i4>
      </vt:variant>
      <vt:variant>
        <vt:i4>0</vt:i4>
      </vt:variant>
      <vt:variant>
        <vt:i4>5</vt:i4>
      </vt:variant>
      <vt:variant>
        <vt:lpwstr/>
      </vt:variant>
      <vt:variant>
        <vt:lpwstr>_Toc328484930</vt:lpwstr>
      </vt:variant>
      <vt:variant>
        <vt:i4>1507386</vt:i4>
      </vt:variant>
      <vt:variant>
        <vt:i4>86</vt:i4>
      </vt:variant>
      <vt:variant>
        <vt:i4>0</vt:i4>
      </vt:variant>
      <vt:variant>
        <vt:i4>5</vt:i4>
      </vt:variant>
      <vt:variant>
        <vt:lpwstr/>
      </vt:variant>
      <vt:variant>
        <vt:lpwstr>_Toc328484929</vt:lpwstr>
      </vt:variant>
      <vt:variant>
        <vt:i4>1507386</vt:i4>
      </vt:variant>
      <vt:variant>
        <vt:i4>80</vt:i4>
      </vt:variant>
      <vt:variant>
        <vt:i4>0</vt:i4>
      </vt:variant>
      <vt:variant>
        <vt:i4>5</vt:i4>
      </vt:variant>
      <vt:variant>
        <vt:lpwstr/>
      </vt:variant>
      <vt:variant>
        <vt:lpwstr>_Toc328484928</vt:lpwstr>
      </vt:variant>
      <vt:variant>
        <vt:i4>1507386</vt:i4>
      </vt:variant>
      <vt:variant>
        <vt:i4>74</vt:i4>
      </vt:variant>
      <vt:variant>
        <vt:i4>0</vt:i4>
      </vt:variant>
      <vt:variant>
        <vt:i4>5</vt:i4>
      </vt:variant>
      <vt:variant>
        <vt:lpwstr/>
      </vt:variant>
      <vt:variant>
        <vt:lpwstr>_Toc328484927</vt:lpwstr>
      </vt:variant>
      <vt:variant>
        <vt:i4>1507386</vt:i4>
      </vt:variant>
      <vt:variant>
        <vt:i4>68</vt:i4>
      </vt:variant>
      <vt:variant>
        <vt:i4>0</vt:i4>
      </vt:variant>
      <vt:variant>
        <vt:i4>5</vt:i4>
      </vt:variant>
      <vt:variant>
        <vt:lpwstr/>
      </vt:variant>
      <vt:variant>
        <vt:lpwstr>_Toc328484926</vt:lpwstr>
      </vt:variant>
      <vt:variant>
        <vt:i4>1507386</vt:i4>
      </vt:variant>
      <vt:variant>
        <vt:i4>62</vt:i4>
      </vt:variant>
      <vt:variant>
        <vt:i4>0</vt:i4>
      </vt:variant>
      <vt:variant>
        <vt:i4>5</vt:i4>
      </vt:variant>
      <vt:variant>
        <vt:lpwstr/>
      </vt:variant>
      <vt:variant>
        <vt:lpwstr>_Toc328484925</vt:lpwstr>
      </vt:variant>
      <vt:variant>
        <vt:i4>1507386</vt:i4>
      </vt:variant>
      <vt:variant>
        <vt:i4>56</vt:i4>
      </vt:variant>
      <vt:variant>
        <vt:i4>0</vt:i4>
      </vt:variant>
      <vt:variant>
        <vt:i4>5</vt:i4>
      </vt:variant>
      <vt:variant>
        <vt:lpwstr/>
      </vt:variant>
      <vt:variant>
        <vt:lpwstr>_Toc328484924</vt:lpwstr>
      </vt:variant>
      <vt:variant>
        <vt:i4>1507386</vt:i4>
      </vt:variant>
      <vt:variant>
        <vt:i4>50</vt:i4>
      </vt:variant>
      <vt:variant>
        <vt:i4>0</vt:i4>
      </vt:variant>
      <vt:variant>
        <vt:i4>5</vt:i4>
      </vt:variant>
      <vt:variant>
        <vt:lpwstr/>
      </vt:variant>
      <vt:variant>
        <vt:lpwstr>_Toc328484923</vt:lpwstr>
      </vt:variant>
      <vt:variant>
        <vt:i4>1507386</vt:i4>
      </vt:variant>
      <vt:variant>
        <vt:i4>44</vt:i4>
      </vt:variant>
      <vt:variant>
        <vt:i4>0</vt:i4>
      </vt:variant>
      <vt:variant>
        <vt:i4>5</vt:i4>
      </vt:variant>
      <vt:variant>
        <vt:lpwstr/>
      </vt:variant>
      <vt:variant>
        <vt:lpwstr>_Toc328484922</vt:lpwstr>
      </vt:variant>
      <vt:variant>
        <vt:i4>1507386</vt:i4>
      </vt:variant>
      <vt:variant>
        <vt:i4>38</vt:i4>
      </vt:variant>
      <vt:variant>
        <vt:i4>0</vt:i4>
      </vt:variant>
      <vt:variant>
        <vt:i4>5</vt:i4>
      </vt:variant>
      <vt:variant>
        <vt:lpwstr/>
      </vt:variant>
      <vt:variant>
        <vt:lpwstr>_Toc328484921</vt:lpwstr>
      </vt:variant>
      <vt:variant>
        <vt:i4>1507386</vt:i4>
      </vt:variant>
      <vt:variant>
        <vt:i4>32</vt:i4>
      </vt:variant>
      <vt:variant>
        <vt:i4>0</vt:i4>
      </vt:variant>
      <vt:variant>
        <vt:i4>5</vt:i4>
      </vt:variant>
      <vt:variant>
        <vt:lpwstr/>
      </vt:variant>
      <vt:variant>
        <vt:lpwstr>_Toc328484920</vt:lpwstr>
      </vt:variant>
      <vt:variant>
        <vt:i4>1310778</vt:i4>
      </vt:variant>
      <vt:variant>
        <vt:i4>26</vt:i4>
      </vt:variant>
      <vt:variant>
        <vt:i4>0</vt:i4>
      </vt:variant>
      <vt:variant>
        <vt:i4>5</vt:i4>
      </vt:variant>
      <vt:variant>
        <vt:lpwstr/>
      </vt:variant>
      <vt:variant>
        <vt:lpwstr>_Toc328484919</vt:lpwstr>
      </vt:variant>
      <vt:variant>
        <vt:i4>1310778</vt:i4>
      </vt:variant>
      <vt:variant>
        <vt:i4>20</vt:i4>
      </vt:variant>
      <vt:variant>
        <vt:i4>0</vt:i4>
      </vt:variant>
      <vt:variant>
        <vt:i4>5</vt:i4>
      </vt:variant>
      <vt:variant>
        <vt:lpwstr/>
      </vt:variant>
      <vt:variant>
        <vt:lpwstr>_Toc328484918</vt:lpwstr>
      </vt:variant>
      <vt:variant>
        <vt:i4>1310778</vt:i4>
      </vt:variant>
      <vt:variant>
        <vt:i4>14</vt:i4>
      </vt:variant>
      <vt:variant>
        <vt:i4>0</vt:i4>
      </vt:variant>
      <vt:variant>
        <vt:i4>5</vt:i4>
      </vt:variant>
      <vt:variant>
        <vt:lpwstr/>
      </vt:variant>
      <vt:variant>
        <vt:lpwstr>_Toc328484917</vt:lpwstr>
      </vt:variant>
      <vt:variant>
        <vt:i4>1310778</vt:i4>
      </vt:variant>
      <vt:variant>
        <vt:i4>8</vt:i4>
      </vt:variant>
      <vt:variant>
        <vt:i4>0</vt:i4>
      </vt:variant>
      <vt:variant>
        <vt:i4>5</vt:i4>
      </vt:variant>
      <vt:variant>
        <vt:lpwstr/>
      </vt:variant>
      <vt:variant>
        <vt:lpwstr>_Toc328484916</vt:lpwstr>
      </vt:variant>
      <vt:variant>
        <vt:i4>1310778</vt:i4>
      </vt:variant>
      <vt:variant>
        <vt:i4>2</vt:i4>
      </vt:variant>
      <vt:variant>
        <vt:i4>0</vt:i4>
      </vt:variant>
      <vt:variant>
        <vt:i4>5</vt:i4>
      </vt:variant>
      <vt:variant>
        <vt:lpwstr/>
      </vt:variant>
      <vt:variant>
        <vt:lpwstr>_Toc328484915</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Soazic BARON</dc:creator>
  <cp:keywords/>
  <cp:lastModifiedBy>Pierre JOUBERT</cp:lastModifiedBy>
  <cp:revision>2</cp:revision>
  <dcterms:created xsi:type="dcterms:W3CDTF">2012-08-30T09:37:00Z</dcterms:created>
  <dcterms:modified xsi:type="dcterms:W3CDTF">2012-08-30T09:37:00Z</dcterms:modified>
</cp:coreProperties>
</file>