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38D" w:rsidRPr="007755BE" w:rsidRDefault="00D70FD2">
      <w:pPr>
        <w:tabs>
          <w:tab w:val="center" w:pos="4680"/>
        </w:tabs>
        <w:suppressAutoHyphens/>
        <w:rPr>
          <w:rFonts w:ascii="Calibri" w:hAnsi="Calibri"/>
          <w:b/>
          <w:spacing w:val="-3"/>
          <w:sz w:val="22"/>
          <w:szCs w:val="22"/>
          <w:lang w:val="fr-FR"/>
        </w:rPr>
      </w:pPr>
      <w:bookmarkStart w:id="0" w:name="_GoBack"/>
      <w:bookmarkEnd w:id="0"/>
      <w:r>
        <w:rPr>
          <w:rFonts w:ascii="Calibri" w:hAnsi="Calibri"/>
          <w:b/>
          <w:noProof/>
          <w:spacing w:val="-3"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0</wp:posOffset>
                </wp:positionV>
                <wp:extent cx="2724150" cy="542925"/>
                <wp:effectExtent l="9525" t="9525" r="9525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BA4" w:rsidRPr="009408F1" w:rsidRDefault="003C7BA4">
                            <w:pPr>
                              <w:pStyle w:val="Corpsdetexte2"/>
                              <w:rPr>
                                <w:rFonts w:ascii="Calibri" w:hAnsi="Calibri"/>
                              </w:rPr>
                            </w:pPr>
                            <w:r w:rsidRPr="009408F1">
                              <w:rPr>
                                <w:rFonts w:ascii="Calibri" w:hAnsi="Calibri"/>
                              </w:rPr>
                              <w:t>Drug Safety, Medical Information and Regulatory Affairs Specialist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2pt;margin-top:0;width:214.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">
                <v:textbox>
                  <w:txbxContent>
                    <w:p w:rsidR="003C7BA4" w:rsidRPr="009408F1" w:rsidRDefault="003C7BA4">
                      <w:pPr>
                        <w:pStyle w:val="Corpsdetexte2"/>
                        <w:rPr>
                          <w:rFonts w:ascii="Calibri" w:hAnsi="Calibri"/>
                        </w:rPr>
                      </w:pPr>
                      <w:r w:rsidRPr="009408F1">
                        <w:rPr>
                          <w:rFonts w:ascii="Calibri" w:hAnsi="Calibri"/>
                        </w:rPr>
                        <w:t>Drug Safety, Medical Information and Regulatory Affairs Specialist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ahoma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>
                <wp:simplePos x="0" y="0"/>
                <wp:positionH relativeFrom="margin">
                  <wp:posOffset>4857750</wp:posOffset>
                </wp:positionH>
                <wp:positionV relativeFrom="margin">
                  <wp:posOffset>-438150</wp:posOffset>
                </wp:positionV>
                <wp:extent cx="1409065" cy="1476375"/>
                <wp:effectExtent l="0" t="0" r="635" b="0"/>
                <wp:wrapSquare wrapText="bothSides"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0906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7BA4" w:rsidRPr="00ED7B4A" w:rsidRDefault="00D70FD2">
                            <w:pPr>
                              <w:rPr>
                                <w:color w:val="4F81BD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838200" cy="981075"/>
                                  <wp:effectExtent l="0" t="0" r="0" b="0"/>
                                  <wp:docPr id="1" name="Image 1" descr="Photo_Ghan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hoto_Ghan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82.5pt;margin-top:-34.5pt;width:110.95pt;height:116.25pt;flip:x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" o:allowincell="f" filled="f" fillcolor="black" stroked="f" strokeweight="1.5pt">
                <v:textbox inset="21.6pt,21.6pt,21.6pt,21.6pt">
                  <w:txbxContent>
                    <w:p w:rsidR="003C7BA4" w:rsidRPr="00ED7B4A" w:rsidRDefault="00D70FD2">
                      <w:pPr>
                        <w:rPr>
                          <w:color w:val="4F81BD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838200" cy="981075"/>
                            <wp:effectExtent l="0" t="0" r="0" b="0"/>
                            <wp:docPr id="1" name="Image 1" descr="Photo_Ghan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hoto_Ghan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D7B4A" w:rsidRPr="007755BE">
        <w:rPr>
          <w:rFonts w:ascii="Calibri" w:hAnsi="Calibri"/>
          <w:b/>
          <w:spacing w:val="-3"/>
          <w:sz w:val="22"/>
          <w:szCs w:val="22"/>
          <w:lang w:val="fr-FR"/>
        </w:rPr>
        <w:t>Ghania</w:t>
      </w:r>
      <w:r w:rsidR="009408F1" w:rsidRPr="007755BE">
        <w:rPr>
          <w:rFonts w:ascii="Calibri" w:hAnsi="Calibri"/>
          <w:b/>
          <w:spacing w:val="-3"/>
          <w:sz w:val="22"/>
          <w:szCs w:val="22"/>
          <w:lang w:val="fr-FR"/>
        </w:rPr>
        <w:t xml:space="preserve"> </w:t>
      </w:r>
      <w:r w:rsidR="00EE338D" w:rsidRPr="007755BE">
        <w:rPr>
          <w:rFonts w:ascii="Calibri" w:hAnsi="Calibri"/>
          <w:b/>
          <w:spacing w:val="-3"/>
          <w:sz w:val="22"/>
          <w:szCs w:val="22"/>
          <w:lang w:val="fr-FR"/>
        </w:rPr>
        <w:t>Chamouni</w:t>
      </w:r>
    </w:p>
    <w:p w:rsidR="009408F1" w:rsidRPr="007755BE" w:rsidRDefault="009408F1" w:rsidP="009408F1">
      <w:pPr>
        <w:pStyle w:val="Titre"/>
        <w:jc w:val="both"/>
        <w:rPr>
          <w:rFonts w:ascii="Calibri" w:hAnsi="Calibri" w:cs="Arial"/>
          <w:b w:val="0"/>
          <w:bCs w:val="0"/>
          <w:sz w:val="22"/>
          <w:szCs w:val="22"/>
          <w:u w:val="none"/>
        </w:rPr>
      </w:pPr>
      <w:r w:rsidRPr="007755BE">
        <w:rPr>
          <w:rFonts w:ascii="Calibri" w:hAnsi="Calibri" w:cs="Arial"/>
          <w:b w:val="0"/>
          <w:bCs w:val="0"/>
          <w:sz w:val="22"/>
          <w:szCs w:val="22"/>
          <w:u w:val="none"/>
        </w:rPr>
        <w:t>08 rue du moulin Blanchard</w:t>
      </w:r>
    </w:p>
    <w:p w:rsidR="009408F1" w:rsidRPr="007755BE" w:rsidRDefault="009408F1" w:rsidP="009408F1">
      <w:pPr>
        <w:pStyle w:val="Titre"/>
        <w:jc w:val="both"/>
        <w:rPr>
          <w:rFonts w:ascii="Calibri" w:hAnsi="Calibri" w:cs="Arial"/>
          <w:b w:val="0"/>
          <w:bCs w:val="0"/>
          <w:sz w:val="22"/>
          <w:szCs w:val="22"/>
          <w:u w:val="none"/>
        </w:rPr>
      </w:pPr>
      <w:r w:rsidRPr="007755BE">
        <w:rPr>
          <w:rFonts w:ascii="Calibri" w:hAnsi="Calibri" w:cs="Arial"/>
          <w:b w:val="0"/>
          <w:bCs w:val="0"/>
          <w:sz w:val="22"/>
          <w:szCs w:val="22"/>
          <w:u w:val="none"/>
        </w:rPr>
        <w:t>92220 Bagneux</w:t>
      </w:r>
    </w:p>
    <w:p w:rsidR="009408F1" w:rsidRPr="007755BE" w:rsidRDefault="009408F1" w:rsidP="009408F1">
      <w:pPr>
        <w:pStyle w:val="Titre"/>
        <w:jc w:val="both"/>
        <w:rPr>
          <w:rFonts w:ascii="Calibri" w:hAnsi="Calibri" w:cs="Arial"/>
          <w:b w:val="0"/>
          <w:bCs w:val="0"/>
          <w:sz w:val="22"/>
          <w:szCs w:val="22"/>
          <w:u w:val="none"/>
        </w:rPr>
      </w:pPr>
      <w:r w:rsidRPr="007755BE">
        <w:rPr>
          <w:rFonts w:ascii="Calibri" w:hAnsi="Calibri" w:cs="Arial"/>
          <w:b w:val="0"/>
          <w:bCs w:val="0"/>
          <w:sz w:val="22"/>
          <w:szCs w:val="22"/>
          <w:u w:val="none"/>
        </w:rPr>
        <w:t>France</w:t>
      </w:r>
    </w:p>
    <w:p w:rsidR="009408F1" w:rsidRPr="003550F5" w:rsidRDefault="00BC7536" w:rsidP="009408F1">
      <w:pPr>
        <w:jc w:val="both"/>
        <w:rPr>
          <w:rFonts w:ascii="Calibri" w:hAnsi="Calibri" w:cs="Arial"/>
          <w:sz w:val="22"/>
          <w:szCs w:val="22"/>
          <w:lang w:val="fr-FR"/>
        </w:rPr>
      </w:pPr>
      <w:r w:rsidRPr="003550F5">
        <w:rPr>
          <w:rFonts w:ascii="Calibri" w:hAnsi="Calibri" w:cs="Arial"/>
          <w:sz w:val="22"/>
          <w:szCs w:val="22"/>
          <w:lang w:val="fr-FR"/>
        </w:rPr>
        <w:t>Tel.</w:t>
      </w:r>
      <w:r w:rsidR="009408F1" w:rsidRPr="003550F5">
        <w:rPr>
          <w:rFonts w:ascii="Calibri" w:hAnsi="Calibri" w:cs="Arial"/>
          <w:sz w:val="22"/>
          <w:szCs w:val="22"/>
          <w:lang w:val="fr-FR"/>
        </w:rPr>
        <w:t xml:space="preserve"> +33 6 18 37 67 82</w:t>
      </w:r>
    </w:p>
    <w:p w:rsidR="00EE338D" w:rsidRPr="003550F5" w:rsidRDefault="00BC7536">
      <w:pPr>
        <w:tabs>
          <w:tab w:val="center" w:pos="4680"/>
        </w:tabs>
        <w:suppressAutoHyphens/>
        <w:rPr>
          <w:rFonts w:ascii="Calibri" w:hAnsi="Calibri"/>
          <w:spacing w:val="-3"/>
          <w:sz w:val="22"/>
          <w:szCs w:val="22"/>
          <w:lang w:val="fr-FR"/>
        </w:rPr>
      </w:pPr>
      <w:r w:rsidRPr="003550F5">
        <w:rPr>
          <w:rFonts w:ascii="Calibri" w:hAnsi="Calibri"/>
          <w:spacing w:val="-3"/>
          <w:sz w:val="22"/>
          <w:szCs w:val="22"/>
          <w:lang w:val="fr-FR"/>
        </w:rPr>
        <w:t xml:space="preserve">Email: </w:t>
      </w:r>
      <w:r w:rsidR="00EE338D" w:rsidRPr="003550F5">
        <w:rPr>
          <w:rFonts w:ascii="Calibri" w:hAnsi="Calibri"/>
          <w:spacing w:val="-3"/>
          <w:sz w:val="22"/>
          <w:szCs w:val="22"/>
          <w:lang w:val="fr-FR"/>
        </w:rPr>
        <w:t>rani</w:t>
      </w:r>
      <w:r w:rsidR="00EE338D" w:rsidRPr="003550F5">
        <w:rPr>
          <w:rFonts w:ascii="Calibri" w:hAnsi="Calibri"/>
          <w:spacing w:val="-3"/>
          <w:sz w:val="22"/>
          <w:szCs w:val="22"/>
          <w:lang w:val="fr-FR"/>
        </w:rPr>
        <w:t>a</w:t>
      </w:r>
      <w:r w:rsidR="00EE338D" w:rsidRPr="003550F5">
        <w:rPr>
          <w:rFonts w:ascii="Calibri" w:hAnsi="Calibri"/>
          <w:spacing w:val="-3"/>
          <w:sz w:val="22"/>
          <w:szCs w:val="22"/>
          <w:lang w:val="fr-FR"/>
        </w:rPr>
        <w:t>chamouni@yahoo.fr</w:t>
      </w:r>
    </w:p>
    <w:p w:rsidR="009408F1" w:rsidRPr="003550F5" w:rsidRDefault="00BC7536" w:rsidP="009408F1">
      <w:pPr>
        <w:pStyle w:val="Titre"/>
        <w:jc w:val="both"/>
        <w:rPr>
          <w:rFonts w:ascii="Calibri" w:hAnsi="Calibri" w:cs="Arial"/>
          <w:b w:val="0"/>
          <w:bCs w:val="0"/>
          <w:sz w:val="22"/>
          <w:szCs w:val="22"/>
          <w:u w:val="none"/>
          <w:lang w:val="en-US"/>
        </w:rPr>
      </w:pPr>
      <w:r w:rsidRPr="003550F5">
        <w:rPr>
          <w:rFonts w:ascii="Calibri" w:hAnsi="Calibri" w:cs="Arial"/>
          <w:b w:val="0"/>
          <w:bCs w:val="0"/>
          <w:sz w:val="22"/>
          <w:szCs w:val="22"/>
          <w:u w:val="none"/>
          <w:lang w:val="en-US"/>
        </w:rPr>
        <w:t>Age : 34</w:t>
      </w:r>
    </w:p>
    <w:p w:rsidR="00EE338D" w:rsidRPr="007755BE" w:rsidRDefault="00EE338D">
      <w:pPr>
        <w:jc w:val="both"/>
        <w:rPr>
          <w:rFonts w:ascii="Calibri" w:hAnsi="Calibri"/>
          <w:b/>
          <w:bCs/>
          <w:sz w:val="22"/>
          <w:szCs w:val="22"/>
        </w:rPr>
      </w:pPr>
    </w:p>
    <w:p w:rsidR="00EE338D" w:rsidRPr="007755BE" w:rsidRDefault="00EE338D">
      <w:pPr>
        <w:pStyle w:val="Titre1"/>
        <w:rPr>
          <w:rFonts w:ascii="Calibri" w:hAnsi="Calibri"/>
          <w:sz w:val="22"/>
          <w:szCs w:val="22"/>
        </w:rPr>
      </w:pPr>
    </w:p>
    <w:p w:rsidR="00EE338D" w:rsidRPr="007755BE" w:rsidRDefault="00EE338D" w:rsidP="00E67274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jc w:val="center"/>
        <w:rPr>
          <w:rFonts w:ascii="Calibri" w:hAnsi="Calibri"/>
          <w:sz w:val="22"/>
          <w:szCs w:val="22"/>
        </w:rPr>
      </w:pPr>
      <w:r w:rsidRPr="007755BE">
        <w:rPr>
          <w:rFonts w:ascii="Calibri" w:hAnsi="Calibri"/>
          <w:sz w:val="22"/>
          <w:szCs w:val="22"/>
        </w:rPr>
        <w:t>SUMMARY OF EXPERIENCE</w:t>
      </w:r>
    </w:p>
    <w:p w:rsidR="00EE338D" w:rsidRPr="007755BE" w:rsidRDefault="00EE338D" w:rsidP="00E672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jc w:val="center"/>
        <w:rPr>
          <w:rFonts w:ascii="Calibri" w:hAnsi="Calibri"/>
          <w:spacing w:val="-3"/>
          <w:sz w:val="22"/>
          <w:szCs w:val="22"/>
        </w:rPr>
      </w:pPr>
      <w:r w:rsidRPr="007755BE">
        <w:rPr>
          <w:rFonts w:ascii="Calibri" w:hAnsi="Calibri"/>
          <w:spacing w:val="-3"/>
          <w:sz w:val="22"/>
          <w:szCs w:val="22"/>
        </w:rPr>
        <w:t xml:space="preserve">Proven experience in </w:t>
      </w:r>
      <w:r w:rsidR="009408F1" w:rsidRPr="007755BE">
        <w:rPr>
          <w:rFonts w:ascii="Calibri" w:hAnsi="Calibri"/>
          <w:spacing w:val="-3"/>
          <w:sz w:val="22"/>
          <w:szCs w:val="22"/>
        </w:rPr>
        <w:t>D</w:t>
      </w:r>
      <w:r w:rsidRPr="007755BE">
        <w:rPr>
          <w:rFonts w:ascii="Calibri" w:hAnsi="Calibri"/>
          <w:spacing w:val="-3"/>
          <w:sz w:val="22"/>
          <w:szCs w:val="22"/>
        </w:rPr>
        <w:t>rug Safety</w:t>
      </w:r>
      <w:r w:rsidR="009408F1" w:rsidRPr="007755BE">
        <w:rPr>
          <w:rFonts w:ascii="Calibri" w:hAnsi="Calibri"/>
          <w:spacing w:val="-3"/>
          <w:sz w:val="22"/>
          <w:szCs w:val="22"/>
        </w:rPr>
        <w:t xml:space="preserve"> (Clinical Trial &amp; Post-marketing),</w:t>
      </w:r>
      <w:r w:rsidRPr="007755BE">
        <w:rPr>
          <w:rFonts w:ascii="Calibri" w:hAnsi="Calibri"/>
          <w:spacing w:val="-3"/>
          <w:sz w:val="22"/>
          <w:szCs w:val="22"/>
        </w:rPr>
        <w:t xml:space="preserve"> Medical Information</w:t>
      </w:r>
      <w:r w:rsidR="00B213F7" w:rsidRPr="007755BE">
        <w:rPr>
          <w:rFonts w:ascii="Calibri" w:hAnsi="Calibri"/>
          <w:spacing w:val="-3"/>
          <w:sz w:val="22"/>
          <w:szCs w:val="22"/>
        </w:rPr>
        <w:t>, Regulatory</w:t>
      </w:r>
      <w:r w:rsidR="009408F1" w:rsidRPr="007755BE">
        <w:rPr>
          <w:rFonts w:ascii="Calibri" w:hAnsi="Calibri"/>
          <w:spacing w:val="-3"/>
          <w:sz w:val="22"/>
          <w:szCs w:val="22"/>
        </w:rPr>
        <w:t xml:space="preserve"> Affairs in</w:t>
      </w:r>
      <w:r w:rsidRPr="007755BE">
        <w:rPr>
          <w:rFonts w:ascii="Calibri" w:hAnsi="Calibri"/>
          <w:spacing w:val="-3"/>
          <w:sz w:val="22"/>
          <w:szCs w:val="22"/>
        </w:rPr>
        <w:t xml:space="preserve"> the pharmaceutical industry. Possess a strategic approach to problem solving, excellent planning and time management skills.</w:t>
      </w:r>
    </w:p>
    <w:p w:rsidR="00EE338D" w:rsidRPr="007755BE" w:rsidRDefault="00EE338D" w:rsidP="00E67274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tabs>
          <w:tab w:val="clear" w:pos="-1440"/>
          <w:tab w:val="clear" w:pos="-720"/>
          <w:tab w:val="clear" w:pos="0"/>
          <w:tab w:val="clear" w:pos="9180"/>
          <w:tab w:val="clear" w:pos="9540"/>
        </w:tabs>
        <w:ind w:right="0"/>
        <w:jc w:val="center"/>
        <w:rPr>
          <w:rFonts w:ascii="Calibri" w:hAnsi="Calibri"/>
          <w:szCs w:val="22"/>
          <w:lang w:val="en-US"/>
        </w:rPr>
      </w:pPr>
      <w:r w:rsidRPr="007755BE">
        <w:rPr>
          <w:rFonts w:ascii="Calibri" w:hAnsi="Calibri"/>
          <w:szCs w:val="22"/>
        </w:rPr>
        <w:t>M</w:t>
      </w:r>
      <w:r w:rsidRPr="007755BE">
        <w:rPr>
          <w:rFonts w:ascii="Calibri" w:hAnsi="Calibri"/>
          <w:szCs w:val="22"/>
          <w:lang w:val="en-US"/>
        </w:rPr>
        <w:t>ulti-tasking skills, decision-making and initiative to take on challenges to meet deadlines as a team player.</w:t>
      </w:r>
    </w:p>
    <w:p w:rsidR="00EE338D" w:rsidRPr="007755BE" w:rsidRDefault="00EE338D" w:rsidP="00E67274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tabs>
          <w:tab w:val="clear" w:pos="-1440"/>
          <w:tab w:val="clear" w:pos="-720"/>
          <w:tab w:val="clear" w:pos="0"/>
          <w:tab w:val="clear" w:pos="9180"/>
          <w:tab w:val="clear" w:pos="9540"/>
        </w:tabs>
        <w:ind w:right="0"/>
        <w:jc w:val="center"/>
        <w:rPr>
          <w:rFonts w:ascii="Calibri" w:hAnsi="Calibri"/>
          <w:szCs w:val="22"/>
        </w:rPr>
      </w:pPr>
      <w:r w:rsidRPr="007755BE">
        <w:rPr>
          <w:rFonts w:ascii="Calibri" w:hAnsi="Calibri"/>
          <w:szCs w:val="22"/>
          <w:lang w:val="en-US"/>
        </w:rPr>
        <w:t>Develop a record of high performance standards, including attention to details, schedules and quality of work.</w:t>
      </w:r>
    </w:p>
    <w:p w:rsidR="00EE338D" w:rsidRPr="007755BE" w:rsidRDefault="00EE338D">
      <w:pPr>
        <w:rPr>
          <w:rFonts w:ascii="Calibri" w:hAnsi="Calibri"/>
          <w:sz w:val="22"/>
          <w:szCs w:val="22"/>
        </w:rPr>
      </w:pPr>
    </w:p>
    <w:p w:rsidR="00EE338D" w:rsidRPr="007755BE" w:rsidRDefault="00EE338D">
      <w:pPr>
        <w:pStyle w:val="Titre2"/>
        <w:rPr>
          <w:rFonts w:ascii="Calibri" w:hAnsi="Calibri"/>
          <w:szCs w:val="22"/>
        </w:rPr>
      </w:pPr>
      <w:r w:rsidRPr="007755BE">
        <w:rPr>
          <w:rFonts w:ascii="Calibri" w:hAnsi="Calibri"/>
          <w:szCs w:val="22"/>
        </w:rPr>
        <w:t>EMPLOYMENT HISTORY</w:t>
      </w:r>
    </w:p>
    <w:p w:rsidR="00694162" w:rsidRPr="007755BE" w:rsidRDefault="00694162" w:rsidP="00694162">
      <w:pPr>
        <w:rPr>
          <w:rFonts w:ascii="Calibri" w:hAnsi="Calibri"/>
        </w:rPr>
      </w:pPr>
    </w:p>
    <w:p w:rsidR="00694162" w:rsidRPr="00C97CCE" w:rsidRDefault="00694162" w:rsidP="00C97C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jc w:val="center"/>
        <w:rPr>
          <w:rFonts w:ascii="Calibri" w:hAnsi="Calibri"/>
          <w:b/>
          <w:spacing w:val="-3"/>
        </w:rPr>
      </w:pPr>
      <w:r w:rsidRPr="00C97CCE">
        <w:rPr>
          <w:rFonts w:ascii="Calibri" w:hAnsi="Calibri"/>
          <w:b/>
          <w:spacing w:val="-3"/>
          <w:sz w:val="22"/>
          <w:szCs w:val="22"/>
        </w:rPr>
        <w:t>August 2007</w:t>
      </w:r>
      <w:r w:rsidR="00F84021">
        <w:rPr>
          <w:rFonts w:ascii="Calibri" w:hAnsi="Calibri"/>
          <w:b/>
          <w:spacing w:val="-3"/>
          <w:sz w:val="22"/>
          <w:szCs w:val="22"/>
        </w:rPr>
        <w:t xml:space="preserve"> to May 2012</w:t>
      </w:r>
      <w:r w:rsidRPr="00C97CCE">
        <w:rPr>
          <w:rFonts w:ascii="Calibri" w:hAnsi="Calibri"/>
          <w:b/>
          <w:spacing w:val="-3"/>
        </w:rPr>
        <w:t xml:space="preserve">: </w:t>
      </w:r>
      <w:r w:rsidR="00C97CCE" w:rsidRPr="00C97CCE">
        <w:rPr>
          <w:rFonts w:ascii="Calibri" w:hAnsi="Calibri"/>
          <w:b/>
          <w:spacing w:val="-3"/>
        </w:rPr>
        <w:t xml:space="preserve">        </w:t>
      </w:r>
      <w:r w:rsidRPr="00C97CCE">
        <w:rPr>
          <w:rFonts w:ascii="Calibri" w:hAnsi="Calibri"/>
          <w:b/>
          <w:spacing w:val="-3"/>
        </w:rPr>
        <w:t>GlaxoSmithKline Consumer Healthcare- France &amp; Africa</w:t>
      </w:r>
      <w:r w:rsidRPr="00C97CCE">
        <w:rPr>
          <w:rFonts w:ascii="Calibri" w:hAnsi="Calibri"/>
          <w:b/>
          <w:spacing w:val="-3"/>
        </w:rPr>
        <w:tab/>
      </w:r>
      <w:r w:rsidRPr="00C97CCE">
        <w:rPr>
          <w:rFonts w:ascii="Calibri" w:hAnsi="Calibri"/>
          <w:b/>
          <w:spacing w:val="-3"/>
        </w:rPr>
        <w:tab/>
      </w:r>
      <w:r w:rsidRPr="00C97CCE">
        <w:rPr>
          <w:rFonts w:ascii="Calibri" w:hAnsi="Calibri"/>
          <w:b/>
          <w:spacing w:val="-3"/>
        </w:rPr>
        <w:tab/>
        <w:t xml:space="preserve"> </w:t>
      </w:r>
      <w:r w:rsidR="00416083" w:rsidRPr="00C97CCE">
        <w:rPr>
          <w:rFonts w:ascii="Calibri" w:hAnsi="Calibri"/>
          <w:b/>
          <w:spacing w:val="-3"/>
        </w:rPr>
        <w:t xml:space="preserve">         </w:t>
      </w:r>
      <w:r w:rsidR="00F84021">
        <w:rPr>
          <w:rFonts w:ascii="Calibri" w:hAnsi="Calibri"/>
          <w:b/>
          <w:spacing w:val="-3"/>
        </w:rPr>
        <w:t xml:space="preserve">                </w:t>
      </w:r>
      <w:r w:rsidR="00416083" w:rsidRPr="00C97CCE">
        <w:rPr>
          <w:rFonts w:ascii="Calibri" w:hAnsi="Calibri"/>
          <w:b/>
          <w:spacing w:val="-3"/>
        </w:rPr>
        <w:t xml:space="preserve">- </w:t>
      </w:r>
      <w:r w:rsidRPr="00C97CCE">
        <w:rPr>
          <w:rFonts w:ascii="Calibri" w:hAnsi="Calibri"/>
          <w:b/>
          <w:spacing w:val="-3"/>
        </w:rPr>
        <w:t>Regulatory Affairs Pharmacist / Named Safety Contact</w:t>
      </w:r>
      <w:r w:rsidR="00C97CCE" w:rsidRPr="00C97CCE">
        <w:rPr>
          <w:rFonts w:ascii="Calibri" w:hAnsi="Calibri"/>
          <w:b/>
          <w:spacing w:val="-3"/>
        </w:rPr>
        <w:t xml:space="preserve"> </w:t>
      </w:r>
      <w:r w:rsidR="00416083" w:rsidRPr="00C97CCE">
        <w:rPr>
          <w:rFonts w:ascii="Calibri" w:hAnsi="Calibri"/>
          <w:b/>
          <w:spacing w:val="-3"/>
        </w:rPr>
        <w:t xml:space="preserve">- </w:t>
      </w:r>
    </w:p>
    <w:p w:rsidR="00694162" w:rsidRPr="007755BE" w:rsidRDefault="00694162" w:rsidP="00694162">
      <w:pPr>
        <w:rPr>
          <w:rFonts w:ascii="Calibri" w:hAnsi="Calibri"/>
        </w:rPr>
      </w:pPr>
    </w:p>
    <w:p w:rsidR="00694162" w:rsidRPr="007755BE" w:rsidRDefault="00694162" w:rsidP="00694162">
      <w:pPr>
        <w:rPr>
          <w:rFonts w:ascii="Calibri" w:hAnsi="Calibri"/>
        </w:rPr>
      </w:pPr>
      <w:r w:rsidRPr="007755BE">
        <w:rPr>
          <w:rFonts w:ascii="Calibri" w:hAnsi="Calibri"/>
        </w:rPr>
        <w:t xml:space="preserve">Responsible for a portfolio of products including: </w:t>
      </w:r>
      <w:r w:rsidR="00562C5E" w:rsidRPr="007755BE">
        <w:rPr>
          <w:rFonts w:ascii="Calibri" w:hAnsi="Calibri"/>
        </w:rPr>
        <w:t>Medicines</w:t>
      </w:r>
      <w:r w:rsidR="001D37B7">
        <w:rPr>
          <w:rFonts w:ascii="Calibri" w:hAnsi="Calibri"/>
        </w:rPr>
        <w:t>,</w:t>
      </w:r>
      <w:r w:rsidR="00B213F7" w:rsidRPr="007755BE">
        <w:rPr>
          <w:rFonts w:ascii="Calibri" w:hAnsi="Calibri"/>
        </w:rPr>
        <w:t xml:space="preserve"> C</w:t>
      </w:r>
      <w:r w:rsidRPr="007755BE">
        <w:rPr>
          <w:rFonts w:ascii="Calibri" w:hAnsi="Calibri"/>
        </w:rPr>
        <w:t xml:space="preserve">osmetics and </w:t>
      </w:r>
      <w:r w:rsidR="00B213F7" w:rsidRPr="007755BE">
        <w:rPr>
          <w:rFonts w:ascii="Calibri" w:hAnsi="Calibri"/>
        </w:rPr>
        <w:t>M</w:t>
      </w:r>
      <w:r w:rsidRPr="007755BE">
        <w:rPr>
          <w:rFonts w:ascii="Calibri" w:hAnsi="Calibri"/>
        </w:rPr>
        <w:t xml:space="preserve">edical devices </w:t>
      </w:r>
    </w:p>
    <w:p w:rsidR="00694162" w:rsidRPr="007755BE" w:rsidRDefault="00694162" w:rsidP="00694162">
      <w:pPr>
        <w:rPr>
          <w:rFonts w:ascii="Calibri" w:hAnsi="Calibri"/>
        </w:rPr>
      </w:pPr>
    </w:p>
    <w:p w:rsidR="00694162" w:rsidRPr="007755BE" w:rsidRDefault="00694162" w:rsidP="00694162">
      <w:pPr>
        <w:rPr>
          <w:rFonts w:ascii="Calibri" w:hAnsi="Calibri"/>
          <w:i/>
          <w:u w:val="single"/>
        </w:rPr>
      </w:pPr>
      <w:r w:rsidRPr="007755BE">
        <w:rPr>
          <w:rFonts w:ascii="Calibri" w:hAnsi="Calibri"/>
          <w:i/>
          <w:u w:val="single"/>
        </w:rPr>
        <w:t xml:space="preserve">Regulatory Affairs Activities: </w:t>
      </w:r>
    </w:p>
    <w:p w:rsidR="00694162" w:rsidRPr="007755BE" w:rsidRDefault="00694162" w:rsidP="00694162">
      <w:pPr>
        <w:numPr>
          <w:ilvl w:val="0"/>
          <w:numId w:val="9"/>
        </w:numPr>
        <w:rPr>
          <w:rFonts w:ascii="Calibri" w:hAnsi="Calibri"/>
        </w:rPr>
      </w:pPr>
      <w:r w:rsidRPr="007755BE">
        <w:rPr>
          <w:rFonts w:ascii="Calibri" w:hAnsi="Calibri"/>
        </w:rPr>
        <w:t>Manage</w:t>
      </w:r>
      <w:r w:rsidR="00EE338D" w:rsidRPr="007755BE">
        <w:rPr>
          <w:rFonts w:ascii="Calibri" w:hAnsi="Calibri"/>
        </w:rPr>
        <w:t xml:space="preserve"> and</w:t>
      </w:r>
      <w:r w:rsidRPr="007755BE">
        <w:rPr>
          <w:rFonts w:ascii="Calibri" w:hAnsi="Calibri"/>
        </w:rPr>
        <w:t xml:space="preserve"> follow-up regulatory dossiers (</w:t>
      </w:r>
      <w:r w:rsidR="00335360" w:rsidRPr="007755BE">
        <w:rPr>
          <w:rFonts w:ascii="Calibri" w:hAnsi="Calibri"/>
        </w:rPr>
        <w:t>preparation/</w:t>
      </w:r>
      <w:r w:rsidRPr="007755BE">
        <w:rPr>
          <w:rFonts w:ascii="Calibri" w:hAnsi="Calibri"/>
        </w:rPr>
        <w:t>registrations/ variation/ renewals)</w:t>
      </w:r>
      <w:r w:rsidR="0096042C" w:rsidRPr="007755BE">
        <w:rPr>
          <w:rFonts w:ascii="Calibri" w:hAnsi="Calibri"/>
        </w:rPr>
        <w:t xml:space="preserve"> with domestic </w:t>
      </w:r>
      <w:r w:rsidRPr="007755BE">
        <w:rPr>
          <w:rFonts w:ascii="Calibri" w:hAnsi="Calibri"/>
        </w:rPr>
        <w:t>and international Competent Authorities “CA”</w:t>
      </w:r>
      <w:r w:rsidR="00335360" w:rsidRPr="007755BE">
        <w:rPr>
          <w:rFonts w:ascii="Calibri" w:hAnsi="Calibri"/>
        </w:rPr>
        <w:t>.</w:t>
      </w:r>
    </w:p>
    <w:p w:rsidR="00694162" w:rsidRPr="007755BE" w:rsidRDefault="00694162" w:rsidP="00694162">
      <w:pPr>
        <w:numPr>
          <w:ilvl w:val="0"/>
          <w:numId w:val="9"/>
        </w:numPr>
        <w:rPr>
          <w:rFonts w:ascii="Calibri" w:hAnsi="Calibri"/>
        </w:rPr>
      </w:pPr>
      <w:r w:rsidRPr="007755BE">
        <w:rPr>
          <w:rFonts w:ascii="Calibri" w:hAnsi="Calibri"/>
        </w:rPr>
        <w:t>Review and validat</w:t>
      </w:r>
      <w:r w:rsidR="0096042C" w:rsidRPr="007755BE">
        <w:rPr>
          <w:rFonts w:ascii="Calibri" w:hAnsi="Calibri"/>
        </w:rPr>
        <w:t>e</w:t>
      </w:r>
      <w:r w:rsidRPr="007755BE">
        <w:rPr>
          <w:rFonts w:ascii="Calibri" w:hAnsi="Calibri"/>
        </w:rPr>
        <w:t xml:space="preserve"> </w:t>
      </w:r>
      <w:r w:rsidR="00EE338D" w:rsidRPr="007755BE">
        <w:rPr>
          <w:rFonts w:ascii="Calibri" w:hAnsi="Calibri"/>
        </w:rPr>
        <w:t>labelling</w:t>
      </w:r>
      <w:r w:rsidR="0096042C" w:rsidRPr="007755BE">
        <w:rPr>
          <w:rFonts w:ascii="Calibri" w:hAnsi="Calibri"/>
        </w:rPr>
        <w:t xml:space="preserve"> and promotional material </w:t>
      </w:r>
      <w:r w:rsidR="00562C5E" w:rsidRPr="007755BE">
        <w:rPr>
          <w:rFonts w:ascii="Calibri" w:hAnsi="Calibri"/>
        </w:rPr>
        <w:t>(products</w:t>
      </w:r>
      <w:r w:rsidR="00EE338D" w:rsidRPr="007755BE">
        <w:rPr>
          <w:rFonts w:ascii="Calibri" w:hAnsi="Calibri"/>
        </w:rPr>
        <w:t xml:space="preserve"> medical information, </w:t>
      </w:r>
      <w:r w:rsidR="00335360" w:rsidRPr="007755BE">
        <w:rPr>
          <w:rFonts w:ascii="Calibri" w:hAnsi="Calibri"/>
        </w:rPr>
        <w:t xml:space="preserve">advertising, </w:t>
      </w:r>
      <w:r w:rsidR="00EE338D" w:rsidRPr="007755BE">
        <w:rPr>
          <w:rFonts w:ascii="Calibri" w:hAnsi="Calibri"/>
        </w:rPr>
        <w:t>institutional communication) and s</w:t>
      </w:r>
      <w:r w:rsidRPr="007755BE">
        <w:rPr>
          <w:rFonts w:ascii="Calibri" w:hAnsi="Calibri"/>
        </w:rPr>
        <w:t>ubmi</w:t>
      </w:r>
      <w:r w:rsidR="00335360" w:rsidRPr="007755BE">
        <w:rPr>
          <w:rFonts w:ascii="Calibri" w:hAnsi="Calibri"/>
        </w:rPr>
        <w:t>t</w:t>
      </w:r>
      <w:r w:rsidRPr="007755BE">
        <w:rPr>
          <w:rFonts w:ascii="Calibri" w:hAnsi="Calibri"/>
        </w:rPr>
        <w:t xml:space="preserve"> to CA advertising dossiers</w:t>
      </w:r>
      <w:r w:rsidR="00335360" w:rsidRPr="007755BE">
        <w:rPr>
          <w:rFonts w:ascii="Calibri" w:hAnsi="Calibri"/>
        </w:rPr>
        <w:t>.</w:t>
      </w:r>
      <w:r w:rsidRPr="007755BE">
        <w:rPr>
          <w:rFonts w:ascii="Calibri" w:hAnsi="Calibri"/>
        </w:rPr>
        <w:t xml:space="preserve"> </w:t>
      </w:r>
    </w:p>
    <w:p w:rsidR="00335360" w:rsidRPr="007755BE" w:rsidRDefault="00EE338D" w:rsidP="00694162">
      <w:pPr>
        <w:numPr>
          <w:ilvl w:val="0"/>
          <w:numId w:val="9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Manage </w:t>
      </w:r>
      <w:r w:rsidR="00335360" w:rsidRPr="007755BE">
        <w:rPr>
          <w:rFonts w:ascii="Calibri" w:hAnsi="Calibri"/>
        </w:rPr>
        <w:t xml:space="preserve">and coordinate domestic and international </w:t>
      </w:r>
      <w:r w:rsidR="00694162" w:rsidRPr="007755BE">
        <w:rPr>
          <w:rFonts w:ascii="Calibri" w:hAnsi="Calibri"/>
        </w:rPr>
        <w:t>projects</w:t>
      </w:r>
      <w:r w:rsidR="007806CE" w:rsidRPr="007806CE">
        <w:rPr>
          <w:rFonts w:ascii="Calibri" w:hAnsi="Calibri"/>
        </w:rPr>
        <w:t xml:space="preserve"> </w:t>
      </w:r>
      <w:r w:rsidR="007806CE" w:rsidRPr="007755BE">
        <w:rPr>
          <w:rFonts w:ascii="Calibri" w:hAnsi="Calibri"/>
        </w:rPr>
        <w:t>development</w:t>
      </w:r>
      <w:r w:rsidR="007806CE"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335360" w:rsidRPr="007755BE" w:rsidRDefault="00335360" w:rsidP="00335360">
      <w:pPr>
        <w:numPr>
          <w:ilvl w:val="0"/>
          <w:numId w:val="9"/>
        </w:numPr>
        <w:rPr>
          <w:rFonts w:ascii="Calibri" w:hAnsi="Calibri"/>
        </w:rPr>
      </w:pPr>
      <w:r w:rsidRPr="007755BE">
        <w:rPr>
          <w:rFonts w:ascii="Calibri" w:hAnsi="Calibri"/>
        </w:rPr>
        <w:t>Train staff on the requirements for labelling, communication and advertising, regulatory requirements and SOP</w:t>
      </w:r>
      <w:r w:rsidR="007806CE">
        <w:rPr>
          <w:rFonts w:ascii="Calibri" w:hAnsi="Calibri"/>
        </w:rPr>
        <w:t>.</w:t>
      </w:r>
    </w:p>
    <w:p w:rsidR="00B213F7" w:rsidRPr="007755BE" w:rsidRDefault="00FE5BEA" w:rsidP="00694162">
      <w:pPr>
        <w:rPr>
          <w:rFonts w:ascii="Calibri" w:hAnsi="Calibri"/>
        </w:rPr>
      </w:pPr>
      <w:r w:rsidRPr="007755BE">
        <w:rPr>
          <w:rFonts w:ascii="Calibri" w:hAnsi="Calibri"/>
          <w:i/>
          <w:u w:val="single"/>
        </w:rPr>
        <w:t>Safety related Activities</w:t>
      </w:r>
      <w:r w:rsidRPr="007755BE">
        <w:rPr>
          <w:rFonts w:ascii="Calibri" w:hAnsi="Calibri"/>
          <w:b/>
        </w:rPr>
        <w:t>:</w:t>
      </w:r>
      <w:r w:rsidR="00694162" w:rsidRPr="007755BE">
        <w:rPr>
          <w:rFonts w:ascii="Calibri" w:hAnsi="Calibri"/>
        </w:rPr>
        <w:t xml:space="preserve"> </w:t>
      </w:r>
      <w:r w:rsidR="00FD274B" w:rsidRPr="007755BE">
        <w:rPr>
          <w:rFonts w:ascii="Calibri" w:hAnsi="Calibri"/>
          <w:b/>
        </w:rPr>
        <w:t>“</w:t>
      </w:r>
      <w:r w:rsidR="00694162" w:rsidRPr="007755BE">
        <w:rPr>
          <w:rFonts w:ascii="Calibri" w:hAnsi="Calibri"/>
          <w:b/>
        </w:rPr>
        <w:t xml:space="preserve">Coordination and oversight of the </w:t>
      </w:r>
      <w:r w:rsidR="00FD7507" w:rsidRPr="007755BE">
        <w:rPr>
          <w:rFonts w:ascii="Calibri" w:hAnsi="Calibri"/>
          <w:b/>
        </w:rPr>
        <w:t xml:space="preserve">domestic </w:t>
      </w:r>
      <w:r w:rsidR="00694162" w:rsidRPr="007755BE">
        <w:rPr>
          <w:rFonts w:ascii="Calibri" w:hAnsi="Calibri"/>
          <w:b/>
        </w:rPr>
        <w:t>pharmacovigilance</w:t>
      </w:r>
      <w:r w:rsidRPr="007755BE">
        <w:rPr>
          <w:rFonts w:ascii="Calibri" w:hAnsi="Calibri"/>
          <w:b/>
        </w:rPr>
        <w:t xml:space="preserve"> </w:t>
      </w:r>
      <w:r w:rsidR="00416083" w:rsidRPr="007755BE">
        <w:rPr>
          <w:rFonts w:ascii="Calibri" w:hAnsi="Calibri"/>
          <w:b/>
        </w:rPr>
        <w:t>system</w:t>
      </w:r>
      <w:r w:rsidR="00FD274B" w:rsidRPr="007755BE">
        <w:rPr>
          <w:rFonts w:ascii="Calibri" w:hAnsi="Calibri"/>
          <w:b/>
        </w:rPr>
        <w:t>”</w:t>
      </w:r>
    </w:p>
    <w:p w:rsidR="00174E22" w:rsidRPr="007755BE" w:rsidRDefault="00FD7507" w:rsidP="00174E2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Manage and oversight the c</w:t>
      </w:r>
      <w:r w:rsidR="00BE108A" w:rsidRPr="007755BE">
        <w:rPr>
          <w:rFonts w:ascii="Calibri" w:hAnsi="Calibri"/>
        </w:rPr>
        <w:t>all</w:t>
      </w:r>
      <w:r w:rsidR="00174E22" w:rsidRPr="007755BE">
        <w:rPr>
          <w:rFonts w:ascii="Calibri" w:hAnsi="Calibri"/>
        </w:rPr>
        <w:t xml:space="preserve"> centre activities </w:t>
      </w:r>
      <w:r w:rsidR="00404A03" w:rsidRPr="007755BE">
        <w:rPr>
          <w:rFonts w:ascii="Calibri" w:hAnsi="Calibri"/>
        </w:rPr>
        <w:t xml:space="preserve">(medical </w:t>
      </w:r>
      <w:r w:rsidRPr="007755BE">
        <w:rPr>
          <w:rFonts w:ascii="Calibri" w:hAnsi="Calibri"/>
        </w:rPr>
        <w:t>enquiries,</w:t>
      </w:r>
      <w:r w:rsidR="00404A03" w:rsidRPr="007755BE">
        <w:rPr>
          <w:rFonts w:ascii="Calibri" w:hAnsi="Calibri"/>
        </w:rPr>
        <w:t xml:space="preserve"> Q&amp;A…)</w:t>
      </w:r>
      <w:r w:rsidR="007806CE">
        <w:rPr>
          <w:rFonts w:ascii="Calibri" w:hAnsi="Calibri"/>
        </w:rPr>
        <w:t>.</w:t>
      </w:r>
    </w:p>
    <w:p w:rsidR="00174E22" w:rsidRPr="007755BE" w:rsidRDefault="003D5C3E" w:rsidP="004B0AF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Spontaneous Reporting - day to day management of Safety report</w:t>
      </w:r>
      <w:r w:rsidR="007806CE">
        <w:rPr>
          <w:rFonts w:ascii="Calibri" w:hAnsi="Calibri"/>
        </w:rPr>
        <w:t>s.</w:t>
      </w:r>
      <w:r w:rsidR="00404A03" w:rsidRPr="007755BE">
        <w:rPr>
          <w:rFonts w:ascii="Calibri" w:hAnsi="Calibri"/>
        </w:rPr>
        <w:t xml:space="preserve"> </w:t>
      </w:r>
    </w:p>
    <w:p w:rsidR="004B0AF2" w:rsidRPr="007755BE" w:rsidRDefault="004B0AF2" w:rsidP="004B0AF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Literature review</w:t>
      </w:r>
      <w:r w:rsidR="007806CE">
        <w:rPr>
          <w:rFonts w:ascii="Calibri" w:hAnsi="Calibri"/>
        </w:rPr>
        <w:t>.</w:t>
      </w:r>
    </w:p>
    <w:p w:rsidR="00694162" w:rsidRPr="007755BE" w:rsidRDefault="004B0AF2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PV </w:t>
      </w:r>
      <w:r w:rsidR="00FE5BEA" w:rsidRPr="007755BE">
        <w:rPr>
          <w:rFonts w:ascii="Calibri" w:hAnsi="Calibri"/>
        </w:rPr>
        <w:t>d</w:t>
      </w:r>
      <w:r w:rsidR="00694162" w:rsidRPr="007755BE">
        <w:rPr>
          <w:rFonts w:ascii="Calibri" w:hAnsi="Calibri"/>
        </w:rPr>
        <w:t xml:space="preserve">atabase </w:t>
      </w:r>
      <w:r w:rsidR="00FE5BEA" w:rsidRPr="007755BE">
        <w:rPr>
          <w:rFonts w:ascii="Calibri" w:hAnsi="Calibri"/>
        </w:rPr>
        <w:t>set-up and quality control</w:t>
      </w:r>
      <w:r w:rsidRPr="007755BE">
        <w:rPr>
          <w:rFonts w:ascii="Calibri" w:hAnsi="Calibri"/>
        </w:rPr>
        <w:t>s</w:t>
      </w:r>
      <w:r w:rsidR="007806CE">
        <w:rPr>
          <w:rFonts w:ascii="Calibri" w:hAnsi="Calibri"/>
        </w:rPr>
        <w:t>.</w:t>
      </w:r>
    </w:p>
    <w:p w:rsidR="00174E22" w:rsidRPr="007755BE" w:rsidRDefault="00174E22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SOP</w:t>
      </w:r>
      <w:r w:rsidR="00404A03" w:rsidRPr="007755BE">
        <w:rPr>
          <w:rFonts w:ascii="Calibri" w:hAnsi="Calibri"/>
        </w:rPr>
        <w:t>s</w:t>
      </w:r>
      <w:r w:rsidRPr="007755BE">
        <w:rPr>
          <w:rFonts w:ascii="Calibri" w:hAnsi="Calibri"/>
        </w:rPr>
        <w:t xml:space="preserve"> /</w:t>
      </w:r>
      <w:r w:rsidR="00BE108A" w:rsidRPr="007755BE">
        <w:rPr>
          <w:rFonts w:ascii="Calibri" w:hAnsi="Calibri"/>
        </w:rPr>
        <w:t>Guidelines/</w:t>
      </w:r>
      <w:r w:rsidRPr="007755BE">
        <w:rPr>
          <w:rFonts w:ascii="Calibri" w:hAnsi="Calibri"/>
        </w:rPr>
        <w:t xml:space="preserve"> forms writing</w:t>
      </w:r>
      <w:r w:rsidR="007806CE">
        <w:rPr>
          <w:rFonts w:ascii="Calibri" w:hAnsi="Calibri"/>
        </w:rPr>
        <w:t>.</w:t>
      </w:r>
    </w:p>
    <w:p w:rsidR="00404A03" w:rsidRPr="007755BE" w:rsidRDefault="00694162" w:rsidP="00174E2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DDL</w:t>
      </w:r>
      <w:r w:rsidR="00404A03" w:rsidRPr="007755BE">
        <w:rPr>
          <w:rFonts w:ascii="Calibri" w:hAnsi="Calibri"/>
        </w:rPr>
        <w:t xml:space="preserve"> preparation</w:t>
      </w:r>
      <w:r w:rsidR="007806CE">
        <w:rPr>
          <w:rFonts w:ascii="Calibri" w:hAnsi="Calibri"/>
        </w:rPr>
        <w:t>.</w:t>
      </w:r>
    </w:p>
    <w:p w:rsidR="00694162" w:rsidRPr="007755BE" w:rsidRDefault="00404A03" w:rsidP="00174E2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L</w:t>
      </w:r>
      <w:r w:rsidR="00174E22" w:rsidRPr="007755BE">
        <w:rPr>
          <w:rFonts w:ascii="Calibri" w:hAnsi="Calibri"/>
        </w:rPr>
        <w:t xml:space="preserve">abelling </w:t>
      </w:r>
      <w:r w:rsidRPr="007755BE">
        <w:rPr>
          <w:rFonts w:ascii="Calibri" w:hAnsi="Calibri"/>
        </w:rPr>
        <w:t xml:space="preserve">updates (in line with </w:t>
      </w:r>
      <w:r w:rsidR="00174E22" w:rsidRPr="007755BE">
        <w:rPr>
          <w:rFonts w:ascii="Calibri" w:hAnsi="Calibri"/>
        </w:rPr>
        <w:t>C</w:t>
      </w:r>
      <w:r w:rsidRPr="007755BE">
        <w:rPr>
          <w:rFonts w:ascii="Calibri" w:hAnsi="Calibri"/>
        </w:rPr>
        <w:t xml:space="preserve">ore </w:t>
      </w:r>
      <w:r w:rsidR="00174E22" w:rsidRPr="007755BE">
        <w:rPr>
          <w:rFonts w:ascii="Calibri" w:hAnsi="Calibri"/>
        </w:rPr>
        <w:t>D</w:t>
      </w:r>
      <w:r w:rsidRPr="007755BE">
        <w:rPr>
          <w:rFonts w:ascii="Calibri" w:hAnsi="Calibri"/>
        </w:rPr>
        <w:t xml:space="preserve">ata </w:t>
      </w:r>
      <w:r w:rsidR="00174E22" w:rsidRPr="007755BE">
        <w:rPr>
          <w:rFonts w:ascii="Calibri" w:hAnsi="Calibri"/>
        </w:rPr>
        <w:t>S</w:t>
      </w:r>
      <w:r w:rsidRPr="007755BE">
        <w:rPr>
          <w:rFonts w:ascii="Calibri" w:hAnsi="Calibri"/>
        </w:rPr>
        <w:t>heet)</w:t>
      </w:r>
      <w:r w:rsidR="007806CE"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FD7507" w:rsidRPr="007755BE" w:rsidRDefault="00FD7507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Manage </w:t>
      </w:r>
      <w:r w:rsidR="00404A03" w:rsidRPr="007755BE">
        <w:rPr>
          <w:rFonts w:ascii="Calibri" w:hAnsi="Calibri"/>
        </w:rPr>
        <w:t>PSUR</w:t>
      </w:r>
      <w:r w:rsidRPr="007755BE">
        <w:rPr>
          <w:rFonts w:ascii="Calibri" w:hAnsi="Calibri"/>
        </w:rPr>
        <w:t xml:space="preserve"> preparation and reporting</w:t>
      </w:r>
      <w:r w:rsidR="007806CE">
        <w:rPr>
          <w:rFonts w:ascii="Calibri" w:hAnsi="Calibri"/>
        </w:rPr>
        <w:t>.</w:t>
      </w:r>
    </w:p>
    <w:p w:rsidR="00FD7507" w:rsidRPr="007755BE" w:rsidRDefault="00FD7507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Manage domestic Risk Management Plan</w:t>
      </w:r>
      <w:r w:rsidR="007806CE">
        <w:rPr>
          <w:rFonts w:ascii="Calibri" w:hAnsi="Calibri"/>
        </w:rPr>
        <w:t>.</w:t>
      </w:r>
    </w:p>
    <w:p w:rsidR="003D5C3E" w:rsidRPr="007755BE" w:rsidRDefault="00FD7507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Oversight safety related </w:t>
      </w:r>
      <w:r w:rsidR="003D5C3E" w:rsidRPr="007755BE">
        <w:rPr>
          <w:rFonts w:ascii="Calibri" w:hAnsi="Calibri"/>
        </w:rPr>
        <w:t>Market Research Activities</w:t>
      </w:r>
      <w:r w:rsidR="007806CE">
        <w:rPr>
          <w:rFonts w:ascii="Calibri" w:hAnsi="Calibri"/>
        </w:rPr>
        <w:t>.</w:t>
      </w:r>
    </w:p>
    <w:p w:rsidR="00694162" w:rsidRPr="007755BE" w:rsidRDefault="00FD7507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Set-up, coordinate and oversight </w:t>
      </w:r>
      <w:r w:rsidR="00694162" w:rsidRPr="007755BE">
        <w:rPr>
          <w:rFonts w:ascii="Calibri" w:hAnsi="Calibri"/>
        </w:rPr>
        <w:t xml:space="preserve">PASS </w:t>
      </w:r>
      <w:r w:rsidRPr="007755BE">
        <w:rPr>
          <w:rFonts w:ascii="Calibri" w:hAnsi="Calibri"/>
        </w:rPr>
        <w:t>(</w:t>
      </w:r>
      <w:r w:rsidR="00694162" w:rsidRPr="007755BE">
        <w:rPr>
          <w:rFonts w:ascii="Calibri" w:hAnsi="Calibri"/>
        </w:rPr>
        <w:t>with CRO)</w:t>
      </w:r>
      <w:r w:rsidR="007806CE"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694162" w:rsidRPr="007755BE" w:rsidRDefault="00FD7507" w:rsidP="00FE5BEA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Train s</w:t>
      </w:r>
      <w:r w:rsidR="003D5C3E" w:rsidRPr="007755BE">
        <w:rPr>
          <w:rFonts w:ascii="Calibri" w:hAnsi="Calibri"/>
        </w:rPr>
        <w:t>taff</w:t>
      </w:r>
      <w:r w:rsidR="00335360" w:rsidRPr="007755BE">
        <w:rPr>
          <w:rFonts w:ascii="Calibri" w:hAnsi="Calibri"/>
        </w:rPr>
        <w:t xml:space="preserve"> </w:t>
      </w:r>
      <w:r w:rsidRPr="007755BE">
        <w:rPr>
          <w:rFonts w:ascii="Calibri" w:hAnsi="Calibri"/>
        </w:rPr>
        <w:t>i</w:t>
      </w:r>
      <w:r w:rsidR="00694162" w:rsidRPr="007755BE">
        <w:rPr>
          <w:rFonts w:ascii="Calibri" w:hAnsi="Calibri"/>
        </w:rPr>
        <w:t xml:space="preserve">n </w:t>
      </w:r>
      <w:r w:rsidR="00404A03" w:rsidRPr="007755BE">
        <w:rPr>
          <w:rFonts w:ascii="Calibri" w:hAnsi="Calibri"/>
        </w:rPr>
        <w:t xml:space="preserve">Safety </w:t>
      </w:r>
      <w:r w:rsidR="00694162" w:rsidRPr="007755BE">
        <w:rPr>
          <w:rFonts w:ascii="Calibri" w:hAnsi="Calibri"/>
        </w:rPr>
        <w:t xml:space="preserve">requirements and </w:t>
      </w:r>
      <w:r w:rsidR="00404A03" w:rsidRPr="007755BE">
        <w:rPr>
          <w:rFonts w:ascii="Calibri" w:hAnsi="Calibri"/>
        </w:rPr>
        <w:t>SOP</w:t>
      </w:r>
      <w:r w:rsidRPr="007755BE">
        <w:rPr>
          <w:rFonts w:ascii="Calibri" w:hAnsi="Calibri"/>
        </w:rPr>
        <w:t>s</w:t>
      </w:r>
      <w:r w:rsidR="007806CE">
        <w:rPr>
          <w:rFonts w:ascii="Calibri" w:hAnsi="Calibri"/>
        </w:rPr>
        <w:t>.</w:t>
      </w:r>
    </w:p>
    <w:p w:rsidR="00706DCD" w:rsidRPr="007755BE" w:rsidRDefault="0075772F" w:rsidP="0069416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Set-up, </w:t>
      </w:r>
      <w:r w:rsidR="00BE108A" w:rsidRPr="007755BE">
        <w:rPr>
          <w:rFonts w:ascii="Calibri" w:hAnsi="Calibri"/>
        </w:rPr>
        <w:t>man</w:t>
      </w:r>
      <w:r w:rsidR="00FD7507" w:rsidRPr="007755BE">
        <w:rPr>
          <w:rFonts w:ascii="Calibri" w:hAnsi="Calibri"/>
        </w:rPr>
        <w:t>age and oversight</w:t>
      </w:r>
      <w:r w:rsidR="00BE108A" w:rsidRPr="007755BE">
        <w:rPr>
          <w:rFonts w:ascii="Calibri" w:hAnsi="Calibri"/>
        </w:rPr>
        <w:t xml:space="preserve"> </w:t>
      </w:r>
      <w:r w:rsidRPr="007755BE">
        <w:rPr>
          <w:rFonts w:ascii="Calibri" w:hAnsi="Calibri"/>
        </w:rPr>
        <w:t xml:space="preserve">the </w:t>
      </w:r>
      <w:r w:rsidR="00BE108A" w:rsidRPr="007755BE">
        <w:rPr>
          <w:rFonts w:ascii="Calibri" w:hAnsi="Calibri"/>
        </w:rPr>
        <w:t xml:space="preserve">PV </w:t>
      </w:r>
      <w:r w:rsidR="00694162" w:rsidRPr="007755BE">
        <w:rPr>
          <w:rFonts w:ascii="Calibri" w:hAnsi="Calibri"/>
        </w:rPr>
        <w:t>quality system</w:t>
      </w:r>
      <w:r w:rsidR="00BE108A" w:rsidRPr="007755BE">
        <w:rPr>
          <w:rFonts w:ascii="Calibri" w:hAnsi="Calibri"/>
        </w:rPr>
        <w:t xml:space="preserve"> (</w:t>
      </w:r>
      <w:r w:rsidR="00694162" w:rsidRPr="007755BE">
        <w:rPr>
          <w:rFonts w:ascii="Calibri" w:hAnsi="Calibri"/>
        </w:rPr>
        <w:t>self-inspection, quality control</w:t>
      </w:r>
      <w:r w:rsidR="00FD7507" w:rsidRPr="007755BE">
        <w:rPr>
          <w:rFonts w:ascii="Calibri" w:hAnsi="Calibri"/>
        </w:rPr>
        <w:t xml:space="preserve">, metrics, regulatory reporting </w:t>
      </w:r>
      <w:r w:rsidR="00694162" w:rsidRPr="007755BE">
        <w:rPr>
          <w:rFonts w:ascii="Calibri" w:hAnsi="Calibri"/>
        </w:rPr>
        <w:t xml:space="preserve"> ...</w:t>
      </w:r>
      <w:r w:rsidR="00BE108A" w:rsidRPr="007755BE">
        <w:rPr>
          <w:rFonts w:ascii="Calibri" w:hAnsi="Calibri"/>
        </w:rPr>
        <w:t>)</w:t>
      </w:r>
      <w:r w:rsidR="007806CE"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706DCD" w:rsidRPr="007755BE" w:rsidRDefault="00FD7507" w:rsidP="00694162">
      <w:pPr>
        <w:numPr>
          <w:ilvl w:val="0"/>
          <w:numId w:val="10"/>
        </w:numPr>
        <w:rPr>
          <w:rFonts w:ascii="Calibri" w:hAnsi="Calibri"/>
        </w:rPr>
      </w:pPr>
      <w:r w:rsidRPr="007755BE">
        <w:rPr>
          <w:rFonts w:ascii="Calibri" w:hAnsi="Calibri"/>
        </w:rPr>
        <w:t>Interface</w:t>
      </w:r>
      <w:r w:rsidR="00706DCD" w:rsidRPr="007755BE">
        <w:rPr>
          <w:rFonts w:ascii="Calibri" w:hAnsi="Calibri"/>
        </w:rPr>
        <w:t xml:space="preserve"> between Central Safety Department and CA</w:t>
      </w:r>
      <w:r w:rsidR="007806CE">
        <w:rPr>
          <w:rFonts w:ascii="Calibri" w:hAnsi="Calibri"/>
        </w:rPr>
        <w:t>.</w:t>
      </w:r>
    </w:p>
    <w:p w:rsidR="00FD7507" w:rsidRPr="007755BE" w:rsidRDefault="00FD7507" w:rsidP="00694162">
      <w:pPr>
        <w:rPr>
          <w:rFonts w:ascii="Calibri" w:hAnsi="Calibri"/>
          <w:i/>
          <w:u w:val="single"/>
        </w:rPr>
      </w:pPr>
    </w:p>
    <w:p w:rsidR="00694162" w:rsidRPr="007755BE" w:rsidRDefault="00170F2C" w:rsidP="00694162">
      <w:pPr>
        <w:rPr>
          <w:rFonts w:ascii="Calibri" w:hAnsi="Calibri"/>
          <w:i/>
          <w:u w:val="single"/>
        </w:rPr>
      </w:pPr>
      <w:r w:rsidRPr="007755BE">
        <w:rPr>
          <w:rFonts w:ascii="Calibri" w:hAnsi="Calibri"/>
          <w:i/>
          <w:u w:val="single"/>
        </w:rPr>
        <w:lastRenderedPageBreak/>
        <w:t>Quality Complaints:</w:t>
      </w:r>
    </w:p>
    <w:p w:rsidR="00694162" w:rsidRPr="007755BE" w:rsidRDefault="007806CE" w:rsidP="009522E1">
      <w:pPr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>Manage</w:t>
      </w:r>
      <w:r w:rsidR="00694162" w:rsidRPr="007755BE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and oversight </w:t>
      </w:r>
      <w:r w:rsidR="00170F2C" w:rsidRPr="007755BE">
        <w:rPr>
          <w:rFonts w:ascii="Calibri" w:hAnsi="Calibri"/>
        </w:rPr>
        <w:t>quality complaints</w:t>
      </w:r>
      <w:r w:rsidR="00694162" w:rsidRPr="007755BE">
        <w:rPr>
          <w:rFonts w:ascii="Calibri" w:hAnsi="Calibri"/>
        </w:rPr>
        <w:t xml:space="preserve"> (technical file, </w:t>
      </w:r>
      <w:r w:rsidR="0075772F" w:rsidRPr="007755BE">
        <w:rPr>
          <w:rFonts w:ascii="Calibri" w:hAnsi="Calibri"/>
        </w:rPr>
        <w:t xml:space="preserve">metrics, signal detection, </w:t>
      </w:r>
      <w:r w:rsidR="00694162" w:rsidRPr="007755BE">
        <w:rPr>
          <w:rFonts w:ascii="Calibri" w:hAnsi="Calibri"/>
        </w:rPr>
        <w:t>batch recalls, etc. ..)</w:t>
      </w:r>
      <w:r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694162" w:rsidRPr="007755BE" w:rsidRDefault="00694162" w:rsidP="00694162">
      <w:pPr>
        <w:rPr>
          <w:rFonts w:ascii="Calibri" w:hAnsi="Calibri"/>
          <w:i/>
          <w:u w:val="single"/>
        </w:rPr>
      </w:pPr>
      <w:r w:rsidRPr="007755BE">
        <w:rPr>
          <w:rFonts w:ascii="Calibri" w:hAnsi="Calibri"/>
          <w:i/>
          <w:u w:val="single"/>
        </w:rPr>
        <w:t xml:space="preserve">Quality Management System: </w:t>
      </w:r>
    </w:p>
    <w:p w:rsidR="00694162" w:rsidRPr="007755BE" w:rsidRDefault="00F66E77" w:rsidP="00170F2C">
      <w:pPr>
        <w:numPr>
          <w:ilvl w:val="0"/>
          <w:numId w:val="16"/>
        </w:numPr>
        <w:rPr>
          <w:rFonts w:ascii="Calibri" w:hAnsi="Calibri"/>
        </w:rPr>
      </w:pPr>
      <w:r w:rsidRPr="007755BE">
        <w:rPr>
          <w:rFonts w:ascii="Calibri" w:hAnsi="Calibri"/>
        </w:rPr>
        <w:t>Prepare SOP /Guidelines and forms</w:t>
      </w:r>
      <w:r w:rsidR="007806CE">
        <w:rPr>
          <w:rFonts w:ascii="Calibri" w:hAnsi="Calibri"/>
        </w:rPr>
        <w:t>.</w:t>
      </w:r>
    </w:p>
    <w:p w:rsidR="00694162" w:rsidRPr="007755BE" w:rsidRDefault="00694162" w:rsidP="00170F2C">
      <w:pPr>
        <w:numPr>
          <w:ilvl w:val="0"/>
          <w:numId w:val="16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Communication and </w:t>
      </w:r>
      <w:r w:rsidR="003F63BC" w:rsidRPr="007755BE">
        <w:rPr>
          <w:rFonts w:ascii="Calibri" w:hAnsi="Calibri"/>
        </w:rPr>
        <w:t>staff t</w:t>
      </w:r>
      <w:r w:rsidRPr="007755BE">
        <w:rPr>
          <w:rFonts w:ascii="Calibri" w:hAnsi="Calibri"/>
        </w:rPr>
        <w:t>raining</w:t>
      </w:r>
      <w:r w:rsidR="007806CE">
        <w:rPr>
          <w:rFonts w:ascii="Calibri" w:hAnsi="Calibri"/>
        </w:rPr>
        <w:t>.</w:t>
      </w:r>
      <w:r w:rsidRPr="007755BE">
        <w:rPr>
          <w:rFonts w:ascii="Calibri" w:hAnsi="Calibri"/>
        </w:rPr>
        <w:t xml:space="preserve"> </w:t>
      </w:r>
    </w:p>
    <w:p w:rsidR="002D5FE6" w:rsidRPr="007755BE" w:rsidRDefault="002D5FE6" w:rsidP="00170F2C">
      <w:pPr>
        <w:numPr>
          <w:ilvl w:val="0"/>
          <w:numId w:val="16"/>
        </w:numPr>
        <w:rPr>
          <w:rFonts w:ascii="Calibri" w:hAnsi="Calibri"/>
        </w:rPr>
      </w:pPr>
      <w:r w:rsidRPr="007755BE">
        <w:rPr>
          <w:rFonts w:ascii="Calibri" w:hAnsi="Calibri"/>
        </w:rPr>
        <w:t>Quality controls</w:t>
      </w:r>
      <w:r w:rsidR="007806CE">
        <w:rPr>
          <w:rFonts w:ascii="Calibri" w:hAnsi="Calibri"/>
        </w:rPr>
        <w:t>.</w:t>
      </w:r>
      <w:r w:rsidRPr="007755BE">
        <w:rPr>
          <w:rFonts w:ascii="Calibri" w:hAnsi="Calibri"/>
        </w:rPr>
        <w:t xml:space="preserve"> </w:t>
      </w:r>
    </w:p>
    <w:p w:rsidR="00694162" w:rsidRPr="007755BE" w:rsidRDefault="00694162" w:rsidP="00694162">
      <w:pPr>
        <w:rPr>
          <w:rFonts w:ascii="Calibri" w:hAnsi="Calibri"/>
          <w:i/>
          <w:u w:val="single"/>
        </w:rPr>
      </w:pPr>
      <w:r w:rsidRPr="007755BE">
        <w:rPr>
          <w:rFonts w:ascii="Calibri" w:hAnsi="Calibri"/>
          <w:i/>
          <w:u w:val="single"/>
        </w:rPr>
        <w:t>Medical Information</w:t>
      </w:r>
      <w:r w:rsidR="00FD274B" w:rsidRPr="007755BE">
        <w:rPr>
          <w:rFonts w:ascii="Calibri" w:hAnsi="Calibri"/>
          <w:i/>
          <w:u w:val="single"/>
        </w:rPr>
        <w:t>/enquiries:</w:t>
      </w:r>
      <w:r w:rsidRPr="007755BE">
        <w:rPr>
          <w:rFonts w:ascii="Calibri" w:hAnsi="Calibri"/>
          <w:i/>
          <w:u w:val="single"/>
        </w:rPr>
        <w:t xml:space="preserve"> </w:t>
      </w:r>
    </w:p>
    <w:p w:rsidR="00223431" w:rsidRPr="007755BE" w:rsidRDefault="00223431" w:rsidP="002D5FE6">
      <w:pPr>
        <w:numPr>
          <w:ilvl w:val="0"/>
          <w:numId w:val="17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Literature </w:t>
      </w:r>
      <w:r w:rsidR="007806CE">
        <w:rPr>
          <w:rFonts w:ascii="Calibri" w:hAnsi="Calibri"/>
        </w:rPr>
        <w:t>review/</w:t>
      </w:r>
      <w:r w:rsidRPr="007755BE">
        <w:rPr>
          <w:rFonts w:ascii="Calibri" w:hAnsi="Calibri"/>
        </w:rPr>
        <w:t>analysis</w:t>
      </w:r>
      <w:r w:rsidR="007806CE">
        <w:rPr>
          <w:rFonts w:ascii="Calibri" w:hAnsi="Calibri"/>
        </w:rPr>
        <w:t>.</w:t>
      </w:r>
      <w:r w:rsidRPr="007755BE">
        <w:rPr>
          <w:rFonts w:ascii="Calibri" w:hAnsi="Calibri"/>
        </w:rPr>
        <w:t xml:space="preserve"> </w:t>
      </w:r>
    </w:p>
    <w:p w:rsidR="00694162" w:rsidRPr="007755BE" w:rsidRDefault="007806CE" w:rsidP="002D5FE6">
      <w:pPr>
        <w:numPr>
          <w:ilvl w:val="0"/>
          <w:numId w:val="17"/>
        </w:numPr>
        <w:rPr>
          <w:rFonts w:ascii="Calibri" w:hAnsi="Calibri"/>
        </w:rPr>
      </w:pPr>
      <w:r>
        <w:rPr>
          <w:rFonts w:ascii="Calibri" w:hAnsi="Calibri"/>
        </w:rPr>
        <w:t>Prepare</w:t>
      </w:r>
      <w:r w:rsidR="003F63BC" w:rsidRPr="007755BE">
        <w:rPr>
          <w:rFonts w:ascii="Calibri" w:hAnsi="Calibri"/>
        </w:rPr>
        <w:t xml:space="preserve"> promotional tools </w:t>
      </w:r>
      <w:r w:rsidR="00694162" w:rsidRPr="007755BE">
        <w:rPr>
          <w:rFonts w:ascii="Calibri" w:hAnsi="Calibri"/>
        </w:rPr>
        <w:t xml:space="preserve">in collaboration with the </w:t>
      </w:r>
      <w:r w:rsidRPr="007755BE">
        <w:rPr>
          <w:rFonts w:ascii="Calibri" w:hAnsi="Calibri"/>
        </w:rPr>
        <w:t xml:space="preserve">Medical Marketing </w:t>
      </w:r>
      <w:r w:rsidR="00694162" w:rsidRPr="007755BE">
        <w:rPr>
          <w:rFonts w:ascii="Calibri" w:hAnsi="Calibri"/>
        </w:rPr>
        <w:t>Department</w:t>
      </w:r>
    </w:p>
    <w:p w:rsidR="00694162" w:rsidRPr="007755BE" w:rsidRDefault="00694162" w:rsidP="002D5FE6">
      <w:pPr>
        <w:numPr>
          <w:ilvl w:val="0"/>
          <w:numId w:val="17"/>
        </w:numPr>
        <w:rPr>
          <w:rFonts w:ascii="Calibri" w:hAnsi="Calibri"/>
        </w:rPr>
      </w:pPr>
      <w:r w:rsidRPr="007755BE">
        <w:rPr>
          <w:rFonts w:ascii="Calibri" w:hAnsi="Calibri"/>
        </w:rPr>
        <w:t>Medical and Scientific Advice</w:t>
      </w:r>
    </w:p>
    <w:p w:rsidR="00694162" w:rsidRPr="007755BE" w:rsidRDefault="00694162" w:rsidP="00694162">
      <w:pPr>
        <w:rPr>
          <w:rFonts w:ascii="Calibri" w:hAnsi="Calibri"/>
          <w:i/>
          <w:u w:val="single"/>
        </w:rPr>
      </w:pPr>
      <w:r w:rsidRPr="007755BE">
        <w:rPr>
          <w:rFonts w:ascii="Calibri" w:hAnsi="Calibri"/>
          <w:i/>
          <w:u w:val="single"/>
        </w:rPr>
        <w:t xml:space="preserve">General: </w:t>
      </w:r>
    </w:p>
    <w:p w:rsidR="00694162" w:rsidRPr="007755BE" w:rsidRDefault="008437AD" w:rsidP="00223431">
      <w:pPr>
        <w:numPr>
          <w:ilvl w:val="0"/>
          <w:numId w:val="18"/>
        </w:numPr>
        <w:rPr>
          <w:rFonts w:ascii="Calibri" w:hAnsi="Calibri"/>
        </w:rPr>
      </w:pPr>
      <w:r w:rsidRPr="007755BE">
        <w:rPr>
          <w:rFonts w:ascii="Calibri" w:hAnsi="Calibri"/>
        </w:rPr>
        <w:t>Prepar</w:t>
      </w:r>
      <w:r w:rsidR="003F63BC" w:rsidRPr="007755BE">
        <w:rPr>
          <w:rFonts w:ascii="Calibri" w:hAnsi="Calibri"/>
        </w:rPr>
        <w:t>e</w:t>
      </w:r>
      <w:r w:rsidRPr="007755BE">
        <w:rPr>
          <w:rFonts w:ascii="Calibri" w:hAnsi="Calibri"/>
        </w:rPr>
        <w:t xml:space="preserve"> and</w:t>
      </w:r>
      <w:r w:rsidR="00694162" w:rsidRPr="007755BE">
        <w:rPr>
          <w:rFonts w:ascii="Calibri" w:hAnsi="Calibri"/>
        </w:rPr>
        <w:t xml:space="preserve"> coordinat</w:t>
      </w:r>
      <w:r w:rsidR="003F63BC" w:rsidRPr="007755BE">
        <w:rPr>
          <w:rFonts w:ascii="Calibri" w:hAnsi="Calibri"/>
        </w:rPr>
        <w:t>e</w:t>
      </w:r>
      <w:r w:rsidR="00694162" w:rsidRPr="007755BE">
        <w:rPr>
          <w:rFonts w:ascii="Calibri" w:hAnsi="Calibri"/>
        </w:rPr>
        <w:t xml:space="preserve"> audits and inspections</w:t>
      </w:r>
      <w:r w:rsidR="007806CE">
        <w:rPr>
          <w:rFonts w:ascii="Calibri" w:hAnsi="Calibri"/>
        </w:rPr>
        <w:t>.</w:t>
      </w:r>
    </w:p>
    <w:p w:rsidR="00694162" w:rsidRPr="007755BE" w:rsidRDefault="003F63BC" w:rsidP="00223431">
      <w:pPr>
        <w:numPr>
          <w:ilvl w:val="0"/>
          <w:numId w:val="18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Manage crisis, </w:t>
      </w:r>
      <w:r w:rsidR="00223431" w:rsidRPr="007755BE">
        <w:rPr>
          <w:rFonts w:ascii="Calibri" w:hAnsi="Calibri"/>
        </w:rPr>
        <w:t>recall</w:t>
      </w:r>
      <w:r w:rsidRPr="007755BE">
        <w:rPr>
          <w:rFonts w:ascii="Calibri" w:hAnsi="Calibri"/>
        </w:rPr>
        <w:t>s and CA inquiries</w:t>
      </w:r>
      <w:r w:rsidR="00223431" w:rsidRPr="007755BE">
        <w:rPr>
          <w:rFonts w:ascii="Calibri" w:hAnsi="Calibri"/>
        </w:rPr>
        <w:t xml:space="preserve"> </w:t>
      </w:r>
      <w:r w:rsidR="00694162" w:rsidRPr="007755BE">
        <w:rPr>
          <w:rFonts w:ascii="Calibri" w:hAnsi="Calibri"/>
        </w:rPr>
        <w:t>(batch recalls, quality iss</w:t>
      </w:r>
      <w:r w:rsidRPr="007755BE">
        <w:rPr>
          <w:rFonts w:ascii="Calibri" w:hAnsi="Calibri"/>
        </w:rPr>
        <w:t>ues</w:t>
      </w:r>
      <w:r w:rsidR="00694162" w:rsidRPr="007755BE">
        <w:rPr>
          <w:rFonts w:ascii="Calibri" w:hAnsi="Calibri"/>
        </w:rPr>
        <w:t>...)</w:t>
      </w:r>
      <w:r w:rsidR="007806CE">
        <w:rPr>
          <w:rFonts w:ascii="Calibri" w:hAnsi="Calibri"/>
        </w:rPr>
        <w:t>.</w:t>
      </w:r>
      <w:r w:rsidR="00694162" w:rsidRPr="007755BE">
        <w:rPr>
          <w:rFonts w:ascii="Calibri" w:hAnsi="Calibri"/>
        </w:rPr>
        <w:t xml:space="preserve"> </w:t>
      </w:r>
    </w:p>
    <w:p w:rsidR="00694162" w:rsidRPr="007755BE" w:rsidRDefault="003F63BC" w:rsidP="00223431">
      <w:pPr>
        <w:numPr>
          <w:ilvl w:val="0"/>
          <w:numId w:val="18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Review of </w:t>
      </w:r>
      <w:r w:rsidR="00F66E77" w:rsidRPr="007755BE">
        <w:rPr>
          <w:rFonts w:ascii="Calibri" w:hAnsi="Calibri"/>
        </w:rPr>
        <w:t>r</w:t>
      </w:r>
      <w:r w:rsidR="00694162" w:rsidRPr="007755BE">
        <w:rPr>
          <w:rFonts w:ascii="Calibri" w:hAnsi="Calibri"/>
        </w:rPr>
        <w:t xml:space="preserve">egulatory </w:t>
      </w:r>
      <w:r w:rsidR="00223431" w:rsidRPr="007755BE">
        <w:rPr>
          <w:rFonts w:ascii="Calibri" w:hAnsi="Calibri"/>
        </w:rPr>
        <w:t xml:space="preserve">requirements </w:t>
      </w:r>
      <w:r w:rsidRPr="007755BE">
        <w:rPr>
          <w:rFonts w:ascii="Calibri" w:hAnsi="Calibri"/>
        </w:rPr>
        <w:t>updates and escalation to central R</w:t>
      </w:r>
      <w:r w:rsidR="007806CE">
        <w:rPr>
          <w:rFonts w:ascii="Calibri" w:hAnsi="Calibri"/>
        </w:rPr>
        <w:t xml:space="preserve">egulatory </w:t>
      </w:r>
      <w:r w:rsidRPr="007755BE">
        <w:rPr>
          <w:rFonts w:ascii="Calibri" w:hAnsi="Calibri"/>
        </w:rPr>
        <w:t>A</w:t>
      </w:r>
      <w:r w:rsidR="007806CE">
        <w:rPr>
          <w:rFonts w:ascii="Calibri" w:hAnsi="Calibri"/>
        </w:rPr>
        <w:t>ffairs</w:t>
      </w:r>
      <w:r w:rsidRPr="007755BE">
        <w:rPr>
          <w:rFonts w:ascii="Calibri" w:hAnsi="Calibri"/>
        </w:rPr>
        <w:t xml:space="preserve"> and Safety </w:t>
      </w:r>
      <w:r w:rsidR="00F66E77" w:rsidRPr="007755BE">
        <w:rPr>
          <w:rFonts w:ascii="Calibri" w:hAnsi="Calibri"/>
        </w:rPr>
        <w:t>departments</w:t>
      </w:r>
      <w:r w:rsidR="007806CE">
        <w:rPr>
          <w:rFonts w:ascii="Calibri" w:hAnsi="Calibri"/>
        </w:rPr>
        <w:t>.</w:t>
      </w:r>
    </w:p>
    <w:p w:rsidR="00694162" w:rsidRPr="007755BE" w:rsidRDefault="00694162" w:rsidP="00694162">
      <w:pPr>
        <w:rPr>
          <w:rFonts w:ascii="Calibri" w:hAnsi="Calibri"/>
        </w:rPr>
      </w:pPr>
    </w:p>
    <w:p w:rsidR="00416083" w:rsidRPr="00817F3B" w:rsidRDefault="00416083" w:rsidP="00817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  <w:b/>
          <w:spacing w:val="-3"/>
        </w:rPr>
      </w:pPr>
      <w:r w:rsidRPr="00817F3B">
        <w:rPr>
          <w:rFonts w:ascii="Calibri" w:hAnsi="Calibri"/>
          <w:b/>
          <w:spacing w:val="-3"/>
          <w:sz w:val="22"/>
          <w:szCs w:val="22"/>
        </w:rPr>
        <w:t>Feb</w:t>
      </w:r>
      <w:r w:rsidR="009522E1" w:rsidRPr="00817F3B">
        <w:rPr>
          <w:rFonts w:ascii="Calibri" w:hAnsi="Calibri"/>
          <w:b/>
          <w:spacing w:val="-3"/>
          <w:sz w:val="22"/>
          <w:szCs w:val="22"/>
        </w:rPr>
        <w:t>ruary</w:t>
      </w:r>
      <w:r w:rsidRPr="00817F3B">
        <w:rPr>
          <w:rFonts w:ascii="Calibri" w:hAnsi="Calibri"/>
          <w:b/>
          <w:spacing w:val="-3"/>
          <w:sz w:val="22"/>
          <w:szCs w:val="22"/>
        </w:rPr>
        <w:t xml:space="preserve"> 2006 to July 2007:</w:t>
      </w:r>
      <w:r w:rsidRPr="00817F3B">
        <w:rPr>
          <w:rFonts w:ascii="Calibri" w:hAnsi="Calibri"/>
          <w:b/>
          <w:spacing w:val="-3"/>
          <w:sz w:val="22"/>
          <w:szCs w:val="22"/>
        </w:rPr>
        <w:tab/>
      </w:r>
      <w:r w:rsidR="001106C8" w:rsidRPr="00817F3B">
        <w:rPr>
          <w:rFonts w:ascii="Calibri" w:hAnsi="Calibri"/>
          <w:b/>
          <w:spacing w:val="-3"/>
        </w:rPr>
        <w:t xml:space="preserve">          </w:t>
      </w:r>
      <w:r w:rsidRPr="00817F3B">
        <w:rPr>
          <w:rFonts w:ascii="Calibri" w:hAnsi="Calibri"/>
          <w:b/>
          <w:spacing w:val="-3"/>
        </w:rPr>
        <w:t xml:space="preserve">MDS Pharma Services /INC </w:t>
      </w:r>
      <w:r w:rsidR="001106C8" w:rsidRPr="00817F3B">
        <w:rPr>
          <w:rFonts w:ascii="Calibri" w:hAnsi="Calibri"/>
          <w:b/>
          <w:spacing w:val="-3"/>
        </w:rPr>
        <w:t xml:space="preserve">Research </w:t>
      </w:r>
      <w:r w:rsidRPr="00817F3B">
        <w:rPr>
          <w:rFonts w:ascii="Calibri" w:hAnsi="Calibri"/>
          <w:b/>
          <w:spacing w:val="-3"/>
        </w:rPr>
        <w:t>(CRO)</w:t>
      </w:r>
    </w:p>
    <w:p w:rsidR="00416083" w:rsidRPr="00817F3B" w:rsidRDefault="00416083" w:rsidP="00817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  <w:b/>
          <w:spacing w:val="-3"/>
        </w:rPr>
      </w:pPr>
      <w:r w:rsidRPr="00817F3B">
        <w:rPr>
          <w:rFonts w:ascii="Calibri" w:hAnsi="Calibri"/>
          <w:b/>
          <w:spacing w:val="-3"/>
        </w:rPr>
        <w:t xml:space="preserve">                                                           </w:t>
      </w:r>
      <w:r w:rsidR="001106C8" w:rsidRPr="00817F3B">
        <w:rPr>
          <w:rFonts w:ascii="Calibri" w:hAnsi="Calibri"/>
          <w:b/>
          <w:spacing w:val="-3"/>
        </w:rPr>
        <w:t xml:space="preserve">      </w:t>
      </w:r>
      <w:r w:rsidRPr="00817F3B">
        <w:rPr>
          <w:rFonts w:ascii="Calibri" w:hAnsi="Calibri"/>
          <w:b/>
          <w:spacing w:val="-3"/>
        </w:rPr>
        <w:t xml:space="preserve"> </w:t>
      </w:r>
      <w:r w:rsidR="00817F3B">
        <w:rPr>
          <w:rFonts w:ascii="Calibri" w:hAnsi="Calibri"/>
          <w:b/>
          <w:spacing w:val="-3"/>
        </w:rPr>
        <w:t xml:space="preserve">      </w:t>
      </w:r>
      <w:r w:rsidRPr="00817F3B">
        <w:rPr>
          <w:rFonts w:ascii="Calibri" w:hAnsi="Calibri"/>
          <w:b/>
          <w:spacing w:val="-3"/>
        </w:rPr>
        <w:t>-Senior Drug Safety Case Manager-</w:t>
      </w:r>
    </w:p>
    <w:p w:rsidR="00694162" w:rsidRPr="007755BE" w:rsidRDefault="00694162" w:rsidP="00694162">
      <w:pPr>
        <w:rPr>
          <w:rFonts w:ascii="Calibri" w:hAnsi="Calibri"/>
        </w:rPr>
      </w:pPr>
    </w:p>
    <w:p w:rsidR="00223431" w:rsidRPr="007755BE" w:rsidRDefault="001106C8" w:rsidP="00223431">
      <w:pPr>
        <w:numPr>
          <w:ilvl w:val="0"/>
          <w:numId w:val="18"/>
        </w:numPr>
        <w:rPr>
          <w:rFonts w:ascii="Calibri" w:hAnsi="Calibri"/>
        </w:rPr>
      </w:pPr>
      <w:r w:rsidRPr="007755BE">
        <w:rPr>
          <w:rFonts w:ascii="Calibri" w:hAnsi="Calibri"/>
        </w:rPr>
        <w:t>Train</w:t>
      </w:r>
      <w:r w:rsidR="00223431" w:rsidRPr="007755BE">
        <w:rPr>
          <w:rFonts w:ascii="Calibri" w:hAnsi="Calibri"/>
        </w:rPr>
        <w:t xml:space="preserve"> </w:t>
      </w:r>
      <w:r w:rsidRPr="007755BE">
        <w:rPr>
          <w:rFonts w:ascii="Calibri" w:hAnsi="Calibri"/>
        </w:rPr>
        <w:t xml:space="preserve">on best practices </w:t>
      </w:r>
      <w:r w:rsidR="00223431" w:rsidRPr="007755BE">
        <w:rPr>
          <w:rFonts w:ascii="Calibri" w:hAnsi="Calibri"/>
        </w:rPr>
        <w:t xml:space="preserve">and </w:t>
      </w:r>
      <w:r w:rsidRPr="007755BE">
        <w:rPr>
          <w:rFonts w:ascii="Calibri" w:hAnsi="Calibri"/>
        </w:rPr>
        <w:t xml:space="preserve">help </w:t>
      </w:r>
      <w:r w:rsidR="00223431" w:rsidRPr="007755BE">
        <w:rPr>
          <w:rFonts w:ascii="Calibri" w:hAnsi="Calibri"/>
        </w:rPr>
        <w:t>development of new</w:t>
      </w:r>
      <w:r w:rsidR="00B213F7" w:rsidRPr="007755BE">
        <w:rPr>
          <w:rFonts w:ascii="Calibri" w:hAnsi="Calibri"/>
        </w:rPr>
        <w:t xml:space="preserve"> and</w:t>
      </w:r>
      <w:r w:rsidR="00223431" w:rsidRPr="007755BE">
        <w:rPr>
          <w:rFonts w:ascii="Calibri" w:hAnsi="Calibri"/>
        </w:rPr>
        <w:t xml:space="preserve"> l</w:t>
      </w:r>
      <w:r w:rsidR="00416083" w:rsidRPr="007755BE">
        <w:rPr>
          <w:rFonts w:ascii="Calibri" w:hAnsi="Calibri"/>
        </w:rPr>
        <w:t>ess experienced Drug Safety staff</w:t>
      </w:r>
      <w:r w:rsidR="007806CE">
        <w:rPr>
          <w:rFonts w:ascii="Calibri" w:hAnsi="Calibri"/>
        </w:rPr>
        <w:t>.</w:t>
      </w:r>
      <w:r w:rsidR="00416083" w:rsidRPr="007755BE">
        <w:rPr>
          <w:rFonts w:ascii="Calibri" w:hAnsi="Calibri"/>
        </w:rPr>
        <w:t xml:space="preserve"> </w:t>
      </w:r>
    </w:p>
    <w:p w:rsidR="006B0B0A" w:rsidRPr="007755BE" w:rsidRDefault="001106C8" w:rsidP="00416083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Make</w:t>
      </w:r>
      <w:r w:rsidR="006B0B0A" w:rsidRPr="007755BE">
        <w:rPr>
          <w:rFonts w:ascii="Calibri" w:hAnsi="Calibri"/>
        </w:rPr>
        <w:t xml:space="preserve"> link </w:t>
      </w:r>
      <w:r w:rsidR="00416083" w:rsidRPr="007755BE">
        <w:rPr>
          <w:rFonts w:ascii="Calibri" w:hAnsi="Calibri"/>
        </w:rPr>
        <w:t xml:space="preserve">between company and sponsors, vendors, </w:t>
      </w:r>
      <w:r w:rsidR="006B0B0A" w:rsidRPr="007755BE">
        <w:rPr>
          <w:rFonts w:ascii="Calibri" w:hAnsi="Calibri"/>
        </w:rPr>
        <w:t xml:space="preserve">CA </w:t>
      </w:r>
      <w:r w:rsidR="00416083" w:rsidRPr="007755BE">
        <w:rPr>
          <w:rFonts w:ascii="Calibri" w:hAnsi="Calibri"/>
        </w:rPr>
        <w:t>and o</w:t>
      </w:r>
      <w:r w:rsidR="006B0B0A" w:rsidRPr="007755BE">
        <w:rPr>
          <w:rFonts w:ascii="Calibri" w:hAnsi="Calibri"/>
        </w:rPr>
        <w:t>ther departments</w:t>
      </w:r>
      <w:r w:rsidR="007806CE">
        <w:rPr>
          <w:rFonts w:ascii="Calibri" w:hAnsi="Calibri"/>
        </w:rPr>
        <w:t>.</w:t>
      </w:r>
    </w:p>
    <w:p w:rsidR="00A90509" w:rsidRPr="007755BE" w:rsidRDefault="00A90509" w:rsidP="00416083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Manage</w:t>
      </w:r>
      <w:r w:rsidR="001106C8" w:rsidRPr="007755BE">
        <w:rPr>
          <w:rFonts w:ascii="Calibri" w:hAnsi="Calibri"/>
        </w:rPr>
        <w:t xml:space="preserve"> (documentation &amp; reporting) </w:t>
      </w:r>
      <w:r w:rsidRPr="007755BE">
        <w:rPr>
          <w:rFonts w:ascii="Calibri" w:hAnsi="Calibri"/>
        </w:rPr>
        <w:t>SAEs and/or safety issues to the assigned medical monitor and sponsor according to the protoc</w:t>
      </w:r>
      <w:r w:rsidR="00FD274B" w:rsidRPr="007755BE">
        <w:rPr>
          <w:rFonts w:ascii="Calibri" w:hAnsi="Calibri"/>
        </w:rPr>
        <w:t>ol-specific SAE management plan; and Follows- up with the sites</w:t>
      </w:r>
      <w:r w:rsidR="007806CE">
        <w:rPr>
          <w:rFonts w:ascii="Calibri" w:hAnsi="Calibri"/>
        </w:rPr>
        <w:t>.</w:t>
      </w:r>
      <w:r w:rsidR="00FD274B" w:rsidRPr="007755BE">
        <w:rPr>
          <w:rFonts w:ascii="Calibri" w:hAnsi="Calibri"/>
        </w:rPr>
        <w:t xml:space="preserve"> </w:t>
      </w:r>
    </w:p>
    <w:p w:rsidR="006B0B0A" w:rsidRPr="007755BE" w:rsidRDefault="001106C8" w:rsidP="00416083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Evaluate</w:t>
      </w:r>
      <w:r w:rsidR="00416083" w:rsidRPr="007755BE">
        <w:rPr>
          <w:rFonts w:ascii="Calibri" w:hAnsi="Calibri"/>
        </w:rPr>
        <w:t xml:space="preserve"> SAE</w:t>
      </w:r>
      <w:r w:rsidRPr="007755BE">
        <w:rPr>
          <w:rFonts w:ascii="Calibri" w:hAnsi="Calibri"/>
        </w:rPr>
        <w:t>s</w:t>
      </w:r>
      <w:r w:rsidR="00416083" w:rsidRPr="007755BE">
        <w:rPr>
          <w:rFonts w:ascii="Calibri" w:hAnsi="Calibri"/>
        </w:rPr>
        <w:t xml:space="preserve"> data for completeness</w:t>
      </w:r>
      <w:r w:rsidR="006B0B0A" w:rsidRPr="007755BE">
        <w:rPr>
          <w:rFonts w:ascii="Calibri" w:hAnsi="Calibri"/>
        </w:rPr>
        <w:t xml:space="preserve"> (narrative</w:t>
      </w:r>
      <w:r w:rsidR="00D90C19" w:rsidRPr="007755BE">
        <w:rPr>
          <w:rFonts w:ascii="Calibri" w:hAnsi="Calibri"/>
        </w:rPr>
        <w:t>, query issuing</w:t>
      </w:r>
      <w:r w:rsidR="006B0B0A" w:rsidRPr="007755BE">
        <w:rPr>
          <w:rFonts w:ascii="Calibri" w:hAnsi="Calibri"/>
        </w:rPr>
        <w:t>)</w:t>
      </w:r>
      <w:r w:rsidR="00416083" w:rsidRPr="007755BE">
        <w:rPr>
          <w:rFonts w:ascii="Calibri" w:hAnsi="Calibri"/>
        </w:rPr>
        <w:t>, accurac</w:t>
      </w:r>
      <w:r w:rsidR="006B0B0A" w:rsidRPr="007755BE">
        <w:rPr>
          <w:rFonts w:ascii="Calibri" w:hAnsi="Calibri"/>
        </w:rPr>
        <w:t>y and regulatory reportability</w:t>
      </w:r>
      <w:r w:rsidR="007806CE">
        <w:rPr>
          <w:rFonts w:ascii="Calibri" w:hAnsi="Calibri"/>
        </w:rPr>
        <w:t>.</w:t>
      </w:r>
    </w:p>
    <w:p w:rsidR="00416083" w:rsidRPr="007755BE" w:rsidRDefault="001106C8" w:rsidP="00416083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Resolve</w:t>
      </w:r>
      <w:r w:rsidR="006B0B0A" w:rsidRPr="007755BE">
        <w:rPr>
          <w:rFonts w:ascii="Calibri" w:hAnsi="Calibri"/>
        </w:rPr>
        <w:t xml:space="preserve"> </w:t>
      </w:r>
      <w:r w:rsidR="00416083" w:rsidRPr="007755BE">
        <w:rPr>
          <w:rFonts w:ascii="Calibri" w:hAnsi="Calibri"/>
        </w:rPr>
        <w:t>sponsor</w:t>
      </w:r>
      <w:r w:rsidR="00FD274B" w:rsidRPr="007755BE">
        <w:rPr>
          <w:rFonts w:ascii="Calibri" w:hAnsi="Calibri"/>
        </w:rPr>
        <w:t xml:space="preserve"> </w:t>
      </w:r>
      <w:r w:rsidR="00416083" w:rsidRPr="007755BE">
        <w:rPr>
          <w:rFonts w:ascii="Calibri" w:hAnsi="Calibri"/>
        </w:rPr>
        <w:t>queries</w:t>
      </w:r>
      <w:r w:rsidR="006B0B0A" w:rsidRPr="007755BE">
        <w:rPr>
          <w:rFonts w:ascii="Calibri" w:hAnsi="Calibri"/>
        </w:rPr>
        <w:t xml:space="preserve"> and audit requests</w:t>
      </w:r>
      <w:r w:rsidR="007806CE">
        <w:rPr>
          <w:rFonts w:ascii="Calibri" w:hAnsi="Calibri"/>
        </w:rPr>
        <w:t>.</w:t>
      </w:r>
    </w:p>
    <w:p w:rsidR="00FD274B" w:rsidRPr="007755BE" w:rsidRDefault="00416083" w:rsidP="009522E1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Ensur</w:t>
      </w:r>
      <w:r w:rsidR="001106C8" w:rsidRPr="007755BE">
        <w:rPr>
          <w:rFonts w:ascii="Calibri" w:hAnsi="Calibri"/>
        </w:rPr>
        <w:t>e</w:t>
      </w:r>
      <w:r w:rsidR="00FD274B" w:rsidRPr="007755BE">
        <w:rPr>
          <w:rFonts w:ascii="Calibri" w:hAnsi="Calibri"/>
        </w:rPr>
        <w:t xml:space="preserve"> </w:t>
      </w:r>
      <w:r w:rsidR="0079789A" w:rsidRPr="007755BE">
        <w:rPr>
          <w:rFonts w:ascii="Calibri" w:hAnsi="Calibri"/>
        </w:rPr>
        <w:t xml:space="preserve">timely and accurate reporting of expedited reports in line </w:t>
      </w:r>
      <w:r w:rsidR="00FD274B" w:rsidRPr="007755BE">
        <w:rPr>
          <w:rFonts w:ascii="Calibri" w:hAnsi="Calibri"/>
        </w:rPr>
        <w:t xml:space="preserve"> with </w:t>
      </w:r>
      <w:r w:rsidR="001106C8" w:rsidRPr="007755BE">
        <w:rPr>
          <w:rFonts w:ascii="Calibri" w:hAnsi="Calibri"/>
        </w:rPr>
        <w:t>domestic</w:t>
      </w:r>
      <w:r w:rsidR="00FD274B" w:rsidRPr="007755BE">
        <w:rPr>
          <w:rFonts w:ascii="Calibri" w:hAnsi="Calibri"/>
        </w:rPr>
        <w:t xml:space="preserve"> and international regulatory requirements</w:t>
      </w:r>
      <w:r w:rsidR="007806CE">
        <w:rPr>
          <w:rFonts w:ascii="Calibri" w:hAnsi="Calibri"/>
        </w:rPr>
        <w:t>.</w:t>
      </w:r>
      <w:r w:rsidR="00FD274B" w:rsidRPr="007755BE">
        <w:rPr>
          <w:rFonts w:ascii="Calibri" w:hAnsi="Calibri"/>
        </w:rPr>
        <w:t xml:space="preserve"> </w:t>
      </w:r>
    </w:p>
    <w:p w:rsidR="00FD274B" w:rsidRPr="007755BE" w:rsidRDefault="00416083" w:rsidP="009522E1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Prepar</w:t>
      </w:r>
      <w:r w:rsidR="001106C8" w:rsidRPr="007755BE">
        <w:rPr>
          <w:rFonts w:ascii="Calibri" w:hAnsi="Calibri"/>
        </w:rPr>
        <w:t>e</w:t>
      </w:r>
      <w:r w:rsidR="00FD274B" w:rsidRPr="007755BE">
        <w:rPr>
          <w:rFonts w:ascii="Calibri" w:hAnsi="Calibri"/>
        </w:rPr>
        <w:t xml:space="preserve"> </w:t>
      </w:r>
      <w:r w:rsidRPr="007755BE">
        <w:rPr>
          <w:rFonts w:ascii="Calibri" w:hAnsi="Calibri"/>
        </w:rPr>
        <w:t>SAE Management Plan</w:t>
      </w:r>
      <w:r w:rsidR="007806CE">
        <w:rPr>
          <w:rFonts w:ascii="Calibri" w:hAnsi="Calibri"/>
        </w:rPr>
        <w:t>.</w:t>
      </w:r>
    </w:p>
    <w:p w:rsidR="00FD274B" w:rsidRPr="007755BE" w:rsidRDefault="00416083" w:rsidP="009522E1">
      <w:pPr>
        <w:numPr>
          <w:ilvl w:val="0"/>
          <w:numId w:val="15"/>
        </w:numPr>
        <w:rPr>
          <w:rFonts w:ascii="Calibri" w:hAnsi="Calibri"/>
        </w:rPr>
      </w:pPr>
      <w:r w:rsidRPr="007755BE">
        <w:rPr>
          <w:rFonts w:ascii="Calibri" w:hAnsi="Calibri"/>
        </w:rPr>
        <w:t>Coordinat</w:t>
      </w:r>
      <w:r w:rsidR="001106C8" w:rsidRPr="007755BE">
        <w:rPr>
          <w:rFonts w:ascii="Calibri" w:hAnsi="Calibri"/>
        </w:rPr>
        <w:t>e</w:t>
      </w:r>
      <w:r w:rsidR="00FD274B" w:rsidRPr="007755BE">
        <w:rPr>
          <w:rFonts w:ascii="Calibri" w:hAnsi="Calibri"/>
        </w:rPr>
        <w:t xml:space="preserve"> safety data </w:t>
      </w:r>
      <w:r w:rsidRPr="007755BE">
        <w:rPr>
          <w:rFonts w:ascii="Calibri" w:hAnsi="Calibri"/>
        </w:rPr>
        <w:t>reconciliation</w:t>
      </w:r>
      <w:r w:rsidR="007806CE">
        <w:rPr>
          <w:rFonts w:ascii="Calibri" w:hAnsi="Calibri"/>
        </w:rPr>
        <w:t>.</w:t>
      </w:r>
      <w:r w:rsidRPr="007755BE">
        <w:rPr>
          <w:rFonts w:ascii="Calibri" w:hAnsi="Calibri"/>
        </w:rPr>
        <w:t xml:space="preserve">  </w:t>
      </w:r>
    </w:p>
    <w:p w:rsidR="0079789A" w:rsidRPr="007755BE" w:rsidRDefault="0079789A" w:rsidP="00B213F7">
      <w:pPr>
        <w:numPr>
          <w:ilvl w:val="0"/>
          <w:numId w:val="19"/>
        </w:numPr>
        <w:rPr>
          <w:rFonts w:ascii="Calibri" w:hAnsi="Calibri"/>
        </w:rPr>
      </w:pPr>
      <w:r w:rsidRPr="007755BE">
        <w:rPr>
          <w:rFonts w:ascii="Calibri" w:hAnsi="Calibri"/>
        </w:rPr>
        <w:t>P</w:t>
      </w:r>
      <w:r w:rsidR="001106C8" w:rsidRPr="007755BE">
        <w:rPr>
          <w:rFonts w:ascii="Calibri" w:hAnsi="Calibri"/>
        </w:rPr>
        <w:t>repare and submit</w:t>
      </w:r>
      <w:r w:rsidR="00416083" w:rsidRPr="007755BE">
        <w:rPr>
          <w:rFonts w:ascii="Calibri" w:hAnsi="Calibri"/>
        </w:rPr>
        <w:t xml:space="preserve"> Annual </w:t>
      </w:r>
      <w:r w:rsidRPr="007755BE">
        <w:rPr>
          <w:rFonts w:ascii="Calibri" w:hAnsi="Calibri"/>
        </w:rPr>
        <w:t>and Periodic Safety Reports</w:t>
      </w:r>
      <w:r w:rsidR="007806CE">
        <w:rPr>
          <w:rFonts w:ascii="Calibri" w:hAnsi="Calibri"/>
        </w:rPr>
        <w:t>.</w:t>
      </w:r>
    </w:p>
    <w:p w:rsidR="001106C8" w:rsidRPr="007755BE" w:rsidRDefault="001106C8" w:rsidP="00B213F7">
      <w:pPr>
        <w:numPr>
          <w:ilvl w:val="0"/>
          <w:numId w:val="19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Ensure </w:t>
      </w:r>
      <w:r w:rsidR="00416083" w:rsidRPr="007755BE">
        <w:rPr>
          <w:rFonts w:ascii="Calibri" w:hAnsi="Calibri"/>
        </w:rPr>
        <w:t xml:space="preserve">adherence to relevant </w:t>
      </w:r>
      <w:r w:rsidRPr="007755BE">
        <w:rPr>
          <w:rFonts w:ascii="Calibri" w:hAnsi="Calibri"/>
        </w:rPr>
        <w:t>SOPs</w:t>
      </w:r>
      <w:r w:rsidR="00416083" w:rsidRPr="007755BE">
        <w:rPr>
          <w:rFonts w:ascii="Calibri" w:hAnsi="Calibri"/>
        </w:rPr>
        <w:t>/regulations</w:t>
      </w:r>
      <w:r w:rsidR="007806CE">
        <w:rPr>
          <w:rFonts w:ascii="Calibri" w:hAnsi="Calibri"/>
        </w:rPr>
        <w:t>.</w:t>
      </w:r>
    </w:p>
    <w:p w:rsidR="00416083" w:rsidRPr="007755BE" w:rsidRDefault="001106C8" w:rsidP="00B213F7">
      <w:pPr>
        <w:numPr>
          <w:ilvl w:val="0"/>
          <w:numId w:val="19"/>
        </w:numPr>
        <w:rPr>
          <w:rFonts w:ascii="Calibri" w:hAnsi="Calibri"/>
        </w:rPr>
      </w:pPr>
      <w:r w:rsidRPr="007755BE">
        <w:rPr>
          <w:rFonts w:ascii="Calibri" w:hAnsi="Calibri"/>
        </w:rPr>
        <w:t xml:space="preserve">Give inputs to senior management regarding ways </w:t>
      </w:r>
      <w:r w:rsidR="00416083" w:rsidRPr="007755BE">
        <w:rPr>
          <w:rFonts w:ascii="Calibri" w:hAnsi="Calibri"/>
        </w:rPr>
        <w:t>to improve work efficiency and</w:t>
      </w:r>
      <w:r w:rsidRPr="007755BE">
        <w:rPr>
          <w:rFonts w:ascii="Calibri" w:hAnsi="Calibri"/>
        </w:rPr>
        <w:t xml:space="preserve"> maintain customer satisfaction</w:t>
      </w:r>
      <w:r w:rsidR="007806CE">
        <w:rPr>
          <w:rFonts w:ascii="Calibri" w:hAnsi="Calibri"/>
        </w:rPr>
        <w:t>.</w:t>
      </w:r>
    </w:p>
    <w:p w:rsidR="001106C8" w:rsidRPr="007755BE" w:rsidRDefault="001106C8" w:rsidP="00B213F7">
      <w:pPr>
        <w:numPr>
          <w:ilvl w:val="0"/>
          <w:numId w:val="19"/>
        </w:numPr>
        <w:spacing w:after="120"/>
        <w:rPr>
          <w:rFonts w:ascii="Calibri" w:hAnsi="Calibri"/>
        </w:rPr>
      </w:pPr>
      <w:r w:rsidRPr="007755BE">
        <w:rPr>
          <w:rFonts w:ascii="Calibri" w:hAnsi="Calibri"/>
        </w:rPr>
        <w:t>Provide</w:t>
      </w:r>
      <w:r w:rsidR="00416083" w:rsidRPr="007755BE">
        <w:rPr>
          <w:rFonts w:ascii="Calibri" w:hAnsi="Calibri"/>
        </w:rPr>
        <w:t xml:space="preserve"> support to senior management surrounding business development activities, </w:t>
      </w:r>
      <w:r w:rsidRPr="007755BE">
        <w:rPr>
          <w:rFonts w:ascii="Calibri" w:hAnsi="Calibri"/>
        </w:rPr>
        <w:t>budget and proposal input, etc…</w:t>
      </w:r>
    </w:p>
    <w:p w:rsidR="0079789A" w:rsidRPr="007755BE" w:rsidRDefault="0079789A" w:rsidP="00694162">
      <w:pPr>
        <w:rPr>
          <w:rFonts w:ascii="Calibri" w:hAnsi="Calibri"/>
          <w:b/>
          <w:bCs/>
        </w:rPr>
      </w:pPr>
    </w:p>
    <w:p w:rsidR="001106C8" w:rsidRPr="007755BE" w:rsidRDefault="00706DCD" w:rsidP="00817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  <w:b/>
          <w:bCs/>
        </w:rPr>
      </w:pPr>
      <w:r w:rsidRPr="00817F3B">
        <w:rPr>
          <w:rFonts w:ascii="Calibri" w:hAnsi="Calibri"/>
          <w:b/>
          <w:bCs/>
          <w:sz w:val="22"/>
          <w:szCs w:val="22"/>
        </w:rPr>
        <w:t>March 2003 to J</w:t>
      </w:r>
      <w:r w:rsidR="007755BE" w:rsidRPr="00817F3B">
        <w:rPr>
          <w:rFonts w:ascii="Calibri" w:hAnsi="Calibri"/>
          <w:b/>
          <w:bCs/>
          <w:sz w:val="22"/>
          <w:szCs w:val="22"/>
        </w:rPr>
        <w:t>anuary</w:t>
      </w:r>
      <w:r w:rsidRPr="00817F3B">
        <w:rPr>
          <w:rFonts w:ascii="Calibri" w:hAnsi="Calibri"/>
          <w:b/>
          <w:bCs/>
          <w:sz w:val="22"/>
          <w:szCs w:val="22"/>
        </w:rPr>
        <w:t xml:space="preserve"> 200</w:t>
      </w:r>
      <w:r w:rsidR="007755BE" w:rsidRPr="00817F3B">
        <w:rPr>
          <w:rFonts w:ascii="Calibri" w:hAnsi="Calibri"/>
          <w:b/>
          <w:bCs/>
          <w:sz w:val="22"/>
          <w:szCs w:val="22"/>
        </w:rPr>
        <w:t>6</w:t>
      </w:r>
      <w:r w:rsidRPr="00817F3B">
        <w:rPr>
          <w:rFonts w:ascii="Calibri" w:hAnsi="Calibri"/>
          <w:b/>
          <w:bCs/>
          <w:sz w:val="22"/>
          <w:szCs w:val="22"/>
        </w:rPr>
        <w:t xml:space="preserve">:         </w:t>
      </w:r>
      <w:r w:rsidR="001106C8" w:rsidRPr="00817F3B">
        <w:rPr>
          <w:rFonts w:ascii="Calibri" w:hAnsi="Calibri"/>
          <w:b/>
          <w:bCs/>
          <w:sz w:val="22"/>
          <w:szCs w:val="22"/>
        </w:rPr>
        <w:t xml:space="preserve">             </w:t>
      </w:r>
      <w:r w:rsidR="00817F3B" w:rsidRPr="00817F3B">
        <w:rPr>
          <w:rFonts w:ascii="Calibri" w:hAnsi="Calibri"/>
          <w:b/>
          <w:bCs/>
          <w:sz w:val="22"/>
          <w:szCs w:val="22"/>
        </w:rPr>
        <w:t xml:space="preserve">          </w:t>
      </w:r>
      <w:r w:rsidR="001106C8" w:rsidRPr="007755BE">
        <w:rPr>
          <w:rFonts w:ascii="Calibri" w:hAnsi="Calibri"/>
          <w:b/>
          <w:bCs/>
        </w:rPr>
        <w:t xml:space="preserve">BIOGEN IDEC </w:t>
      </w:r>
    </w:p>
    <w:p w:rsidR="00EE338D" w:rsidRPr="007755BE" w:rsidRDefault="001106C8" w:rsidP="00817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  <w:b/>
          <w:bCs/>
        </w:rPr>
      </w:pPr>
      <w:r w:rsidRPr="007755BE">
        <w:rPr>
          <w:rFonts w:ascii="Calibri" w:hAnsi="Calibri"/>
          <w:b/>
          <w:bCs/>
        </w:rPr>
        <w:t xml:space="preserve">                                          </w:t>
      </w:r>
      <w:r w:rsidR="00817F3B">
        <w:rPr>
          <w:rFonts w:ascii="Calibri" w:hAnsi="Calibri"/>
          <w:b/>
          <w:bCs/>
        </w:rPr>
        <w:t xml:space="preserve">           </w:t>
      </w:r>
      <w:r w:rsidRPr="007755BE">
        <w:rPr>
          <w:rFonts w:ascii="Calibri" w:hAnsi="Calibri"/>
          <w:b/>
          <w:bCs/>
        </w:rPr>
        <w:t xml:space="preserve">- </w:t>
      </w:r>
      <w:r w:rsidR="00EE338D" w:rsidRPr="007755BE">
        <w:rPr>
          <w:rFonts w:ascii="Calibri" w:hAnsi="Calibri"/>
          <w:b/>
          <w:bCs/>
        </w:rPr>
        <w:t xml:space="preserve">Drug Safety and Medical Information Specialist </w:t>
      </w:r>
      <w:r w:rsidRPr="007755BE">
        <w:rPr>
          <w:rFonts w:ascii="Calibri" w:hAnsi="Calibri"/>
          <w:b/>
          <w:bCs/>
        </w:rPr>
        <w:t>-</w:t>
      </w:r>
    </w:p>
    <w:p w:rsidR="00EE338D" w:rsidRPr="007755BE" w:rsidRDefault="00EE338D">
      <w:pPr>
        <w:tabs>
          <w:tab w:val="left" w:pos="-1440"/>
          <w:tab w:val="left" w:pos="-720"/>
          <w:tab w:val="left" w:pos="0"/>
          <w:tab w:val="right" w:pos="9180"/>
          <w:tab w:val="right" w:pos="9540"/>
        </w:tabs>
        <w:suppressAutoHyphens/>
        <w:ind w:right="45"/>
        <w:jc w:val="both"/>
        <w:rPr>
          <w:rFonts w:ascii="Calibri" w:hAnsi="Calibri"/>
          <w:b/>
          <w:bCs/>
          <w:sz w:val="22"/>
          <w:szCs w:val="22"/>
        </w:rPr>
      </w:pP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Oversee and coordinate all functions associated with the tracking, follow-up and regulatory reporting of safety-related activities: Drugs, Medical Devices and Technical complaints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lastRenderedPageBreak/>
        <w:t>Manage the handling and processing of safety data reports from clinical trials and post-marketing surveillance while ensuring full compliance with the applicable regulatory requirements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Develop safety SOPs and work guidelines, standard forms for current and future activities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Interface with Clinical, Regulatory &amp; Quality Assurance departments, CROs and partners, addressing drug safety issues to facilitate compliance with applicable regulations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Ensure the quality and transmission of timely medical, scientific, and technical information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Contribute to the quality control of the safety database and filing system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Maintain current knowledge of the medical and regulatory literature, evaluate and interpret the scientific information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Attend professional meetings and seminars to maintain and expand expertise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Assist with training of safety and regulatory staff</w:t>
      </w:r>
      <w:r w:rsidR="007806CE">
        <w:rPr>
          <w:rFonts w:ascii="Calibri" w:hAnsi="Calibri"/>
        </w:rPr>
        <w:t>.</w:t>
      </w:r>
    </w:p>
    <w:p w:rsidR="00EE338D" w:rsidRPr="007806CE" w:rsidRDefault="00EE338D">
      <w:pPr>
        <w:numPr>
          <w:ilvl w:val="0"/>
          <w:numId w:val="1"/>
        </w:numPr>
        <w:tabs>
          <w:tab w:val="num" w:pos="426"/>
        </w:tabs>
        <w:ind w:right="283"/>
        <w:jc w:val="both"/>
        <w:rPr>
          <w:rFonts w:ascii="Calibri" w:hAnsi="Calibri"/>
        </w:rPr>
      </w:pPr>
      <w:r w:rsidRPr="007806CE">
        <w:rPr>
          <w:rFonts w:ascii="Calibri" w:hAnsi="Calibri"/>
        </w:rPr>
        <w:t>Provide solutions to technical and administrative issues associated with various projects</w:t>
      </w:r>
      <w:r w:rsidR="007806CE">
        <w:rPr>
          <w:rFonts w:ascii="Calibri" w:hAnsi="Calibri"/>
        </w:rPr>
        <w:t>.</w:t>
      </w:r>
    </w:p>
    <w:p w:rsidR="00EE338D" w:rsidRPr="007755BE" w:rsidRDefault="00EE338D">
      <w:pPr>
        <w:ind w:left="360" w:right="283"/>
        <w:jc w:val="both"/>
        <w:rPr>
          <w:rFonts w:ascii="Calibri" w:hAnsi="Calibri"/>
          <w:sz w:val="22"/>
          <w:szCs w:val="22"/>
        </w:rPr>
      </w:pPr>
    </w:p>
    <w:p w:rsidR="003C7BA4" w:rsidRPr="003C7BA4" w:rsidRDefault="003C7BA4" w:rsidP="003C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</w:rPr>
      </w:pPr>
      <w:r w:rsidRPr="007755BE">
        <w:rPr>
          <w:rFonts w:ascii="Calibri" w:hAnsi="Calibri"/>
          <w:sz w:val="22"/>
          <w:szCs w:val="22"/>
        </w:rPr>
        <w:t>May 2000 to May 2002</w:t>
      </w:r>
      <w:r w:rsidRPr="003C7BA4">
        <w:rPr>
          <w:rFonts w:ascii="Calibri" w:hAnsi="Calibri"/>
        </w:rPr>
        <w:t xml:space="preserve">:              </w:t>
      </w:r>
      <w:r w:rsidRPr="003C7BA4">
        <w:rPr>
          <w:rFonts w:ascii="Calibri" w:hAnsi="Calibri"/>
          <w:b/>
          <w:bCs/>
        </w:rPr>
        <w:t>BAYER Diagnostic</w:t>
      </w:r>
      <w:r w:rsidR="007806CE">
        <w:rPr>
          <w:rFonts w:ascii="Calibri" w:hAnsi="Calibri"/>
          <w:b/>
          <w:bCs/>
        </w:rPr>
        <w:t xml:space="preserve"> </w:t>
      </w:r>
      <w:r w:rsidRPr="003C7BA4">
        <w:rPr>
          <w:rFonts w:ascii="Calibri" w:hAnsi="Calibri"/>
          <w:b/>
          <w:bCs/>
        </w:rPr>
        <w:t>- Algeria</w:t>
      </w:r>
      <w:r w:rsidRPr="003C7BA4">
        <w:rPr>
          <w:rFonts w:ascii="Calibri" w:hAnsi="Calibri"/>
        </w:rPr>
        <w:t xml:space="preserve"> </w:t>
      </w:r>
    </w:p>
    <w:p w:rsidR="00EE338D" w:rsidRPr="003C7BA4" w:rsidRDefault="003C7BA4" w:rsidP="003C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rFonts w:ascii="Calibri" w:hAnsi="Calibri"/>
        </w:rPr>
      </w:pPr>
      <w:r w:rsidRPr="003C7BA4">
        <w:rPr>
          <w:rFonts w:ascii="Calibri" w:hAnsi="Calibri"/>
          <w:b/>
          <w:bCs/>
        </w:rPr>
        <w:tab/>
      </w:r>
      <w:r w:rsidRPr="003C7BA4">
        <w:rPr>
          <w:rFonts w:ascii="Calibri" w:hAnsi="Calibri"/>
          <w:b/>
          <w:bCs/>
        </w:rPr>
        <w:tab/>
      </w:r>
      <w:r w:rsidRPr="003C7BA4">
        <w:rPr>
          <w:rFonts w:ascii="Calibri" w:hAnsi="Calibri"/>
          <w:b/>
          <w:bCs/>
        </w:rPr>
        <w:tab/>
      </w:r>
      <w:r w:rsidRPr="003C7BA4">
        <w:rPr>
          <w:rFonts w:ascii="Calibri" w:hAnsi="Calibri"/>
          <w:b/>
          <w:bCs/>
        </w:rPr>
        <w:tab/>
      </w:r>
      <w:r w:rsidR="007806CE">
        <w:rPr>
          <w:rFonts w:ascii="Calibri" w:hAnsi="Calibri"/>
          <w:b/>
          <w:bCs/>
        </w:rPr>
        <w:t xml:space="preserve"> - </w:t>
      </w:r>
      <w:r w:rsidR="00EE338D" w:rsidRPr="003C7BA4">
        <w:rPr>
          <w:rFonts w:ascii="Calibri" w:hAnsi="Calibri"/>
          <w:b/>
          <w:bCs/>
        </w:rPr>
        <w:t>Marketing Manager</w:t>
      </w:r>
      <w:r w:rsidR="007806CE">
        <w:rPr>
          <w:rFonts w:ascii="Calibri" w:hAnsi="Calibri"/>
          <w:b/>
          <w:bCs/>
        </w:rPr>
        <w:t>-</w:t>
      </w:r>
    </w:p>
    <w:p w:rsidR="00EE338D" w:rsidRPr="007806CE" w:rsidRDefault="00EE338D">
      <w:pPr>
        <w:jc w:val="both"/>
        <w:rPr>
          <w:rFonts w:ascii="Calibri" w:hAnsi="Calibri"/>
        </w:rPr>
      </w:pPr>
    </w:p>
    <w:p w:rsidR="00EE338D" w:rsidRPr="007806C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Promote and develop strategies for the sales of laboratory test automats, diabetes and urinary diagnostic products.</w:t>
      </w:r>
    </w:p>
    <w:p w:rsidR="00EE338D" w:rsidRPr="007806CE" w:rsidRDefault="00EE338D">
      <w:pPr>
        <w:numPr>
          <w:ilvl w:val="0"/>
          <w:numId w:val="1"/>
        </w:numPr>
        <w:tabs>
          <w:tab w:val="left" w:pos="426"/>
          <w:tab w:val="num" w:pos="567"/>
        </w:tabs>
        <w:rPr>
          <w:rFonts w:ascii="Calibri" w:hAnsi="Calibri"/>
        </w:rPr>
      </w:pPr>
      <w:r w:rsidRPr="007806CE">
        <w:rPr>
          <w:rFonts w:ascii="Calibri" w:hAnsi="Calibri"/>
        </w:rPr>
        <w:t xml:space="preserve">  Identify and maintain a working relationship with the network of Distribution/ Prescription and Diabetes patient’s association.                                                                                                                          </w:t>
      </w:r>
    </w:p>
    <w:p w:rsidR="00EE338D" w:rsidRPr="007806C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Liaise with the commercial team to provide the </w:t>
      </w:r>
      <w:r w:rsidR="003C7BA4" w:rsidRPr="007806CE">
        <w:rPr>
          <w:rFonts w:ascii="Calibri" w:hAnsi="Calibri"/>
        </w:rPr>
        <w:t xml:space="preserve">promotional </w:t>
      </w:r>
      <w:r w:rsidRPr="007806CE">
        <w:rPr>
          <w:rFonts w:ascii="Calibri" w:hAnsi="Calibri"/>
        </w:rPr>
        <w:t>materials</w:t>
      </w:r>
      <w:r w:rsidR="003C7BA4" w:rsidRPr="007806CE">
        <w:rPr>
          <w:rFonts w:ascii="Calibri" w:hAnsi="Calibri"/>
        </w:rPr>
        <w:t>.</w:t>
      </w:r>
      <w:r w:rsidRPr="007806CE">
        <w:rPr>
          <w:rFonts w:ascii="Calibri" w:hAnsi="Calibri"/>
        </w:rPr>
        <w:t xml:space="preserve"> </w:t>
      </w:r>
    </w:p>
    <w:p w:rsidR="00EE338D" w:rsidRPr="007806C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Provide assessment and development of strategies; develop and maintain relationships with key opinion leaders</w:t>
      </w:r>
      <w:r w:rsidR="003C7BA4" w:rsidRPr="007806CE">
        <w:rPr>
          <w:rFonts w:ascii="Calibri" w:hAnsi="Calibri"/>
        </w:rPr>
        <w:t>.</w:t>
      </w:r>
    </w:p>
    <w:p w:rsidR="00EE338D" w:rsidRPr="007755B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  <w:bCs/>
          <w:sz w:val="22"/>
          <w:szCs w:val="22"/>
          <w:lang w:val="en-US"/>
        </w:rPr>
      </w:pPr>
      <w:r w:rsidRPr="007806CE">
        <w:rPr>
          <w:rFonts w:ascii="Calibri" w:hAnsi="Calibri"/>
        </w:rPr>
        <w:t xml:space="preserve">  Stay aware of market environment, trends, customers and therapeutic developments</w:t>
      </w:r>
      <w:r w:rsidRPr="007755BE">
        <w:rPr>
          <w:rFonts w:ascii="Calibri" w:hAnsi="Calibri"/>
          <w:bCs/>
          <w:sz w:val="22"/>
          <w:szCs w:val="22"/>
          <w:lang w:val="en-US"/>
        </w:rPr>
        <w:t>.</w:t>
      </w:r>
    </w:p>
    <w:p w:rsidR="003C7BA4" w:rsidRDefault="003C7BA4">
      <w:pPr>
        <w:pStyle w:val="Titre2"/>
        <w:rPr>
          <w:rFonts w:ascii="Calibri" w:hAnsi="Calibri"/>
          <w:szCs w:val="22"/>
        </w:rPr>
      </w:pPr>
    </w:p>
    <w:p w:rsidR="003C7BA4" w:rsidRDefault="003C7BA4">
      <w:pPr>
        <w:pStyle w:val="Titre2"/>
        <w:rPr>
          <w:rFonts w:ascii="Calibri" w:hAnsi="Calibri"/>
          <w:szCs w:val="22"/>
        </w:rPr>
      </w:pPr>
    </w:p>
    <w:p w:rsidR="00EE338D" w:rsidRPr="007755BE" w:rsidRDefault="00EE338D">
      <w:pPr>
        <w:pStyle w:val="Titre2"/>
        <w:rPr>
          <w:rFonts w:ascii="Calibri" w:hAnsi="Calibri"/>
          <w:szCs w:val="22"/>
        </w:rPr>
      </w:pPr>
      <w:r w:rsidRPr="007755BE">
        <w:rPr>
          <w:rFonts w:ascii="Calibri" w:hAnsi="Calibri"/>
          <w:szCs w:val="22"/>
        </w:rPr>
        <w:t>EDUCATION</w:t>
      </w:r>
    </w:p>
    <w:p w:rsidR="00EE338D" w:rsidRPr="007806CE" w:rsidRDefault="00EE338D" w:rsidP="0079789A">
      <w:pPr>
        <w:numPr>
          <w:ilvl w:val="0"/>
          <w:numId w:val="6"/>
        </w:numPr>
        <w:tabs>
          <w:tab w:val="left" w:pos="426"/>
        </w:tabs>
        <w:ind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Master of Science: </w:t>
      </w:r>
      <w:r w:rsidRPr="007806CE">
        <w:rPr>
          <w:rFonts w:ascii="Calibri" w:hAnsi="Calibri"/>
          <w:b/>
        </w:rPr>
        <w:t>“Medical Toxicology</w:t>
      </w:r>
      <w:r w:rsidR="006216FE" w:rsidRPr="007806CE">
        <w:rPr>
          <w:rFonts w:ascii="Calibri" w:hAnsi="Calibri"/>
          <w:b/>
        </w:rPr>
        <w:t xml:space="preserve"> and Pharmacovigilance</w:t>
      </w:r>
      <w:r w:rsidRPr="007806CE">
        <w:rPr>
          <w:rFonts w:ascii="Calibri" w:hAnsi="Calibri"/>
          <w:b/>
        </w:rPr>
        <w:t>”</w:t>
      </w:r>
    </w:p>
    <w:p w:rsidR="00EE338D" w:rsidRPr="007806CE" w:rsidRDefault="00EE338D" w:rsidP="0079789A">
      <w:pPr>
        <w:tabs>
          <w:tab w:val="left" w:pos="426"/>
        </w:tabs>
        <w:ind w:left="360"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  <w:t xml:space="preserve">         University of Medicine René Descartes- Paris, France</w:t>
      </w:r>
    </w:p>
    <w:p w:rsidR="00EE338D" w:rsidRPr="007806CE" w:rsidRDefault="00EE338D" w:rsidP="0079789A">
      <w:pPr>
        <w:tabs>
          <w:tab w:val="left" w:pos="426"/>
        </w:tabs>
        <w:ind w:left="360" w:hanging="945"/>
        <w:jc w:val="both"/>
        <w:rPr>
          <w:rFonts w:ascii="Calibri" w:hAnsi="Calibri"/>
        </w:rPr>
      </w:pPr>
    </w:p>
    <w:p w:rsidR="00EE338D" w:rsidRPr="007806CE" w:rsidRDefault="00EE338D" w:rsidP="0079789A">
      <w:pPr>
        <w:numPr>
          <w:ilvl w:val="0"/>
          <w:numId w:val="7"/>
        </w:numPr>
        <w:tabs>
          <w:tab w:val="left" w:pos="426"/>
        </w:tabs>
        <w:ind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Master of Science: </w:t>
      </w:r>
      <w:r w:rsidRPr="007806CE">
        <w:rPr>
          <w:rFonts w:ascii="Calibri" w:hAnsi="Calibri"/>
          <w:b/>
        </w:rPr>
        <w:t>“Clinical Trials</w:t>
      </w:r>
      <w:r w:rsidR="006216FE" w:rsidRPr="007806CE">
        <w:rPr>
          <w:rFonts w:ascii="Calibri" w:hAnsi="Calibri"/>
          <w:b/>
        </w:rPr>
        <w:t xml:space="preserve"> for </w:t>
      </w:r>
      <w:r w:rsidRPr="007806CE">
        <w:rPr>
          <w:rFonts w:ascii="Calibri" w:hAnsi="Calibri"/>
          <w:b/>
        </w:rPr>
        <w:t xml:space="preserve"> Investigators”</w:t>
      </w:r>
      <w:r w:rsidRPr="007806CE">
        <w:rPr>
          <w:rFonts w:ascii="Calibri" w:hAnsi="Calibri"/>
        </w:rPr>
        <w:t xml:space="preserve"> </w:t>
      </w:r>
    </w:p>
    <w:p w:rsidR="00EE338D" w:rsidRPr="007806CE" w:rsidRDefault="00EE338D" w:rsidP="0079789A">
      <w:pPr>
        <w:tabs>
          <w:tab w:val="left" w:pos="426"/>
        </w:tabs>
        <w:ind w:left="360"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                                        University of Medicine Saint-Antoine- Paris, France</w:t>
      </w:r>
    </w:p>
    <w:p w:rsidR="00EE338D" w:rsidRPr="007806CE" w:rsidRDefault="00EE338D" w:rsidP="0079789A">
      <w:pPr>
        <w:tabs>
          <w:tab w:val="left" w:pos="426"/>
        </w:tabs>
        <w:ind w:left="360" w:hanging="945"/>
        <w:jc w:val="both"/>
        <w:rPr>
          <w:rFonts w:ascii="Calibri" w:hAnsi="Calibri"/>
        </w:rPr>
      </w:pPr>
    </w:p>
    <w:p w:rsidR="00EE338D" w:rsidRPr="007806CE" w:rsidRDefault="00EE338D" w:rsidP="0079789A">
      <w:pPr>
        <w:numPr>
          <w:ilvl w:val="0"/>
          <w:numId w:val="8"/>
        </w:numPr>
        <w:tabs>
          <w:tab w:val="left" w:pos="426"/>
        </w:tabs>
        <w:ind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Master of Science: </w:t>
      </w:r>
      <w:r w:rsidRPr="007806CE">
        <w:rPr>
          <w:rFonts w:ascii="Calibri" w:hAnsi="Calibri"/>
          <w:b/>
        </w:rPr>
        <w:t>“</w:t>
      </w:r>
      <w:r w:rsidR="006216FE" w:rsidRPr="007806CE">
        <w:rPr>
          <w:rFonts w:ascii="Calibri" w:hAnsi="Calibri"/>
          <w:b/>
        </w:rPr>
        <w:t xml:space="preserve">Pharmaceutical formulations- </w:t>
      </w:r>
      <w:r w:rsidRPr="007806CE">
        <w:rPr>
          <w:rFonts w:ascii="Calibri" w:hAnsi="Calibri"/>
          <w:b/>
        </w:rPr>
        <w:t xml:space="preserve">scattered System with Industrial </w:t>
      </w:r>
      <w:r w:rsidR="007806CE">
        <w:rPr>
          <w:rFonts w:ascii="Calibri" w:hAnsi="Calibri"/>
          <w:b/>
        </w:rPr>
        <w:t xml:space="preserve">  </w:t>
      </w:r>
      <w:r w:rsidRPr="007806CE">
        <w:rPr>
          <w:rFonts w:ascii="Calibri" w:hAnsi="Calibri"/>
          <w:b/>
        </w:rPr>
        <w:t>Interest”</w:t>
      </w:r>
    </w:p>
    <w:p w:rsidR="00EE338D" w:rsidRPr="007806CE" w:rsidRDefault="00EE338D" w:rsidP="0079789A">
      <w:pPr>
        <w:tabs>
          <w:tab w:val="left" w:pos="426"/>
        </w:tabs>
        <w:ind w:left="360"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ab/>
        <w:t xml:space="preserve">            University of </w:t>
      </w:r>
      <w:r w:rsidRPr="003550F5">
        <w:rPr>
          <w:rFonts w:ascii="Calibri" w:hAnsi="Calibri"/>
          <w:lang w:val="en-US"/>
        </w:rPr>
        <w:t>Chatenay</w:t>
      </w:r>
      <w:r w:rsidRPr="007806CE">
        <w:rPr>
          <w:rFonts w:ascii="Calibri" w:hAnsi="Calibri"/>
        </w:rPr>
        <w:t xml:space="preserve"> Malabry- Paris, France</w:t>
      </w:r>
    </w:p>
    <w:p w:rsidR="00EE338D" w:rsidRPr="007806CE" w:rsidRDefault="00EE338D" w:rsidP="0079789A">
      <w:pPr>
        <w:tabs>
          <w:tab w:val="left" w:pos="426"/>
        </w:tabs>
        <w:ind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</w:t>
      </w:r>
    </w:p>
    <w:p w:rsidR="00EE338D" w:rsidRPr="007806CE" w:rsidRDefault="00EE338D" w:rsidP="0079789A">
      <w:pPr>
        <w:tabs>
          <w:tab w:val="left" w:pos="426"/>
        </w:tabs>
        <w:ind w:hanging="945"/>
        <w:jc w:val="both"/>
        <w:rPr>
          <w:rFonts w:ascii="Calibri" w:hAnsi="Calibri"/>
        </w:rPr>
      </w:pPr>
      <w:r w:rsidRPr="007806CE">
        <w:rPr>
          <w:rFonts w:ascii="Calibri" w:hAnsi="Calibri"/>
        </w:rPr>
        <w:t xml:space="preserve">     </w:t>
      </w:r>
      <w:r w:rsidR="0079789A" w:rsidRPr="007806CE">
        <w:rPr>
          <w:rFonts w:ascii="Calibri" w:hAnsi="Calibri"/>
        </w:rPr>
        <w:tab/>
      </w:r>
      <w:r w:rsidRPr="007806CE">
        <w:rPr>
          <w:rFonts w:ascii="Calibri" w:hAnsi="Calibri"/>
        </w:rPr>
        <w:t xml:space="preserve"> 1999  </w:t>
      </w:r>
      <w:r w:rsidR="0079789A" w:rsidRPr="007806CE">
        <w:rPr>
          <w:rFonts w:ascii="Calibri" w:hAnsi="Calibri"/>
        </w:rPr>
        <w:tab/>
        <w:t xml:space="preserve">    </w:t>
      </w:r>
      <w:r w:rsidR="003550F5">
        <w:rPr>
          <w:rFonts w:ascii="Calibri" w:hAnsi="Calibri"/>
        </w:rPr>
        <w:t xml:space="preserve"> Doctorate of Pharmacy</w:t>
      </w:r>
    </w:p>
    <w:p w:rsidR="00EE338D" w:rsidRPr="007755BE" w:rsidRDefault="00EE338D">
      <w:pPr>
        <w:tabs>
          <w:tab w:val="left" w:pos="426"/>
        </w:tabs>
        <w:jc w:val="both"/>
        <w:rPr>
          <w:rFonts w:ascii="Calibri" w:hAnsi="Calibri"/>
          <w:sz w:val="22"/>
          <w:szCs w:val="22"/>
        </w:rPr>
      </w:pPr>
    </w:p>
    <w:p w:rsidR="00EE338D" w:rsidRPr="007755BE" w:rsidRDefault="00EE338D">
      <w:pPr>
        <w:tabs>
          <w:tab w:val="left" w:pos="426"/>
        </w:tabs>
        <w:jc w:val="both"/>
        <w:rPr>
          <w:rFonts w:ascii="Calibri" w:hAnsi="Calibri"/>
          <w:i/>
          <w:iCs/>
          <w:sz w:val="22"/>
          <w:szCs w:val="22"/>
        </w:rPr>
      </w:pPr>
      <w:r w:rsidRPr="007755BE">
        <w:rPr>
          <w:rFonts w:ascii="Calibri" w:hAnsi="Calibri"/>
          <w:sz w:val="22"/>
          <w:szCs w:val="22"/>
        </w:rPr>
        <w:t xml:space="preserve">     </w:t>
      </w:r>
    </w:p>
    <w:p w:rsidR="00EE338D" w:rsidRPr="007755BE" w:rsidRDefault="00EE338D">
      <w:pPr>
        <w:tabs>
          <w:tab w:val="left" w:pos="-1440"/>
          <w:tab w:val="left" w:pos="-720"/>
          <w:tab w:val="left" w:pos="0"/>
          <w:tab w:val="right" w:pos="9180"/>
          <w:tab w:val="right" w:pos="9540"/>
        </w:tabs>
        <w:suppressAutoHyphens/>
        <w:ind w:right="45"/>
        <w:jc w:val="both"/>
        <w:rPr>
          <w:rFonts w:ascii="Calibri" w:hAnsi="Calibri"/>
          <w:sz w:val="22"/>
          <w:szCs w:val="22"/>
        </w:rPr>
      </w:pPr>
      <w:r w:rsidRPr="007755BE">
        <w:rPr>
          <w:rFonts w:ascii="Calibri" w:hAnsi="Calibri"/>
          <w:b/>
          <w:bCs/>
          <w:spacing w:val="-3"/>
          <w:sz w:val="22"/>
          <w:szCs w:val="22"/>
          <w:u w:val="single"/>
        </w:rPr>
        <w:t>LANGUAGES</w:t>
      </w:r>
    </w:p>
    <w:p w:rsidR="00EE338D" w:rsidRPr="007755B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  <w:sz w:val="22"/>
          <w:szCs w:val="22"/>
        </w:rPr>
      </w:pPr>
      <w:r w:rsidRPr="007755BE">
        <w:rPr>
          <w:rFonts w:ascii="Calibri" w:hAnsi="Calibri"/>
          <w:sz w:val="22"/>
          <w:szCs w:val="22"/>
        </w:rPr>
        <w:t>French      Mother tongue</w:t>
      </w:r>
    </w:p>
    <w:p w:rsidR="00EE338D" w:rsidRPr="007755BE" w:rsidRDefault="00EE338D">
      <w:pPr>
        <w:numPr>
          <w:ilvl w:val="0"/>
          <w:numId w:val="1"/>
        </w:numPr>
        <w:tabs>
          <w:tab w:val="left" w:pos="426"/>
          <w:tab w:val="num" w:pos="567"/>
        </w:tabs>
        <w:jc w:val="both"/>
        <w:rPr>
          <w:rFonts w:ascii="Calibri" w:hAnsi="Calibri"/>
          <w:sz w:val="22"/>
          <w:szCs w:val="22"/>
        </w:rPr>
      </w:pPr>
      <w:r w:rsidRPr="007755BE">
        <w:rPr>
          <w:rFonts w:ascii="Calibri" w:hAnsi="Calibri"/>
          <w:sz w:val="22"/>
          <w:szCs w:val="22"/>
        </w:rPr>
        <w:t>English     Intermediate</w:t>
      </w:r>
    </w:p>
    <w:p w:rsidR="00EE338D" w:rsidRPr="007755BE" w:rsidRDefault="00EE338D">
      <w:pPr>
        <w:tabs>
          <w:tab w:val="left" w:pos="426"/>
        </w:tabs>
        <w:jc w:val="both"/>
        <w:rPr>
          <w:rFonts w:ascii="Calibri" w:hAnsi="Calibri"/>
          <w:sz w:val="22"/>
          <w:szCs w:val="22"/>
        </w:rPr>
      </w:pPr>
    </w:p>
    <w:p w:rsidR="00EE338D" w:rsidRPr="007755BE" w:rsidRDefault="00EE338D" w:rsidP="007806CE">
      <w:pPr>
        <w:tabs>
          <w:tab w:val="left" w:pos="-1440"/>
          <w:tab w:val="left" w:pos="-720"/>
          <w:tab w:val="left" w:pos="0"/>
          <w:tab w:val="right" w:pos="9180"/>
          <w:tab w:val="right" w:pos="9540"/>
        </w:tabs>
        <w:suppressAutoHyphens/>
        <w:ind w:right="45"/>
        <w:jc w:val="both"/>
        <w:rPr>
          <w:rFonts w:ascii="Calibri" w:hAnsi="Calibri"/>
          <w:sz w:val="22"/>
          <w:szCs w:val="22"/>
        </w:rPr>
      </w:pPr>
      <w:r w:rsidRPr="007755BE">
        <w:rPr>
          <w:rFonts w:ascii="Calibri" w:hAnsi="Calibri"/>
          <w:b/>
          <w:bCs/>
          <w:spacing w:val="-3"/>
          <w:sz w:val="22"/>
          <w:szCs w:val="22"/>
          <w:u w:val="single"/>
        </w:rPr>
        <w:t xml:space="preserve">TECHNICAL </w:t>
      </w:r>
      <w:r w:rsidR="00187175" w:rsidRPr="007755BE">
        <w:rPr>
          <w:rFonts w:ascii="Calibri" w:hAnsi="Calibri"/>
          <w:b/>
          <w:bCs/>
          <w:spacing w:val="-3"/>
          <w:sz w:val="22"/>
          <w:szCs w:val="22"/>
          <w:u w:val="single"/>
        </w:rPr>
        <w:t>COMPETENCIES</w:t>
      </w:r>
      <w:r w:rsidR="00187175">
        <w:rPr>
          <w:rFonts w:ascii="Calibri" w:hAnsi="Calibri"/>
          <w:b/>
          <w:bCs/>
          <w:spacing w:val="-3"/>
          <w:sz w:val="22"/>
          <w:szCs w:val="22"/>
          <w:u w:val="single"/>
        </w:rPr>
        <w:t>:</w:t>
      </w:r>
      <w:r w:rsidR="007806CE" w:rsidRPr="007806CE"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 w:rsidRPr="007755BE">
        <w:rPr>
          <w:rFonts w:ascii="Calibri" w:hAnsi="Calibri"/>
          <w:sz w:val="22"/>
          <w:szCs w:val="22"/>
        </w:rPr>
        <w:t>Proficiency in Microsoft Windows Softwares and Operating Systems</w:t>
      </w:r>
    </w:p>
    <w:sectPr w:rsidR="00EE338D" w:rsidRPr="007755BE">
      <w:footerReference w:type="default" r:id="rId9"/>
      <w:pgSz w:w="11906" w:h="16838"/>
      <w:pgMar w:top="1440" w:right="92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1A" w:rsidRDefault="000C0C1A" w:rsidP="00D90C19">
      <w:r>
        <w:separator/>
      </w:r>
    </w:p>
  </w:endnote>
  <w:endnote w:type="continuationSeparator" w:id="0">
    <w:p w:rsidR="000C0C1A" w:rsidRDefault="000C0C1A" w:rsidP="00D9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A4" w:rsidRDefault="003C7BA4">
    <w:pPr>
      <w:pStyle w:val="Pieddepage"/>
      <w:jc w:val="right"/>
    </w:pPr>
    <w:r>
      <w:t xml:space="preserve">Page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70FD2">
      <w:rPr>
        <w:b/>
        <w:noProof/>
      </w:rPr>
      <w:t>1</w:t>
    </w:r>
    <w:r>
      <w:rPr>
        <w:b/>
      </w:rPr>
      <w:fldChar w:fldCharType="end"/>
    </w:r>
    <w:r>
      <w:t>/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70FD2">
      <w:rPr>
        <w:b/>
        <w:noProof/>
      </w:rPr>
      <w:t>3</w:t>
    </w:r>
    <w:r>
      <w:rPr>
        <w:b/>
      </w:rPr>
      <w:fldChar w:fldCharType="end"/>
    </w:r>
  </w:p>
  <w:p w:rsidR="003C7BA4" w:rsidRDefault="003C7BA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1A" w:rsidRDefault="000C0C1A" w:rsidP="00D90C19">
      <w:r>
        <w:separator/>
      </w:r>
    </w:p>
  </w:footnote>
  <w:footnote w:type="continuationSeparator" w:id="0">
    <w:p w:rsidR="000C0C1A" w:rsidRDefault="000C0C1A" w:rsidP="00D90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F02"/>
    <w:multiLevelType w:val="hybridMultilevel"/>
    <w:tmpl w:val="DEE6C8D8"/>
    <w:lvl w:ilvl="0" w:tplc="A2C4C082">
      <w:start w:val="34"/>
      <w:numFmt w:val="bullet"/>
      <w:lvlText w:val="-"/>
      <w:lvlJc w:val="left"/>
      <w:pPr>
        <w:ind w:left="396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83B0272"/>
    <w:multiLevelType w:val="hybridMultilevel"/>
    <w:tmpl w:val="D7DED814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C4423"/>
    <w:multiLevelType w:val="hybridMultilevel"/>
    <w:tmpl w:val="D8860AD2"/>
    <w:lvl w:ilvl="0" w:tplc="4B963790">
      <w:start w:val="2003"/>
      <w:numFmt w:val="decimal"/>
      <w:lvlText w:val="%1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93CFB"/>
    <w:multiLevelType w:val="hybridMultilevel"/>
    <w:tmpl w:val="3FD07124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03D1E"/>
    <w:multiLevelType w:val="hybridMultilevel"/>
    <w:tmpl w:val="E2C05B06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A48C3"/>
    <w:multiLevelType w:val="hybridMultilevel"/>
    <w:tmpl w:val="314A6FE8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022B64"/>
    <w:multiLevelType w:val="hybridMultilevel"/>
    <w:tmpl w:val="EA6CDEBA"/>
    <w:lvl w:ilvl="0" w:tplc="1D7091B2">
      <w:start w:val="1996"/>
      <w:numFmt w:val="decimal"/>
      <w:lvlText w:val="%1"/>
      <w:lvlJc w:val="left"/>
      <w:pPr>
        <w:tabs>
          <w:tab w:val="num" w:pos="1725"/>
        </w:tabs>
        <w:ind w:left="1725" w:hanging="1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7">
    <w:nsid w:val="180F287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1D3A5EF5"/>
    <w:multiLevelType w:val="hybridMultilevel"/>
    <w:tmpl w:val="2FD694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319E1"/>
    <w:multiLevelType w:val="hybridMultilevel"/>
    <w:tmpl w:val="FBFEF568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07A32"/>
    <w:multiLevelType w:val="hybridMultilevel"/>
    <w:tmpl w:val="4F445A5C"/>
    <w:lvl w:ilvl="0" w:tplc="1BEC808E">
      <w:start w:val="2003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8D31D4"/>
    <w:multiLevelType w:val="hybridMultilevel"/>
    <w:tmpl w:val="A998E100"/>
    <w:lvl w:ilvl="0" w:tplc="C63472D4">
      <w:start w:val="34"/>
      <w:numFmt w:val="bullet"/>
      <w:lvlText w:val="-"/>
      <w:lvlJc w:val="left"/>
      <w:pPr>
        <w:ind w:left="396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>
    <w:nsid w:val="4CEE0546"/>
    <w:multiLevelType w:val="hybridMultilevel"/>
    <w:tmpl w:val="DA441500"/>
    <w:lvl w:ilvl="0" w:tplc="4D2E5A40">
      <w:start w:val="2005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B057EB"/>
    <w:multiLevelType w:val="hybridMultilevel"/>
    <w:tmpl w:val="4308ECEA"/>
    <w:lvl w:ilvl="0" w:tplc="E9062170">
      <w:start w:val="34"/>
      <w:numFmt w:val="bullet"/>
      <w:lvlText w:val="-"/>
      <w:lvlJc w:val="left"/>
      <w:pPr>
        <w:ind w:left="43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>
    <w:nsid w:val="5F94728C"/>
    <w:multiLevelType w:val="hybridMultilevel"/>
    <w:tmpl w:val="099ABFC2"/>
    <w:lvl w:ilvl="0" w:tplc="746007DE">
      <w:start w:val="2002"/>
      <w:numFmt w:val="decimal"/>
      <w:lvlText w:val="%1"/>
      <w:lvlJc w:val="left"/>
      <w:pPr>
        <w:tabs>
          <w:tab w:val="num" w:pos="1740"/>
        </w:tabs>
        <w:ind w:left="1740" w:hanging="1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BE5CF9"/>
    <w:multiLevelType w:val="hybridMultilevel"/>
    <w:tmpl w:val="6CD6EECE"/>
    <w:lvl w:ilvl="0" w:tplc="E58A85A4">
      <w:start w:val="2005"/>
      <w:numFmt w:val="decimal"/>
      <w:lvlText w:val="%1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0F0ABC"/>
    <w:multiLevelType w:val="hybridMultilevel"/>
    <w:tmpl w:val="0438331E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4178E9"/>
    <w:multiLevelType w:val="hybridMultilevel"/>
    <w:tmpl w:val="814009C4"/>
    <w:lvl w:ilvl="0" w:tplc="97449FEA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80B94"/>
    <w:multiLevelType w:val="hybridMultilevel"/>
    <w:tmpl w:val="6E4AA216"/>
    <w:lvl w:ilvl="0" w:tplc="4C08576E">
      <w:start w:val="2004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2"/>
  </w:num>
  <w:num w:numId="5">
    <w:abstractNumId w:val="12"/>
  </w:num>
  <w:num w:numId="6">
    <w:abstractNumId w:val="15"/>
  </w:num>
  <w:num w:numId="7">
    <w:abstractNumId w:val="18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  <w:num w:numId="12">
    <w:abstractNumId w:val="0"/>
  </w:num>
  <w:num w:numId="13">
    <w:abstractNumId w:val="13"/>
  </w:num>
  <w:num w:numId="14">
    <w:abstractNumId w:val="11"/>
  </w:num>
  <w:num w:numId="15">
    <w:abstractNumId w:val="3"/>
  </w:num>
  <w:num w:numId="16">
    <w:abstractNumId w:val="17"/>
  </w:num>
  <w:num w:numId="17">
    <w:abstractNumId w:val="4"/>
  </w:num>
  <w:num w:numId="18">
    <w:abstractNumId w:val="1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0A2"/>
    <w:rsid w:val="000C0C1A"/>
    <w:rsid w:val="001106C8"/>
    <w:rsid w:val="001467D6"/>
    <w:rsid w:val="00170F2C"/>
    <w:rsid w:val="00174E22"/>
    <w:rsid w:val="00187175"/>
    <w:rsid w:val="001A20B5"/>
    <w:rsid w:val="001D37B7"/>
    <w:rsid w:val="00223431"/>
    <w:rsid w:val="002400A2"/>
    <w:rsid w:val="002D5FE6"/>
    <w:rsid w:val="00335360"/>
    <w:rsid w:val="003550F5"/>
    <w:rsid w:val="003C7BA4"/>
    <w:rsid w:val="003D5C3E"/>
    <w:rsid w:val="003F63BC"/>
    <w:rsid w:val="00404A03"/>
    <w:rsid w:val="00416083"/>
    <w:rsid w:val="004B0AF2"/>
    <w:rsid w:val="00562C5E"/>
    <w:rsid w:val="005C170A"/>
    <w:rsid w:val="006216FE"/>
    <w:rsid w:val="0062541C"/>
    <w:rsid w:val="00694162"/>
    <w:rsid w:val="006B0B0A"/>
    <w:rsid w:val="00706DCD"/>
    <w:rsid w:val="0075772F"/>
    <w:rsid w:val="007755BE"/>
    <w:rsid w:val="007806CE"/>
    <w:rsid w:val="0079789A"/>
    <w:rsid w:val="00817F3B"/>
    <w:rsid w:val="008437AD"/>
    <w:rsid w:val="009408F1"/>
    <w:rsid w:val="009522E1"/>
    <w:rsid w:val="0096042C"/>
    <w:rsid w:val="00A16671"/>
    <w:rsid w:val="00A35E90"/>
    <w:rsid w:val="00A90509"/>
    <w:rsid w:val="00B213F7"/>
    <w:rsid w:val="00BC7536"/>
    <w:rsid w:val="00BE108A"/>
    <w:rsid w:val="00C97CCE"/>
    <w:rsid w:val="00D70FD2"/>
    <w:rsid w:val="00D90C19"/>
    <w:rsid w:val="00E67274"/>
    <w:rsid w:val="00ED7B4A"/>
    <w:rsid w:val="00EE338D"/>
    <w:rsid w:val="00F66E77"/>
    <w:rsid w:val="00F84021"/>
    <w:rsid w:val="00FA4F13"/>
    <w:rsid w:val="00FD274B"/>
    <w:rsid w:val="00FD7507"/>
    <w:rsid w:val="00FE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b/>
      <w:bCs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0"/>
        <w:tab w:val="right" w:pos="9180"/>
        <w:tab w:val="right" w:pos="9540"/>
      </w:tabs>
      <w:suppressAutoHyphens/>
      <w:ind w:right="45"/>
      <w:jc w:val="both"/>
      <w:outlineLvl w:val="1"/>
    </w:pPr>
    <w:rPr>
      <w:b/>
      <w:bCs/>
      <w:spacing w:val="-3"/>
      <w:sz w:val="22"/>
      <w:u w:val="single"/>
    </w:rPr>
  </w:style>
  <w:style w:type="paragraph" w:styleId="Titre3">
    <w:name w:val="heading 3"/>
    <w:basedOn w:val="Normal"/>
    <w:next w:val="Normal"/>
    <w:qFormat/>
    <w:pPr>
      <w:keepNext/>
      <w:tabs>
        <w:tab w:val="center" w:pos="4680"/>
      </w:tabs>
      <w:suppressAutoHyphens/>
      <w:outlineLvl w:val="2"/>
    </w:pPr>
    <w:rPr>
      <w:b/>
      <w:spacing w:val="-3"/>
      <w:sz w:val="22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Titreindex">
    <w:name w:val="index heading"/>
    <w:basedOn w:val="Normal"/>
    <w:next w:val="Index1"/>
    <w:semiHidden/>
    <w:pPr>
      <w:jc w:val="both"/>
    </w:pPr>
    <w:rPr>
      <w:sz w:val="22"/>
      <w:szCs w:val="20"/>
    </w:rPr>
  </w:style>
  <w:style w:type="paragraph" w:customStyle="1" w:styleId="point">
    <w:name w:val="point"/>
    <w:basedOn w:val="Normal"/>
    <w:pPr>
      <w:ind w:left="986" w:hanging="283"/>
    </w:pPr>
    <w:rPr>
      <w:rFonts w:ascii="Arial" w:hAnsi="Arial"/>
      <w:sz w:val="20"/>
      <w:szCs w:val="20"/>
      <w:lang w:val="fr-FR"/>
    </w:rPr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paragraph" w:styleId="Corpsdetexte">
    <w:name w:val="Body Text"/>
    <w:basedOn w:val="Normal"/>
    <w:semiHidden/>
    <w:pPr>
      <w:tabs>
        <w:tab w:val="left" w:pos="-1440"/>
        <w:tab w:val="left" w:pos="-720"/>
        <w:tab w:val="left" w:pos="0"/>
        <w:tab w:val="right" w:pos="9180"/>
        <w:tab w:val="right" w:pos="9540"/>
      </w:tabs>
      <w:suppressAutoHyphens/>
      <w:ind w:right="45"/>
    </w:pPr>
    <w:rPr>
      <w:spacing w:val="-3"/>
      <w:sz w:val="22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Corpsdetexte2">
    <w:name w:val="Body Text 2"/>
    <w:basedOn w:val="Normal"/>
    <w:semiHidden/>
    <w:pPr>
      <w:jc w:val="center"/>
    </w:pPr>
    <w:rPr>
      <w:sz w:val="28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7B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7B4A"/>
    <w:rPr>
      <w:rFonts w:ascii="Tahoma" w:hAnsi="Tahoma" w:cs="Tahoma"/>
      <w:sz w:val="16"/>
      <w:szCs w:val="16"/>
      <w:lang w:val="en-GB" w:eastAsia="en-US"/>
    </w:rPr>
  </w:style>
  <w:style w:type="paragraph" w:styleId="Titre">
    <w:name w:val="Title"/>
    <w:basedOn w:val="Normal"/>
    <w:link w:val="TitreCar"/>
    <w:qFormat/>
    <w:rsid w:val="009408F1"/>
    <w:pPr>
      <w:jc w:val="center"/>
    </w:pPr>
    <w:rPr>
      <w:b/>
      <w:bCs/>
      <w:u w:val="single"/>
      <w:lang w:val="fr-FR" w:eastAsia="fr-FR"/>
    </w:rPr>
  </w:style>
  <w:style w:type="character" w:customStyle="1" w:styleId="TitreCar">
    <w:name w:val="Titre Car"/>
    <w:basedOn w:val="Policepardfaut"/>
    <w:link w:val="Titre"/>
    <w:rsid w:val="009408F1"/>
    <w:rPr>
      <w:b/>
      <w:bCs/>
      <w:sz w:val="24"/>
      <w:szCs w:val="24"/>
      <w:u w:val="single"/>
    </w:rPr>
  </w:style>
  <w:style w:type="paragraph" w:styleId="Paragraphedeliste">
    <w:name w:val="List Paragraph"/>
    <w:basedOn w:val="Normal"/>
    <w:qFormat/>
    <w:rsid w:val="00416083"/>
    <w:pPr>
      <w:ind w:left="720"/>
    </w:pPr>
    <w:rPr>
      <w:szCs w:val="20"/>
      <w:lang w:val="en-US"/>
    </w:rPr>
  </w:style>
  <w:style w:type="paragraph" w:styleId="En-tte">
    <w:name w:val="header"/>
    <w:basedOn w:val="Normal"/>
    <w:link w:val="En-tteCar"/>
    <w:uiPriority w:val="99"/>
    <w:semiHidden/>
    <w:unhideWhenUsed/>
    <w:rsid w:val="00D90C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90C19"/>
    <w:rPr>
      <w:sz w:val="24"/>
      <w:szCs w:val="24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90C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90C19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b/>
      <w:bCs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0"/>
        <w:tab w:val="right" w:pos="9180"/>
        <w:tab w:val="right" w:pos="9540"/>
      </w:tabs>
      <w:suppressAutoHyphens/>
      <w:ind w:right="45"/>
      <w:jc w:val="both"/>
      <w:outlineLvl w:val="1"/>
    </w:pPr>
    <w:rPr>
      <w:b/>
      <w:bCs/>
      <w:spacing w:val="-3"/>
      <w:sz w:val="22"/>
      <w:u w:val="single"/>
    </w:rPr>
  </w:style>
  <w:style w:type="paragraph" w:styleId="Titre3">
    <w:name w:val="heading 3"/>
    <w:basedOn w:val="Normal"/>
    <w:next w:val="Normal"/>
    <w:qFormat/>
    <w:pPr>
      <w:keepNext/>
      <w:tabs>
        <w:tab w:val="center" w:pos="4680"/>
      </w:tabs>
      <w:suppressAutoHyphens/>
      <w:outlineLvl w:val="2"/>
    </w:pPr>
    <w:rPr>
      <w:b/>
      <w:spacing w:val="-3"/>
      <w:sz w:val="22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Titreindex">
    <w:name w:val="index heading"/>
    <w:basedOn w:val="Normal"/>
    <w:next w:val="Index1"/>
    <w:semiHidden/>
    <w:pPr>
      <w:jc w:val="both"/>
    </w:pPr>
    <w:rPr>
      <w:sz w:val="22"/>
      <w:szCs w:val="20"/>
    </w:rPr>
  </w:style>
  <w:style w:type="paragraph" w:customStyle="1" w:styleId="point">
    <w:name w:val="point"/>
    <w:basedOn w:val="Normal"/>
    <w:pPr>
      <w:ind w:left="986" w:hanging="283"/>
    </w:pPr>
    <w:rPr>
      <w:rFonts w:ascii="Arial" w:hAnsi="Arial"/>
      <w:sz w:val="20"/>
      <w:szCs w:val="20"/>
      <w:lang w:val="fr-FR"/>
    </w:rPr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paragraph" w:styleId="Corpsdetexte">
    <w:name w:val="Body Text"/>
    <w:basedOn w:val="Normal"/>
    <w:semiHidden/>
    <w:pPr>
      <w:tabs>
        <w:tab w:val="left" w:pos="-1440"/>
        <w:tab w:val="left" w:pos="-720"/>
        <w:tab w:val="left" w:pos="0"/>
        <w:tab w:val="right" w:pos="9180"/>
        <w:tab w:val="right" w:pos="9540"/>
      </w:tabs>
      <w:suppressAutoHyphens/>
      <w:ind w:right="45"/>
    </w:pPr>
    <w:rPr>
      <w:spacing w:val="-3"/>
      <w:sz w:val="22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Corpsdetexte2">
    <w:name w:val="Body Text 2"/>
    <w:basedOn w:val="Normal"/>
    <w:semiHidden/>
    <w:pPr>
      <w:jc w:val="center"/>
    </w:pPr>
    <w:rPr>
      <w:sz w:val="28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7B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7B4A"/>
    <w:rPr>
      <w:rFonts w:ascii="Tahoma" w:hAnsi="Tahoma" w:cs="Tahoma"/>
      <w:sz w:val="16"/>
      <w:szCs w:val="16"/>
      <w:lang w:val="en-GB" w:eastAsia="en-US"/>
    </w:rPr>
  </w:style>
  <w:style w:type="paragraph" w:styleId="Titre">
    <w:name w:val="Title"/>
    <w:basedOn w:val="Normal"/>
    <w:link w:val="TitreCar"/>
    <w:qFormat/>
    <w:rsid w:val="009408F1"/>
    <w:pPr>
      <w:jc w:val="center"/>
    </w:pPr>
    <w:rPr>
      <w:b/>
      <w:bCs/>
      <w:u w:val="single"/>
      <w:lang w:val="fr-FR" w:eastAsia="fr-FR"/>
    </w:rPr>
  </w:style>
  <w:style w:type="character" w:customStyle="1" w:styleId="TitreCar">
    <w:name w:val="Titre Car"/>
    <w:basedOn w:val="Policepardfaut"/>
    <w:link w:val="Titre"/>
    <w:rsid w:val="009408F1"/>
    <w:rPr>
      <w:b/>
      <w:bCs/>
      <w:sz w:val="24"/>
      <w:szCs w:val="24"/>
      <w:u w:val="single"/>
    </w:rPr>
  </w:style>
  <w:style w:type="paragraph" w:styleId="Paragraphedeliste">
    <w:name w:val="List Paragraph"/>
    <w:basedOn w:val="Normal"/>
    <w:qFormat/>
    <w:rsid w:val="00416083"/>
    <w:pPr>
      <w:ind w:left="720"/>
    </w:pPr>
    <w:rPr>
      <w:szCs w:val="20"/>
      <w:lang w:val="en-US"/>
    </w:rPr>
  </w:style>
  <w:style w:type="paragraph" w:styleId="En-tte">
    <w:name w:val="header"/>
    <w:basedOn w:val="Normal"/>
    <w:link w:val="En-tteCar"/>
    <w:uiPriority w:val="99"/>
    <w:semiHidden/>
    <w:unhideWhenUsed/>
    <w:rsid w:val="00D90C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90C19"/>
    <w:rPr>
      <w:sz w:val="24"/>
      <w:szCs w:val="24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90C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90C1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83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175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4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1048</Words>
  <Characters>5767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PAREXEL International Corporation</vt:lpstr>
      <vt:lpstr>PAREXEL International Corporation</vt:lpstr>
    </vt:vector>
  </TitlesOfParts>
  <Company>PAREXEL</Company>
  <LinksUpToDate>false</LinksUpToDate>
  <CharactersWithSpaces>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PAREXEL International Corporation</dc:title>
  <dc:subject/>
  <dc:creator>GalswoK</dc:creator>
  <cp:keywords/>
  <dc:description/>
  <cp:lastModifiedBy>Pierre JOUBERT</cp:lastModifiedBy>
  <cp:revision>2</cp:revision>
  <cp:lastPrinted>2005-08-23T12:42:00Z</cp:lastPrinted>
  <dcterms:created xsi:type="dcterms:W3CDTF">2012-08-30T09:35:00Z</dcterms:created>
  <dcterms:modified xsi:type="dcterms:W3CDTF">2012-08-30T09:35:00Z</dcterms:modified>
</cp:coreProperties>
</file>