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5384"/>
        <w:gridCol w:w="3060"/>
      </w:tblGrid>
      <w:tr w:rsidR="00204EB3" w:rsidTr="00204EB3">
        <w:trPr>
          <w:cantSplit/>
          <w:trHeight w:val="188"/>
        </w:trPr>
        <w:tc>
          <w:tcPr>
            <w:tcW w:w="1384" w:type="dxa"/>
          </w:tcPr>
          <w:p w:rsidR="00204EB3" w:rsidRDefault="00CD14EA" w:rsidP="00B10E77">
            <w:pPr>
              <w:ind w:right="-491"/>
              <w:jc w:val="both"/>
              <w:rPr>
                <w:sz w:val="22"/>
              </w:rPr>
            </w:pPr>
            <w:bookmarkStart w:id="0" w:name="_GoBack"/>
            <w:bookmarkEnd w:id="0"/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-5080</wp:posOffset>
                      </wp:positionV>
                      <wp:extent cx="849630" cy="979805"/>
                      <wp:effectExtent l="3175" t="4445" r="4445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9630" cy="9798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04EB3" w:rsidRDefault="00CD14EA" w:rsidP="00204EB3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666750" cy="885825"/>
                                        <wp:effectExtent l="0" t="0" r="0" b="0"/>
                                        <wp:docPr id="1" name="Image 1" descr="1812 TCLAND mb03968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1812 TCLAND mb03968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66750" cy="8858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-5pt;margin-top:-.4pt;width:66.9pt;height:77.15pt;z-index:25165772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vyurwIAALYFAAAOAAAAZHJzL2Uyb0RvYy54bWysVO1umzAU/T9p72D5P+WjTgKopGpDmCZ1&#10;H1K7B3DABGtgI9sNdFPffdcmSZNWk6Zt/EC27/W5H+f4Xl2PXYt2TGkuRYbDiwAjJkpZcbHN8LeH&#10;wosx0oaKirZSsAw/MY2vl+/fXQ19yiLZyLZiCgGI0OnQZ7gxpk99X5cN66i+kD0TYKyl6qiBrdr6&#10;laIDoHetHwXB3B+kqnolS6Y1nOaTES8dfl2z0nypa80MajMMuRn3V+6/sX9/eUXTraJ9w8t9GvQv&#10;sugoFxD0CJVTQ9Gj4m+gOl4qqWVtLkrZ+bKueclcDVBNGLyq5r6hPXO1QHN0f2yT/n+w5efdV4V4&#10;leEII0E7oOiBjQbdyhER252h1yk43ffgZkY4BpZdpbq/k+V3jYRcNVRs2Y1ScmgYrSC70N70T65O&#10;ONqCbIZPsoIw9NFIBzTWqrOtg2YgQAeWno7M2FRKOIxJMr8ESwmmZJHEwcxFoOnhcq+0+cBkh+wi&#10;wwqId+B0d6eNTYamBxcbS8iCt60jvxVnB+A4nUBouGptNgnH5c8kSNbxOiYeieZrjwR57t0UK+LN&#10;i3Axyy/z1SoPn23ckKQNryombJiDrkLyZ7ztFT4p4qgsLVteWTibklbbzapVaEdB14X79g05cfPP&#10;03BNgFpelRRGJLiNEq+YxwuPFGTmJYsg9oIwuU3mAUlIXpyXdMcF+/eS0ABMzqLZpKXf1ha4721t&#10;NO24gcnR8g7UcXSiqVXgWlSOWkN5O61PWmHTf2kF0H0g2unVSnQSqxk3I6BYEW9k9QTKVRKUBSKE&#10;cQeLRqofGA0wOjIsYLZh1H4UoP0kJMROGrchs0UEG3Vq2ZxaqCgBKMMGo2m5MtN0euwV3zYQ5/Da&#10;buC9FNxp+SWn/SuD4eBK2g8yO31O987rZdwufwEAAP//AwBQSwMEFAAGAAgAAAAhAFC05VrgAAAA&#10;CQEAAA8AAABkcnMvZG93bnJldi54bWxMj0tPwzAQhO9I/Adrkbi1Tl8UhTgV4iVRwaFphcTNjbdJ&#10;RLyObKcN/77bE9xmNaPZ+bLVYFtxRB8aRwom4wQEUulMQ5WC3fZ1dA8iRE1Gt45QwS8GWOXXV5lO&#10;jTvRBo9FrASXUEi1gjrGLpUylDVaHcauQ2Lv4LzVkU9fSeP1icttK6dJcietbog/1LrDpxrLn6K3&#10;Ct7e11W9eV73X3NfzJfd98vh82On1O3N8PgAIuIQ/8Jwmc/TIedNe9eTCaJVMJokzBJZMMHFn85Y&#10;7FksZguQeSb/E+RnAAAA//8DAFBLAQItABQABgAIAAAAIQC2gziS/gAAAOEBAAATAAAAAAAAAAAA&#10;AAAAAAAAAABbQ29udGVudF9UeXBlc10ueG1sUEsBAi0AFAAGAAgAAAAhADj9If/WAAAAlAEAAAsA&#10;AAAAAAAAAAAAAAAALwEAAF9yZWxzLy5yZWxzUEsBAi0AFAAGAAgAAAAhAKTS/K6vAgAAtgUAAA4A&#10;AAAAAAAAAAAAAAAALgIAAGRycy9lMm9Eb2MueG1sUEsBAi0AFAAGAAgAAAAhAFC05VrgAAAACQEA&#10;AA8AAAAAAAAAAAAAAAAACQUAAGRycy9kb3ducmV2LnhtbFBLBQYAAAAABAAEAPMAAAAWBgAAAAA=&#10;" filled="f" stroked="f">
                      <v:textbox style="mso-fit-shape-to-text:t">
                        <w:txbxContent>
                          <w:p w:rsidR="00204EB3" w:rsidRDefault="00CD14EA" w:rsidP="00204EB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66750" cy="885825"/>
                                  <wp:effectExtent l="0" t="0" r="0" b="0"/>
                                  <wp:docPr id="1" name="Image 1" descr="1812 TCLAND mb0396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1812 TCLAND mb03968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0" cy="885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04EB3" w:rsidRDefault="00204EB3" w:rsidP="00B10E77">
            <w:pPr>
              <w:ind w:right="-491"/>
              <w:jc w:val="both"/>
              <w:rPr>
                <w:sz w:val="22"/>
              </w:rPr>
            </w:pPr>
          </w:p>
          <w:p w:rsidR="00204EB3" w:rsidRDefault="00204EB3" w:rsidP="00B10E77">
            <w:pPr>
              <w:ind w:right="-491"/>
              <w:jc w:val="both"/>
              <w:rPr>
                <w:sz w:val="22"/>
              </w:rPr>
            </w:pPr>
          </w:p>
          <w:p w:rsidR="00204EB3" w:rsidRDefault="00204EB3" w:rsidP="00B10E77">
            <w:pPr>
              <w:ind w:right="-491"/>
              <w:jc w:val="both"/>
              <w:rPr>
                <w:sz w:val="22"/>
              </w:rPr>
            </w:pPr>
          </w:p>
          <w:p w:rsidR="00204EB3" w:rsidRDefault="00204EB3" w:rsidP="00B10E77">
            <w:pPr>
              <w:ind w:right="-491"/>
              <w:jc w:val="both"/>
              <w:rPr>
                <w:sz w:val="22"/>
              </w:rPr>
            </w:pPr>
          </w:p>
          <w:p w:rsidR="00204EB3" w:rsidRDefault="00204EB3" w:rsidP="00B10E77">
            <w:pPr>
              <w:ind w:right="-491"/>
              <w:jc w:val="both"/>
              <w:rPr>
                <w:sz w:val="22"/>
              </w:rPr>
            </w:pPr>
          </w:p>
        </w:tc>
        <w:tc>
          <w:tcPr>
            <w:tcW w:w="5384" w:type="dxa"/>
          </w:tcPr>
          <w:p w:rsidR="00204EB3" w:rsidRDefault="00204EB3" w:rsidP="00B10E77">
            <w:pPr>
              <w:ind w:right="-491"/>
              <w:jc w:val="both"/>
              <w:rPr>
                <w:sz w:val="22"/>
              </w:rPr>
            </w:pPr>
          </w:p>
          <w:p w:rsidR="00204EB3" w:rsidRDefault="00204EB3" w:rsidP="00B10E77">
            <w:pPr>
              <w:ind w:right="-491"/>
              <w:jc w:val="both"/>
              <w:rPr>
                <w:sz w:val="22"/>
              </w:rPr>
            </w:pPr>
          </w:p>
          <w:p w:rsidR="00204EB3" w:rsidRDefault="00FA506E" w:rsidP="00B10E77">
            <w:pPr>
              <w:ind w:right="-491"/>
              <w:jc w:val="center"/>
              <w:rPr>
                <w:b/>
                <w:bCs/>
                <w:color w:val="9933FF"/>
                <w:sz w:val="28"/>
                <w:szCs w:val="28"/>
              </w:rPr>
            </w:pPr>
            <w:r>
              <w:rPr>
                <w:b/>
                <w:bCs/>
                <w:color w:val="9933FF"/>
                <w:sz w:val="28"/>
                <w:szCs w:val="28"/>
              </w:rPr>
              <w:t xml:space="preserve">Consultant, </w:t>
            </w:r>
            <w:r w:rsidR="00204EB3">
              <w:rPr>
                <w:b/>
                <w:bCs/>
                <w:color w:val="9933FF"/>
                <w:sz w:val="28"/>
                <w:szCs w:val="28"/>
              </w:rPr>
              <w:t>Auditeur Clinique</w:t>
            </w:r>
          </w:p>
          <w:p w:rsidR="00390FF5" w:rsidRPr="00097D1C" w:rsidRDefault="00390FF5" w:rsidP="00B10E77">
            <w:pPr>
              <w:ind w:right="-491"/>
              <w:jc w:val="center"/>
              <w:rPr>
                <w:b/>
                <w:bCs/>
                <w:color w:val="9933FF"/>
                <w:sz w:val="28"/>
                <w:szCs w:val="28"/>
              </w:rPr>
            </w:pPr>
            <w:r w:rsidRPr="00203CBE">
              <w:rPr>
                <w:b/>
                <w:bCs/>
                <w:color w:val="000000"/>
              </w:rPr>
              <w:t>Réponse</w:t>
            </w:r>
            <w:r>
              <w:rPr>
                <w:b/>
                <w:bCs/>
                <w:color w:val="000000"/>
              </w:rPr>
              <w:t xml:space="preserve"> à l’annonce</w:t>
            </w:r>
            <w:r w:rsidRPr="00203CBE">
              <w:rPr>
                <w:b/>
                <w:bCs/>
                <w:color w:val="000000"/>
              </w:rPr>
              <w:t> : (</w:t>
            </w:r>
            <w:r w:rsidRPr="00203CBE">
              <w:rPr>
                <w:color w:val="000000"/>
              </w:rPr>
              <w:t>référence Cs_201005)</w:t>
            </w:r>
          </w:p>
          <w:p w:rsidR="00204EB3" w:rsidRDefault="00204EB3" w:rsidP="00B10E77">
            <w:pPr>
              <w:ind w:right="-491"/>
              <w:rPr>
                <w:b/>
                <w:bCs/>
                <w:color w:val="0000FF"/>
                <w:sz w:val="28"/>
                <w:szCs w:val="28"/>
              </w:rPr>
            </w:pPr>
          </w:p>
        </w:tc>
        <w:tc>
          <w:tcPr>
            <w:tcW w:w="3060" w:type="dxa"/>
          </w:tcPr>
          <w:p w:rsidR="00204EB3" w:rsidRPr="00FA506E" w:rsidRDefault="00204EB3" w:rsidP="00204EB3">
            <w:pPr>
              <w:ind w:right="-491"/>
              <w:jc w:val="center"/>
              <w:rPr>
                <w:b/>
                <w:bCs/>
                <w:color w:val="9933FF"/>
                <w:sz w:val="22"/>
              </w:rPr>
            </w:pPr>
          </w:p>
          <w:p w:rsidR="00204EB3" w:rsidRPr="00FA506E" w:rsidRDefault="00204EB3" w:rsidP="00204EB3">
            <w:pPr>
              <w:ind w:right="-491"/>
              <w:jc w:val="center"/>
              <w:rPr>
                <w:b/>
                <w:bCs/>
                <w:color w:val="9933FF"/>
                <w:sz w:val="22"/>
              </w:rPr>
            </w:pPr>
          </w:p>
          <w:p w:rsidR="00204EB3" w:rsidRPr="00097D1C" w:rsidRDefault="00204EB3" w:rsidP="00204EB3">
            <w:pPr>
              <w:ind w:right="-491"/>
              <w:rPr>
                <w:b/>
                <w:bCs/>
                <w:color w:val="9933FF"/>
                <w:sz w:val="22"/>
                <w:lang w:val="en-GB"/>
              </w:rPr>
            </w:pPr>
            <w:r w:rsidRPr="00FA506E">
              <w:rPr>
                <w:b/>
                <w:bCs/>
                <w:color w:val="9933FF"/>
                <w:sz w:val="22"/>
              </w:rPr>
              <w:t xml:space="preserve">    </w:t>
            </w:r>
            <w:r w:rsidRPr="00097D1C">
              <w:rPr>
                <w:b/>
                <w:bCs/>
                <w:color w:val="9933FF"/>
                <w:sz w:val="22"/>
                <w:lang w:val="en-GB"/>
              </w:rPr>
              <w:t>Hasnae NIANG-PICOT</w:t>
            </w:r>
          </w:p>
        </w:tc>
      </w:tr>
    </w:tbl>
    <w:p w:rsidR="00B10E77" w:rsidRDefault="00B10E77">
      <w:pPr>
        <w:pStyle w:val="En-tte"/>
      </w:pPr>
    </w:p>
    <w:p w:rsidR="00B10E77" w:rsidRDefault="00B10E77">
      <w:pPr>
        <w:rPr>
          <w:sz w:val="22"/>
          <w:szCs w:val="22"/>
        </w:rPr>
      </w:pPr>
    </w:p>
    <w:p w:rsidR="00B10E77" w:rsidRDefault="00204EB3">
      <w:pPr>
        <w:rPr>
          <w:sz w:val="22"/>
          <w:szCs w:val="22"/>
        </w:rPr>
      </w:pPr>
      <w:r w:rsidRPr="00204EB3">
        <w:rPr>
          <w:sz w:val="22"/>
          <w:szCs w:val="22"/>
        </w:rPr>
        <w:t>Madame</w:t>
      </w:r>
      <w:r w:rsidR="00FA506E">
        <w:rPr>
          <w:sz w:val="22"/>
          <w:szCs w:val="22"/>
        </w:rPr>
        <w:t xml:space="preserve"> </w:t>
      </w:r>
      <w:r w:rsidR="00FA506E" w:rsidRPr="00FA506E">
        <w:rPr>
          <w:sz w:val="22"/>
          <w:szCs w:val="22"/>
        </w:rPr>
        <w:t>Catherine MÉRAT</w:t>
      </w:r>
      <w:r w:rsidR="00FA506E">
        <w:rPr>
          <w:sz w:val="22"/>
          <w:szCs w:val="22"/>
        </w:rPr>
        <w:t>,</w:t>
      </w:r>
    </w:p>
    <w:p w:rsidR="00FA506E" w:rsidRPr="00204EB3" w:rsidRDefault="00FA506E">
      <w:pPr>
        <w:rPr>
          <w:sz w:val="22"/>
          <w:szCs w:val="22"/>
        </w:rPr>
      </w:pPr>
    </w:p>
    <w:p w:rsidR="00B10E77" w:rsidRDefault="00B10E7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Mon projet professionnel est d’intégrer une </w:t>
      </w:r>
      <w:r w:rsidR="00FA506E">
        <w:rPr>
          <w:sz w:val="22"/>
          <w:szCs w:val="22"/>
        </w:rPr>
        <w:t>société de consulting</w:t>
      </w:r>
      <w:r w:rsidR="00204EB3">
        <w:rPr>
          <w:sz w:val="22"/>
          <w:szCs w:val="22"/>
        </w:rPr>
        <w:t xml:space="preserve"> comme </w:t>
      </w:r>
      <w:r w:rsidR="00FA506E" w:rsidRPr="00FA506E">
        <w:rPr>
          <w:sz w:val="22"/>
          <w:szCs w:val="22"/>
        </w:rPr>
        <w:t>SUNNIKAN Consulting</w:t>
      </w:r>
      <w:r w:rsidR="00FA506E">
        <w:t xml:space="preserve"> </w:t>
      </w:r>
      <w:r>
        <w:rPr>
          <w:sz w:val="22"/>
          <w:szCs w:val="22"/>
        </w:rPr>
        <w:t xml:space="preserve">afin de mettre à profit mes compétences ainsi que mes connaissances pour la </w:t>
      </w:r>
      <w:r w:rsidR="00204EB3">
        <w:rPr>
          <w:sz w:val="22"/>
          <w:szCs w:val="22"/>
        </w:rPr>
        <w:t>conduite d’audits cliniques</w:t>
      </w:r>
      <w:r w:rsidR="00FA506E">
        <w:rPr>
          <w:sz w:val="22"/>
          <w:szCs w:val="22"/>
        </w:rPr>
        <w:t xml:space="preserve"> et la formation du personnel de vos différents clients en France et à l’international.</w:t>
      </w:r>
    </w:p>
    <w:p w:rsidR="00B10E77" w:rsidRDefault="00B10E77">
      <w:pPr>
        <w:jc w:val="both"/>
        <w:rPr>
          <w:sz w:val="22"/>
          <w:szCs w:val="22"/>
        </w:rPr>
      </w:pPr>
    </w:p>
    <w:p w:rsidR="00204EB3" w:rsidRDefault="00B10E77">
      <w:pPr>
        <w:jc w:val="both"/>
        <w:rPr>
          <w:sz w:val="22"/>
          <w:szCs w:val="22"/>
        </w:rPr>
      </w:pPr>
      <w:r>
        <w:rPr>
          <w:sz w:val="22"/>
          <w:szCs w:val="22"/>
        </w:rPr>
        <w:t>Issus d’un cursus de biologie et spécialisée en génétique moléculaire</w:t>
      </w:r>
      <w:r w:rsidR="00204EB3">
        <w:rPr>
          <w:sz w:val="22"/>
          <w:szCs w:val="22"/>
        </w:rPr>
        <w:t xml:space="preserve"> complété par une spécialisation en assurance qualité</w:t>
      </w:r>
      <w:r>
        <w:rPr>
          <w:sz w:val="22"/>
          <w:szCs w:val="22"/>
        </w:rPr>
        <w:t xml:space="preserve">, j’ai pu développer de réelles connaissances théoriques et pratiques </w:t>
      </w:r>
      <w:r w:rsidR="00204EB3">
        <w:rPr>
          <w:sz w:val="22"/>
          <w:szCs w:val="22"/>
        </w:rPr>
        <w:t>des systèmes qualités dans les sociétés pharmaceutiques et de biotechnologie</w:t>
      </w:r>
      <w:r w:rsidR="00C2016F">
        <w:rPr>
          <w:sz w:val="22"/>
          <w:szCs w:val="22"/>
        </w:rPr>
        <w:t>.</w:t>
      </w:r>
    </w:p>
    <w:p w:rsidR="00204EB3" w:rsidRDefault="00204EB3">
      <w:pPr>
        <w:jc w:val="both"/>
        <w:rPr>
          <w:sz w:val="22"/>
          <w:szCs w:val="22"/>
        </w:rPr>
      </w:pPr>
    </w:p>
    <w:p w:rsidR="00B10E77" w:rsidRDefault="00B10E77">
      <w:pPr>
        <w:jc w:val="both"/>
        <w:rPr>
          <w:sz w:val="22"/>
          <w:szCs w:val="22"/>
        </w:rPr>
      </w:pPr>
      <w:r>
        <w:rPr>
          <w:sz w:val="22"/>
          <w:szCs w:val="22"/>
        </w:rPr>
        <w:t>Je possède également une réelle maîtrise des bonnes pratiques cliniques</w:t>
      </w:r>
      <w:r w:rsidR="00C2016F">
        <w:rPr>
          <w:sz w:val="22"/>
          <w:szCs w:val="22"/>
        </w:rPr>
        <w:t>, des bonnes pratique</w:t>
      </w:r>
      <w:r w:rsidR="00FA506E">
        <w:rPr>
          <w:sz w:val="22"/>
          <w:szCs w:val="22"/>
        </w:rPr>
        <w:t>s</w:t>
      </w:r>
      <w:r w:rsidR="00C2016F">
        <w:rPr>
          <w:sz w:val="22"/>
          <w:szCs w:val="22"/>
        </w:rPr>
        <w:t xml:space="preserve"> de fabrications</w:t>
      </w:r>
      <w:r>
        <w:rPr>
          <w:sz w:val="22"/>
          <w:szCs w:val="22"/>
        </w:rPr>
        <w:t xml:space="preserve"> et des bonnes pratiques de laboratoire et des exigences réglementaires </w:t>
      </w:r>
      <w:r w:rsidR="00204EB3">
        <w:rPr>
          <w:sz w:val="22"/>
          <w:szCs w:val="22"/>
        </w:rPr>
        <w:t>relatives aux essais cliniques</w:t>
      </w:r>
      <w:r>
        <w:rPr>
          <w:sz w:val="22"/>
          <w:szCs w:val="22"/>
        </w:rPr>
        <w:t>.</w:t>
      </w:r>
    </w:p>
    <w:p w:rsidR="00B10E77" w:rsidRDefault="00B10E77">
      <w:pPr>
        <w:jc w:val="both"/>
        <w:rPr>
          <w:sz w:val="22"/>
          <w:szCs w:val="22"/>
        </w:rPr>
      </w:pPr>
    </w:p>
    <w:p w:rsidR="00C2016F" w:rsidRDefault="0068584F">
      <w:pPr>
        <w:jc w:val="both"/>
        <w:rPr>
          <w:sz w:val="22"/>
          <w:szCs w:val="22"/>
        </w:rPr>
      </w:pPr>
      <w:r>
        <w:rPr>
          <w:sz w:val="22"/>
          <w:szCs w:val="22"/>
        </w:rPr>
        <w:t>Au sein de T</w:t>
      </w:r>
      <w:r w:rsidR="00C2016F">
        <w:rPr>
          <w:sz w:val="22"/>
          <w:szCs w:val="22"/>
        </w:rPr>
        <w:t>cland j’ai mi</w:t>
      </w:r>
      <w:r>
        <w:rPr>
          <w:sz w:val="22"/>
          <w:szCs w:val="22"/>
        </w:rPr>
        <w:t>s</w:t>
      </w:r>
      <w:r w:rsidR="00C2016F">
        <w:rPr>
          <w:sz w:val="22"/>
          <w:szCs w:val="22"/>
        </w:rPr>
        <w:t xml:space="preserve"> en place de système qualité accrédité en 2</w:t>
      </w:r>
      <w:r>
        <w:rPr>
          <w:sz w:val="22"/>
          <w:szCs w:val="22"/>
        </w:rPr>
        <w:t>009 ISO 17025 et conforme au BPL</w:t>
      </w:r>
      <w:r w:rsidR="00C2016F">
        <w:rPr>
          <w:sz w:val="22"/>
          <w:szCs w:val="22"/>
        </w:rPr>
        <w:t>,</w:t>
      </w:r>
      <w:r w:rsidR="00FA506E">
        <w:rPr>
          <w:sz w:val="22"/>
          <w:szCs w:val="22"/>
        </w:rPr>
        <w:t xml:space="preserve"> j’</w:t>
      </w:r>
      <w:r w:rsidR="00C2016F">
        <w:rPr>
          <w:sz w:val="22"/>
          <w:szCs w:val="22"/>
        </w:rPr>
        <w:t>effectu</w:t>
      </w:r>
      <w:r w:rsidR="00FA506E">
        <w:rPr>
          <w:sz w:val="22"/>
          <w:szCs w:val="22"/>
        </w:rPr>
        <w:t>e les audits cliniques des études dont Tcland est promoteur ou collaborateur.</w:t>
      </w:r>
    </w:p>
    <w:p w:rsidR="00FA506E" w:rsidRDefault="00FA506E">
      <w:pPr>
        <w:jc w:val="both"/>
        <w:rPr>
          <w:sz w:val="22"/>
          <w:szCs w:val="22"/>
        </w:rPr>
      </w:pPr>
    </w:p>
    <w:p w:rsidR="00B10E77" w:rsidRDefault="00B10E7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 rencontre avec les auditeurs </w:t>
      </w:r>
      <w:r w:rsidR="00FA506E">
        <w:rPr>
          <w:sz w:val="22"/>
          <w:szCs w:val="22"/>
        </w:rPr>
        <w:t xml:space="preserve">au sein </w:t>
      </w:r>
      <w:r w:rsidR="00C2016F">
        <w:rPr>
          <w:sz w:val="22"/>
          <w:szCs w:val="22"/>
        </w:rPr>
        <w:t xml:space="preserve">de Biotrial (CRO) </w:t>
      </w:r>
      <w:r>
        <w:rPr>
          <w:sz w:val="22"/>
          <w:szCs w:val="22"/>
        </w:rPr>
        <w:t>(Lilly, Sanofi- Aventis, BMS…) lors de leur</w:t>
      </w:r>
      <w:r w:rsidR="00C2016F">
        <w:rPr>
          <w:sz w:val="22"/>
          <w:szCs w:val="22"/>
        </w:rPr>
        <w:t>s</w:t>
      </w:r>
      <w:r>
        <w:rPr>
          <w:sz w:val="22"/>
          <w:szCs w:val="22"/>
        </w:rPr>
        <w:t xml:space="preserve"> audit</w:t>
      </w:r>
      <w:r w:rsidR="00C2016F">
        <w:rPr>
          <w:sz w:val="22"/>
          <w:szCs w:val="22"/>
        </w:rPr>
        <w:t>s d’études</w:t>
      </w:r>
      <w:r>
        <w:rPr>
          <w:sz w:val="22"/>
          <w:szCs w:val="22"/>
        </w:rPr>
        <w:t xml:space="preserve"> </w:t>
      </w:r>
      <w:r w:rsidR="00C2016F">
        <w:rPr>
          <w:sz w:val="22"/>
          <w:szCs w:val="22"/>
        </w:rPr>
        <w:t>et la préparation de ces audits m’a permis de maitriser la réalisation d’audits et de développer mes compétences relationnelles et de diplomatie.</w:t>
      </w:r>
    </w:p>
    <w:p w:rsidR="00B10E77" w:rsidRDefault="00B10E77">
      <w:pPr>
        <w:jc w:val="both"/>
        <w:rPr>
          <w:sz w:val="22"/>
          <w:szCs w:val="22"/>
        </w:rPr>
      </w:pPr>
    </w:p>
    <w:p w:rsidR="00B10E77" w:rsidRDefault="00B10E7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J’ai ainsi procédé à plusieurs audits </w:t>
      </w:r>
      <w:r w:rsidR="00C2016F">
        <w:rPr>
          <w:sz w:val="22"/>
          <w:szCs w:val="22"/>
        </w:rPr>
        <w:t>(4 audits cliniques et plus de 6 audits précliniques</w:t>
      </w:r>
      <w:r w:rsidR="00C2016F" w:rsidRPr="00C2016F">
        <w:rPr>
          <w:sz w:val="22"/>
          <w:szCs w:val="22"/>
        </w:rPr>
        <w:t xml:space="preserve"> </w:t>
      </w:r>
      <w:r w:rsidR="00C2016F">
        <w:rPr>
          <w:sz w:val="22"/>
          <w:szCs w:val="22"/>
        </w:rPr>
        <w:t xml:space="preserve">par mois) </w:t>
      </w:r>
      <w:r>
        <w:rPr>
          <w:sz w:val="22"/>
          <w:szCs w:val="22"/>
        </w:rPr>
        <w:t>(d’essais, de système, de process et d’études multicentriques) aussi bien en interne qu’en externe. J’ai été également coordinatrice/rédactrice principale pour toutes les procédures</w:t>
      </w:r>
      <w:r w:rsidR="00C2016F">
        <w:rPr>
          <w:sz w:val="22"/>
          <w:szCs w:val="22"/>
        </w:rPr>
        <w:t xml:space="preserve"> de mise en place d’études cliniques</w:t>
      </w:r>
      <w:r>
        <w:rPr>
          <w:sz w:val="22"/>
          <w:szCs w:val="22"/>
        </w:rPr>
        <w:t>.</w:t>
      </w:r>
    </w:p>
    <w:p w:rsidR="00B10E77" w:rsidRDefault="00B10E77">
      <w:pPr>
        <w:jc w:val="both"/>
        <w:rPr>
          <w:sz w:val="22"/>
          <w:szCs w:val="22"/>
        </w:rPr>
      </w:pPr>
    </w:p>
    <w:p w:rsidR="00B10E77" w:rsidRDefault="00B10E77">
      <w:pPr>
        <w:jc w:val="both"/>
        <w:rPr>
          <w:sz w:val="22"/>
          <w:szCs w:val="22"/>
        </w:rPr>
      </w:pPr>
      <w:r>
        <w:rPr>
          <w:sz w:val="22"/>
          <w:szCs w:val="22"/>
        </w:rPr>
        <w:t>Mon travail au sein du service de recherche clinique des maladies infectieuses et tropicales</w:t>
      </w:r>
      <w:r w:rsidR="0068584F">
        <w:rPr>
          <w:sz w:val="22"/>
          <w:szCs w:val="22"/>
        </w:rPr>
        <w:t xml:space="preserve"> de l’hôpital Saint Antoine à Paris</w:t>
      </w:r>
      <w:r>
        <w:rPr>
          <w:sz w:val="22"/>
          <w:szCs w:val="22"/>
        </w:rPr>
        <w:t xml:space="preserve"> m’a permis de me familiariser avec les services de recherche hospitalière.</w:t>
      </w:r>
    </w:p>
    <w:p w:rsidR="00B10E77" w:rsidRDefault="00B10E77">
      <w:pPr>
        <w:jc w:val="both"/>
        <w:rPr>
          <w:sz w:val="22"/>
          <w:szCs w:val="22"/>
        </w:rPr>
      </w:pPr>
    </w:p>
    <w:p w:rsidR="00FA506E" w:rsidRDefault="00B10E77">
      <w:pPr>
        <w:jc w:val="both"/>
        <w:rPr>
          <w:sz w:val="22"/>
          <w:szCs w:val="22"/>
        </w:rPr>
      </w:pPr>
      <w:r>
        <w:rPr>
          <w:sz w:val="22"/>
          <w:szCs w:val="22"/>
        </w:rPr>
        <w:t>Forte d’expériences enrichissantes et variées, j’ai aussi développé de nombreuses qualités à savoir dynamisme, autonomie, réactivité, persévérance, sens des responsabilités et une grande capacit</w:t>
      </w:r>
      <w:r w:rsidR="00FA506E">
        <w:rPr>
          <w:sz w:val="22"/>
          <w:szCs w:val="22"/>
        </w:rPr>
        <w:t>é d’intégration dans une équipe.</w:t>
      </w:r>
    </w:p>
    <w:p w:rsidR="00FA506E" w:rsidRDefault="00FA506E">
      <w:pPr>
        <w:jc w:val="both"/>
        <w:rPr>
          <w:sz w:val="22"/>
          <w:szCs w:val="22"/>
        </w:rPr>
      </w:pPr>
    </w:p>
    <w:p w:rsidR="00B10E77" w:rsidRDefault="00FA5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J’ai désormais tout le bagage nécessaire pour faire du consulting et </w:t>
      </w:r>
      <w:r w:rsidR="00C2016F">
        <w:rPr>
          <w:sz w:val="22"/>
          <w:szCs w:val="22"/>
        </w:rPr>
        <w:t>je saurai être la personne qu’il vous faut.</w:t>
      </w:r>
    </w:p>
    <w:p w:rsidR="00B10E77" w:rsidRDefault="00B10E77">
      <w:pPr>
        <w:jc w:val="both"/>
        <w:rPr>
          <w:sz w:val="22"/>
          <w:szCs w:val="22"/>
        </w:rPr>
      </w:pPr>
    </w:p>
    <w:p w:rsidR="00B10E77" w:rsidRDefault="00B10E77">
      <w:pPr>
        <w:jc w:val="both"/>
        <w:rPr>
          <w:sz w:val="22"/>
          <w:szCs w:val="22"/>
        </w:rPr>
      </w:pPr>
      <w:r>
        <w:rPr>
          <w:sz w:val="22"/>
          <w:szCs w:val="22"/>
        </w:rPr>
        <w:t>En attente d’une prochaine rencontre, je vous prie de bien voul</w:t>
      </w:r>
      <w:r w:rsidR="0068584F">
        <w:rPr>
          <w:sz w:val="22"/>
          <w:szCs w:val="22"/>
        </w:rPr>
        <w:t xml:space="preserve">oir d’ici là </w:t>
      </w:r>
      <w:r w:rsidR="00204EB3">
        <w:rPr>
          <w:sz w:val="22"/>
          <w:szCs w:val="22"/>
        </w:rPr>
        <w:t xml:space="preserve">accepter, Madame, </w:t>
      </w:r>
      <w:r w:rsidR="00FA506E">
        <w:rPr>
          <w:sz w:val="22"/>
          <w:szCs w:val="22"/>
        </w:rPr>
        <w:t>M</w:t>
      </w:r>
      <w:r w:rsidR="00007AC6" w:rsidRPr="00FA506E">
        <w:rPr>
          <w:sz w:val="22"/>
          <w:szCs w:val="22"/>
        </w:rPr>
        <w:t>É</w:t>
      </w:r>
      <w:r w:rsidR="00FA506E">
        <w:rPr>
          <w:sz w:val="22"/>
          <w:szCs w:val="22"/>
        </w:rPr>
        <w:t>RAT</w:t>
      </w:r>
      <w:r w:rsidR="00204EB3">
        <w:rPr>
          <w:sz w:val="22"/>
          <w:szCs w:val="22"/>
        </w:rPr>
        <w:t xml:space="preserve">, </w:t>
      </w:r>
      <w:r>
        <w:rPr>
          <w:sz w:val="22"/>
          <w:szCs w:val="22"/>
        </w:rPr>
        <w:t>mes cordiales salutations.</w:t>
      </w:r>
    </w:p>
    <w:p w:rsidR="00B10E77" w:rsidRDefault="00B10E77">
      <w:pPr>
        <w:jc w:val="both"/>
        <w:rPr>
          <w:sz w:val="22"/>
          <w:szCs w:val="22"/>
        </w:rPr>
      </w:pPr>
    </w:p>
    <w:p w:rsidR="00B10E77" w:rsidRDefault="00B10E77">
      <w:pPr>
        <w:ind w:left="4248" w:firstLine="708"/>
        <w:jc w:val="both"/>
        <w:rPr>
          <w:sz w:val="22"/>
          <w:szCs w:val="22"/>
        </w:rPr>
      </w:pPr>
      <w:r>
        <w:rPr>
          <w:sz w:val="22"/>
          <w:szCs w:val="22"/>
        </w:rPr>
        <w:t>Hasnae NIANG-PICOT</w:t>
      </w:r>
    </w:p>
    <w:p w:rsidR="00B10E77" w:rsidRDefault="00B10E77">
      <w:pPr>
        <w:jc w:val="both"/>
        <w:rPr>
          <w:sz w:val="22"/>
          <w:szCs w:val="22"/>
        </w:rPr>
      </w:pPr>
    </w:p>
    <w:p w:rsidR="00B10E77" w:rsidRDefault="00B10E77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Références</w:t>
      </w:r>
      <w:r w:rsidR="0068584F">
        <w:rPr>
          <w:b/>
          <w:bCs/>
          <w:sz w:val="22"/>
          <w:szCs w:val="22"/>
        </w:rPr>
        <w:t xml:space="preserve"> (relatifs au poste)</w:t>
      </w:r>
      <w:r>
        <w:rPr>
          <w:b/>
          <w:bCs/>
          <w:sz w:val="22"/>
          <w:szCs w:val="22"/>
        </w:rPr>
        <w:t>:</w:t>
      </w:r>
    </w:p>
    <w:p w:rsidR="00B10E77" w:rsidRDefault="00B10E77">
      <w:pPr>
        <w:tabs>
          <w:tab w:val="left" w:pos="993"/>
          <w:tab w:val="left" w:pos="2268"/>
          <w:tab w:val="left" w:pos="2835"/>
          <w:tab w:val="left" w:pos="4140"/>
          <w:tab w:val="left" w:pos="4320"/>
        </w:tabs>
        <w:ind w:left="-142" w:right="-491"/>
        <w:jc w:val="center"/>
        <w:rPr>
          <w:sz w:val="24"/>
          <w:szCs w:val="24"/>
        </w:rPr>
      </w:pPr>
      <w:r>
        <w:rPr>
          <w:color w:val="0000FF"/>
          <w:sz w:val="24"/>
          <w:szCs w:val="24"/>
        </w:rPr>
        <w:t>Biotrial</w:t>
      </w:r>
    </w:p>
    <w:p w:rsidR="00B10E77" w:rsidRDefault="00B10E77">
      <w:pPr>
        <w:tabs>
          <w:tab w:val="left" w:pos="993"/>
          <w:tab w:val="left" w:pos="2268"/>
          <w:tab w:val="left" w:pos="2835"/>
          <w:tab w:val="left" w:pos="4140"/>
          <w:tab w:val="left" w:pos="4320"/>
        </w:tabs>
        <w:ind w:left="-142" w:right="-491"/>
        <w:jc w:val="center"/>
        <w:rPr>
          <w:sz w:val="22"/>
          <w:szCs w:val="22"/>
        </w:rPr>
      </w:pPr>
      <w:r>
        <w:rPr>
          <w:sz w:val="22"/>
          <w:szCs w:val="22"/>
        </w:rPr>
        <w:t>(Tel : 02 99 59 91 91)</w:t>
      </w:r>
    </w:p>
    <w:p w:rsidR="00B10E77" w:rsidRDefault="00B10E77">
      <w:pPr>
        <w:tabs>
          <w:tab w:val="left" w:pos="180"/>
          <w:tab w:val="left" w:pos="993"/>
          <w:tab w:val="left" w:pos="2268"/>
          <w:tab w:val="left" w:pos="2835"/>
        </w:tabs>
        <w:ind w:left="180" w:right="-49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Jean-Marc GANDON </w:t>
      </w:r>
      <w:r>
        <w:rPr>
          <w:b/>
          <w:bCs/>
          <w:sz w:val="22"/>
          <w:szCs w:val="22"/>
        </w:rPr>
        <w:t>(PDG),</w:t>
      </w:r>
    </w:p>
    <w:p w:rsidR="00B10E77" w:rsidRDefault="00B10E77">
      <w:pPr>
        <w:tabs>
          <w:tab w:val="left" w:pos="180"/>
          <w:tab w:val="left" w:pos="993"/>
          <w:tab w:val="left" w:pos="2268"/>
          <w:tab w:val="left" w:pos="2835"/>
        </w:tabs>
        <w:ind w:left="180" w:right="-49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Viviane GUERMONT </w:t>
      </w:r>
      <w:r>
        <w:rPr>
          <w:b/>
          <w:bCs/>
          <w:sz w:val="22"/>
          <w:szCs w:val="22"/>
        </w:rPr>
        <w:t>(Directrice Qualité et affaires réglementaires)</w:t>
      </w:r>
    </w:p>
    <w:p w:rsidR="00B10E77" w:rsidRDefault="00B10E77">
      <w:pPr>
        <w:jc w:val="both"/>
        <w:rPr>
          <w:sz w:val="22"/>
          <w:szCs w:val="22"/>
        </w:rPr>
      </w:pPr>
    </w:p>
    <w:p w:rsidR="00B10E77" w:rsidRDefault="00B10E77">
      <w:pPr>
        <w:ind w:left="708" w:firstLine="708"/>
        <w:jc w:val="center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Service des maladies infectieuses et tropicales</w:t>
      </w:r>
    </w:p>
    <w:p w:rsidR="00B10E77" w:rsidRDefault="00B10E7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(Tel : 01 49 28 20 00)</w:t>
      </w:r>
    </w:p>
    <w:p w:rsidR="00B10E77" w:rsidRDefault="00B10E7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 Pierre-Marie GIRARD </w:t>
      </w:r>
      <w:r>
        <w:rPr>
          <w:b/>
          <w:bCs/>
          <w:sz w:val="22"/>
          <w:szCs w:val="22"/>
        </w:rPr>
        <w:t>(Chef de service)</w:t>
      </w:r>
    </w:p>
    <w:p w:rsidR="0068584F" w:rsidRPr="008E7E29" w:rsidRDefault="00B10E77">
      <w:pPr>
        <w:jc w:val="both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Dr Karine LACOMBE </w:t>
      </w:r>
      <w:r w:rsidR="008E7E29">
        <w:rPr>
          <w:sz w:val="22"/>
          <w:szCs w:val="22"/>
        </w:rPr>
        <w:t xml:space="preserve"> </w:t>
      </w:r>
      <w:r w:rsidR="008E7E29" w:rsidRPr="008E7E29">
        <w:rPr>
          <w:b/>
          <w:color w:val="000000"/>
          <w:sz w:val="22"/>
          <w:szCs w:val="22"/>
        </w:rPr>
        <w:t>(Investigateur principal)</w:t>
      </w:r>
    </w:p>
    <w:sectPr w:rsidR="0068584F" w:rsidRPr="008E7E29" w:rsidSect="00FA506E">
      <w:pgSz w:w="11906" w:h="16838"/>
      <w:pgMar w:top="71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DC8F7E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76A8E9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58CF87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91C44C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B1EB6F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0E323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FEAE42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3E28A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6228A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A7C3FA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ED114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37CE156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5BC4483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EB3"/>
    <w:rsid w:val="00007AC6"/>
    <w:rsid w:val="00126D20"/>
    <w:rsid w:val="00204EB3"/>
    <w:rsid w:val="00390FF5"/>
    <w:rsid w:val="0068584F"/>
    <w:rsid w:val="0077331A"/>
    <w:rsid w:val="00803192"/>
    <w:rsid w:val="008E7E29"/>
    <w:rsid w:val="00B10E77"/>
    <w:rsid w:val="00C2016F"/>
    <w:rsid w:val="00CD14EA"/>
    <w:rsid w:val="00FA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319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0319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0319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031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0319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319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0319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319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0319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styleId="111111">
    <w:name w:val="Outline List 2"/>
    <w:basedOn w:val="Aucuneliste"/>
    <w:uiPriority w:val="99"/>
    <w:semiHidden/>
    <w:unhideWhenUsed/>
    <w:rsid w:val="00803192"/>
    <w:pPr>
      <w:numPr>
        <w:numId w:val="1"/>
      </w:numPr>
    </w:p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sz w:val="24"/>
      <w:szCs w:val="24"/>
    </w:rPr>
  </w:style>
  <w:style w:type="character" w:customStyle="1" w:styleId="textehtmgrasnoir">
    <w:name w:val="textehtmgrasnoir"/>
    <w:basedOn w:val="Policepardfaut"/>
  </w:style>
  <w:style w:type="numbering" w:styleId="1ai">
    <w:name w:val="Outline List 1"/>
    <w:basedOn w:val="Aucuneliste"/>
    <w:uiPriority w:val="99"/>
    <w:semiHidden/>
    <w:unhideWhenUsed/>
    <w:rsid w:val="00803192"/>
    <w:pPr>
      <w:numPr>
        <w:numId w:val="2"/>
      </w:numPr>
    </w:pPr>
  </w:style>
  <w:style w:type="character" w:styleId="Accentuation">
    <w:name w:val="Emphasis"/>
    <w:uiPriority w:val="20"/>
    <w:qFormat/>
    <w:rsid w:val="00803192"/>
    <w:rPr>
      <w:i/>
      <w:iCs/>
    </w:rPr>
  </w:style>
  <w:style w:type="character" w:styleId="AcronymeHTML">
    <w:name w:val="HTML Acronym"/>
    <w:uiPriority w:val="99"/>
    <w:semiHidden/>
    <w:unhideWhenUsed/>
    <w:rsid w:val="00803192"/>
  </w:style>
  <w:style w:type="paragraph" w:styleId="Adressedestinataire">
    <w:name w:val="envelope address"/>
    <w:basedOn w:val="Normal"/>
    <w:uiPriority w:val="99"/>
    <w:semiHidden/>
    <w:unhideWhenUsed/>
    <w:rsid w:val="0080319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03192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0319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03192"/>
    <w:rPr>
      <w:i/>
      <w:iCs/>
    </w:rPr>
  </w:style>
  <w:style w:type="character" w:styleId="Appeldenotedefin">
    <w:name w:val="endnote reference"/>
    <w:uiPriority w:val="99"/>
    <w:semiHidden/>
    <w:unhideWhenUsed/>
    <w:rsid w:val="0080319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03192"/>
    <w:rPr>
      <w:vertAlign w:val="superscript"/>
    </w:rPr>
  </w:style>
  <w:style w:type="character" w:customStyle="1" w:styleId="Titre1Car">
    <w:name w:val="Titre 1 Car"/>
    <w:link w:val="Titre1"/>
    <w:uiPriority w:val="9"/>
    <w:rsid w:val="0080319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80319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80319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8031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80319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80319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80319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80319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0319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03192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03192"/>
  </w:style>
  <w:style w:type="paragraph" w:styleId="Citation">
    <w:name w:val="Quote"/>
    <w:basedOn w:val="Normal"/>
    <w:next w:val="Normal"/>
    <w:link w:val="CitationCar"/>
    <w:uiPriority w:val="29"/>
    <w:qFormat/>
    <w:rsid w:val="0080319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03192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80319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031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03192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80319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0319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0319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0319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0319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0319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0319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03192"/>
  </w:style>
  <w:style w:type="character" w:customStyle="1" w:styleId="CommentaireCar">
    <w:name w:val="Commentaire Car"/>
    <w:basedOn w:val="Policepardfaut"/>
    <w:link w:val="Commentaire"/>
    <w:uiPriority w:val="99"/>
    <w:semiHidden/>
    <w:rsid w:val="00803192"/>
  </w:style>
  <w:style w:type="paragraph" w:styleId="Corpsdetexte">
    <w:name w:val="Body Text"/>
    <w:basedOn w:val="Normal"/>
    <w:link w:val="CorpsdetexteCar"/>
    <w:uiPriority w:val="99"/>
    <w:semiHidden/>
    <w:unhideWhenUsed/>
    <w:rsid w:val="00803192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03192"/>
  </w:style>
  <w:style w:type="paragraph" w:styleId="Corpsdetexte2">
    <w:name w:val="Body Text 2"/>
    <w:basedOn w:val="Normal"/>
    <w:link w:val="Corpsdetexte2Car"/>
    <w:uiPriority w:val="99"/>
    <w:semiHidden/>
    <w:unhideWhenUsed/>
    <w:rsid w:val="0080319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803192"/>
  </w:style>
  <w:style w:type="paragraph" w:styleId="Corpsdetexte3">
    <w:name w:val="Body Text 3"/>
    <w:basedOn w:val="Normal"/>
    <w:link w:val="Corpsdetexte3Car"/>
    <w:uiPriority w:val="99"/>
    <w:semiHidden/>
    <w:unhideWhenUsed/>
    <w:rsid w:val="0080319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03192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03192"/>
  </w:style>
  <w:style w:type="character" w:customStyle="1" w:styleId="DateCar">
    <w:name w:val="Date Car"/>
    <w:basedOn w:val="Policepardfaut"/>
    <w:link w:val="Date"/>
    <w:uiPriority w:val="99"/>
    <w:semiHidden/>
    <w:rsid w:val="00803192"/>
  </w:style>
  <w:style w:type="character" w:styleId="DfinitionHTML">
    <w:name w:val="HTML Definition"/>
    <w:uiPriority w:val="99"/>
    <w:semiHidden/>
    <w:unhideWhenUsed/>
    <w:rsid w:val="0080319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0319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0319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031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03192"/>
    <w:rPr>
      <w:b/>
      <w:bCs/>
    </w:rPr>
  </w:style>
  <w:style w:type="character" w:styleId="Emphaseintense">
    <w:name w:val="Intense Emphasis"/>
    <w:uiPriority w:val="21"/>
    <w:qFormat/>
    <w:rsid w:val="0080319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0319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0319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0319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03192"/>
    <w:pPr>
      <w:outlineLvl w:val="9"/>
    </w:pPr>
  </w:style>
  <w:style w:type="character" w:styleId="ExempleHTML">
    <w:name w:val="HTML Sample"/>
    <w:uiPriority w:val="99"/>
    <w:semiHidden/>
    <w:unhideWhenUsed/>
    <w:rsid w:val="0080319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0319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0319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03192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803192"/>
  </w:style>
  <w:style w:type="table" w:styleId="Grilleclaire">
    <w:name w:val="Light Grid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0319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0319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0319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0319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0319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0319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031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03192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803192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803192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803192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803192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803192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803192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803192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803192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03192"/>
    <w:rPr>
      <w:b/>
      <w:bCs/>
    </w:rPr>
  </w:style>
  <w:style w:type="character" w:styleId="Lienhypertexte">
    <w:name w:val="Hyperlink"/>
    <w:uiPriority w:val="99"/>
    <w:semiHidden/>
    <w:unhideWhenUsed/>
    <w:rsid w:val="00803192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803192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0319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0319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0319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0319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0319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03192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03192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03192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03192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03192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03192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03192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03192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03192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03192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0319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0319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0319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0319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0319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0319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03192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80319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03192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03192"/>
  </w:style>
  <w:style w:type="paragraph" w:styleId="Notedefin">
    <w:name w:val="endnote text"/>
    <w:basedOn w:val="Normal"/>
    <w:link w:val="NotedefinCar"/>
    <w:uiPriority w:val="99"/>
    <w:semiHidden/>
    <w:unhideWhenUsed/>
    <w:rsid w:val="00803192"/>
  </w:style>
  <w:style w:type="character" w:customStyle="1" w:styleId="NotedefinCar">
    <w:name w:val="Note de fin Car"/>
    <w:basedOn w:val="Policepardfaut"/>
    <w:link w:val="Notedefin"/>
    <w:uiPriority w:val="99"/>
    <w:semiHidden/>
    <w:rsid w:val="00803192"/>
  </w:style>
  <w:style w:type="character" w:styleId="Numrodeligne">
    <w:name w:val="line number"/>
    <w:uiPriority w:val="99"/>
    <w:semiHidden/>
    <w:unhideWhenUsed/>
    <w:rsid w:val="00803192"/>
  </w:style>
  <w:style w:type="character" w:styleId="Numrodepage">
    <w:name w:val="page number"/>
    <w:uiPriority w:val="99"/>
    <w:semiHidden/>
    <w:unhideWhenUsed/>
    <w:rsid w:val="0080319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0319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03192"/>
    <w:rPr>
      <w:b/>
      <w:bCs/>
    </w:rPr>
  </w:style>
  <w:style w:type="table" w:styleId="Ombrageclair">
    <w:name w:val="Light Shading"/>
    <w:basedOn w:val="TableauNormal"/>
    <w:uiPriority w:val="60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03192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031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0319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80319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80319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0319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0319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0319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03192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03192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803192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03192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803192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0319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03192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0319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03192"/>
  </w:style>
  <w:style w:type="paragraph" w:styleId="Retraitnormal">
    <w:name w:val="Normal Indent"/>
    <w:basedOn w:val="Normal"/>
    <w:uiPriority w:val="99"/>
    <w:semiHidden/>
    <w:unhideWhenUsed/>
    <w:rsid w:val="0080319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03192"/>
  </w:style>
  <w:style w:type="character" w:customStyle="1" w:styleId="SalutationsCar">
    <w:name w:val="Salutations Car"/>
    <w:basedOn w:val="Policepardfaut"/>
    <w:link w:val="Salutations"/>
    <w:uiPriority w:val="99"/>
    <w:semiHidden/>
    <w:rsid w:val="00803192"/>
  </w:style>
  <w:style w:type="paragraph" w:styleId="Sansinterligne">
    <w:name w:val="No Spacing"/>
    <w:uiPriority w:val="1"/>
    <w:qFormat/>
    <w:rsid w:val="00803192"/>
  </w:style>
  <w:style w:type="paragraph" w:styleId="Signature">
    <w:name w:val="Signature"/>
    <w:basedOn w:val="Normal"/>
    <w:link w:val="SignatureCar"/>
    <w:uiPriority w:val="99"/>
    <w:semiHidden/>
    <w:unhideWhenUsed/>
    <w:rsid w:val="00803192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803192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03192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803192"/>
  </w:style>
  <w:style w:type="paragraph" w:styleId="Sous-titre">
    <w:name w:val="Subtitle"/>
    <w:basedOn w:val="Normal"/>
    <w:next w:val="Normal"/>
    <w:link w:val="Sous-titreCar"/>
    <w:uiPriority w:val="11"/>
    <w:qFormat/>
    <w:rsid w:val="0080319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0319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0319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03192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0319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0319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0319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0319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0319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0319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0319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0319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0319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0319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0319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0319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0319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0319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0319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0319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0319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0319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0319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03192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80319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0319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0319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0319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031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031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0319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03192"/>
  </w:style>
  <w:style w:type="character" w:customStyle="1" w:styleId="TitredenoteCar">
    <w:name w:val="Titre de note Car"/>
    <w:basedOn w:val="Policepardfaut"/>
    <w:link w:val="Titredenote"/>
    <w:uiPriority w:val="99"/>
    <w:semiHidden/>
    <w:rsid w:val="00803192"/>
  </w:style>
  <w:style w:type="character" w:styleId="Titredulivre">
    <w:name w:val="Book Title"/>
    <w:uiPriority w:val="33"/>
    <w:qFormat/>
    <w:rsid w:val="0080319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0319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03192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803192"/>
  </w:style>
  <w:style w:type="paragraph" w:styleId="TM2">
    <w:name w:val="toc 2"/>
    <w:basedOn w:val="Normal"/>
    <w:next w:val="Normal"/>
    <w:uiPriority w:val="39"/>
    <w:semiHidden/>
    <w:unhideWhenUsed/>
    <w:rsid w:val="00803192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803192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803192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803192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803192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803192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803192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803192"/>
    <w:pPr>
      <w:ind w:left="1600"/>
    </w:pPr>
  </w:style>
  <w:style w:type="table" w:styleId="Trameclaire-Accent1">
    <w:name w:val="Light Shading Accent 1"/>
    <w:basedOn w:val="TableauNormal"/>
    <w:uiPriority w:val="60"/>
    <w:rsid w:val="0080319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0319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0319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0319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0319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0319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031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319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0319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0319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031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0319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319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0319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319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0319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styleId="111111">
    <w:name w:val="Outline List 2"/>
    <w:basedOn w:val="Aucuneliste"/>
    <w:uiPriority w:val="99"/>
    <w:semiHidden/>
    <w:unhideWhenUsed/>
    <w:rsid w:val="00803192"/>
    <w:pPr>
      <w:numPr>
        <w:numId w:val="1"/>
      </w:numPr>
    </w:p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sz w:val="24"/>
      <w:szCs w:val="24"/>
    </w:rPr>
  </w:style>
  <w:style w:type="character" w:customStyle="1" w:styleId="textehtmgrasnoir">
    <w:name w:val="textehtmgrasnoir"/>
    <w:basedOn w:val="Policepardfaut"/>
  </w:style>
  <w:style w:type="numbering" w:styleId="1ai">
    <w:name w:val="Outline List 1"/>
    <w:basedOn w:val="Aucuneliste"/>
    <w:uiPriority w:val="99"/>
    <w:semiHidden/>
    <w:unhideWhenUsed/>
    <w:rsid w:val="00803192"/>
    <w:pPr>
      <w:numPr>
        <w:numId w:val="2"/>
      </w:numPr>
    </w:pPr>
  </w:style>
  <w:style w:type="character" w:styleId="Accentuation">
    <w:name w:val="Emphasis"/>
    <w:uiPriority w:val="20"/>
    <w:qFormat/>
    <w:rsid w:val="00803192"/>
    <w:rPr>
      <w:i/>
      <w:iCs/>
    </w:rPr>
  </w:style>
  <w:style w:type="character" w:styleId="AcronymeHTML">
    <w:name w:val="HTML Acronym"/>
    <w:uiPriority w:val="99"/>
    <w:semiHidden/>
    <w:unhideWhenUsed/>
    <w:rsid w:val="00803192"/>
  </w:style>
  <w:style w:type="paragraph" w:styleId="Adressedestinataire">
    <w:name w:val="envelope address"/>
    <w:basedOn w:val="Normal"/>
    <w:uiPriority w:val="99"/>
    <w:semiHidden/>
    <w:unhideWhenUsed/>
    <w:rsid w:val="0080319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03192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0319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03192"/>
    <w:rPr>
      <w:i/>
      <w:iCs/>
    </w:rPr>
  </w:style>
  <w:style w:type="character" w:styleId="Appeldenotedefin">
    <w:name w:val="endnote reference"/>
    <w:uiPriority w:val="99"/>
    <w:semiHidden/>
    <w:unhideWhenUsed/>
    <w:rsid w:val="0080319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03192"/>
    <w:rPr>
      <w:vertAlign w:val="superscript"/>
    </w:rPr>
  </w:style>
  <w:style w:type="character" w:customStyle="1" w:styleId="Titre1Car">
    <w:name w:val="Titre 1 Car"/>
    <w:link w:val="Titre1"/>
    <w:uiPriority w:val="9"/>
    <w:rsid w:val="0080319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80319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80319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8031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80319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80319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80319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80319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0319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03192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03192"/>
  </w:style>
  <w:style w:type="paragraph" w:styleId="Citation">
    <w:name w:val="Quote"/>
    <w:basedOn w:val="Normal"/>
    <w:next w:val="Normal"/>
    <w:link w:val="CitationCar"/>
    <w:uiPriority w:val="29"/>
    <w:qFormat/>
    <w:rsid w:val="0080319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03192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80319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031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03192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80319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0319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0319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0319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0319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0319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0319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03192"/>
  </w:style>
  <w:style w:type="character" w:customStyle="1" w:styleId="CommentaireCar">
    <w:name w:val="Commentaire Car"/>
    <w:basedOn w:val="Policepardfaut"/>
    <w:link w:val="Commentaire"/>
    <w:uiPriority w:val="99"/>
    <w:semiHidden/>
    <w:rsid w:val="00803192"/>
  </w:style>
  <w:style w:type="paragraph" w:styleId="Corpsdetexte">
    <w:name w:val="Body Text"/>
    <w:basedOn w:val="Normal"/>
    <w:link w:val="CorpsdetexteCar"/>
    <w:uiPriority w:val="99"/>
    <w:semiHidden/>
    <w:unhideWhenUsed/>
    <w:rsid w:val="00803192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03192"/>
  </w:style>
  <w:style w:type="paragraph" w:styleId="Corpsdetexte2">
    <w:name w:val="Body Text 2"/>
    <w:basedOn w:val="Normal"/>
    <w:link w:val="Corpsdetexte2Car"/>
    <w:uiPriority w:val="99"/>
    <w:semiHidden/>
    <w:unhideWhenUsed/>
    <w:rsid w:val="0080319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803192"/>
  </w:style>
  <w:style w:type="paragraph" w:styleId="Corpsdetexte3">
    <w:name w:val="Body Text 3"/>
    <w:basedOn w:val="Normal"/>
    <w:link w:val="Corpsdetexte3Car"/>
    <w:uiPriority w:val="99"/>
    <w:semiHidden/>
    <w:unhideWhenUsed/>
    <w:rsid w:val="0080319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03192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03192"/>
  </w:style>
  <w:style w:type="character" w:customStyle="1" w:styleId="DateCar">
    <w:name w:val="Date Car"/>
    <w:basedOn w:val="Policepardfaut"/>
    <w:link w:val="Date"/>
    <w:uiPriority w:val="99"/>
    <w:semiHidden/>
    <w:rsid w:val="00803192"/>
  </w:style>
  <w:style w:type="character" w:styleId="DfinitionHTML">
    <w:name w:val="HTML Definition"/>
    <w:uiPriority w:val="99"/>
    <w:semiHidden/>
    <w:unhideWhenUsed/>
    <w:rsid w:val="0080319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0319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0319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031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03192"/>
    <w:rPr>
      <w:b/>
      <w:bCs/>
    </w:rPr>
  </w:style>
  <w:style w:type="character" w:styleId="Emphaseintense">
    <w:name w:val="Intense Emphasis"/>
    <w:uiPriority w:val="21"/>
    <w:qFormat/>
    <w:rsid w:val="0080319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0319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0319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0319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03192"/>
    <w:pPr>
      <w:outlineLvl w:val="9"/>
    </w:pPr>
  </w:style>
  <w:style w:type="character" w:styleId="ExempleHTML">
    <w:name w:val="HTML Sample"/>
    <w:uiPriority w:val="99"/>
    <w:semiHidden/>
    <w:unhideWhenUsed/>
    <w:rsid w:val="0080319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0319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0319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03192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803192"/>
  </w:style>
  <w:style w:type="table" w:styleId="Grilleclaire">
    <w:name w:val="Light Grid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0319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031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0319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0319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0319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0319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0319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0319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031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0319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031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03192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803192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803192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803192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803192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803192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803192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803192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803192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03192"/>
    <w:rPr>
      <w:b/>
      <w:bCs/>
    </w:rPr>
  </w:style>
  <w:style w:type="character" w:styleId="Lienhypertexte">
    <w:name w:val="Hyperlink"/>
    <w:uiPriority w:val="99"/>
    <w:semiHidden/>
    <w:unhideWhenUsed/>
    <w:rsid w:val="00803192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803192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0319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0319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0319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0319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0319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03192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03192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03192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03192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03192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03192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03192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03192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03192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03192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0319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0319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0319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0319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0319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0319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031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031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031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0319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03192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80319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03192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03192"/>
  </w:style>
  <w:style w:type="paragraph" w:styleId="Notedefin">
    <w:name w:val="endnote text"/>
    <w:basedOn w:val="Normal"/>
    <w:link w:val="NotedefinCar"/>
    <w:uiPriority w:val="99"/>
    <w:semiHidden/>
    <w:unhideWhenUsed/>
    <w:rsid w:val="00803192"/>
  </w:style>
  <w:style w:type="character" w:customStyle="1" w:styleId="NotedefinCar">
    <w:name w:val="Note de fin Car"/>
    <w:basedOn w:val="Policepardfaut"/>
    <w:link w:val="Notedefin"/>
    <w:uiPriority w:val="99"/>
    <w:semiHidden/>
    <w:rsid w:val="00803192"/>
  </w:style>
  <w:style w:type="character" w:styleId="Numrodeligne">
    <w:name w:val="line number"/>
    <w:uiPriority w:val="99"/>
    <w:semiHidden/>
    <w:unhideWhenUsed/>
    <w:rsid w:val="00803192"/>
  </w:style>
  <w:style w:type="character" w:styleId="Numrodepage">
    <w:name w:val="page number"/>
    <w:uiPriority w:val="99"/>
    <w:semiHidden/>
    <w:unhideWhenUsed/>
    <w:rsid w:val="0080319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0319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03192"/>
    <w:rPr>
      <w:b/>
      <w:bCs/>
    </w:rPr>
  </w:style>
  <w:style w:type="table" w:styleId="Ombrageclair">
    <w:name w:val="Light Shading"/>
    <w:basedOn w:val="TableauNormal"/>
    <w:uiPriority w:val="60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03192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031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0319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80319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80319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0319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0319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0319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03192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03192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803192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03192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803192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0319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03192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0319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03192"/>
  </w:style>
  <w:style w:type="paragraph" w:styleId="Retraitnormal">
    <w:name w:val="Normal Indent"/>
    <w:basedOn w:val="Normal"/>
    <w:uiPriority w:val="99"/>
    <w:semiHidden/>
    <w:unhideWhenUsed/>
    <w:rsid w:val="0080319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03192"/>
  </w:style>
  <w:style w:type="character" w:customStyle="1" w:styleId="SalutationsCar">
    <w:name w:val="Salutations Car"/>
    <w:basedOn w:val="Policepardfaut"/>
    <w:link w:val="Salutations"/>
    <w:uiPriority w:val="99"/>
    <w:semiHidden/>
    <w:rsid w:val="00803192"/>
  </w:style>
  <w:style w:type="paragraph" w:styleId="Sansinterligne">
    <w:name w:val="No Spacing"/>
    <w:uiPriority w:val="1"/>
    <w:qFormat/>
    <w:rsid w:val="00803192"/>
  </w:style>
  <w:style w:type="paragraph" w:styleId="Signature">
    <w:name w:val="Signature"/>
    <w:basedOn w:val="Normal"/>
    <w:link w:val="SignatureCar"/>
    <w:uiPriority w:val="99"/>
    <w:semiHidden/>
    <w:unhideWhenUsed/>
    <w:rsid w:val="00803192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803192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03192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803192"/>
  </w:style>
  <w:style w:type="paragraph" w:styleId="Sous-titre">
    <w:name w:val="Subtitle"/>
    <w:basedOn w:val="Normal"/>
    <w:next w:val="Normal"/>
    <w:link w:val="Sous-titreCar"/>
    <w:uiPriority w:val="11"/>
    <w:qFormat/>
    <w:rsid w:val="0080319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0319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0319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03192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0319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0319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0319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0319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0319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0319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0319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0319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0319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0319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0319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0319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0319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0319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0319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0319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031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0319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0319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0319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03192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80319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0319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0319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0319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031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031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0319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03192"/>
  </w:style>
  <w:style w:type="character" w:customStyle="1" w:styleId="TitredenoteCar">
    <w:name w:val="Titre de note Car"/>
    <w:basedOn w:val="Policepardfaut"/>
    <w:link w:val="Titredenote"/>
    <w:uiPriority w:val="99"/>
    <w:semiHidden/>
    <w:rsid w:val="00803192"/>
  </w:style>
  <w:style w:type="character" w:styleId="Titredulivre">
    <w:name w:val="Book Title"/>
    <w:uiPriority w:val="33"/>
    <w:qFormat/>
    <w:rsid w:val="0080319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0319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03192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803192"/>
  </w:style>
  <w:style w:type="paragraph" w:styleId="TM2">
    <w:name w:val="toc 2"/>
    <w:basedOn w:val="Normal"/>
    <w:next w:val="Normal"/>
    <w:uiPriority w:val="39"/>
    <w:semiHidden/>
    <w:unhideWhenUsed/>
    <w:rsid w:val="00803192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803192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803192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803192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803192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803192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803192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803192"/>
    <w:pPr>
      <w:ind w:left="1600"/>
    </w:pPr>
  </w:style>
  <w:style w:type="table" w:styleId="Trameclaire-Accent1">
    <w:name w:val="Light Shading Accent 1"/>
    <w:basedOn w:val="TableauNormal"/>
    <w:uiPriority w:val="60"/>
    <w:rsid w:val="0080319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0319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0319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0319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0319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0319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031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0319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031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031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tcland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</dc:creator>
  <cp:keywords/>
  <cp:lastModifiedBy>Pierre JOUBERT</cp:lastModifiedBy>
  <cp:revision>2</cp:revision>
  <cp:lastPrinted>2004-11-04T19:00:00Z</cp:lastPrinted>
  <dcterms:created xsi:type="dcterms:W3CDTF">2012-08-30T09:34:00Z</dcterms:created>
  <dcterms:modified xsi:type="dcterms:W3CDTF">2012-08-30T09:34:00Z</dcterms:modified>
</cp:coreProperties>
</file>