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B1" w:rsidRPr="0001234C" w:rsidRDefault="006033F7" w:rsidP="00E10B68">
      <w:pPr>
        <w:tabs>
          <w:tab w:val="left" w:pos="284"/>
          <w:tab w:val="left" w:pos="6300"/>
        </w:tabs>
        <w:rPr>
          <w:b/>
          <w:sz w:val="22"/>
          <w:szCs w:val="22"/>
        </w:rPr>
      </w:pPr>
      <w:bookmarkStart w:id="0" w:name="_GoBack"/>
      <w:bookmarkEnd w:id="0"/>
      <w:r w:rsidRPr="0001234C">
        <w:rPr>
          <w:b/>
          <w:sz w:val="22"/>
          <w:szCs w:val="22"/>
        </w:rPr>
        <w:t>Eric LEPINE</w:t>
      </w:r>
      <w:r w:rsidR="00153466" w:rsidRPr="0001234C">
        <w:rPr>
          <w:b/>
          <w:sz w:val="22"/>
          <w:szCs w:val="22"/>
        </w:rPr>
        <w:tab/>
      </w:r>
      <w:r w:rsidR="0001234C" w:rsidRPr="0001234C">
        <w:rPr>
          <w:b/>
          <w:sz w:val="22"/>
          <w:szCs w:val="22"/>
        </w:rPr>
        <w:t xml:space="preserve"> </w:t>
      </w:r>
      <w:r w:rsidR="0001234C" w:rsidRPr="0001234C">
        <w:rPr>
          <w:sz w:val="22"/>
          <w:szCs w:val="22"/>
        </w:rPr>
        <w:t>Tel :</w:t>
      </w:r>
      <w:r w:rsidR="0001234C" w:rsidRPr="0001234C">
        <w:rPr>
          <w:b/>
          <w:sz w:val="22"/>
          <w:szCs w:val="22"/>
        </w:rPr>
        <w:t xml:space="preserve"> </w:t>
      </w:r>
      <w:r w:rsidR="0001234C" w:rsidRPr="0001234C">
        <w:rPr>
          <w:sz w:val="22"/>
          <w:szCs w:val="22"/>
        </w:rPr>
        <w:t>01 58 07 34 80</w:t>
      </w:r>
    </w:p>
    <w:p w:rsidR="0001234C" w:rsidRDefault="0001234C" w:rsidP="0001234C">
      <w:pPr>
        <w:tabs>
          <w:tab w:val="left" w:pos="0"/>
          <w:tab w:val="left" w:pos="284"/>
        </w:tabs>
        <w:ind w:hanging="1260"/>
        <w:rPr>
          <w:sz w:val="22"/>
          <w:szCs w:val="22"/>
        </w:rPr>
      </w:pPr>
      <w:r>
        <w:rPr>
          <w:sz w:val="22"/>
          <w:szCs w:val="22"/>
        </w:rPr>
        <w:tab/>
      </w:r>
      <w:r w:rsidR="003737B1" w:rsidRPr="0001234C">
        <w:rPr>
          <w:sz w:val="22"/>
          <w:szCs w:val="22"/>
        </w:rPr>
        <w:t>9 rue Bourgneuf</w:t>
      </w:r>
      <w:r w:rsidR="003737B1" w:rsidRPr="0001234C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Portable : </w:t>
      </w:r>
      <w:r w:rsidRPr="00153466">
        <w:rPr>
          <w:sz w:val="22"/>
          <w:szCs w:val="22"/>
        </w:rPr>
        <w:t>06 85 11 29 48</w:t>
      </w:r>
      <w:r>
        <w:rPr>
          <w:sz w:val="22"/>
          <w:szCs w:val="22"/>
        </w:rPr>
        <w:t xml:space="preserve"> </w:t>
      </w:r>
    </w:p>
    <w:p w:rsidR="0001234C" w:rsidRDefault="0001234C" w:rsidP="0001234C">
      <w:pPr>
        <w:tabs>
          <w:tab w:val="left" w:pos="0"/>
          <w:tab w:val="left" w:pos="284"/>
        </w:tabs>
        <w:ind w:hanging="1260"/>
        <w:rPr>
          <w:sz w:val="22"/>
          <w:szCs w:val="22"/>
        </w:rPr>
      </w:pPr>
      <w:r>
        <w:rPr>
          <w:sz w:val="22"/>
          <w:szCs w:val="22"/>
        </w:rPr>
        <w:tab/>
        <w:t>92160 Antony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hyperlink r:id="rId8" w:history="1">
        <w:r w:rsidRPr="00F20F6A">
          <w:rPr>
            <w:rStyle w:val="Lienhypertexte"/>
            <w:sz w:val="22"/>
            <w:szCs w:val="22"/>
          </w:rPr>
          <w:t>eric.lepine@pfizer.com</w:t>
        </w:r>
      </w:hyperlink>
    </w:p>
    <w:p w:rsidR="0001234C" w:rsidRPr="0001234C" w:rsidRDefault="0001234C" w:rsidP="0001234C">
      <w:pPr>
        <w:tabs>
          <w:tab w:val="left" w:pos="284"/>
          <w:tab w:val="left" w:pos="6300"/>
        </w:tabs>
        <w:ind w:left="6300" w:hanging="630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hyperlink r:id="rId9" w:history="1">
        <w:r w:rsidRPr="0001234C">
          <w:rPr>
            <w:rStyle w:val="Lienhypertexte"/>
            <w:sz w:val="22"/>
            <w:szCs w:val="22"/>
          </w:rPr>
          <w:t>eric.lepine@numericable.fr</w:t>
        </w:r>
      </w:hyperlink>
    </w:p>
    <w:p w:rsidR="0001234C" w:rsidRDefault="00E10B68" w:rsidP="00E10B68">
      <w:pPr>
        <w:tabs>
          <w:tab w:val="left" w:pos="284"/>
          <w:tab w:val="left" w:pos="6300"/>
        </w:tabs>
        <w:rPr>
          <w:sz w:val="22"/>
          <w:szCs w:val="22"/>
        </w:rPr>
      </w:pPr>
      <w:r>
        <w:rPr>
          <w:sz w:val="22"/>
          <w:szCs w:val="22"/>
        </w:rPr>
        <w:t>39 ans</w:t>
      </w:r>
    </w:p>
    <w:p w:rsidR="00153466" w:rsidRPr="00153466" w:rsidRDefault="00E10B68" w:rsidP="00E10B68">
      <w:pPr>
        <w:tabs>
          <w:tab w:val="left" w:pos="284"/>
          <w:tab w:val="left" w:pos="6300"/>
        </w:tabs>
        <w:rPr>
          <w:sz w:val="22"/>
          <w:szCs w:val="22"/>
        </w:rPr>
      </w:pPr>
      <w:r>
        <w:rPr>
          <w:sz w:val="22"/>
          <w:szCs w:val="22"/>
        </w:rPr>
        <w:t>Marié, 1 enfant</w:t>
      </w:r>
      <w:r w:rsidR="003737B1">
        <w:rPr>
          <w:sz w:val="22"/>
          <w:szCs w:val="22"/>
        </w:rPr>
        <w:tab/>
      </w:r>
      <w:r w:rsidR="00153466" w:rsidRPr="00153466">
        <w:rPr>
          <w:sz w:val="22"/>
          <w:szCs w:val="22"/>
        </w:rPr>
        <w:t xml:space="preserve"> </w:t>
      </w:r>
    </w:p>
    <w:p w:rsidR="0001234C" w:rsidRDefault="0001234C" w:rsidP="0001234C">
      <w:pPr>
        <w:tabs>
          <w:tab w:val="left" w:pos="284"/>
          <w:tab w:val="left" w:pos="6300"/>
        </w:tabs>
        <w:jc w:val="center"/>
        <w:rPr>
          <w:sz w:val="22"/>
          <w:szCs w:val="22"/>
        </w:rPr>
      </w:pPr>
    </w:p>
    <w:p w:rsidR="00854C84" w:rsidRDefault="00854C84" w:rsidP="0001234C">
      <w:pPr>
        <w:tabs>
          <w:tab w:val="left" w:pos="284"/>
          <w:tab w:val="left" w:pos="6300"/>
        </w:tabs>
        <w:jc w:val="center"/>
        <w:rPr>
          <w:sz w:val="22"/>
          <w:szCs w:val="22"/>
        </w:rPr>
      </w:pPr>
    </w:p>
    <w:p w:rsidR="00636132" w:rsidRDefault="0001234C" w:rsidP="0001234C">
      <w:pPr>
        <w:tabs>
          <w:tab w:val="left" w:pos="284"/>
          <w:tab w:val="left" w:pos="6300"/>
        </w:tabs>
        <w:jc w:val="center"/>
        <w:rPr>
          <w:b/>
          <w:sz w:val="22"/>
          <w:szCs w:val="22"/>
        </w:rPr>
      </w:pPr>
      <w:r w:rsidRPr="0001234C">
        <w:rPr>
          <w:b/>
          <w:sz w:val="22"/>
          <w:szCs w:val="22"/>
        </w:rPr>
        <w:t>MANAGER SENIOR</w:t>
      </w:r>
      <w:r w:rsidR="00636132">
        <w:rPr>
          <w:b/>
          <w:sz w:val="22"/>
          <w:szCs w:val="22"/>
        </w:rPr>
        <w:t xml:space="preserve"> </w:t>
      </w:r>
    </w:p>
    <w:p w:rsidR="00153466" w:rsidRDefault="0001234C" w:rsidP="0001234C">
      <w:pPr>
        <w:tabs>
          <w:tab w:val="left" w:pos="284"/>
          <w:tab w:val="left" w:pos="6300"/>
        </w:tabs>
        <w:jc w:val="center"/>
        <w:rPr>
          <w:b/>
          <w:sz w:val="22"/>
          <w:szCs w:val="22"/>
        </w:rPr>
      </w:pPr>
      <w:r w:rsidRPr="0001234C">
        <w:rPr>
          <w:b/>
          <w:sz w:val="22"/>
          <w:szCs w:val="22"/>
        </w:rPr>
        <w:t>ASSURANCE QUALITE</w:t>
      </w:r>
      <w:r w:rsidR="00636132">
        <w:rPr>
          <w:b/>
          <w:sz w:val="22"/>
          <w:szCs w:val="22"/>
        </w:rPr>
        <w:t xml:space="preserve"> CORPORATE</w:t>
      </w:r>
    </w:p>
    <w:p w:rsidR="00854C84" w:rsidRPr="0001234C" w:rsidRDefault="00854C84" w:rsidP="0001234C">
      <w:pPr>
        <w:tabs>
          <w:tab w:val="left" w:pos="284"/>
          <w:tab w:val="left" w:pos="6300"/>
        </w:tabs>
        <w:jc w:val="center"/>
        <w:rPr>
          <w:b/>
          <w:sz w:val="22"/>
          <w:szCs w:val="22"/>
        </w:rPr>
      </w:pPr>
    </w:p>
    <w:p w:rsidR="00A57AE8" w:rsidRPr="00153466" w:rsidRDefault="003737B1" w:rsidP="00E10B68">
      <w:pPr>
        <w:tabs>
          <w:tab w:val="left" w:pos="284"/>
          <w:tab w:val="left" w:pos="5940"/>
        </w:tabs>
        <w:rPr>
          <w:rFonts w:ascii="CG Times" w:hAnsi="CG Times"/>
        </w:rPr>
      </w:pPr>
      <w:r>
        <w:rPr>
          <w:sz w:val="22"/>
          <w:szCs w:val="22"/>
        </w:rPr>
        <w:tab/>
      </w:r>
      <w:r w:rsidR="00153466" w:rsidRPr="00153466">
        <w:rPr>
          <w:sz w:val="22"/>
          <w:szCs w:val="22"/>
        </w:rPr>
        <w:t xml:space="preserve"> </w:t>
      </w:r>
      <w:r w:rsidR="00153466">
        <w:rPr>
          <w:sz w:val="22"/>
          <w:szCs w:val="22"/>
        </w:rPr>
        <w:tab/>
      </w:r>
    </w:p>
    <w:p w:rsidR="00C540C3" w:rsidRPr="00153466" w:rsidRDefault="001B7741" w:rsidP="00C540C3">
      <w:pPr>
        <w:pStyle w:val="Titre6"/>
        <w:pBdr>
          <w:left w:val="none" w:sz="0" w:space="0" w:color="auto"/>
          <w:bottom w:val="single" w:sz="18" w:space="1" w:color="auto"/>
        </w:pBdr>
        <w:ind w:left="0"/>
      </w:pPr>
      <w:r w:rsidRPr="00153466">
        <w:t>POINTS CLES</w:t>
      </w:r>
      <w:r w:rsidR="00C540C3" w:rsidRPr="00153466">
        <w:t xml:space="preserve"> </w:t>
      </w:r>
    </w:p>
    <w:p w:rsidR="00C540C3" w:rsidRPr="00153466" w:rsidRDefault="00C540C3" w:rsidP="006033F7">
      <w:pPr>
        <w:tabs>
          <w:tab w:val="left" w:pos="284"/>
        </w:tabs>
        <w:rPr>
          <w:rFonts w:ascii="CG Times" w:hAnsi="CG Times"/>
          <w:b/>
          <w:i/>
          <w:sz w:val="22"/>
        </w:rPr>
      </w:pPr>
    </w:p>
    <w:p w:rsidR="001B7741" w:rsidRPr="00363DEE" w:rsidRDefault="0001234C" w:rsidP="002302B8">
      <w:pPr>
        <w:numPr>
          <w:ilvl w:val="0"/>
          <w:numId w:val="14"/>
        </w:numPr>
        <w:tabs>
          <w:tab w:val="left" w:pos="284"/>
        </w:tabs>
        <w:rPr>
          <w:rFonts w:ascii="CG Times" w:hAnsi="CG Times"/>
          <w:sz w:val="22"/>
        </w:rPr>
      </w:pPr>
      <w:r>
        <w:rPr>
          <w:rFonts w:ascii="CG Times" w:hAnsi="CG Times"/>
          <w:sz w:val="22"/>
        </w:rPr>
        <w:t>16</w:t>
      </w:r>
      <w:r w:rsidR="001B7741" w:rsidRPr="00363DEE">
        <w:rPr>
          <w:rFonts w:ascii="CG Times" w:hAnsi="CG Times"/>
          <w:sz w:val="22"/>
        </w:rPr>
        <w:t xml:space="preserve"> ans d</w:t>
      </w:r>
      <w:r w:rsidR="001B7741" w:rsidRPr="00363DEE">
        <w:rPr>
          <w:rFonts w:ascii="CG Times" w:hAnsi="CG Times" w:hint="eastAsia"/>
          <w:sz w:val="22"/>
        </w:rPr>
        <w:t>’</w:t>
      </w:r>
      <w:r w:rsidR="001B7741" w:rsidRPr="00363DEE">
        <w:rPr>
          <w:rFonts w:ascii="CG Times" w:hAnsi="CG Times"/>
          <w:sz w:val="22"/>
        </w:rPr>
        <w:t xml:space="preserve">expérience en Assurance Qualité </w:t>
      </w:r>
      <w:r>
        <w:rPr>
          <w:rFonts w:ascii="CG Times" w:hAnsi="CG Times"/>
          <w:sz w:val="22"/>
        </w:rPr>
        <w:t>à l</w:t>
      </w:r>
      <w:r>
        <w:rPr>
          <w:rFonts w:ascii="CG Times" w:hAnsi="CG Times" w:hint="eastAsia"/>
          <w:sz w:val="22"/>
        </w:rPr>
        <w:t>’</w:t>
      </w:r>
      <w:r>
        <w:rPr>
          <w:rFonts w:ascii="CG Times" w:hAnsi="CG Times"/>
          <w:sz w:val="22"/>
        </w:rPr>
        <w:t xml:space="preserve">international </w:t>
      </w:r>
      <w:r w:rsidR="001B7741" w:rsidRPr="00363DEE">
        <w:rPr>
          <w:rFonts w:ascii="CG Times" w:hAnsi="CG Times"/>
          <w:sz w:val="22"/>
        </w:rPr>
        <w:t>(</w:t>
      </w:r>
      <w:r w:rsidR="003737B1" w:rsidRPr="00363DEE">
        <w:rPr>
          <w:rFonts w:ascii="CG Times" w:hAnsi="CG Times"/>
          <w:sz w:val="22"/>
        </w:rPr>
        <w:t xml:space="preserve">audit </w:t>
      </w:r>
      <w:r w:rsidR="001B7741" w:rsidRPr="00363DEE">
        <w:rPr>
          <w:rFonts w:ascii="CG Times" w:hAnsi="CG Times"/>
          <w:sz w:val="22"/>
        </w:rPr>
        <w:t>notamment</w:t>
      </w:r>
      <w:r>
        <w:rPr>
          <w:rFonts w:ascii="CG Times" w:hAnsi="CG Times"/>
          <w:sz w:val="22"/>
        </w:rPr>
        <w:t>)</w:t>
      </w:r>
    </w:p>
    <w:p w:rsidR="001B7741" w:rsidRPr="00363DEE" w:rsidRDefault="001B7741" w:rsidP="002302B8">
      <w:pPr>
        <w:numPr>
          <w:ilvl w:val="0"/>
          <w:numId w:val="14"/>
        </w:numPr>
        <w:rPr>
          <w:rFonts w:ascii="CG Times" w:hAnsi="CG Times"/>
          <w:sz w:val="22"/>
          <w:lang w:val="en-US"/>
        </w:rPr>
      </w:pPr>
      <w:r w:rsidRPr="00363DEE">
        <w:rPr>
          <w:sz w:val="22"/>
          <w:szCs w:val="22"/>
        </w:rPr>
        <w:t>Expertise en Bonnes Pratiques Cliniques (BPC) et Pharmacovigilance (PV). Connaissances en Bonnes Pratiques de Laboratoire (BPL) et Bonnes Pratiques de Fabrication (BPF).</w:t>
      </w:r>
    </w:p>
    <w:p w:rsidR="0001234C" w:rsidRPr="0001234C" w:rsidRDefault="001B7741" w:rsidP="00D867E9">
      <w:pPr>
        <w:numPr>
          <w:ilvl w:val="0"/>
          <w:numId w:val="14"/>
        </w:numPr>
        <w:rPr>
          <w:sz w:val="22"/>
        </w:rPr>
      </w:pPr>
      <w:r w:rsidRPr="00363DEE">
        <w:rPr>
          <w:rFonts w:ascii="CG Times" w:hAnsi="CG Times"/>
          <w:sz w:val="22"/>
        </w:rPr>
        <w:t>Connaissance approfondie d</w:t>
      </w:r>
      <w:r w:rsidR="00D867E9" w:rsidRPr="00363DEE">
        <w:rPr>
          <w:rFonts w:ascii="CG Times" w:hAnsi="CG Times"/>
          <w:sz w:val="22"/>
        </w:rPr>
        <w:t>e la</w:t>
      </w:r>
      <w:r w:rsidRPr="00363DEE">
        <w:rPr>
          <w:rFonts w:ascii="CG Times" w:hAnsi="CG Times"/>
          <w:sz w:val="22"/>
        </w:rPr>
        <w:t xml:space="preserve"> réglementation européenne</w:t>
      </w:r>
      <w:r w:rsidR="00D867E9" w:rsidRPr="00363DEE">
        <w:rPr>
          <w:rFonts w:ascii="CG Times" w:hAnsi="CG Times"/>
          <w:sz w:val="22"/>
        </w:rPr>
        <w:t xml:space="preserve"> (EMA)</w:t>
      </w:r>
      <w:r w:rsidRPr="00363DEE">
        <w:rPr>
          <w:rFonts w:ascii="CG Times" w:hAnsi="CG Times"/>
          <w:sz w:val="22"/>
        </w:rPr>
        <w:t xml:space="preserve"> et américaine (</w:t>
      </w:r>
      <w:r w:rsidR="00D867E9" w:rsidRPr="00363DEE">
        <w:rPr>
          <w:rFonts w:ascii="CG Times" w:hAnsi="CG Times"/>
          <w:sz w:val="22"/>
        </w:rPr>
        <w:t>FDA)</w:t>
      </w:r>
    </w:p>
    <w:p w:rsidR="00D867E9" w:rsidRPr="00363DEE" w:rsidRDefault="0001234C" w:rsidP="00D867E9">
      <w:pPr>
        <w:numPr>
          <w:ilvl w:val="0"/>
          <w:numId w:val="14"/>
        </w:numPr>
        <w:rPr>
          <w:sz w:val="22"/>
        </w:rPr>
      </w:pPr>
      <w:r>
        <w:rPr>
          <w:rFonts w:ascii="CG Times" w:hAnsi="CG Times"/>
          <w:sz w:val="22"/>
        </w:rPr>
        <w:t>B</w:t>
      </w:r>
      <w:r w:rsidR="00D867E9" w:rsidRPr="00363DEE">
        <w:rPr>
          <w:rFonts w:ascii="CG Times" w:hAnsi="CG Times"/>
          <w:sz w:val="22"/>
        </w:rPr>
        <w:t>onne culture normative (référentiel ISO)</w:t>
      </w:r>
    </w:p>
    <w:p w:rsidR="00C540C3" w:rsidRPr="0001234C" w:rsidRDefault="001B7741" w:rsidP="00D867E9">
      <w:pPr>
        <w:numPr>
          <w:ilvl w:val="0"/>
          <w:numId w:val="14"/>
        </w:numPr>
        <w:rPr>
          <w:sz w:val="22"/>
        </w:rPr>
      </w:pPr>
      <w:r w:rsidRPr="00363DEE">
        <w:rPr>
          <w:rFonts w:ascii="CG Times" w:hAnsi="CG Times"/>
          <w:sz w:val="22"/>
        </w:rPr>
        <w:t>Expériences réussies de management d</w:t>
      </w:r>
      <w:r w:rsidRPr="00363DEE">
        <w:rPr>
          <w:rFonts w:ascii="CG Times" w:hAnsi="CG Times" w:hint="eastAsia"/>
          <w:sz w:val="22"/>
        </w:rPr>
        <w:t>’</w:t>
      </w:r>
      <w:r w:rsidRPr="00363DEE">
        <w:rPr>
          <w:rFonts w:ascii="CG Times" w:hAnsi="CG Times"/>
          <w:sz w:val="22"/>
        </w:rPr>
        <w:t>équipes et de formation</w:t>
      </w:r>
      <w:r w:rsidR="00C540C3" w:rsidRPr="00363DEE">
        <w:rPr>
          <w:rFonts w:ascii="CG Times" w:hAnsi="CG Times"/>
          <w:sz w:val="22"/>
        </w:rPr>
        <w:t xml:space="preserve"> </w:t>
      </w:r>
    </w:p>
    <w:p w:rsidR="0001234C" w:rsidRPr="00363DEE" w:rsidRDefault="0001234C" w:rsidP="00D867E9">
      <w:pPr>
        <w:numPr>
          <w:ilvl w:val="0"/>
          <w:numId w:val="14"/>
        </w:numPr>
        <w:rPr>
          <w:sz w:val="22"/>
        </w:rPr>
      </w:pPr>
      <w:r>
        <w:rPr>
          <w:rFonts w:ascii="CG Times" w:hAnsi="CG Times"/>
          <w:sz w:val="22"/>
        </w:rPr>
        <w:t>Anglais courant</w:t>
      </w:r>
    </w:p>
    <w:p w:rsidR="00C540C3" w:rsidRPr="001B7741" w:rsidRDefault="00C540C3" w:rsidP="006033F7">
      <w:pPr>
        <w:tabs>
          <w:tab w:val="left" w:pos="284"/>
        </w:tabs>
        <w:rPr>
          <w:sz w:val="22"/>
        </w:rPr>
      </w:pPr>
    </w:p>
    <w:p w:rsidR="006033F7" w:rsidRPr="00D867E9" w:rsidRDefault="00D867E9" w:rsidP="006033F7">
      <w:pPr>
        <w:pStyle w:val="Titre6"/>
        <w:pBdr>
          <w:left w:val="none" w:sz="0" w:space="0" w:color="auto"/>
          <w:bottom w:val="single" w:sz="18" w:space="1" w:color="auto"/>
        </w:pBdr>
        <w:ind w:left="0"/>
      </w:pPr>
      <w:r w:rsidRPr="00D867E9">
        <w:t>EXPERIENCE</w:t>
      </w:r>
      <w:r w:rsidR="00153466">
        <w:t>S</w:t>
      </w:r>
      <w:r w:rsidRPr="00D867E9">
        <w:t xml:space="preserve"> </w:t>
      </w:r>
      <w:r w:rsidR="001D6022" w:rsidRPr="00D867E9">
        <w:t>PROFESSIO</w:t>
      </w:r>
      <w:r w:rsidRPr="00D867E9">
        <w:t>N</w:t>
      </w:r>
      <w:r w:rsidR="001D6022" w:rsidRPr="00D867E9">
        <w:t>N</w:t>
      </w:r>
      <w:r w:rsidRPr="00D867E9">
        <w:t>ELLE</w:t>
      </w:r>
      <w:r w:rsidR="00153466">
        <w:t>S</w:t>
      </w:r>
      <w:r w:rsidR="006033F7" w:rsidRPr="00D867E9">
        <w:t xml:space="preserve"> </w:t>
      </w:r>
    </w:p>
    <w:p w:rsidR="006033F7" w:rsidRPr="00D867E9" w:rsidRDefault="006033F7" w:rsidP="006033F7">
      <w:pPr>
        <w:pStyle w:val="Textedenotedefin"/>
        <w:widowControl/>
        <w:ind w:left="1410" w:hanging="1410"/>
        <w:rPr>
          <w:rFonts w:ascii="CG Times" w:hAnsi="CG Times"/>
          <w:b/>
          <w:sz w:val="22"/>
        </w:rPr>
      </w:pPr>
    </w:p>
    <w:p w:rsidR="006033F7" w:rsidRPr="00C42102" w:rsidRDefault="00A10D0A" w:rsidP="00875F42">
      <w:pPr>
        <w:pStyle w:val="Textedenotedefin"/>
        <w:widowControl/>
        <w:ind w:left="2124" w:hanging="2124"/>
        <w:jc w:val="both"/>
        <w:rPr>
          <w:rFonts w:ascii="CG Times" w:hAnsi="CG Times"/>
          <w:b/>
          <w:i/>
          <w:sz w:val="22"/>
        </w:rPr>
      </w:pPr>
      <w:r>
        <w:rPr>
          <w:rFonts w:ascii="CG Times" w:hAnsi="CG Times"/>
          <w:b/>
          <w:sz w:val="22"/>
        </w:rPr>
        <w:t>20</w:t>
      </w:r>
      <w:r w:rsidR="006033F7" w:rsidRPr="00D867E9">
        <w:rPr>
          <w:rFonts w:ascii="CG Times" w:hAnsi="CG Times"/>
          <w:b/>
          <w:sz w:val="22"/>
        </w:rPr>
        <w:t xml:space="preserve">00- </w:t>
      </w:r>
      <w:r w:rsidR="0091461B">
        <w:rPr>
          <w:rFonts w:ascii="CG Times" w:hAnsi="CG Times"/>
          <w:b/>
          <w:sz w:val="22"/>
        </w:rPr>
        <w:t>Présent</w:t>
      </w:r>
      <w:r w:rsidR="006033F7" w:rsidRPr="00D867E9">
        <w:rPr>
          <w:rFonts w:ascii="CG Times" w:hAnsi="CG Times"/>
          <w:b/>
          <w:sz w:val="22"/>
        </w:rPr>
        <w:tab/>
      </w:r>
      <w:r w:rsidR="001E65D3" w:rsidRPr="00D867E9">
        <w:rPr>
          <w:rFonts w:ascii="CG Times" w:hAnsi="CG Times"/>
          <w:b/>
          <w:sz w:val="22"/>
        </w:rPr>
        <w:t>PFIZER (</w:t>
      </w:r>
      <w:r w:rsidR="00C42102">
        <w:rPr>
          <w:rFonts w:ascii="CG Times" w:hAnsi="CG Times"/>
          <w:b/>
          <w:sz w:val="22"/>
        </w:rPr>
        <w:t>B</w:t>
      </w:r>
      <w:r w:rsidR="00C726E7">
        <w:rPr>
          <w:rFonts w:ascii="CG Times" w:hAnsi="CG Times"/>
          <w:b/>
          <w:sz w:val="22"/>
        </w:rPr>
        <w:t xml:space="preserve">asé </w:t>
      </w:r>
      <w:r w:rsidR="00C42102">
        <w:rPr>
          <w:rFonts w:ascii="CG Times" w:hAnsi="CG Times"/>
          <w:b/>
          <w:sz w:val="22"/>
        </w:rPr>
        <w:t xml:space="preserve">à Paris, rapportant </w:t>
      </w:r>
      <w:r w:rsidR="00D867E9" w:rsidRPr="00C42102">
        <w:rPr>
          <w:rFonts w:ascii="CG Times" w:hAnsi="CG Times"/>
          <w:b/>
          <w:sz w:val="22"/>
        </w:rPr>
        <w:t xml:space="preserve">à </w:t>
      </w:r>
      <w:r w:rsidR="008F4BB8" w:rsidRPr="00C42102">
        <w:rPr>
          <w:rFonts w:ascii="CG Times" w:hAnsi="CG Times"/>
          <w:b/>
          <w:sz w:val="22"/>
        </w:rPr>
        <w:t>New York</w:t>
      </w:r>
      <w:r w:rsidR="00D867E9" w:rsidRPr="00C42102">
        <w:rPr>
          <w:rFonts w:ascii="CG Times" w:hAnsi="CG Times"/>
          <w:b/>
          <w:sz w:val="22"/>
        </w:rPr>
        <w:t>)</w:t>
      </w:r>
      <w:r w:rsidR="006033F7" w:rsidRPr="00C42102">
        <w:rPr>
          <w:rFonts w:ascii="CG Times" w:hAnsi="CG Times"/>
          <w:b/>
          <w:i/>
          <w:sz w:val="22"/>
        </w:rPr>
        <w:t xml:space="preserve">  </w:t>
      </w:r>
    </w:p>
    <w:p w:rsidR="00E01937" w:rsidRPr="00C42102" w:rsidRDefault="00E01937" w:rsidP="005D3C47">
      <w:pPr>
        <w:pStyle w:val="Textedenotedefin"/>
        <w:widowControl/>
        <w:ind w:left="2124"/>
        <w:jc w:val="both"/>
        <w:rPr>
          <w:rFonts w:ascii="CG Times" w:hAnsi="CG Times"/>
          <w:b/>
          <w:sz w:val="22"/>
        </w:rPr>
      </w:pPr>
    </w:p>
    <w:p w:rsidR="00431A3B" w:rsidRPr="0091461B" w:rsidRDefault="00A10D0A" w:rsidP="005D3C47">
      <w:pPr>
        <w:pStyle w:val="Textedenotedefin"/>
        <w:widowControl/>
        <w:ind w:left="2124"/>
        <w:jc w:val="both"/>
        <w:rPr>
          <w:rFonts w:ascii="CG Times" w:hAnsi="CG Times"/>
          <w:b/>
          <w:sz w:val="22"/>
        </w:rPr>
      </w:pPr>
      <w:r w:rsidRPr="0091461B">
        <w:rPr>
          <w:rFonts w:ascii="CG Times" w:hAnsi="CG Times"/>
          <w:b/>
          <w:sz w:val="22"/>
        </w:rPr>
        <w:t>20</w:t>
      </w:r>
      <w:r w:rsidR="005D3C47" w:rsidRPr="0091461B">
        <w:rPr>
          <w:rFonts w:ascii="CG Times" w:hAnsi="CG Times"/>
          <w:b/>
          <w:sz w:val="22"/>
        </w:rPr>
        <w:t>0</w:t>
      </w:r>
      <w:r w:rsidR="00A460E6" w:rsidRPr="0091461B">
        <w:rPr>
          <w:rFonts w:ascii="CG Times" w:hAnsi="CG Times"/>
          <w:b/>
          <w:sz w:val="22"/>
        </w:rPr>
        <w:t>6</w:t>
      </w:r>
      <w:r w:rsidRPr="0091461B">
        <w:rPr>
          <w:rFonts w:ascii="CG Times" w:hAnsi="CG Times"/>
          <w:b/>
          <w:sz w:val="22"/>
        </w:rPr>
        <w:t xml:space="preserve"> </w:t>
      </w:r>
      <w:r w:rsidR="005D3C47" w:rsidRPr="0091461B">
        <w:rPr>
          <w:rFonts w:ascii="CG Times" w:hAnsi="CG Times"/>
          <w:b/>
          <w:sz w:val="22"/>
        </w:rPr>
        <w:t>-</w:t>
      </w:r>
      <w:r w:rsidRPr="0091461B">
        <w:rPr>
          <w:rFonts w:ascii="CG Times" w:hAnsi="CG Times"/>
          <w:b/>
          <w:sz w:val="22"/>
        </w:rPr>
        <w:t xml:space="preserve"> </w:t>
      </w:r>
      <w:r w:rsidR="0091461B" w:rsidRPr="0091461B">
        <w:rPr>
          <w:rFonts w:ascii="CG Times" w:hAnsi="CG Times"/>
          <w:b/>
          <w:sz w:val="22"/>
        </w:rPr>
        <w:t>Présent</w:t>
      </w:r>
      <w:r w:rsidRPr="0091461B">
        <w:rPr>
          <w:rFonts w:ascii="CG Times" w:hAnsi="CG Times"/>
          <w:b/>
          <w:sz w:val="22"/>
        </w:rPr>
        <w:t xml:space="preserve"> </w:t>
      </w:r>
      <w:r w:rsidR="005D3C47" w:rsidRPr="0091461B">
        <w:rPr>
          <w:rFonts w:ascii="CG Times" w:hAnsi="CG Times"/>
          <w:b/>
          <w:sz w:val="22"/>
        </w:rPr>
        <w:t>:</w:t>
      </w:r>
      <w:r w:rsidR="00325847" w:rsidRPr="0091461B">
        <w:rPr>
          <w:rFonts w:ascii="CG Times" w:hAnsi="CG Times"/>
          <w:b/>
          <w:sz w:val="22"/>
        </w:rPr>
        <w:t xml:space="preserve"> </w:t>
      </w:r>
      <w:r w:rsidR="00636132" w:rsidRPr="00636132">
        <w:rPr>
          <w:rFonts w:ascii="CG Times" w:hAnsi="CG Times"/>
          <w:b/>
          <w:i/>
          <w:sz w:val="22"/>
        </w:rPr>
        <w:t xml:space="preserve">MANAGER SENIOR - </w:t>
      </w:r>
      <w:r w:rsidRPr="00636132">
        <w:rPr>
          <w:rFonts w:ascii="CG Times" w:hAnsi="CG Times"/>
          <w:b/>
          <w:i/>
          <w:sz w:val="22"/>
        </w:rPr>
        <w:t>AUDIT COR</w:t>
      </w:r>
      <w:r w:rsidR="00CE5D06" w:rsidRPr="00636132">
        <w:rPr>
          <w:rFonts w:ascii="CG Times" w:hAnsi="CG Times"/>
          <w:b/>
          <w:i/>
          <w:sz w:val="22"/>
        </w:rPr>
        <w:t>PORATE</w:t>
      </w:r>
      <w:r w:rsidR="00CE5D06" w:rsidRPr="0091461B">
        <w:rPr>
          <w:rFonts w:ascii="CG Times" w:hAnsi="CG Times"/>
          <w:b/>
          <w:sz w:val="22"/>
        </w:rPr>
        <w:t xml:space="preserve"> </w:t>
      </w:r>
      <w:r w:rsidR="00946870" w:rsidRPr="0091461B">
        <w:rPr>
          <w:rFonts w:ascii="CG Times" w:hAnsi="CG Times"/>
          <w:b/>
          <w:sz w:val="22"/>
        </w:rPr>
        <w:t xml:space="preserve"> </w:t>
      </w:r>
    </w:p>
    <w:p w:rsidR="00A460E6" w:rsidRPr="0091461B" w:rsidRDefault="00B02894" w:rsidP="005D3C47">
      <w:pPr>
        <w:pStyle w:val="Textedenotedefin"/>
        <w:ind w:left="2124"/>
        <w:jc w:val="both"/>
        <w:rPr>
          <w:rFonts w:ascii="CG Times" w:hAnsi="CG Times"/>
          <w:sz w:val="22"/>
        </w:rPr>
      </w:pPr>
      <w:r w:rsidRPr="0091461B">
        <w:rPr>
          <w:rFonts w:ascii="CG Times" w:hAnsi="CG Times"/>
          <w:sz w:val="22"/>
        </w:rPr>
        <w:t>Conduite d</w:t>
      </w:r>
      <w:r w:rsidRPr="0091461B">
        <w:rPr>
          <w:rFonts w:ascii="CG Times" w:hAnsi="CG Times" w:hint="eastAsia"/>
          <w:sz w:val="22"/>
        </w:rPr>
        <w:t>’</w:t>
      </w:r>
      <w:r w:rsidRPr="0091461B">
        <w:rPr>
          <w:rFonts w:ascii="CG Times" w:hAnsi="CG Times"/>
          <w:sz w:val="22"/>
        </w:rPr>
        <w:t xml:space="preserve">audits </w:t>
      </w:r>
      <w:r w:rsidR="00E708B6" w:rsidRPr="0091461B">
        <w:rPr>
          <w:rFonts w:ascii="CG Times" w:hAnsi="CG Times"/>
          <w:sz w:val="22"/>
        </w:rPr>
        <w:t xml:space="preserve">de </w:t>
      </w:r>
      <w:r w:rsidR="00245F52" w:rsidRPr="0091461B">
        <w:rPr>
          <w:rFonts w:ascii="CG Times" w:hAnsi="CG Times"/>
          <w:sz w:val="22"/>
        </w:rPr>
        <w:t xml:space="preserve">systèmes </w:t>
      </w:r>
      <w:r w:rsidR="00567985" w:rsidRPr="0091461B">
        <w:rPr>
          <w:rFonts w:ascii="CG Times" w:hAnsi="CG Times" w:hint="eastAsia"/>
          <w:sz w:val="22"/>
        </w:rPr>
        <w:t>« </w:t>
      </w:r>
      <w:r w:rsidR="005D3C47" w:rsidRPr="0091461B">
        <w:rPr>
          <w:rFonts w:ascii="CG Times" w:hAnsi="CG Times"/>
          <w:sz w:val="22"/>
        </w:rPr>
        <w:t>Pan-Pfizer</w:t>
      </w:r>
      <w:r w:rsidR="001B0BCC">
        <w:rPr>
          <w:rFonts w:ascii="CG Times" w:hAnsi="CG Times"/>
          <w:sz w:val="22"/>
        </w:rPr>
        <w:t>/Monde</w:t>
      </w:r>
      <w:r w:rsidR="00567985" w:rsidRPr="0091461B">
        <w:rPr>
          <w:rFonts w:ascii="CG Times" w:hAnsi="CG Times" w:hint="eastAsia"/>
          <w:sz w:val="22"/>
        </w:rPr>
        <w:t> »</w:t>
      </w:r>
      <w:r w:rsidR="005D3C47" w:rsidRPr="0091461B">
        <w:rPr>
          <w:rFonts w:ascii="CG Times" w:hAnsi="CG Times"/>
          <w:sz w:val="22"/>
        </w:rPr>
        <w:t xml:space="preserve"> </w:t>
      </w:r>
      <w:r w:rsidR="00567985" w:rsidRPr="0091461B">
        <w:rPr>
          <w:rFonts w:ascii="CG Times" w:hAnsi="CG Times"/>
          <w:sz w:val="22"/>
        </w:rPr>
        <w:t>ayant pour champ le cycle de vie du produit</w:t>
      </w:r>
      <w:r w:rsidR="00245F52" w:rsidRPr="0091461B">
        <w:rPr>
          <w:rFonts w:ascii="CG Times" w:hAnsi="CG Times"/>
          <w:sz w:val="22"/>
        </w:rPr>
        <w:t xml:space="preserve"> et </w:t>
      </w:r>
      <w:r w:rsidR="00E708B6" w:rsidRPr="0091461B">
        <w:rPr>
          <w:rFonts w:ascii="CG Times" w:hAnsi="CG Times"/>
          <w:sz w:val="22"/>
        </w:rPr>
        <w:t>les différents standards s</w:t>
      </w:r>
      <w:r w:rsidR="00E708B6" w:rsidRPr="0091461B">
        <w:rPr>
          <w:rFonts w:ascii="CG Times" w:hAnsi="CG Times" w:hint="eastAsia"/>
          <w:sz w:val="22"/>
        </w:rPr>
        <w:t>’</w:t>
      </w:r>
      <w:r w:rsidR="00E708B6" w:rsidRPr="0091461B">
        <w:rPr>
          <w:rFonts w:ascii="CG Times" w:hAnsi="CG Times"/>
          <w:sz w:val="22"/>
        </w:rPr>
        <w:t>y rattach</w:t>
      </w:r>
      <w:r w:rsidR="00C726E7">
        <w:rPr>
          <w:rFonts w:ascii="CG Times" w:hAnsi="CG Times"/>
          <w:sz w:val="22"/>
        </w:rPr>
        <w:t>a</w:t>
      </w:r>
      <w:r w:rsidR="00E708B6" w:rsidRPr="0091461B">
        <w:rPr>
          <w:rFonts w:ascii="CG Times" w:hAnsi="CG Times"/>
          <w:sz w:val="22"/>
        </w:rPr>
        <w:t>nt (</w:t>
      </w:r>
      <w:r w:rsidR="00C726E7">
        <w:rPr>
          <w:rFonts w:ascii="CG Times" w:hAnsi="CG Times"/>
          <w:sz w:val="22"/>
        </w:rPr>
        <w:t>BPC</w:t>
      </w:r>
      <w:r w:rsidR="00E708B6" w:rsidRPr="0091461B">
        <w:rPr>
          <w:rFonts w:ascii="CG Times" w:hAnsi="CG Times"/>
          <w:sz w:val="22"/>
        </w:rPr>
        <w:t xml:space="preserve">-PV, </w:t>
      </w:r>
      <w:r w:rsidR="00C726E7">
        <w:rPr>
          <w:rFonts w:ascii="CG Times" w:hAnsi="CG Times"/>
          <w:sz w:val="22"/>
        </w:rPr>
        <w:t>BPF</w:t>
      </w:r>
      <w:r w:rsidR="00E708B6" w:rsidRPr="0091461B">
        <w:rPr>
          <w:rFonts w:ascii="CG Times" w:hAnsi="CG Times"/>
          <w:sz w:val="22"/>
        </w:rPr>
        <w:t xml:space="preserve">, </w:t>
      </w:r>
      <w:r w:rsidR="00C726E7">
        <w:rPr>
          <w:rFonts w:ascii="CG Times" w:hAnsi="CG Times"/>
          <w:sz w:val="22"/>
        </w:rPr>
        <w:t>BPL</w:t>
      </w:r>
      <w:r w:rsidR="00E708B6" w:rsidRPr="0091461B">
        <w:rPr>
          <w:rFonts w:ascii="CG Times" w:hAnsi="CG Times"/>
          <w:sz w:val="22"/>
        </w:rPr>
        <w:t>)</w:t>
      </w:r>
      <w:r w:rsidR="0091461B" w:rsidRPr="0091461B">
        <w:rPr>
          <w:rFonts w:ascii="CG Times" w:hAnsi="CG Times"/>
          <w:sz w:val="22"/>
        </w:rPr>
        <w:t xml:space="preserve"> </w:t>
      </w:r>
    </w:p>
    <w:p w:rsidR="006033F7" w:rsidRPr="00C713D8" w:rsidRDefault="006033F7" w:rsidP="00875F42">
      <w:pPr>
        <w:pStyle w:val="Textedenotedefin"/>
        <w:widowControl/>
        <w:jc w:val="both"/>
        <w:rPr>
          <w:rFonts w:ascii="Arial" w:hAnsi="Arial" w:cs="Arial"/>
          <w:color w:val="FF0000"/>
          <w:sz w:val="17"/>
          <w:szCs w:val="17"/>
        </w:rPr>
      </w:pPr>
    </w:p>
    <w:p w:rsidR="001650CD" w:rsidRPr="00884C73" w:rsidRDefault="00884C73" w:rsidP="001650CD">
      <w:pPr>
        <w:pStyle w:val="Textedenotedefin"/>
        <w:widowControl/>
        <w:numPr>
          <w:ilvl w:val="3"/>
          <w:numId w:val="13"/>
        </w:numPr>
        <w:tabs>
          <w:tab w:val="clear" w:pos="5004"/>
          <w:tab w:val="num" w:pos="2520"/>
        </w:tabs>
        <w:ind w:left="2520"/>
        <w:jc w:val="both"/>
        <w:rPr>
          <w:rFonts w:ascii="Arial" w:hAnsi="Arial" w:cs="Arial"/>
          <w:sz w:val="17"/>
          <w:szCs w:val="17"/>
        </w:rPr>
      </w:pPr>
      <w:r>
        <w:rPr>
          <w:rFonts w:ascii="CG Times" w:hAnsi="CG Times"/>
          <w:sz w:val="22"/>
        </w:rPr>
        <w:t xml:space="preserve">Développement </w:t>
      </w:r>
      <w:r w:rsidR="00BD79AB" w:rsidRPr="00884C73">
        <w:rPr>
          <w:rFonts w:ascii="CG Times" w:hAnsi="CG Times"/>
          <w:sz w:val="22"/>
        </w:rPr>
        <w:t>et maintien du programme d</w:t>
      </w:r>
      <w:r w:rsidR="00BD79AB" w:rsidRPr="00884C73">
        <w:rPr>
          <w:rFonts w:ascii="CG Times" w:hAnsi="CG Times" w:hint="eastAsia"/>
          <w:sz w:val="22"/>
        </w:rPr>
        <w:t>’</w:t>
      </w:r>
      <w:r w:rsidR="00BD79AB" w:rsidRPr="00884C73">
        <w:rPr>
          <w:rFonts w:ascii="CG Times" w:hAnsi="CG Times"/>
          <w:sz w:val="22"/>
        </w:rPr>
        <w:t xml:space="preserve">audit </w:t>
      </w:r>
      <w:r w:rsidRPr="00884C73">
        <w:rPr>
          <w:rFonts w:ascii="CG Times" w:hAnsi="CG Times"/>
          <w:sz w:val="22"/>
        </w:rPr>
        <w:t xml:space="preserve">en liaison avec les différents </w:t>
      </w:r>
      <w:r w:rsidR="00971A1B">
        <w:rPr>
          <w:rFonts w:ascii="CG Times" w:hAnsi="CG Times" w:hint="eastAsia"/>
          <w:sz w:val="22"/>
        </w:rPr>
        <w:t>« </w:t>
      </w:r>
      <w:r w:rsidR="00971A1B">
        <w:rPr>
          <w:rFonts w:ascii="CG Times" w:hAnsi="CG Times"/>
          <w:sz w:val="22"/>
        </w:rPr>
        <w:t>businesses</w:t>
      </w:r>
      <w:r w:rsidR="00971A1B">
        <w:rPr>
          <w:rFonts w:ascii="CG Times" w:hAnsi="CG Times" w:hint="eastAsia"/>
          <w:sz w:val="22"/>
        </w:rPr>
        <w:t> »</w:t>
      </w:r>
      <w:r w:rsidR="00C726E7">
        <w:rPr>
          <w:rFonts w:ascii="CG Times" w:hAnsi="CG Times"/>
          <w:sz w:val="22"/>
        </w:rPr>
        <w:t xml:space="preserve"> </w:t>
      </w:r>
    </w:p>
    <w:p w:rsidR="00464D2F" w:rsidRPr="00C713D8" w:rsidRDefault="00636132" w:rsidP="00B02894">
      <w:pPr>
        <w:pStyle w:val="Textedenotedefin"/>
        <w:widowControl/>
        <w:numPr>
          <w:ilvl w:val="3"/>
          <w:numId w:val="13"/>
        </w:numPr>
        <w:tabs>
          <w:tab w:val="clear" w:pos="5004"/>
          <w:tab w:val="num" w:pos="2520"/>
        </w:tabs>
        <w:ind w:left="2520"/>
        <w:jc w:val="both"/>
        <w:rPr>
          <w:rFonts w:ascii="Arial" w:hAnsi="Arial" w:cs="Arial"/>
          <w:sz w:val="17"/>
          <w:szCs w:val="17"/>
        </w:rPr>
      </w:pPr>
      <w:r>
        <w:rPr>
          <w:rFonts w:ascii="CG Times" w:hAnsi="CG Times"/>
          <w:sz w:val="22"/>
        </w:rPr>
        <w:t>Gestion d</w:t>
      </w:r>
      <w:r w:rsidR="00C713D8" w:rsidRPr="00C713D8">
        <w:rPr>
          <w:rFonts w:ascii="CG Times" w:hAnsi="CG Times"/>
          <w:sz w:val="22"/>
        </w:rPr>
        <w:t>e</w:t>
      </w:r>
      <w:r w:rsidR="00B02894" w:rsidRPr="00C713D8">
        <w:rPr>
          <w:rFonts w:ascii="CG Times" w:hAnsi="CG Times"/>
          <w:sz w:val="22"/>
        </w:rPr>
        <w:t xml:space="preserve"> projets d</w:t>
      </w:r>
      <w:r w:rsidR="00B02894" w:rsidRPr="00C713D8">
        <w:rPr>
          <w:rFonts w:ascii="CG Times" w:hAnsi="CG Times" w:hint="eastAsia"/>
          <w:sz w:val="22"/>
        </w:rPr>
        <w:t>’</w:t>
      </w:r>
      <w:r w:rsidR="00B02894" w:rsidRPr="00C713D8">
        <w:rPr>
          <w:rFonts w:ascii="CG Times" w:hAnsi="CG Times"/>
          <w:sz w:val="22"/>
        </w:rPr>
        <w:t xml:space="preserve">audits </w:t>
      </w:r>
      <w:r>
        <w:rPr>
          <w:rFonts w:ascii="CG Times" w:hAnsi="CG Times" w:hint="eastAsia"/>
          <w:sz w:val="22"/>
        </w:rPr>
        <w:t>« </w:t>
      </w:r>
      <w:r w:rsidR="00B02894" w:rsidRPr="00C713D8">
        <w:rPr>
          <w:rFonts w:ascii="CG Times" w:hAnsi="CG Times"/>
          <w:sz w:val="22"/>
        </w:rPr>
        <w:t>cross-fonctionnels</w:t>
      </w:r>
      <w:r>
        <w:rPr>
          <w:rFonts w:ascii="CG Times" w:hAnsi="CG Times" w:hint="eastAsia"/>
          <w:sz w:val="22"/>
        </w:rPr>
        <w:t> »</w:t>
      </w:r>
      <w:r w:rsidR="00C713D8" w:rsidRPr="00C713D8">
        <w:rPr>
          <w:rFonts w:ascii="CG Times" w:hAnsi="CG Times"/>
          <w:sz w:val="22"/>
        </w:rPr>
        <w:t xml:space="preserve">, </w:t>
      </w:r>
      <w:r>
        <w:rPr>
          <w:rFonts w:ascii="CG Times" w:hAnsi="CG Times"/>
          <w:sz w:val="22"/>
        </w:rPr>
        <w:t xml:space="preserve">incluant la constitution et le management </w:t>
      </w:r>
      <w:r w:rsidR="00C713D8" w:rsidRPr="00C713D8">
        <w:rPr>
          <w:rFonts w:ascii="CG Times" w:hAnsi="CG Times"/>
          <w:sz w:val="22"/>
        </w:rPr>
        <w:t>des</w:t>
      </w:r>
      <w:r w:rsidR="00B02894" w:rsidRPr="00C713D8">
        <w:rPr>
          <w:rFonts w:ascii="CG Times" w:hAnsi="CG Times"/>
          <w:sz w:val="22"/>
        </w:rPr>
        <w:t xml:space="preserve"> équipes d</w:t>
      </w:r>
      <w:r w:rsidR="00B02894" w:rsidRPr="00C713D8">
        <w:rPr>
          <w:rFonts w:ascii="CG Times" w:hAnsi="CG Times" w:hint="eastAsia"/>
          <w:sz w:val="22"/>
        </w:rPr>
        <w:t>’</w:t>
      </w:r>
      <w:r w:rsidR="00B02894" w:rsidRPr="00C713D8">
        <w:rPr>
          <w:rFonts w:ascii="CG Times" w:hAnsi="CG Times"/>
          <w:sz w:val="22"/>
        </w:rPr>
        <w:t>audits</w:t>
      </w:r>
      <w:r w:rsidR="00C713D8" w:rsidRPr="00C713D8">
        <w:rPr>
          <w:rFonts w:ascii="CG Times" w:hAnsi="CG Times"/>
          <w:sz w:val="22"/>
        </w:rPr>
        <w:t xml:space="preserve"> </w:t>
      </w:r>
    </w:p>
    <w:p w:rsidR="006033F7" w:rsidRPr="00C713D8" w:rsidRDefault="00C713D8" w:rsidP="001F3881">
      <w:pPr>
        <w:pStyle w:val="Textedenotedefin"/>
        <w:widowControl/>
        <w:numPr>
          <w:ilvl w:val="3"/>
          <w:numId w:val="13"/>
        </w:numPr>
        <w:tabs>
          <w:tab w:val="clear" w:pos="5004"/>
          <w:tab w:val="num" w:pos="2520"/>
        </w:tabs>
        <w:ind w:left="2520"/>
        <w:jc w:val="both"/>
        <w:rPr>
          <w:rFonts w:ascii="Arial" w:hAnsi="Arial" w:cs="Arial"/>
          <w:sz w:val="17"/>
          <w:szCs w:val="17"/>
        </w:rPr>
      </w:pPr>
      <w:r w:rsidRPr="00C713D8">
        <w:rPr>
          <w:rFonts w:ascii="CG Times" w:hAnsi="CG Times"/>
          <w:sz w:val="22"/>
        </w:rPr>
        <w:t>Conduite d</w:t>
      </w:r>
      <w:r w:rsidRPr="00C713D8">
        <w:rPr>
          <w:rFonts w:ascii="CG Times" w:hAnsi="CG Times" w:hint="eastAsia"/>
          <w:sz w:val="22"/>
        </w:rPr>
        <w:t>’</w:t>
      </w:r>
      <w:r w:rsidR="00B02894" w:rsidRPr="00C713D8">
        <w:rPr>
          <w:rFonts w:ascii="CG Times" w:hAnsi="CG Times"/>
          <w:sz w:val="22"/>
        </w:rPr>
        <w:t xml:space="preserve">audits de système </w:t>
      </w:r>
      <w:r w:rsidRPr="00C713D8">
        <w:rPr>
          <w:rFonts w:ascii="CG Times" w:hAnsi="CG Times"/>
          <w:sz w:val="22"/>
        </w:rPr>
        <w:t xml:space="preserve">adressant un ou plusieurs </w:t>
      </w:r>
      <w:r w:rsidR="00E708B6">
        <w:rPr>
          <w:rFonts w:ascii="CG Times" w:hAnsi="CG Times"/>
          <w:sz w:val="22"/>
        </w:rPr>
        <w:t>standards</w:t>
      </w:r>
      <w:r w:rsidR="00B02894" w:rsidRPr="00C713D8">
        <w:rPr>
          <w:rFonts w:ascii="CG Times" w:hAnsi="CG Times"/>
          <w:sz w:val="22"/>
        </w:rPr>
        <w:t xml:space="preserve"> </w:t>
      </w:r>
      <w:r w:rsidR="00290293" w:rsidRPr="00C713D8">
        <w:rPr>
          <w:rFonts w:ascii="CG Times" w:hAnsi="CG Times"/>
          <w:sz w:val="22"/>
        </w:rPr>
        <w:t>(</w:t>
      </w:r>
      <w:r w:rsidRPr="00C713D8">
        <w:rPr>
          <w:rFonts w:ascii="CG Times" w:hAnsi="CG Times"/>
          <w:sz w:val="22"/>
        </w:rPr>
        <w:t>BPC-PV, BPF et/ou BPL</w:t>
      </w:r>
      <w:r w:rsidR="000C3B62" w:rsidRPr="00C713D8">
        <w:rPr>
          <w:rFonts w:ascii="CG Times" w:hAnsi="CG Times"/>
          <w:sz w:val="22"/>
        </w:rPr>
        <w:t>)</w:t>
      </w:r>
    </w:p>
    <w:p w:rsidR="0091461B" w:rsidRPr="00BC4AB6" w:rsidRDefault="0091461B" w:rsidP="0091461B">
      <w:pPr>
        <w:pStyle w:val="Textedenotedefin"/>
        <w:widowControl/>
        <w:numPr>
          <w:ilvl w:val="3"/>
          <w:numId w:val="13"/>
        </w:numPr>
        <w:tabs>
          <w:tab w:val="clear" w:pos="5004"/>
          <w:tab w:val="num" w:pos="2520"/>
        </w:tabs>
        <w:ind w:left="2520"/>
        <w:jc w:val="both"/>
        <w:rPr>
          <w:rFonts w:ascii="CG Times" w:hAnsi="CG Times"/>
          <w:sz w:val="22"/>
        </w:rPr>
      </w:pPr>
      <w:r w:rsidRPr="00BC4AB6">
        <w:rPr>
          <w:rFonts w:ascii="CG Times" w:hAnsi="CG Times"/>
          <w:sz w:val="22"/>
        </w:rPr>
        <w:t>Conseil</w:t>
      </w:r>
      <w:r w:rsidR="00BC4AB6" w:rsidRPr="00BC4AB6">
        <w:rPr>
          <w:rFonts w:ascii="CG Times" w:hAnsi="CG Times"/>
          <w:sz w:val="22"/>
        </w:rPr>
        <w:t>s sur la conception et l</w:t>
      </w:r>
      <w:r w:rsidR="00BC4AB6" w:rsidRPr="00BC4AB6">
        <w:rPr>
          <w:rFonts w:ascii="CG Times" w:hAnsi="CG Times" w:hint="eastAsia"/>
          <w:sz w:val="22"/>
        </w:rPr>
        <w:t>’</w:t>
      </w:r>
      <w:r w:rsidR="00BC4AB6" w:rsidRPr="00BC4AB6">
        <w:rPr>
          <w:rFonts w:ascii="CG Times" w:hAnsi="CG Times"/>
          <w:sz w:val="22"/>
        </w:rPr>
        <w:t>efficacité/</w:t>
      </w:r>
      <w:r w:rsidR="00BC4AB6" w:rsidRPr="00BC4AB6">
        <w:rPr>
          <w:rFonts w:ascii="CG Times" w:hAnsi="CG Times"/>
          <w:sz w:val="22"/>
          <w:lang w:val="fr-MC"/>
        </w:rPr>
        <w:t>l</w:t>
      </w:r>
      <w:r w:rsidR="00BC4AB6" w:rsidRPr="00BC4AB6">
        <w:rPr>
          <w:rFonts w:ascii="CG Times" w:hAnsi="CG Times" w:hint="eastAsia"/>
          <w:sz w:val="22"/>
          <w:lang w:val="fr-MC"/>
        </w:rPr>
        <w:t>’</w:t>
      </w:r>
      <w:r w:rsidR="00BC4AB6" w:rsidRPr="00BC4AB6">
        <w:rPr>
          <w:rFonts w:ascii="CG Times" w:hAnsi="CG Times"/>
          <w:sz w:val="22"/>
          <w:lang w:val="fr-MC"/>
        </w:rPr>
        <w:t>efficience</w:t>
      </w:r>
      <w:r w:rsidR="00BC4AB6" w:rsidRPr="00BC4AB6">
        <w:rPr>
          <w:rFonts w:ascii="CG Times" w:hAnsi="CG Times"/>
          <w:sz w:val="22"/>
        </w:rPr>
        <w:t xml:space="preserve"> des processus de </w:t>
      </w:r>
      <w:r w:rsidR="001B0BCC">
        <w:rPr>
          <w:rFonts w:ascii="CG Times" w:hAnsi="CG Times"/>
          <w:sz w:val="22"/>
        </w:rPr>
        <w:t xml:space="preserve">gouvernance et de </w:t>
      </w:r>
      <w:r w:rsidR="00BC4AB6" w:rsidRPr="00BC4AB6">
        <w:rPr>
          <w:rFonts w:ascii="CG Times" w:hAnsi="CG Times" w:hint="eastAsia"/>
          <w:sz w:val="22"/>
        </w:rPr>
        <w:t>contrôle</w:t>
      </w:r>
      <w:r w:rsidR="00BC4AB6" w:rsidRPr="00BC4AB6">
        <w:rPr>
          <w:rFonts w:ascii="CG Times" w:hAnsi="CG Times"/>
          <w:sz w:val="22"/>
        </w:rPr>
        <w:t xml:space="preserve"> </w:t>
      </w:r>
      <w:r w:rsidR="00BC4AB6" w:rsidRPr="00BC4AB6">
        <w:rPr>
          <w:rFonts w:ascii="CG Times" w:hAnsi="CG Times" w:hint="eastAsia"/>
          <w:sz w:val="22"/>
        </w:rPr>
        <w:t>au sein</w:t>
      </w:r>
      <w:r w:rsidR="00BC4AB6" w:rsidRPr="00BC4AB6">
        <w:rPr>
          <w:rFonts w:ascii="CG Times" w:hAnsi="CG Times"/>
          <w:sz w:val="22"/>
        </w:rPr>
        <w:t xml:space="preserve"> de Pfizer et leur </w:t>
      </w:r>
      <w:r w:rsidR="00BC4AB6" w:rsidRPr="00BC4AB6">
        <w:rPr>
          <w:rFonts w:ascii="CG Times" w:hAnsi="CG Times" w:hint="eastAsia"/>
          <w:sz w:val="22"/>
        </w:rPr>
        <w:t>adh</w:t>
      </w:r>
      <w:r w:rsidR="00BC4AB6" w:rsidRPr="00BC4AB6">
        <w:rPr>
          <w:rFonts w:ascii="CG Times" w:hAnsi="CG Times"/>
          <w:sz w:val="22"/>
        </w:rPr>
        <w:t>é</w:t>
      </w:r>
      <w:r w:rsidR="00BC4AB6" w:rsidRPr="00BC4AB6">
        <w:rPr>
          <w:rFonts w:ascii="CG Times" w:hAnsi="CG Times" w:hint="eastAsia"/>
          <w:sz w:val="22"/>
        </w:rPr>
        <w:t>rence</w:t>
      </w:r>
      <w:r w:rsidR="00BC4AB6" w:rsidRPr="00BC4AB6">
        <w:rPr>
          <w:rFonts w:ascii="CG Times" w:hAnsi="CG Times"/>
          <w:sz w:val="22"/>
        </w:rPr>
        <w:t xml:space="preserve"> aux requis réglementaires</w:t>
      </w:r>
      <w:r w:rsidRPr="00BC4AB6">
        <w:rPr>
          <w:rFonts w:ascii="CG Times" w:hAnsi="CG Times"/>
          <w:sz w:val="22"/>
        </w:rPr>
        <w:t xml:space="preserve"> </w:t>
      </w:r>
    </w:p>
    <w:p w:rsidR="00946870" w:rsidRPr="00C713D8" w:rsidRDefault="00636132" w:rsidP="00946870">
      <w:pPr>
        <w:pStyle w:val="Textedenotedefin"/>
        <w:widowControl/>
        <w:numPr>
          <w:ilvl w:val="3"/>
          <w:numId w:val="13"/>
        </w:numPr>
        <w:tabs>
          <w:tab w:val="clear" w:pos="5004"/>
          <w:tab w:val="num" w:pos="2520"/>
        </w:tabs>
        <w:ind w:left="2520"/>
        <w:jc w:val="both"/>
        <w:rPr>
          <w:rFonts w:ascii="CG Times" w:hAnsi="CG Times"/>
          <w:sz w:val="22"/>
        </w:rPr>
      </w:pPr>
      <w:r>
        <w:rPr>
          <w:rFonts w:ascii="CG Times" w:hAnsi="CG Times"/>
          <w:sz w:val="22"/>
        </w:rPr>
        <w:t xml:space="preserve">Mise en place </w:t>
      </w:r>
      <w:r w:rsidR="00C713D8" w:rsidRPr="00C713D8">
        <w:rPr>
          <w:rFonts w:ascii="CG Times" w:hAnsi="CG Times"/>
          <w:sz w:val="22"/>
        </w:rPr>
        <w:t>de groupes de travail</w:t>
      </w:r>
      <w:r>
        <w:rPr>
          <w:rFonts w:ascii="CG Times" w:hAnsi="CG Times"/>
          <w:sz w:val="22"/>
        </w:rPr>
        <w:t xml:space="preserve"> relatifs </w:t>
      </w:r>
      <w:r w:rsidR="00C713D8" w:rsidRPr="00C713D8">
        <w:rPr>
          <w:rFonts w:ascii="CG Times" w:hAnsi="CG Times"/>
          <w:sz w:val="22"/>
        </w:rPr>
        <w:t xml:space="preserve">à </w:t>
      </w:r>
      <w:r w:rsidR="00363DEE" w:rsidRPr="00C713D8">
        <w:rPr>
          <w:rFonts w:ascii="CG Times" w:hAnsi="CG Times"/>
          <w:sz w:val="22"/>
        </w:rPr>
        <w:t>l</w:t>
      </w:r>
      <w:r w:rsidR="00363DEE" w:rsidRPr="00C713D8">
        <w:rPr>
          <w:rFonts w:ascii="CG Times" w:hAnsi="CG Times" w:hint="eastAsia"/>
          <w:sz w:val="22"/>
        </w:rPr>
        <w:t>’am</w:t>
      </w:r>
      <w:r w:rsidR="00363DEE" w:rsidRPr="00C713D8">
        <w:rPr>
          <w:rFonts w:ascii="CG Times" w:hAnsi="CG Times"/>
          <w:sz w:val="22"/>
        </w:rPr>
        <w:t>é</w:t>
      </w:r>
      <w:r w:rsidR="00363DEE" w:rsidRPr="00C713D8">
        <w:rPr>
          <w:rFonts w:ascii="CG Times" w:hAnsi="CG Times" w:hint="eastAsia"/>
          <w:sz w:val="22"/>
        </w:rPr>
        <w:t>lioration</w:t>
      </w:r>
      <w:r w:rsidR="00363DEE" w:rsidRPr="00C713D8">
        <w:rPr>
          <w:rFonts w:ascii="CG Times" w:hAnsi="CG Times"/>
          <w:sz w:val="22"/>
        </w:rPr>
        <w:t xml:space="preserve"> continue du process</w:t>
      </w:r>
      <w:r w:rsidR="00BC4AB6">
        <w:rPr>
          <w:rFonts w:ascii="CG Times" w:hAnsi="CG Times"/>
          <w:sz w:val="22"/>
        </w:rPr>
        <w:t>us</w:t>
      </w:r>
      <w:r w:rsidR="00363DEE" w:rsidRPr="00C713D8">
        <w:rPr>
          <w:rFonts w:ascii="CG Times" w:hAnsi="CG Times"/>
          <w:sz w:val="22"/>
        </w:rPr>
        <w:t xml:space="preserve"> d</w:t>
      </w:r>
      <w:r w:rsidR="00363DEE" w:rsidRPr="00C713D8">
        <w:rPr>
          <w:rFonts w:ascii="CG Times" w:hAnsi="CG Times" w:hint="eastAsia"/>
          <w:sz w:val="22"/>
        </w:rPr>
        <w:t>’</w:t>
      </w:r>
      <w:r w:rsidR="00363DEE" w:rsidRPr="00C713D8">
        <w:rPr>
          <w:rFonts w:ascii="CG Times" w:hAnsi="CG Times"/>
          <w:sz w:val="22"/>
        </w:rPr>
        <w:t>audit</w:t>
      </w:r>
      <w:r w:rsidR="009011F0" w:rsidRPr="00C713D8">
        <w:rPr>
          <w:rFonts w:ascii="CG Times" w:hAnsi="CG Times"/>
          <w:sz w:val="22"/>
        </w:rPr>
        <w:t xml:space="preserve"> </w:t>
      </w:r>
      <w:r w:rsidR="00363DEE" w:rsidRPr="00C713D8">
        <w:rPr>
          <w:rFonts w:ascii="CG Times" w:hAnsi="CG Times"/>
          <w:sz w:val="22"/>
        </w:rPr>
        <w:t xml:space="preserve"> </w:t>
      </w:r>
    </w:p>
    <w:p w:rsidR="006033F7" w:rsidRPr="0091461B" w:rsidRDefault="00636132" w:rsidP="0091461B">
      <w:pPr>
        <w:pStyle w:val="Textedenotedefin"/>
        <w:widowControl/>
        <w:numPr>
          <w:ilvl w:val="3"/>
          <w:numId w:val="13"/>
        </w:numPr>
        <w:tabs>
          <w:tab w:val="clear" w:pos="5004"/>
          <w:tab w:val="num" w:pos="2520"/>
        </w:tabs>
        <w:ind w:left="2520"/>
        <w:jc w:val="both"/>
        <w:rPr>
          <w:rFonts w:ascii="CG Times" w:hAnsi="CG Times"/>
          <w:b/>
          <w:sz w:val="22"/>
        </w:rPr>
      </w:pPr>
      <w:r>
        <w:rPr>
          <w:rFonts w:ascii="CG Times" w:hAnsi="CG Times"/>
          <w:sz w:val="22"/>
        </w:rPr>
        <w:t xml:space="preserve">Création </w:t>
      </w:r>
      <w:r w:rsidR="0091461B" w:rsidRPr="0091461B">
        <w:rPr>
          <w:rFonts w:ascii="CG Times" w:hAnsi="CG Times"/>
          <w:sz w:val="22"/>
        </w:rPr>
        <w:t xml:space="preserve">du </w:t>
      </w:r>
      <w:r w:rsidR="005D13E4" w:rsidRPr="0091461B">
        <w:rPr>
          <w:rFonts w:ascii="CG Times" w:hAnsi="CG Times"/>
          <w:sz w:val="22"/>
        </w:rPr>
        <w:t>programme de formation</w:t>
      </w:r>
      <w:r w:rsidR="0091461B" w:rsidRPr="0091461B">
        <w:rPr>
          <w:rFonts w:ascii="CG Times" w:hAnsi="CG Times"/>
          <w:sz w:val="22"/>
        </w:rPr>
        <w:t xml:space="preserve"> </w:t>
      </w:r>
      <w:r w:rsidR="0091461B">
        <w:rPr>
          <w:rFonts w:ascii="CG Times" w:hAnsi="CG Times"/>
          <w:sz w:val="22"/>
        </w:rPr>
        <w:t xml:space="preserve">globale </w:t>
      </w:r>
      <w:r w:rsidR="0091461B" w:rsidRPr="0091461B">
        <w:rPr>
          <w:rFonts w:ascii="CG Times" w:hAnsi="CG Times"/>
          <w:sz w:val="22"/>
        </w:rPr>
        <w:t xml:space="preserve">du </w:t>
      </w:r>
      <w:r w:rsidR="0091461B" w:rsidRPr="0091461B">
        <w:rPr>
          <w:rFonts w:ascii="CG Times" w:hAnsi="CG Times" w:hint="eastAsia"/>
          <w:sz w:val="22"/>
        </w:rPr>
        <w:t>d</w:t>
      </w:r>
      <w:r w:rsidR="0091461B">
        <w:rPr>
          <w:rFonts w:ascii="CG Times" w:hAnsi="CG Times"/>
          <w:sz w:val="22"/>
        </w:rPr>
        <w:t>é</w:t>
      </w:r>
      <w:r w:rsidR="0091461B" w:rsidRPr="0091461B">
        <w:rPr>
          <w:rFonts w:ascii="CG Times" w:hAnsi="CG Times" w:hint="eastAsia"/>
          <w:sz w:val="22"/>
        </w:rPr>
        <w:t>part</w:t>
      </w:r>
      <w:r w:rsidR="0091461B">
        <w:rPr>
          <w:rFonts w:ascii="CG Times" w:hAnsi="CG Times"/>
          <w:sz w:val="22"/>
        </w:rPr>
        <w:t>e</w:t>
      </w:r>
      <w:r w:rsidR="0091461B" w:rsidRPr="0091461B">
        <w:rPr>
          <w:rFonts w:ascii="CG Times" w:hAnsi="CG Times" w:hint="eastAsia"/>
          <w:sz w:val="22"/>
        </w:rPr>
        <w:t>ment</w:t>
      </w:r>
      <w:r w:rsidR="0091461B" w:rsidRPr="0091461B">
        <w:rPr>
          <w:rFonts w:ascii="CG Times" w:hAnsi="CG Times"/>
          <w:sz w:val="22"/>
        </w:rPr>
        <w:t xml:space="preserve"> </w:t>
      </w:r>
      <w:r w:rsidR="0091461B">
        <w:rPr>
          <w:rFonts w:ascii="CG Times" w:hAnsi="CG Times"/>
          <w:sz w:val="22"/>
        </w:rPr>
        <w:t xml:space="preserve">et </w:t>
      </w:r>
      <w:r>
        <w:rPr>
          <w:rFonts w:ascii="CG Times" w:hAnsi="CG Times"/>
          <w:sz w:val="22"/>
        </w:rPr>
        <w:t xml:space="preserve">mise en place </w:t>
      </w:r>
      <w:r w:rsidR="0091461B">
        <w:rPr>
          <w:rFonts w:ascii="CG Times" w:hAnsi="CG Times"/>
          <w:sz w:val="22"/>
        </w:rPr>
        <w:t>d</w:t>
      </w:r>
      <w:r w:rsidR="0091461B">
        <w:rPr>
          <w:rFonts w:ascii="CG Times" w:hAnsi="CG Times" w:hint="eastAsia"/>
          <w:sz w:val="22"/>
        </w:rPr>
        <w:t>’</w:t>
      </w:r>
      <w:r w:rsidR="0091461B">
        <w:rPr>
          <w:rFonts w:ascii="CG Times" w:hAnsi="CG Times"/>
          <w:sz w:val="22"/>
        </w:rPr>
        <w:t xml:space="preserve">outils </w:t>
      </w:r>
      <w:r>
        <w:rPr>
          <w:rFonts w:ascii="CG Times" w:hAnsi="CG Times"/>
          <w:sz w:val="22"/>
        </w:rPr>
        <w:t>supportant le développement transversal des collègues</w:t>
      </w:r>
    </w:p>
    <w:p w:rsidR="0091461B" w:rsidRPr="0091461B" w:rsidRDefault="0091461B" w:rsidP="0091461B">
      <w:pPr>
        <w:pStyle w:val="Textedenotedefin"/>
        <w:widowControl/>
        <w:jc w:val="both"/>
        <w:rPr>
          <w:rFonts w:ascii="CG Times" w:hAnsi="CG Times"/>
          <w:sz w:val="22"/>
        </w:rPr>
      </w:pPr>
    </w:p>
    <w:p w:rsidR="006033F7" w:rsidRDefault="00BC4AB6" w:rsidP="00875F42">
      <w:pPr>
        <w:pStyle w:val="Textedenotedefin"/>
        <w:ind w:left="2124"/>
        <w:jc w:val="both"/>
        <w:rPr>
          <w:rFonts w:ascii="CG Times" w:hAnsi="CG Times"/>
          <w:b/>
          <w:i/>
          <w:sz w:val="22"/>
        </w:rPr>
      </w:pPr>
      <w:r w:rsidRPr="00693BCC">
        <w:rPr>
          <w:rFonts w:ascii="CG Times" w:hAnsi="CG Times"/>
          <w:b/>
          <w:sz w:val="22"/>
        </w:rPr>
        <w:t>20</w:t>
      </w:r>
      <w:r w:rsidR="006033F7" w:rsidRPr="00693BCC">
        <w:rPr>
          <w:rFonts w:ascii="CG Times" w:hAnsi="CG Times"/>
          <w:b/>
          <w:sz w:val="22"/>
        </w:rPr>
        <w:t>00</w:t>
      </w:r>
      <w:r w:rsidRPr="00693BCC">
        <w:rPr>
          <w:rFonts w:ascii="CG Times" w:hAnsi="CG Times"/>
          <w:b/>
          <w:sz w:val="22"/>
        </w:rPr>
        <w:t xml:space="preserve"> </w:t>
      </w:r>
      <w:r w:rsidR="006033F7" w:rsidRPr="00693BCC">
        <w:rPr>
          <w:rFonts w:ascii="CG Times" w:hAnsi="CG Times"/>
          <w:b/>
          <w:sz w:val="22"/>
        </w:rPr>
        <w:t>-</w:t>
      </w:r>
      <w:r w:rsidRPr="00693BCC">
        <w:rPr>
          <w:rFonts w:ascii="CG Times" w:hAnsi="CG Times"/>
          <w:b/>
          <w:sz w:val="22"/>
        </w:rPr>
        <w:t xml:space="preserve"> 20</w:t>
      </w:r>
      <w:r w:rsidR="006033F7" w:rsidRPr="00693BCC">
        <w:rPr>
          <w:rFonts w:ascii="CG Times" w:hAnsi="CG Times"/>
          <w:b/>
          <w:sz w:val="22"/>
        </w:rPr>
        <w:t>0</w:t>
      </w:r>
      <w:r w:rsidR="00875F42" w:rsidRPr="00693BCC">
        <w:rPr>
          <w:rFonts w:ascii="CG Times" w:hAnsi="CG Times"/>
          <w:b/>
          <w:sz w:val="22"/>
        </w:rPr>
        <w:t>6</w:t>
      </w:r>
      <w:r w:rsidR="006033F7" w:rsidRPr="00693BCC">
        <w:rPr>
          <w:rFonts w:ascii="CG Times" w:hAnsi="CG Times"/>
          <w:b/>
          <w:sz w:val="22"/>
        </w:rPr>
        <w:t>:</w:t>
      </w:r>
      <w:r w:rsidR="008F4BB8" w:rsidRPr="00693BCC">
        <w:rPr>
          <w:rFonts w:ascii="CG Times" w:hAnsi="CG Times"/>
          <w:b/>
          <w:sz w:val="22"/>
        </w:rPr>
        <w:t xml:space="preserve"> </w:t>
      </w:r>
      <w:r w:rsidRPr="00693BCC">
        <w:rPr>
          <w:rFonts w:ascii="CG Times" w:hAnsi="CG Times"/>
          <w:b/>
          <w:i/>
          <w:sz w:val="22"/>
        </w:rPr>
        <w:t xml:space="preserve">AUDITEUR </w:t>
      </w:r>
      <w:r w:rsidR="00431A3B" w:rsidRPr="00693BCC">
        <w:rPr>
          <w:rFonts w:ascii="CG Times" w:hAnsi="CG Times"/>
          <w:b/>
          <w:i/>
          <w:sz w:val="22"/>
        </w:rPr>
        <w:t>S</w:t>
      </w:r>
      <w:r w:rsidR="006033F7" w:rsidRPr="00693BCC">
        <w:rPr>
          <w:rFonts w:ascii="CG Times" w:hAnsi="CG Times"/>
          <w:b/>
          <w:i/>
          <w:sz w:val="22"/>
        </w:rPr>
        <w:t>ENIOR prom</w:t>
      </w:r>
      <w:r w:rsidRPr="00693BCC">
        <w:rPr>
          <w:rFonts w:ascii="CG Times" w:hAnsi="CG Times"/>
          <w:b/>
          <w:i/>
          <w:sz w:val="22"/>
        </w:rPr>
        <w:t>u</w:t>
      </w:r>
      <w:r w:rsidR="00FF06F7" w:rsidRPr="00693BCC">
        <w:rPr>
          <w:rFonts w:ascii="CG Times" w:hAnsi="CG Times"/>
          <w:b/>
          <w:i/>
          <w:sz w:val="22"/>
        </w:rPr>
        <w:t xml:space="preserve"> </w:t>
      </w:r>
      <w:r w:rsidR="006033F7" w:rsidRPr="00693BCC">
        <w:rPr>
          <w:rFonts w:ascii="CG Times" w:hAnsi="CG Times"/>
          <w:b/>
          <w:i/>
          <w:sz w:val="22"/>
        </w:rPr>
        <w:t>MANAGER</w:t>
      </w:r>
      <w:r w:rsidR="00FF06F7" w:rsidRPr="00693BCC">
        <w:rPr>
          <w:rFonts w:ascii="CG Times" w:hAnsi="CG Times"/>
          <w:b/>
          <w:i/>
          <w:sz w:val="22"/>
        </w:rPr>
        <w:t xml:space="preserve"> </w:t>
      </w:r>
      <w:r w:rsidR="00E95BE9" w:rsidRPr="00693BCC">
        <w:rPr>
          <w:rFonts w:ascii="CG Times" w:hAnsi="CG Times"/>
          <w:b/>
          <w:i/>
          <w:sz w:val="22"/>
        </w:rPr>
        <w:t xml:space="preserve">en 2004 </w:t>
      </w:r>
      <w:r w:rsidR="00875F42" w:rsidRPr="00693BCC">
        <w:rPr>
          <w:rFonts w:ascii="CG Times" w:hAnsi="CG Times"/>
          <w:b/>
          <w:i/>
          <w:sz w:val="22"/>
        </w:rPr>
        <w:t xml:space="preserve"> </w:t>
      </w:r>
    </w:p>
    <w:p w:rsidR="006033F7" w:rsidRPr="00693BCC" w:rsidRDefault="006033F7" w:rsidP="00875F42">
      <w:pPr>
        <w:pStyle w:val="Textedenotedefin"/>
        <w:widowControl/>
        <w:numPr>
          <w:ilvl w:val="0"/>
          <w:numId w:val="13"/>
        </w:numPr>
        <w:tabs>
          <w:tab w:val="clear" w:pos="4608"/>
          <w:tab w:val="num" w:pos="2484"/>
          <w:tab w:val="num" w:pos="2520"/>
        </w:tabs>
        <w:ind w:left="2520"/>
        <w:jc w:val="both"/>
        <w:rPr>
          <w:rFonts w:ascii="CG Times" w:hAnsi="CG Times"/>
          <w:b/>
          <w:sz w:val="22"/>
        </w:rPr>
      </w:pPr>
      <w:r w:rsidRPr="00693BCC">
        <w:rPr>
          <w:rFonts w:ascii="CG Times" w:hAnsi="CG Times"/>
          <w:sz w:val="22"/>
        </w:rPr>
        <w:t xml:space="preserve">Audits </w:t>
      </w:r>
      <w:r w:rsidR="009B515E" w:rsidRPr="00693BCC">
        <w:rPr>
          <w:rFonts w:ascii="CG Times" w:hAnsi="CG Times"/>
          <w:sz w:val="22"/>
        </w:rPr>
        <w:t xml:space="preserve">de processus </w:t>
      </w:r>
      <w:r w:rsidR="00E95BE9" w:rsidRPr="00693BCC">
        <w:rPr>
          <w:rFonts w:ascii="CG Times" w:hAnsi="CG Times"/>
          <w:sz w:val="22"/>
        </w:rPr>
        <w:t xml:space="preserve">des </w:t>
      </w:r>
      <w:r w:rsidR="009B515E" w:rsidRPr="00693BCC">
        <w:rPr>
          <w:rFonts w:ascii="CG Times" w:hAnsi="CG Times"/>
          <w:sz w:val="22"/>
        </w:rPr>
        <w:t xml:space="preserve">activités </w:t>
      </w:r>
      <w:r w:rsidR="00E95BE9" w:rsidRPr="00693BCC">
        <w:rPr>
          <w:rFonts w:ascii="CG Times" w:hAnsi="CG Times"/>
          <w:sz w:val="22"/>
        </w:rPr>
        <w:t>cliniques</w:t>
      </w:r>
      <w:r w:rsidR="00C726E7" w:rsidRPr="00693BCC">
        <w:rPr>
          <w:rFonts w:ascii="CG Times" w:hAnsi="CG Times"/>
          <w:sz w:val="22"/>
        </w:rPr>
        <w:t xml:space="preserve"> et pharmacovigilance </w:t>
      </w:r>
      <w:r w:rsidR="00E95BE9" w:rsidRPr="00693BCC">
        <w:rPr>
          <w:rFonts w:ascii="CG Times" w:hAnsi="CG Times"/>
          <w:sz w:val="22"/>
        </w:rPr>
        <w:t>(pré et post AMM)</w:t>
      </w:r>
      <w:r w:rsidR="009B515E" w:rsidRPr="00693BCC">
        <w:rPr>
          <w:rFonts w:ascii="CG Times" w:hAnsi="CG Times"/>
          <w:sz w:val="22"/>
        </w:rPr>
        <w:t xml:space="preserve"> </w:t>
      </w:r>
      <w:r w:rsidR="00E95BE9" w:rsidRPr="00693BCC">
        <w:rPr>
          <w:rFonts w:ascii="CG Times" w:hAnsi="CG Times"/>
          <w:sz w:val="22"/>
        </w:rPr>
        <w:t xml:space="preserve">au niveau </w:t>
      </w:r>
      <w:r w:rsidR="00C726E7" w:rsidRPr="00693BCC">
        <w:rPr>
          <w:rFonts w:ascii="CG Times" w:hAnsi="CG Times"/>
          <w:sz w:val="22"/>
        </w:rPr>
        <w:t>global/monde</w:t>
      </w:r>
    </w:p>
    <w:p w:rsidR="006033F7" w:rsidRPr="00854C84" w:rsidRDefault="006033F7" w:rsidP="00E87D90">
      <w:pPr>
        <w:pStyle w:val="Textedenotedefin"/>
        <w:widowControl/>
        <w:numPr>
          <w:ilvl w:val="0"/>
          <w:numId w:val="13"/>
        </w:numPr>
        <w:tabs>
          <w:tab w:val="clear" w:pos="4608"/>
          <w:tab w:val="num" w:pos="2484"/>
          <w:tab w:val="num" w:pos="2520"/>
        </w:tabs>
        <w:ind w:left="2520"/>
        <w:jc w:val="both"/>
        <w:rPr>
          <w:rFonts w:ascii="CG Times" w:hAnsi="CG Times"/>
          <w:b/>
          <w:sz w:val="22"/>
        </w:rPr>
      </w:pPr>
      <w:r w:rsidRPr="00693BCC">
        <w:rPr>
          <w:rFonts w:ascii="CG Times" w:hAnsi="CG Times"/>
          <w:sz w:val="22"/>
        </w:rPr>
        <w:t>Part</w:t>
      </w:r>
      <w:r w:rsidR="001B0BCC" w:rsidRPr="00693BCC">
        <w:rPr>
          <w:rFonts w:ascii="CG Times" w:hAnsi="CG Times"/>
          <w:sz w:val="22"/>
        </w:rPr>
        <w:t>enariat avec les é</w:t>
      </w:r>
      <w:r w:rsidR="001B0BCC" w:rsidRPr="00693BCC">
        <w:rPr>
          <w:rFonts w:ascii="CG Times" w:hAnsi="CG Times" w:hint="eastAsia"/>
          <w:sz w:val="22"/>
        </w:rPr>
        <w:t>quip</w:t>
      </w:r>
      <w:r w:rsidR="001B0BCC" w:rsidRPr="00693BCC">
        <w:rPr>
          <w:rFonts w:ascii="CG Times" w:hAnsi="CG Times"/>
          <w:sz w:val="22"/>
        </w:rPr>
        <w:t>e</w:t>
      </w:r>
      <w:r w:rsidR="001B0BCC" w:rsidRPr="00693BCC">
        <w:rPr>
          <w:rFonts w:ascii="CG Times" w:hAnsi="CG Times" w:hint="eastAsia"/>
          <w:sz w:val="22"/>
        </w:rPr>
        <w:t>s</w:t>
      </w:r>
      <w:r w:rsidR="001B0BCC" w:rsidRPr="00693BCC">
        <w:rPr>
          <w:rFonts w:ascii="CG Times" w:hAnsi="CG Times"/>
          <w:sz w:val="22"/>
        </w:rPr>
        <w:t xml:space="preserve"> de management </w:t>
      </w:r>
      <w:r w:rsidR="00693BCC" w:rsidRPr="00693BCC">
        <w:rPr>
          <w:rFonts w:ascii="CG Times" w:hAnsi="CG Times"/>
          <w:sz w:val="22"/>
        </w:rPr>
        <w:t xml:space="preserve">des </w:t>
      </w:r>
      <w:r w:rsidR="00254B7D">
        <w:rPr>
          <w:rFonts w:ascii="CG Times" w:hAnsi="CG Times"/>
          <w:sz w:val="22"/>
        </w:rPr>
        <w:t xml:space="preserve">filiales </w:t>
      </w:r>
      <w:r w:rsidR="001B0BCC" w:rsidRPr="00693BCC">
        <w:rPr>
          <w:rFonts w:ascii="CG Times" w:hAnsi="CG Times"/>
          <w:sz w:val="22"/>
        </w:rPr>
        <w:t xml:space="preserve">pays et sites </w:t>
      </w:r>
      <w:r w:rsidR="00254B7D">
        <w:rPr>
          <w:rFonts w:ascii="CG Times" w:hAnsi="CG Times"/>
          <w:sz w:val="22"/>
        </w:rPr>
        <w:t xml:space="preserve">R&amp;D </w:t>
      </w:r>
      <w:r w:rsidR="001B0BCC" w:rsidRPr="00693BCC">
        <w:rPr>
          <w:rFonts w:ascii="CG Times" w:hAnsi="CG Times"/>
          <w:sz w:val="22"/>
        </w:rPr>
        <w:t>pour renforcer les programmes de conformité réglementaire</w:t>
      </w:r>
      <w:r w:rsidRPr="00693BCC">
        <w:rPr>
          <w:rFonts w:ascii="CG Times" w:hAnsi="CG Times"/>
          <w:sz w:val="22"/>
        </w:rPr>
        <w:t xml:space="preserve">  </w:t>
      </w:r>
    </w:p>
    <w:p w:rsidR="00854C84" w:rsidRPr="00693BCC" w:rsidRDefault="00854C84" w:rsidP="00E87D90">
      <w:pPr>
        <w:pStyle w:val="Textedenotedefin"/>
        <w:widowControl/>
        <w:numPr>
          <w:ilvl w:val="0"/>
          <w:numId w:val="13"/>
        </w:numPr>
        <w:tabs>
          <w:tab w:val="clear" w:pos="4608"/>
          <w:tab w:val="num" w:pos="2484"/>
          <w:tab w:val="num" w:pos="2520"/>
        </w:tabs>
        <w:ind w:left="2520"/>
        <w:jc w:val="both"/>
        <w:rPr>
          <w:rFonts w:ascii="CG Times" w:hAnsi="CG Times"/>
          <w:b/>
          <w:sz w:val="22"/>
        </w:rPr>
      </w:pPr>
      <w:r>
        <w:rPr>
          <w:rFonts w:ascii="CG Times" w:hAnsi="CG Times"/>
          <w:sz w:val="22"/>
        </w:rPr>
        <w:t>Management d</w:t>
      </w:r>
      <w:r>
        <w:rPr>
          <w:rFonts w:ascii="CG Times" w:hAnsi="CG Times" w:hint="eastAsia"/>
          <w:sz w:val="22"/>
        </w:rPr>
        <w:t>’</w:t>
      </w:r>
      <w:r>
        <w:rPr>
          <w:rFonts w:ascii="CG Times" w:hAnsi="CG Times"/>
          <w:sz w:val="22"/>
        </w:rPr>
        <w:t>une équipe de 2 personnes</w:t>
      </w:r>
    </w:p>
    <w:p w:rsidR="00493B17" w:rsidRPr="00693BCC" w:rsidRDefault="00693BCC" w:rsidP="00E87D90">
      <w:pPr>
        <w:pStyle w:val="Textedenotedefin"/>
        <w:widowControl/>
        <w:numPr>
          <w:ilvl w:val="0"/>
          <w:numId w:val="13"/>
        </w:numPr>
        <w:tabs>
          <w:tab w:val="clear" w:pos="4608"/>
          <w:tab w:val="num" w:pos="2484"/>
          <w:tab w:val="num" w:pos="2520"/>
        </w:tabs>
        <w:ind w:left="2520"/>
        <w:jc w:val="both"/>
        <w:rPr>
          <w:rFonts w:ascii="CG Times" w:hAnsi="CG Times"/>
          <w:b/>
          <w:sz w:val="22"/>
          <w:lang w:val="en-US"/>
        </w:rPr>
      </w:pPr>
      <w:r w:rsidRPr="00693BCC">
        <w:rPr>
          <w:rFonts w:ascii="CG Times" w:hAnsi="CG Times"/>
          <w:sz w:val="22"/>
          <w:lang w:val="en-GB"/>
        </w:rPr>
        <w:t xml:space="preserve">Mentoring/Coaching </w:t>
      </w:r>
    </w:p>
    <w:p w:rsidR="00854C84" w:rsidRPr="00854C84" w:rsidRDefault="00854C84" w:rsidP="00854C84">
      <w:pPr>
        <w:pStyle w:val="Textedenotedefin"/>
        <w:widowControl/>
        <w:numPr>
          <w:ilvl w:val="0"/>
          <w:numId w:val="13"/>
        </w:numPr>
        <w:tabs>
          <w:tab w:val="clear" w:pos="4608"/>
          <w:tab w:val="num" w:pos="2484"/>
          <w:tab w:val="num" w:pos="2520"/>
        </w:tabs>
        <w:ind w:left="2520"/>
        <w:jc w:val="both"/>
        <w:rPr>
          <w:rFonts w:ascii="CG Times" w:hAnsi="CG Times"/>
          <w:b/>
          <w:sz w:val="22"/>
        </w:rPr>
      </w:pPr>
      <w:r>
        <w:rPr>
          <w:rFonts w:ascii="CG Times" w:hAnsi="CG Times"/>
          <w:sz w:val="22"/>
        </w:rPr>
        <w:t>Amélioration continue du</w:t>
      </w:r>
      <w:r w:rsidR="00693BCC" w:rsidRPr="00693BCC">
        <w:rPr>
          <w:rFonts w:ascii="CG Times" w:hAnsi="CG Times"/>
          <w:sz w:val="22"/>
        </w:rPr>
        <w:t xml:space="preserve"> processus </w:t>
      </w:r>
      <w:r>
        <w:rPr>
          <w:rFonts w:ascii="CG Times" w:hAnsi="CG Times"/>
          <w:sz w:val="22"/>
        </w:rPr>
        <w:t>d</w:t>
      </w:r>
      <w:r>
        <w:rPr>
          <w:rFonts w:ascii="CG Times" w:hAnsi="CG Times" w:hint="eastAsia"/>
          <w:sz w:val="22"/>
        </w:rPr>
        <w:t>’</w:t>
      </w:r>
      <w:r>
        <w:rPr>
          <w:rFonts w:ascii="CG Times" w:hAnsi="CG Times"/>
          <w:sz w:val="22"/>
        </w:rPr>
        <w:t xml:space="preserve">audit </w:t>
      </w:r>
    </w:p>
    <w:p w:rsidR="006033F7" w:rsidRPr="00854C84" w:rsidRDefault="00693BCC" w:rsidP="00854C84">
      <w:pPr>
        <w:pStyle w:val="Textedenotedefin"/>
        <w:widowControl/>
        <w:numPr>
          <w:ilvl w:val="0"/>
          <w:numId w:val="13"/>
        </w:numPr>
        <w:tabs>
          <w:tab w:val="clear" w:pos="4608"/>
          <w:tab w:val="num" w:pos="2484"/>
          <w:tab w:val="num" w:pos="2520"/>
        </w:tabs>
        <w:ind w:left="2520"/>
        <w:jc w:val="both"/>
        <w:rPr>
          <w:rFonts w:ascii="CG Times" w:hAnsi="CG Times"/>
          <w:b/>
          <w:sz w:val="22"/>
        </w:rPr>
      </w:pPr>
      <w:r w:rsidRPr="00854C84">
        <w:rPr>
          <w:rFonts w:ascii="CG Times" w:hAnsi="CG Times"/>
          <w:sz w:val="22"/>
        </w:rPr>
        <w:t xml:space="preserve">Elaboration du programme de formation </w:t>
      </w:r>
      <w:r w:rsidR="006033F7" w:rsidRPr="00854C84">
        <w:rPr>
          <w:rFonts w:ascii="CG Times" w:hAnsi="CG Times"/>
          <w:sz w:val="22"/>
        </w:rPr>
        <w:t xml:space="preserve"> </w:t>
      </w:r>
    </w:p>
    <w:p w:rsidR="00854C84" w:rsidRDefault="00854C84" w:rsidP="00854C84">
      <w:pPr>
        <w:pStyle w:val="Textedenotedefin"/>
        <w:widowControl/>
        <w:jc w:val="both"/>
        <w:rPr>
          <w:rFonts w:ascii="CG Times" w:hAnsi="CG Times"/>
          <w:b/>
          <w:sz w:val="22"/>
          <w:lang w:val="en-US"/>
        </w:rPr>
      </w:pPr>
    </w:p>
    <w:p w:rsidR="00854C84" w:rsidRDefault="00854C84" w:rsidP="00854C84">
      <w:pPr>
        <w:pStyle w:val="Textedenotedefin"/>
        <w:widowControl/>
        <w:jc w:val="both"/>
        <w:rPr>
          <w:rFonts w:ascii="CG Times" w:hAnsi="CG Times"/>
          <w:b/>
          <w:sz w:val="22"/>
          <w:lang w:val="en-US"/>
        </w:rPr>
      </w:pPr>
    </w:p>
    <w:p w:rsidR="00854C84" w:rsidRPr="00254B7D" w:rsidRDefault="00854C84" w:rsidP="00875F42">
      <w:pPr>
        <w:pStyle w:val="Retraitcorpsdetexte"/>
        <w:jc w:val="both"/>
        <w:rPr>
          <w:rFonts w:ascii="Arial" w:hAnsi="Arial" w:cs="Arial"/>
          <w:vanish/>
          <w:color w:val="003366"/>
          <w:szCs w:val="22"/>
          <w:lang w:val="fr-FR"/>
        </w:rPr>
      </w:pPr>
    </w:p>
    <w:p w:rsidR="006033F7" w:rsidRPr="00254B7D" w:rsidRDefault="006033F7" w:rsidP="00875F42">
      <w:pPr>
        <w:pStyle w:val="Retraitcorpsdetexte"/>
        <w:numPr>
          <w:ilvl w:val="1"/>
          <w:numId w:val="8"/>
        </w:numPr>
        <w:tabs>
          <w:tab w:val="clear" w:pos="4632"/>
          <w:tab w:val="num" w:pos="2552"/>
        </w:tabs>
        <w:ind w:left="2552" w:hanging="425"/>
        <w:jc w:val="both"/>
        <w:rPr>
          <w:rFonts w:ascii="Arial" w:hAnsi="Arial" w:cs="Arial"/>
          <w:vanish/>
          <w:color w:val="003366"/>
          <w:szCs w:val="22"/>
          <w:lang w:val="fr-FR"/>
        </w:rPr>
      </w:pPr>
    </w:p>
    <w:p w:rsidR="006033F7" w:rsidRPr="00254B7D" w:rsidRDefault="006033F7" w:rsidP="00875F42">
      <w:pPr>
        <w:pStyle w:val="Retraitcorpsdetexte"/>
        <w:numPr>
          <w:ilvl w:val="1"/>
          <w:numId w:val="8"/>
        </w:numPr>
        <w:tabs>
          <w:tab w:val="clear" w:pos="4632"/>
          <w:tab w:val="num" w:pos="2552"/>
        </w:tabs>
        <w:ind w:left="2552" w:hanging="425"/>
        <w:jc w:val="both"/>
        <w:rPr>
          <w:rFonts w:ascii="Arial" w:hAnsi="Arial" w:cs="Arial"/>
          <w:vanish/>
          <w:color w:val="003366"/>
          <w:szCs w:val="22"/>
          <w:lang w:val="fr-FR"/>
        </w:rPr>
      </w:pPr>
    </w:p>
    <w:p w:rsidR="006033F7" w:rsidRPr="00254B7D" w:rsidRDefault="006033F7" w:rsidP="00875F42">
      <w:pPr>
        <w:pStyle w:val="Retraitcorpsdetexte"/>
        <w:numPr>
          <w:ilvl w:val="1"/>
          <w:numId w:val="8"/>
        </w:numPr>
        <w:tabs>
          <w:tab w:val="clear" w:pos="4632"/>
          <w:tab w:val="num" w:pos="2552"/>
        </w:tabs>
        <w:ind w:left="2552" w:hanging="425"/>
        <w:jc w:val="both"/>
        <w:rPr>
          <w:rFonts w:ascii="Arial" w:hAnsi="Arial" w:cs="Arial"/>
          <w:vanish/>
          <w:color w:val="003366"/>
          <w:szCs w:val="22"/>
          <w:lang w:val="fr-FR"/>
        </w:rPr>
      </w:pPr>
    </w:p>
    <w:p w:rsidR="006033F7" w:rsidRPr="00254B7D" w:rsidRDefault="006033F7" w:rsidP="00875F42">
      <w:pPr>
        <w:ind w:left="2124" w:firstLine="6"/>
        <w:jc w:val="both"/>
        <w:rPr>
          <w:sz w:val="22"/>
          <w:szCs w:val="22"/>
        </w:rPr>
      </w:pPr>
    </w:p>
    <w:p w:rsidR="006033F7" w:rsidRPr="00DE4992" w:rsidRDefault="00DE4992" w:rsidP="00670769">
      <w:pPr>
        <w:pStyle w:val="Textedenotedefin"/>
        <w:widowControl/>
        <w:ind w:left="2124" w:hanging="2124"/>
        <w:jc w:val="both"/>
        <w:rPr>
          <w:rFonts w:ascii="CG Times" w:hAnsi="CG Times"/>
          <w:b/>
          <w:sz w:val="22"/>
        </w:rPr>
      </w:pPr>
      <w:r w:rsidRPr="00854C84">
        <w:rPr>
          <w:rFonts w:ascii="CG Times" w:hAnsi="CG Times"/>
          <w:b/>
          <w:sz w:val="22"/>
        </w:rPr>
        <w:lastRenderedPageBreak/>
        <w:t>19</w:t>
      </w:r>
      <w:r w:rsidR="006033F7" w:rsidRPr="00854C84">
        <w:rPr>
          <w:rFonts w:ascii="CG Times" w:hAnsi="CG Times"/>
          <w:b/>
          <w:sz w:val="22"/>
        </w:rPr>
        <w:t xml:space="preserve">98 - </w:t>
      </w:r>
      <w:r w:rsidRPr="00854C84">
        <w:rPr>
          <w:rFonts w:ascii="CG Times" w:hAnsi="CG Times"/>
          <w:b/>
          <w:sz w:val="22"/>
        </w:rPr>
        <w:t>20</w:t>
      </w:r>
      <w:r w:rsidR="006033F7" w:rsidRPr="00854C84">
        <w:rPr>
          <w:rFonts w:ascii="CG Times" w:hAnsi="CG Times"/>
          <w:b/>
          <w:sz w:val="22"/>
        </w:rPr>
        <w:t>00</w:t>
      </w:r>
      <w:r w:rsidR="006033F7" w:rsidRPr="00854C84">
        <w:rPr>
          <w:rFonts w:ascii="CG Times" w:hAnsi="CG Times"/>
          <w:b/>
          <w:sz w:val="22"/>
        </w:rPr>
        <w:tab/>
        <w:t>PARKE-DAVIS</w:t>
      </w:r>
      <w:r w:rsidR="00670769" w:rsidRPr="00854C84">
        <w:rPr>
          <w:rFonts w:ascii="CG Times" w:hAnsi="CG Times"/>
          <w:b/>
          <w:sz w:val="22"/>
        </w:rPr>
        <w:t xml:space="preserve"> France (</w:t>
      </w:r>
      <w:r w:rsidRPr="00854C84">
        <w:rPr>
          <w:rFonts w:ascii="CG Times" w:hAnsi="CG Times"/>
          <w:b/>
          <w:sz w:val="22"/>
        </w:rPr>
        <w:t>Branche p</w:t>
      </w:r>
      <w:r w:rsidR="008E01CE" w:rsidRPr="00854C84">
        <w:rPr>
          <w:rFonts w:ascii="CG Times" w:hAnsi="CG Times"/>
          <w:b/>
          <w:sz w:val="22"/>
        </w:rPr>
        <w:t>harmaceuti</w:t>
      </w:r>
      <w:r w:rsidRPr="00854C84">
        <w:rPr>
          <w:rFonts w:ascii="CG Times" w:hAnsi="CG Times"/>
          <w:b/>
          <w:sz w:val="22"/>
        </w:rPr>
        <w:t xml:space="preserve">que de </w:t>
      </w:r>
      <w:r w:rsidR="008E01CE" w:rsidRPr="00854C84">
        <w:rPr>
          <w:rFonts w:ascii="CG Times" w:hAnsi="CG Times"/>
          <w:b/>
          <w:sz w:val="22"/>
        </w:rPr>
        <w:t xml:space="preserve">WARNER-LAMBERT </w:t>
      </w:r>
      <w:r w:rsidRPr="00854C84">
        <w:rPr>
          <w:rFonts w:ascii="CG Times" w:hAnsi="CG Times"/>
          <w:b/>
          <w:sz w:val="22"/>
        </w:rPr>
        <w:t>–</w:t>
      </w:r>
      <w:r w:rsidR="00670769" w:rsidRPr="00854C84">
        <w:rPr>
          <w:rFonts w:ascii="CG Times" w:hAnsi="CG Times"/>
          <w:b/>
          <w:sz w:val="22"/>
        </w:rPr>
        <w:t xml:space="preserve"> </w:t>
      </w:r>
      <w:r w:rsidRPr="00854C84">
        <w:rPr>
          <w:rFonts w:ascii="CG Times" w:hAnsi="CG Times"/>
          <w:b/>
          <w:sz w:val="22"/>
        </w:rPr>
        <w:t xml:space="preserve">Racheté par </w:t>
      </w:r>
      <w:r w:rsidR="008E01CE" w:rsidRPr="00854C84">
        <w:rPr>
          <w:rFonts w:ascii="CG Times" w:hAnsi="CG Times"/>
          <w:b/>
          <w:sz w:val="22"/>
        </w:rPr>
        <w:t xml:space="preserve">PFIZER </w:t>
      </w:r>
      <w:r w:rsidRPr="00854C84">
        <w:rPr>
          <w:rFonts w:ascii="CG Times" w:hAnsi="CG Times"/>
          <w:b/>
          <w:sz w:val="22"/>
        </w:rPr>
        <w:t>en 200</w:t>
      </w:r>
      <w:r w:rsidR="008E01CE" w:rsidRPr="00854C84">
        <w:rPr>
          <w:rFonts w:ascii="CG Times" w:hAnsi="CG Times"/>
          <w:b/>
          <w:sz w:val="22"/>
        </w:rPr>
        <w:t>0)</w:t>
      </w:r>
      <w:r w:rsidR="00670769" w:rsidRPr="00854C84">
        <w:rPr>
          <w:rFonts w:ascii="CG Times" w:hAnsi="CG Times"/>
          <w:b/>
          <w:sz w:val="22"/>
        </w:rPr>
        <w:t xml:space="preserve">, </w:t>
      </w:r>
      <w:r w:rsidRPr="00854C84">
        <w:rPr>
          <w:rFonts w:ascii="CG Times" w:hAnsi="CG Times"/>
          <w:b/>
          <w:sz w:val="22"/>
        </w:rPr>
        <w:t>ASSUR</w:t>
      </w:r>
      <w:r w:rsidRPr="00DE4992">
        <w:rPr>
          <w:rFonts w:ascii="CG Times" w:hAnsi="CG Times"/>
          <w:b/>
          <w:sz w:val="22"/>
        </w:rPr>
        <w:t>ANCE QUALITE CLINIQUE</w:t>
      </w:r>
      <w:r w:rsidR="006033F7" w:rsidRPr="00DE4992">
        <w:rPr>
          <w:rFonts w:ascii="CG Times" w:hAnsi="CG Times"/>
          <w:b/>
          <w:sz w:val="22"/>
        </w:rPr>
        <w:t xml:space="preserve"> </w:t>
      </w:r>
    </w:p>
    <w:p w:rsidR="006033F7" w:rsidRPr="00DE4992" w:rsidRDefault="006033F7" w:rsidP="00875F42">
      <w:pPr>
        <w:pStyle w:val="Textedenotedefin"/>
        <w:widowControl/>
        <w:ind w:left="2124"/>
        <w:jc w:val="both"/>
        <w:rPr>
          <w:rFonts w:ascii="CG Times" w:hAnsi="CG Times"/>
          <w:sz w:val="22"/>
        </w:rPr>
      </w:pPr>
    </w:p>
    <w:p w:rsidR="006033F7" w:rsidRPr="00DE4992" w:rsidRDefault="006033F7" w:rsidP="00875F42">
      <w:pPr>
        <w:pStyle w:val="Textedenotedefin"/>
        <w:widowControl/>
        <w:ind w:left="2124"/>
        <w:jc w:val="both"/>
        <w:rPr>
          <w:rFonts w:ascii="CG Times" w:hAnsi="CG Times"/>
          <w:sz w:val="22"/>
        </w:rPr>
      </w:pPr>
      <w:r w:rsidRPr="00DE4992">
        <w:rPr>
          <w:rFonts w:ascii="CG Times" w:hAnsi="CG Times"/>
          <w:b/>
          <w:bCs/>
          <w:i/>
          <w:sz w:val="22"/>
        </w:rPr>
        <w:t>AUDIT</w:t>
      </w:r>
      <w:r w:rsidR="00DE4992" w:rsidRPr="00DE4992">
        <w:rPr>
          <w:rFonts w:ascii="CG Times" w:hAnsi="CG Times"/>
          <w:b/>
          <w:bCs/>
          <w:i/>
          <w:sz w:val="22"/>
        </w:rPr>
        <w:t xml:space="preserve">EUR </w:t>
      </w:r>
      <w:r w:rsidRPr="00DE4992">
        <w:rPr>
          <w:rFonts w:ascii="CG Times" w:hAnsi="CG Times"/>
          <w:b/>
          <w:bCs/>
          <w:i/>
          <w:sz w:val="22"/>
        </w:rPr>
        <w:t>pr</w:t>
      </w:r>
      <w:r w:rsidR="00DE4992" w:rsidRPr="00DE4992">
        <w:rPr>
          <w:rFonts w:ascii="CG Times" w:hAnsi="CG Times"/>
          <w:b/>
          <w:bCs/>
          <w:i/>
          <w:sz w:val="22"/>
        </w:rPr>
        <w:t>o</w:t>
      </w:r>
      <w:r w:rsidRPr="00DE4992">
        <w:rPr>
          <w:rFonts w:ascii="CG Times" w:hAnsi="CG Times"/>
          <w:b/>
          <w:bCs/>
          <w:i/>
          <w:sz w:val="22"/>
        </w:rPr>
        <w:t>m</w:t>
      </w:r>
      <w:r w:rsidR="00DE4992" w:rsidRPr="00DE4992">
        <w:rPr>
          <w:rFonts w:ascii="CG Times" w:hAnsi="CG Times"/>
          <w:b/>
          <w:bCs/>
          <w:i/>
          <w:sz w:val="22"/>
        </w:rPr>
        <w:t>u AUDITEUR SENIOR en 1999</w:t>
      </w:r>
      <w:r w:rsidRPr="00DE4992">
        <w:rPr>
          <w:rFonts w:ascii="CG Times" w:hAnsi="CG Times"/>
          <w:sz w:val="22"/>
        </w:rPr>
        <w:t xml:space="preserve"> </w:t>
      </w:r>
    </w:p>
    <w:p w:rsidR="00493B17" w:rsidRPr="00DE4992" w:rsidRDefault="00E87D90" w:rsidP="005454F7">
      <w:pPr>
        <w:pStyle w:val="Textedenotedefin"/>
        <w:widowControl/>
        <w:ind w:left="2520" w:hanging="360"/>
        <w:jc w:val="both"/>
        <w:rPr>
          <w:rFonts w:ascii="CG Times" w:hAnsi="CG Times"/>
          <w:sz w:val="22"/>
        </w:rPr>
      </w:pPr>
      <w:r w:rsidRPr="00DE4992">
        <w:rPr>
          <w:rFonts w:ascii="CG Times" w:hAnsi="CG Times"/>
          <w:sz w:val="22"/>
        </w:rPr>
        <w:t xml:space="preserve">- </w:t>
      </w:r>
      <w:r w:rsidR="00DE4992">
        <w:rPr>
          <w:rFonts w:ascii="CG Times" w:hAnsi="CG Times"/>
          <w:sz w:val="22"/>
        </w:rPr>
        <w:t xml:space="preserve">  </w:t>
      </w:r>
      <w:r w:rsidR="005454F7">
        <w:rPr>
          <w:rFonts w:ascii="CG Times" w:hAnsi="CG Times"/>
          <w:sz w:val="22"/>
        </w:rPr>
        <w:t xml:space="preserve"> </w:t>
      </w:r>
      <w:r w:rsidR="00DE4992" w:rsidRPr="00DE4992">
        <w:rPr>
          <w:rFonts w:ascii="CG Times" w:hAnsi="CG Times"/>
          <w:sz w:val="22"/>
        </w:rPr>
        <w:t>Audits d</w:t>
      </w:r>
      <w:r w:rsidR="005051A0">
        <w:rPr>
          <w:rFonts w:ascii="CG Times" w:hAnsi="CG Times"/>
          <w:sz w:val="22"/>
        </w:rPr>
        <w:t>e sites investigateurs (</w:t>
      </w:r>
      <w:r w:rsidR="002022CA" w:rsidRPr="00DE4992">
        <w:rPr>
          <w:rFonts w:ascii="CG Times" w:hAnsi="CG Times"/>
          <w:sz w:val="22"/>
        </w:rPr>
        <w:t>Phase I-IV</w:t>
      </w:r>
      <w:r w:rsidR="005051A0">
        <w:rPr>
          <w:rFonts w:ascii="CG Times" w:hAnsi="CG Times"/>
          <w:sz w:val="22"/>
        </w:rPr>
        <w:t>)</w:t>
      </w:r>
      <w:r w:rsidR="006033F7" w:rsidRPr="00DE4992">
        <w:rPr>
          <w:rFonts w:ascii="CG Times" w:hAnsi="CG Times"/>
          <w:sz w:val="22"/>
        </w:rPr>
        <w:t xml:space="preserve">, </w:t>
      </w:r>
      <w:r w:rsidR="00DE4992" w:rsidRPr="00DE4992">
        <w:rPr>
          <w:rFonts w:ascii="CG Times" w:hAnsi="CG Times"/>
          <w:sz w:val="22"/>
        </w:rPr>
        <w:t xml:space="preserve">de </w:t>
      </w:r>
      <w:r w:rsidR="005051A0">
        <w:rPr>
          <w:rFonts w:ascii="CG Times" w:hAnsi="CG Times"/>
          <w:sz w:val="22"/>
        </w:rPr>
        <w:t xml:space="preserve">processus et </w:t>
      </w:r>
      <w:r w:rsidR="00DE4992" w:rsidRPr="00DE4992">
        <w:rPr>
          <w:rFonts w:ascii="CG Times" w:hAnsi="CG Times"/>
          <w:sz w:val="22"/>
        </w:rPr>
        <w:t>de</w:t>
      </w:r>
      <w:r w:rsidR="00DE4992">
        <w:rPr>
          <w:rFonts w:ascii="CG Times" w:hAnsi="CG Times"/>
          <w:sz w:val="22"/>
        </w:rPr>
        <w:t xml:space="preserve"> </w:t>
      </w:r>
      <w:r w:rsidR="00DE4992" w:rsidRPr="00DE4992">
        <w:rPr>
          <w:rFonts w:ascii="CG Times" w:hAnsi="CG Times"/>
          <w:sz w:val="22"/>
        </w:rPr>
        <w:t>vendeurs</w:t>
      </w:r>
    </w:p>
    <w:p w:rsidR="00875F42" w:rsidRPr="00DE4992" w:rsidRDefault="00493B17" w:rsidP="00493B17">
      <w:pPr>
        <w:pStyle w:val="Textedenotedefin"/>
        <w:widowControl/>
        <w:tabs>
          <w:tab w:val="left" w:pos="2520"/>
        </w:tabs>
        <w:ind w:left="2520" w:hanging="360"/>
        <w:jc w:val="both"/>
        <w:rPr>
          <w:rFonts w:ascii="CG Times" w:hAnsi="CG Times"/>
          <w:sz w:val="22"/>
        </w:rPr>
      </w:pPr>
      <w:r w:rsidRPr="00DE4992">
        <w:rPr>
          <w:rFonts w:ascii="CG Times" w:hAnsi="CG Times"/>
          <w:sz w:val="22"/>
        </w:rPr>
        <w:t xml:space="preserve">- </w:t>
      </w:r>
      <w:r w:rsidR="005454F7">
        <w:rPr>
          <w:rFonts w:ascii="CG Times" w:hAnsi="CG Times"/>
          <w:sz w:val="22"/>
        </w:rPr>
        <w:t xml:space="preserve"> </w:t>
      </w:r>
      <w:r w:rsidRPr="00DE4992">
        <w:rPr>
          <w:rFonts w:ascii="CG Times" w:hAnsi="CG Times"/>
          <w:sz w:val="22"/>
        </w:rPr>
        <w:t xml:space="preserve">  </w:t>
      </w:r>
      <w:r w:rsidR="00DE4992" w:rsidRPr="00DE4992">
        <w:rPr>
          <w:rFonts w:ascii="CG Times" w:hAnsi="CG Times"/>
          <w:sz w:val="22"/>
        </w:rPr>
        <w:t>Format</w:t>
      </w:r>
      <w:r w:rsidR="00962768">
        <w:rPr>
          <w:rFonts w:ascii="CG Times" w:hAnsi="CG Times"/>
          <w:sz w:val="22"/>
        </w:rPr>
        <w:t>ion</w:t>
      </w:r>
      <w:r w:rsidR="00DE4992" w:rsidRPr="00DE4992">
        <w:rPr>
          <w:rFonts w:ascii="CG Times" w:hAnsi="CG Times"/>
          <w:sz w:val="22"/>
        </w:rPr>
        <w:t xml:space="preserve"> </w:t>
      </w:r>
      <w:r w:rsidR="00DE4992">
        <w:rPr>
          <w:rFonts w:ascii="CG Times" w:hAnsi="CG Times"/>
          <w:sz w:val="22"/>
        </w:rPr>
        <w:t>(</w:t>
      </w:r>
      <w:r w:rsidR="00DE4992" w:rsidRPr="00DE4992">
        <w:rPr>
          <w:rFonts w:ascii="CG Times" w:hAnsi="CG Times"/>
          <w:sz w:val="22"/>
        </w:rPr>
        <w:t>auditeurs juniors</w:t>
      </w:r>
      <w:r w:rsidR="00DE4992">
        <w:rPr>
          <w:rFonts w:ascii="CG Times" w:hAnsi="CG Times"/>
          <w:sz w:val="22"/>
        </w:rPr>
        <w:t>, é</w:t>
      </w:r>
      <w:r w:rsidR="00DE4992" w:rsidRPr="00DE4992">
        <w:rPr>
          <w:rFonts w:ascii="CG Times" w:hAnsi="CG Times" w:hint="eastAsia"/>
          <w:sz w:val="22"/>
        </w:rPr>
        <w:t>quip</w:t>
      </w:r>
      <w:r w:rsidR="00DE4992">
        <w:rPr>
          <w:rFonts w:ascii="CG Times" w:hAnsi="CG Times"/>
          <w:sz w:val="22"/>
        </w:rPr>
        <w:t>e</w:t>
      </w:r>
      <w:r w:rsidR="00DE4992" w:rsidRPr="00DE4992">
        <w:rPr>
          <w:rFonts w:ascii="CG Times" w:hAnsi="CG Times" w:hint="eastAsia"/>
          <w:sz w:val="22"/>
        </w:rPr>
        <w:t>s</w:t>
      </w:r>
      <w:r w:rsidR="00DE4992" w:rsidRPr="00DE4992">
        <w:rPr>
          <w:rFonts w:ascii="CG Times" w:hAnsi="CG Times"/>
          <w:sz w:val="22"/>
        </w:rPr>
        <w:t xml:space="preserve"> cliniques</w:t>
      </w:r>
      <w:r w:rsidR="00DE4992">
        <w:rPr>
          <w:rFonts w:ascii="CG Times" w:hAnsi="CG Times"/>
          <w:sz w:val="22"/>
        </w:rPr>
        <w:t>)</w:t>
      </w:r>
    </w:p>
    <w:p w:rsidR="006033F7" w:rsidRPr="00DE4992" w:rsidRDefault="00493B17" w:rsidP="00493B17">
      <w:pPr>
        <w:pStyle w:val="Textedenotedefin"/>
        <w:widowControl/>
        <w:ind w:left="1800" w:firstLine="360"/>
        <w:jc w:val="both"/>
        <w:rPr>
          <w:rFonts w:ascii="CG Times" w:hAnsi="CG Times"/>
          <w:sz w:val="22"/>
        </w:rPr>
      </w:pPr>
      <w:r w:rsidRPr="00DE4992">
        <w:rPr>
          <w:rFonts w:ascii="CG Times" w:hAnsi="CG Times"/>
          <w:sz w:val="22"/>
        </w:rPr>
        <w:t xml:space="preserve">-  </w:t>
      </w:r>
      <w:r w:rsidR="005454F7">
        <w:rPr>
          <w:rFonts w:ascii="CG Times" w:hAnsi="CG Times"/>
          <w:sz w:val="22"/>
        </w:rPr>
        <w:t xml:space="preserve"> </w:t>
      </w:r>
      <w:r w:rsidRPr="00DE4992">
        <w:rPr>
          <w:rFonts w:ascii="CG Times" w:hAnsi="CG Times"/>
          <w:sz w:val="22"/>
        </w:rPr>
        <w:t xml:space="preserve"> </w:t>
      </w:r>
      <w:r w:rsidR="00DE4992" w:rsidRPr="00DE4992">
        <w:rPr>
          <w:rFonts w:ascii="CG Times" w:hAnsi="CG Times"/>
          <w:sz w:val="22"/>
        </w:rPr>
        <w:t>R</w:t>
      </w:r>
      <w:r w:rsidR="00962768">
        <w:rPr>
          <w:rFonts w:ascii="CG Times" w:hAnsi="CG Times"/>
          <w:sz w:val="22"/>
        </w:rPr>
        <w:t>evue</w:t>
      </w:r>
      <w:r w:rsidR="008D0CAD">
        <w:rPr>
          <w:rFonts w:ascii="CG Times" w:hAnsi="CG Times"/>
          <w:sz w:val="22"/>
        </w:rPr>
        <w:t>/Approbat</w:t>
      </w:r>
      <w:r w:rsidR="00962768">
        <w:rPr>
          <w:rFonts w:ascii="CG Times" w:hAnsi="CG Times"/>
          <w:sz w:val="22"/>
        </w:rPr>
        <w:t>ion</w:t>
      </w:r>
      <w:r w:rsidR="008D0CAD">
        <w:rPr>
          <w:rFonts w:ascii="CG Times" w:hAnsi="CG Times"/>
          <w:sz w:val="22"/>
        </w:rPr>
        <w:t xml:space="preserve"> </w:t>
      </w:r>
      <w:r w:rsidR="00DE4992">
        <w:rPr>
          <w:rFonts w:ascii="CG Times" w:hAnsi="CG Times"/>
          <w:sz w:val="22"/>
        </w:rPr>
        <w:t>de rapports d</w:t>
      </w:r>
      <w:r w:rsidR="00DE4992">
        <w:rPr>
          <w:rFonts w:ascii="CG Times" w:hAnsi="CG Times" w:hint="eastAsia"/>
          <w:sz w:val="22"/>
        </w:rPr>
        <w:t>’</w:t>
      </w:r>
      <w:r w:rsidR="00DE4992">
        <w:rPr>
          <w:rFonts w:ascii="CG Times" w:hAnsi="CG Times"/>
          <w:sz w:val="22"/>
        </w:rPr>
        <w:t>audits, de procédures standardisées</w:t>
      </w:r>
      <w:r w:rsidR="00DE4992">
        <w:rPr>
          <w:rFonts w:ascii="CG Times" w:hAnsi="CG Times" w:hint="eastAsia"/>
          <w:sz w:val="22"/>
        </w:rPr>
        <w:t>…</w:t>
      </w:r>
    </w:p>
    <w:p w:rsidR="001F3881" w:rsidRPr="00DE4992" w:rsidRDefault="001F3881" w:rsidP="001F3881">
      <w:pPr>
        <w:pStyle w:val="Textedenotedefin"/>
        <w:widowControl/>
        <w:ind w:left="2124" w:hanging="2124"/>
        <w:jc w:val="both"/>
        <w:rPr>
          <w:rFonts w:ascii="CG Times" w:hAnsi="CG Times"/>
          <w:b/>
          <w:sz w:val="22"/>
        </w:rPr>
      </w:pPr>
    </w:p>
    <w:p w:rsidR="00670769" w:rsidRPr="008D0CAD" w:rsidRDefault="00DE4992" w:rsidP="00875F42">
      <w:pPr>
        <w:pStyle w:val="Textedenotedefin"/>
        <w:widowControl/>
        <w:ind w:left="2124" w:hanging="2124"/>
        <w:jc w:val="both"/>
        <w:rPr>
          <w:rFonts w:ascii="CG Times" w:hAnsi="CG Times"/>
          <w:b/>
          <w:sz w:val="22"/>
        </w:rPr>
      </w:pPr>
      <w:r w:rsidRPr="008D0CAD">
        <w:rPr>
          <w:rFonts w:ascii="CG Times" w:hAnsi="CG Times"/>
          <w:b/>
          <w:sz w:val="22"/>
        </w:rPr>
        <w:t>19</w:t>
      </w:r>
      <w:r w:rsidR="006033F7" w:rsidRPr="008D0CAD">
        <w:rPr>
          <w:rFonts w:ascii="CG Times" w:hAnsi="CG Times"/>
          <w:b/>
          <w:sz w:val="22"/>
        </w:rPr>
        <w:t xml:space="preserve">95 </w:t>
      </w:r>
      <w:r w:rsidR="00854C84">
        <w:rPr>
          <w:rFonts w:ascii="CG Times" w:hAnsi="CG Times"/>
          <w:b/>
          <w:sz w:val="22"/>
        </w:rPr>
        <w:t>-</w:t>
      </w:r>
      <w:r w:rsidRPr="008D0CAD">
        <w:rPr>
          <w:rFonts w:ascii="CG Times" w:hAnsi="CG Times"/>
          <w:b/>
          <w:sz w:val="22"/>
        </w:rPr>
        <w:t xml:space="preserve"> 19</w:t>
      </w:r>
      <w:r w:rsidR="006033F7" w:rsidRPr="008D0CAD">
        <w:rPr>
          <w:rFonts w:ascii="CG Times" w:hAnsi="CG Times"/>
          <w:b/>
          <w:sz w:val="22"/>
        </w:rPr>
        <w:t>98</w:t>
      </w:r>
      <w:r w:rsidR="006033F7" w:rsidRPr="008D0CAD">
        <w:rPr>
          <w:rFonts w:ascii="CG Times" w:hAnsi="CG Times"/>
          <w:sz w:val="22"/>
        </w:rPr>
        <w:tab/>
      </w:r>
      <w:r w:rsidR="006033F7" w:rsidRPr="008D0CAD">
        <w:rPr>
          <w:rFonts w:ascii="CG Times" w:hAnsi="CG Times"/>
          <w:b/>
          <w:sz w:val="22"/>
        </w:rPr>
        <w:t>I.B.S (C</w:t>
      </w:r>
      <w:r w:rsidR="00787B7E" w:rsidRPr="008D0CAD">
        <w:rPr>
          <w:rFonts w:ascii="CG Times" w:hAnsi="CG Times"/>
          <w:b/>
          <w:sz w:val="22"/>
        </w:rPr>
        <w:t>RO</w:t>
      </w:r>
      <w:r w:rsidR="006033F7" w:rsidRPr="008D0CAD">
        <w:rPr>
          <w:rFonts w:ascii="CG Times" w:hAnsi="CG Times"/>
          <w:b/>
          <w:sz w:val="22"/>
        </w:rPr>
        <w:t xml:space="preserve">), </w:t>
      </w:r>
      <w:r w:rsidRPr="008D0CAD">
        <w:rPr>
          <w:rFonts w:ascii="CG Times" w:hAnsi="CG Times"/>
          <w:b/>
          <w:sz w:val="22"/>
        </w:rPr>
        <w:t xml:space="preserve">en mission plein temps chez </w:t>
      </w:r>
      <w:r w:rsidR="006033F7" w:rsidRPr="008D0CAD">
        <w:rPr>
          <w:rFonts w:ascii="CG Times" w:hAnsi="CG Times"/>
          <w:b/>
          <w:sz w:val="22"/>
        </w:rPr>
        <w:t>PARKE-DAVIS France</w:t>
      </w:r>
      <w:r w:rsidR="00670769" w:rsidRPr="008D0CAD">
        <w:rPr>
          <w:rFonts w:ascii="CG Times" w:hAnsi="CG Times"/>
          <w:b/>
          <w:sz w:val="22"/>
        </w:rPr>
        <w:t xml:space="preserve">, </w:t>
      </w:r>
      <w:r w:rsidR="008D0CAD">
        <w:rPr>
          <w:rFonts w:ascii="CG Times" w:hAnsi="CG Times"/>
          <w:b/>
          <w:sz w:val="22"/>
        </w:rPr>
        <w:t>DEPARTEMENT MEDICAL</w:t>
      </w:r>
      <w:r w:rsidR="006033F7" w:rsidRPr="008D0CAD">
        <w:rPr>
          <w:rFonts w:ascii="CG Times" w:hAnsi="CG Times"/>
          <w:b/>
          <w:sz w:val="22"/>
        </w:rPr>
        <w:t xml:space="preserve"> </w:t>
      </w:r>
    </w:p>
    <w:p w:rsidR="00670769" w:rsidRPr="008D0CAD" w:rsidRDefault="00670769" w:rsidP="00875F42">
      <w:pPr>
        <w:pStyle w:val="Textedenotedefin"/>
        <w:widowControl/>
        <w:ind w:left="2124" w:hanging="2124"/>
        <w:jc w:val="both"/>
        <w:rPr>
          <w:rFonts w:ascii="CG Times" w:hAnsi="CG Times"/>
          <w:b/>
          <w:sz w:val="22"/>
        </w:rPr>
      </w:pPr>
    </w:p>
    <w:p w:rsidR="006033F7" w:rsidRPr="008D0CAD" w:rsidRDefault="008D0CAD" w:rsidP="00670769">
      <w:pPr>
        <w:pStyle w:val="Textedenotedefin"/>
        <w:widowControl/>
        <w:ind w:left="2124"/>
        <w:jc w:val="both"/>
        <w:rPr>
          <w:rFonts w:ascii="CG Times" w:hAnsi="CG Times"/>
          <w:b/>
          <w:bCs/>
          <w:i/>
          <w:sz w:val="22"/>
        </w:rPr>
      </w:pPr>
      <w:r>
        <w:rPr>
          <w:rFonts w:ascii="CG Times" w:hAnsi="CG Times"/>
          <w:b/>
          <w:bCs/>
          <w:i/>
          <w:sz w:val="22"/>
        </w:rPr>
        <w:t>ATTACHE DE RECHERCHE CLINIQUE (ARC)</w:t>
      </w:r>
    </w:p>
    <w:p w:rsidR="006033F7" w:rsidRPr="008D0CAD" w:rsidRDefault="00493B17" w:rsidP="00493B17">
      <w:pPr>
        <w:pStyle w:val="Textedenotedefin"/>
        <w:widowControl/>
        <w:ind w:left="2484" w:hanging="324"/>
        <w:jc w:val="both"/>
        <w:rPr>
          <w:rFonts w:ascii="CG Times" w:hAnsi="CG Times"/>
          <w:sz w:val="22"/>
        </w:rPr>
      </w:pPr>
      <w:r w:rsidRPr="008D0CAD">
        <w:rPr>
          <w:rFonts w:ascii="CG Times" w:hAnsi="CG Times"/>
          <w:sz w:val="22"/>
        </w:rPr>
        <w:t xml:space="preserve">-   </w:t>
      </w:r>
      <w:r w:rsidR="008D0CAD">
        <w:rPr>
          <w:rFonts w:ascii="CG Times" w:hAnsi="CG Times"/>
          <w:sz w:val="22"/>
        </w:rPr>
        <w:t>P</w:t>
      </w:r>
      <w:r w:rsidR="008D0CAD" w:rsidRPr="008D0CAD">
        <w:rPr>
          <w:rFonts w:ascii="CG Times" w:hAnsi="CG Times"/>
          <w:sz w:val="22"/>
        </w:rPr>
        <w:t>articipation à l</w:t>
      </w:r>
      <w:r w:rsidR="008D0CAD" w:rsidRPr="008D0CAD">
        <w:rPr>
          <w:rFonts w:ascii="CG Times" w:hAnsi="CG Times" w:hint="eastAsia"/>
          <w:sz w:val="22"/>
        </w:rPr>
        <w:t>’</w:t>
      </w:r>
      <w:r w:rsidR="008D0CAD" w:rsidRPr="008D0CAD">
        <w:rPr>
          <w:rFonts w:ascii="CG Times" w:hAnsi="CG Times"/>
          <w:sz w:val="22"/>
        </w:rPr>
        <w:t>é</w:t>
      </w:r>
      <w:r w:rsidR="00BF6727" w:rsidRPr="008D0CAD">
        <w:rPr>
          <w:rFonts w:ascii="CG Times" w:hAnsi="CG Times"/>
          <w:sz w:val="22"/>
        </w:rPr>
        <w:t xml:space="preserve">laboration </w:t>
      </w:r>
      <w:r w:rsidR="008D0CAD" w:rsidRPr="008D0CAD">
        <w:rPr>
          <w:rFonts w:ascii="CG Times" w:hAnsi="CG Times"/>
          <w:sz w:val="22"/>
        </w:rPr>
        <w:t xml:space="preserve">des documents </w:t>
      </w:r>
      <w:r w:rsidR="008D0CAD">
        <w:rPr>
          <w:rFonts w:ascii="CG Times" w:hAnsi="CG Times"/>
          <w:sz w:val="22"/>
        </w:rPr>
        <w:t>d</w:t>
      </w:r>
      <w:r w:rsidR="008D0CAD">
        <w:rPr>
          <w:rFonts w:ascii="CG Times" w:hAnsi="CG Times" w:hint="eastAsia"/>
          <w:sz w:val="22"/>
        </w:rPr>
        <w:t>’</w:t>
      </w:r>
      <w:r w:rsidR="008D0CAD" w:rsidRPr="008D0CAD">
        <w:rPr>
          <w:rFonts w:ascii="CG Times" w:hAnsi="CG Times"/>
          <w:sz w:val="22"/>
        </w:rPr>
        <w:t>essais cliniques</w:t>
      </w:r>
      <w:r w:rsidR="008D0CAD">
        <w:rPr>
          <w:rFonts w:ascii="CG Times" w:hAnsi="CG Times"/>
          <w:sz w:val="22"/>
        </w:rPr>
        <w:t xml:space="preserve"> (protocoles, cahiers d</w:t>
      </w:r>
      <w:r w:rsidR="008D0CAD">
        <w:rPr>
          <w:rFonts w:ascii="CG Times" w:hAnsi="CG Times" w:hint="eastAsia"/>
          <w:sz w:val="22"/>
        </w:rPr>
        <w:t>’</w:t>
      </w:r>
      <w:r w:rsidR="008D0CAD">
        <w:rPr>
          <w:rFonts w:ascii="CG Times" w:hAnsi="CG Times"/>
          <w:sz w:val="22"/>
        </w:rPr>
        <w:t>observation</w:t>
      </w:r>
      <w:r w:rsidR="008D0CAD">
        <w:rPr>
          <w:rFonts w:ascii="CG Times" w:hAnsi="CG Times" w:hint="eastAsia"/>
          <w:sz w:val="22"/>
        </w:rPr>
        <w:t>…</w:t>
      </w:r>
      <w:r w:rsidR="008D0CAD">
        <w:rPr>
          <w:rFonts w:ascii="CG Times" w:hAnsi="CG Times"/>
          <w:sz w:val="22"/>
        </w:rPr>
        <w:t>)</w:t>
      </w:r>
    </w:p>
    <w:p w:rsidR="006033F7" w:rsidRPr="008D0CAD" w:rsidRDefault="00493B17" w:rsidP="00CD1C14">
      <w:pPr>
        <w:ind w:left="2520" w:hanging="360"/>
        <w:jc w:val="both"/>
        <w:rPr>
          <w:rFonts w:ascii="CG Times" w:hAnsi="CG Times"/>
          <w:sz w:val="22"/>
        </w:rPr>
      </w:pPr>
      <w:r w:rsidRPr="008D0CAD">
        <w:rPr>
          <w:rFonts w:ascii="CG Times" w:hAnsi="CG Times"/>
          <w:sz w:val="22"/>
        </w:rPr>
        <w:t xml:space="preserve">- </w:t>
      </w:r>
      <w:r w:rsidR="001D6022" w:rsidRPr="008D0CAD">
        <w:rPr>
          <w:rFonts w:ascii="CG Times" w:hAnsi="CG Times"/>
          <w:sz w:val="22"/>
        </w:rPr>
        <w:t xml:space="preserve"> </w:t>
      </w:r>
      <w:r w:rsidRPr="008D0CAD">
        <w:rPr>
          <w:rFonts w:ascii="CG Times" w:hAnsi="CG Times"/>
          <w:sz w:val="22"/>
        </w:rPr>
        <w:t xml:space="preserve"> </w:t>
      </w:r>
      <w:r w:rsidR="008D0CAD" w:rsidRPr="008D0CAD">
        <w:rPr>
          <w:rFonts w:ascii="CG Times" w:hAnsi="CG Times"/>
          <w:sz w:val="22"/>
        </w:rPr>
        <w:t>S</w:t>
      </w:r>
      <w:r w:rsidR="008D0CAD">
        <w:rPr>
          <w:rFonts w:ascii="CG Times" w:hAnsi="CG Times"/>
          <w:sz w:val="22"/>
        </w:rPr>
        <w:t>é</w:t>
      </w:r>
      <w:r w:rsidR="008D0CAD" w:rsidRPr="008D0CAD">
        <w:rPr>
          <w:rFonts w:ascii="CG Times" w:hAnsi="CG Times"/>
          <w:sz w:val="22"/>
        </w:rPr>
        <w:t>lection de</w:t>
      </w:r>
      <w:r w:rsidR="008D0CAD">
        <w:rPr>
          <w:rFonts w:ascii="CG Times" w:hAnsi="CG Times"/>
          <w:sz w:val="22"/>
        </w:rPr>
        <w:t>s</w:t>
      </w:r>
      <w:r w:rsidR="008D0CAD" w:rsidRPr="008D0CAD">
        <w:rPr>
          <w:rFonts w:ascii="CG Times" w:hAnsi="CG Times"/>
          <w:sz w:val="22"/>
        </w:rPr>
        <w:t xml:space="preserve"> site</w:t>
      </w:r>
      <w:r w:rsidR="008D0CAD">
        <w:rPr>
          <w:rFonts w:ascii="CG Times" w:hAnsi="CG Times"/>
          <w:sz w:val="22"/>
        </w:rPr>
        <w:t>s</w:t>
      </w:r>
      <w:r w:rsidR="008D0CAD" w:rsidRPr="008D0CAD">
        <w:rPr>
          <w:rFonts w:ascii="CG Times" w:hAnsi="CG Times"/>
          <w:sz w:val="22"/>
        </w:rPr>
        <w:t xml:space="preserve"> </w:t>
      </w:r>
      <w:r w:rsidR="008D0CAD">
        <w:rPr>
          <w:rFonts w:ascii="CG Times" w:hAnsi="CG Times"/>
          <w:sz w:val="22"/>
        </w:rPr>
        <w:t>i</w:t>
      </w:r>
      <w:r w:rsidR="001D6022" w:rsidRPr="008D0CAD">
        <w:rPr>
          <w:rFonts w:ascii="CG Times" w:hAnsi="CG Times"/>
          <w:sz w:val="22"/>
        </w:rPr>
        <w:t>nvestigat</w:t>
      </w:r>
      <w:r w:rsidR="008D0CAD" w:rsidRPr="008D0CAD">
        <w:rPr>
          <w:rFonts w:ascii="CG Times" w:hAnsi="CG Times"/>
          <w:sz w:val="22"/>
        </w:rPr>
        <w:t>eur</w:t>
      </w:r>
      <w:r w:rsidR="008D0CAD">
        <w:rPr>
          <w:rFonts w:ascii="CG Times" w:hAnsi="CG Times"/>
          <w:sz w:val="22"/>
        </w:rPr>
        <w:t>s</w:t>
      </w:r>
      <w:r w:rsidR="006033F7" w:rsidRPr="008D0CAD">
        <w:rPr>
          <w:rFonts w:ascii="CG Times" w:hAnsi="CG Times"/>
          <w:sz w:val="22"/>
        </w:rPr>
        <w:t xml:space="preserve">, </w:t>
      </w:r>
      <w:r w:rsidR="008D0CAD" w:rsidRPr="008D0CAD">
        <w:rPr>
          <w:rFonts w:ascii="CG Times" w:hAnsi="CG Times"/>
          <w:sz w:val="22"/>
        </w:rPr>
        <w:t>visites de mise en place, monitoring, et visites de cl</w:t>
      </w:r>
      <w:r w:rsidR="008D0CAD">
        <w:rPr>
          <w:rFonts w:ascii="CG Times" w:hAnsi="CG Times"/>
          <w:sz w:val="22"/>
        </w:rPr>
        <w:t>ô</w:t>
      </w:r>
      <w:r w:rsidR="008D0CAD" w:rsidRPr="008D0CAD">
        <w:rPr>
          <w:rFonts w:ascii="CG Times" w:hAnsi="CG Times"/>
          <w:sz w:val="22"/>
        </w:rPr>
        <w:t>ture</w:t>
      </w:r>
      <w:r w:rsidR="006033F7" w:rsidRPr="008D0CAD">
        <w:rPr>
          <w:rFonts w:ascii="CG Times" w:hAnsi="CG Times"/>
          <w:sz w:val="22"/>
        </w:rPr>
        <w:t xml:space="preserve">  </w:t>
      </w:r>
    </w:p>
    <w:p w:rsidR="006033F7" w:rsidRPr="008D0CAD" w:rsidRDefault="00493B17" w:rsidP="00CD1C14">
      <w:pPr>
        <w:ind w:left="2160"/>
        <w:jc w:val="both"/>
        <w:rPr>
          <w:rFonts w:ascii="CG Times" w:hAnsi="CG Times"/>
          <w:sz w:val="22"/>
        </w:rPr>
      </w:pPr>
      <w:r w:rsidRPr="008D0CAD">
        <w:rPr>
          <w:rFonts w:ascii="CG Times" w:hAnsi="CG Times"/>
          <w:sz w:val="22"/>
        </w:rPr>
        <w:t xml:space="preserve">-    </w:t>
      </w:r>
      <w:r w:rsidR="008D0CAD" w:rsidRPr="008D0CAD">
        <w:rPr>
          <w:rFonts w:ascii="CG Times" w:hAnsi="CG Times"/>
          <w:sz w:val="22"/>
        </w:rPr>
        <w:t>Formation et supervision d</w:t>
      </w:r>
      <w:r w:rsidR="008D0CAD" w:rsidRPr="008D0CAD">
        <w:rPr>
          <w:rFonts w:ascii="CG Times" w:hAnsi="CG Times" w:hint="eastAsia"/>
          <w:sz w:val="22"/>
        </w:rPr>
        <w:t>’</w:t>
      </w:r>
      <w:r w:rsidR="008D0CAD" w:rsidRPr="008D0CAD">
        <w:rPr>
          <w:rFonts w:ascii="CG Times" w:hAnsi="CG Times"/>
          <w:sz w:val="22"/>
        </w:rPr>
        <w:t>ARC juniors</w:t>
      </w:r>
    </w:p>
    <w:p w:rsidR="006033F7" w:rsidRPr="008D0CAD" w:rsidRDefault="00493B17" w:rsidP="00CD1C14">
      <w:pPr>
        <w:ind w:left="2160"/>
        <w:jc w:val="both"/>
        <w:rPr>
          <w:rFonts w:ascii="CG Times" w:hAnsi="CG Times"/>
          <w:sz w:val="22"/>
        </w:rPr>
      </w:pPr>
      <w:r w:rsidRPr="008D0CAD">
        <w:rPr>
          <w:rFonts w:ascii="CG Times" w:hAnsi="CG Times"/>
          <w:sz w:val="22"/>
        </w:rPr>
        <w:t xml:space="preserve">-    </w:t>
      </w:r>
      <w:r w:rsidR="008D0CAD" w:rsidRPr="008D0CAD">
        <w:rPr>
          <w:rFonts w:ascii="CG Times" w:hAnsi="CG Times"/>
          <w:sz w:val="22"/>
        </w:rPr>
        <w:t>R</w:t>
      </w:r>
      <w:r w:rsidR="008D0CAD">
        <w:rPr>
          <w:rFonts w:ascii="CG Times" w:hAnsi="CG Times"/>
          <w:sz w:val="22"/>
        </w:rPr>
        <w:t>é</w:t>
      </w:r>
      <w:r w:rsidR="008D0CAD" w:rsidRPr="008D0CAD">
        <w:rPr>
          <w:rFonts w:ascii="CG Times" w:hAnsi="CG Times"/>
          <w:sz w:val="22"/>
        </w:rPr>
        <w:t>daction de procédures standardisées</w:t>
      </w:r>
      <w:r w:rsidR="006033F7" w:rsidRPr="008D0CAD">
        <w:rPr>
          <w:rFonts w:ascii="CG Times" w:hAnsi="CG Times"/>
          <w:sz w:val="22"/>
        </w:rPr>
        <w:t xml:space="preserve"> </w:t>
      </w:r>
    </w:p>
    <w:p w:rsidR="006033F7" w:rsidRPr="008D0CAD" w:rsidRDefault="00493B17" w:rsidP="00CD1C14">
      <w:pPr>
        <w:pStyle w:val="Corpsdetexte"/>
        <w:ind w:left="2160" w:right="-428"/>
        <w:jc w:val="both"/>
        <w:rPr>
          <w:lang w:val="fr-FR"/>
        </w:rPr>
      </w:pPr>
      <w:r w:rsidRPr="008D0CAD">
        <w:rPr>
          <w:lang w:val="fr-FR"/>
        </w:rPr>
        <w:t xml:space="preserve">-    </w:t>
      </w:r>
      <w:r w:rsidR="008D0CAD">
        <w:rPr>
          <w:lang w:val="fr-FR"/>
        </w:rPr>
        <w:t>P</w:t>
      </w:r>
      <w:r w:rsidR="008D0CAD" w:rsidRPr="008D0CAD">
        <w:rPr>
          <w:rFonts w:hint="eastAsia"/>
          <w:lang w:val="fr-FR"/>
        </w:rPr>
        <w:t>r</w:t>
      </w:r>
      <w:r w:rsidR="008D0CAD" w:rsidRPr="008D0CAD">
        <w:rPr>
          <w:lang w:val="fr-FR"/>
        </w:rPr>
        <w:t>é</w:t>
      </w:r>
      <w:r w:rsidR="008D0CAD" w:rsidRPr="008D0CAD">
        <w:rPr>
          <w:rFonts w:hint="eastAsia"/>
          <w:lang w:val="fr-FR"/>
        </w:rPr>
        <w:t>paration</w:t>
      </w:r>
      <w:r w:rsidR="008D0CAD" w:rsidRPr="008D0CAD">
        <w:rPr>
          <w:lang w:val="fr-FR"/>
        </w:rPr>
        <w:t xml:space="preserve"> d</w:t>
      </w:r>
      <w:r w:rsidR="008D0CAD" w:rsidRPr="008D0CAD">
        <w:rPr>
          <w:rFonts w:hint="eastAsia"/>
          <w:lang w:val="fr-FR"/>
        </w:rPr>
        <w:t>’</w:t>
      </w:r>
      <w:r w:rsidR="008D0CAD" w:rsidRPr="008D0CAD">
        <w:rPr>
          <w:lang w:val="fr-FR"/>
        </w:rPr>
        <w:t>audits et d</w:t>
      </w:r>
      <w:r w:rsidR="008D0CAD" w:rsidRPr="008D0CAD">
        <w:rPr>
          <w:rFonts w:hint="eastAsia"/>
          <w:lang w:val="fr-FR"/>
        </w:rPr>
        <w:t>’</w:t>
      </w:r>
      <w:r w:rsidR="008D0CAD" w:rsidRPr="008D0CAD">
        <w:rPr>
          <w:lang w:val="fr-FR"/>
        </w:rPr>
        <w:t>inspections</w:t>
      </w:r>
      <w:r w:rsidR="00BF6727" w:rsidRPr="008D0CAD">
        <w:rPr>
          <w:lang w:val="fr-FR"/>
        </w:rPr>
        <w:t xml:space="preserve"> </w:t>
      </w:r>
      <w:r w:rsidR="006033F7" w:rsidRPr="008D0CAD">
        <w:rPr>
          <w:lang w:val="fr-FR"/>
        </w:rPr>
        <w:t xml:space="preserve"> </w:t>
      </w:r>
    </w:p>
    <w:p w:rsidR="006033F7" w:rsidRPr="008D0CAD" w:rsidRDefault="006033F7" w:rsidP="00875F42">
      <w:pPr>
        <w:pStyle w:val="Titre2"/>
        <w:jc w:val="both"/>
        <w:rPr>
          <w:lang w:val="fr-FR"/>
        </w:rPr>
      </w:pPr>
    </w:p>
    <w:p w:rsidR="006033F7" w:rsidRPr="00962768" w:rsidRDefault="00962768" w:rsidP="00875F42">
      <w:pPr>
        <w:pStyle w:val="Titre2"/>
        <w:jc w:val="both"/>
        <w:rPr>
          <w:i/>
          <w:lang w:val="fr-FR"/>
        </w:rPr>
      </w:pPr>
      <w:r w:rsidRPr="00962768">
        <w:rPr>
          <w:lang w:val="fr-FR"/>
        </w:rPr>
        <w:t>199</w:t>
      </w:r>
      <w:r w:rsidR="006033F7" w:rsidRPr="00962768">
        <w:rPr>
          <w:lang w:val="fr-FR"/>
        </w:rPr>
        <w:t xml:space="preserve">5 </w:t>
      </w:r>
      <w:r w:rsidR="00854C84">
        <w:rPr>
          <w:lang w:val="fr-FR"/>
        </w:rPr>
        <w:tab/>
      </w:r>
      <w:r w:rsidR="00854C84">
        <w:rPr>
          <w:lang w:val="fr-FR"/>
        </w:rPr>
        <w:tab/>
      </w:r>
      <w:r w:rsidR="006033F7" w:rsidRPr="00962768">
        <w:rPr>
          <w:lang w:val="fr-FR"/>
        </w:rPr>
        <w:tab/>
        <w:t>INSTITUT PASTEUR</w:t>
      </w:r>
      <w:r w:rsidR="00670769" w:rsidRPr="00962768">
        <w:rPr>
          <w:lang w:val="fr-FR"/>
        </w:rPr>
        <w:t xml:space="preserve"> (Lille) </w:t>
      </w:r>
      <w:r w:rsidR="006033F7" w:rsidRPr="00962768">
        <w:rPr>
          <w:lang w:val="fr-FR"/>
        </w:rPr>
        <w:t xml:space="preserve">- </w:t>
      </w:r>
      <w:r>
        <w:rPr>
          <w:lang w:val="fr-FR"/>
        </w:rPr>
        <w:t>Stagiaire</w:t>
      </w:r>
      <w:r w:rsidR="006033F7" w:rsidRPr="00962768">
        <w:rPr>
          <w:i/>
          <w:lang w:val="fr-FR"/>
        </w:rPr>
        <w:t xml:space="preserve">   </w:t>
      </w:r>
    </w:p>
    <w:p w:rsidR="006033F7" w:rsidRPr="00962768" w:rsidRDefault="006033F7" w:rsidP="00875F42">
      <w:pPr>
        <w:jc w:val="both"/>
        <w:rPr>
          <w:rFonts w:ascii="CG Times" w:hAnsi="CG Times"/>
          <w:b/>
          <w:sz w:val="22"/>
        </w:rPr>
      </w:pPr>
      <w:r w:rsidRPr="00962768">
        <w:rPr>
          <w:rFonts w:ascii="CG Times" w:hAnsi="CG Times"/>
          <w:sz w:val="22"/>
        </w:rPr>
        <w:tab/>
      </w:r>
      <w:r w:rsidRPr="00962768">
        <w:rPr>
          <w:rFonts w:ascii="CG Times" w:hAnsi="CG Times"/>
          <w:sz w:val="22"/>
        </w:rPr>
        <w:tab/>
      </w:r>
      <w:r w:rsidRPr="00962768">
        <w:rPr>
          <w:rFonts w:ascii="CG Times" w:hAnsi="CG Times"/>
          <w:sz w:val="22"/>
        </w:rPr>
        <w:tab/>
      </w:r>
      <w:r w:rsidR="00962768" w:rsidRPr="00962768">
        <w:rPr>
          <w:rFonts w:ascii="CG Times" w:hAnsi="CG Times"/>
          <w:b/>
          <w:sz w:val="22"/>
        </w:rPr>
        <w:t>Assurance</w:t>
      </w:r>
      <w:r w:rsidR="00962768">
        <w:rPr>
          <w:rFonts w:ascii="CG Times" w:hAnsi="CG Times"/>
          <w:sz w:val="22"/>
        </w:rPr>
        <w:t xml:space="preserve"> </w:t>
      </w:r>
      <w:r w:rsidRPr="00962768">
        <w:rPr>
          <w:rFonts w:ascii="CG Times" w:hAnsi="CG Times"/>
          <w:b/>
          <w:sz w:val="22"/>
        </w:rPr>
        <w:t>Qualit</w:t>
      </w:r>
      <w:r w:rsidR="00962768" w:rsidRPr="00962768">
        <w:rPr>
          <w:rFonts w:ascii="CG Times" w:hAnsi="CG Times"/>
          <w:b/>
          <w:sz w:val="22"/>
        </w:rPr>
        <w:t>é</w:t>
      </w:r>
      <w:r w:rsidRPr="00962768">
        <w:rPr>
          <w:rFonts w:ascii="CG Times" w:hAnsi="CG Times"/>
          <w:b/>
          <w:sz w:val="22"/>
        </w:rPr>
        <w:t> (</w:t>
      </w:r>
      <w:r w:rsidR="00962768" w:rsidRPr="00962768">
        <w:rPr>
          <w:rFonts w:ascii="CG Times" w:hAnsi="CG Times"/>
          <w:b/>
          <w:sz w:val="22"/>
        </w:rPr>
        <w:t>en collaboration avec un consultant)</w:t>
      </w:r>
    </w:p>
    <w:p w:rsidR="006033F7" w:rsidRPr="00962768" w:rsidRDefault="00493B17" w:rsidP="00493B17">
      <w:pPr>
        <w:tabs>
          <w:tab w:val="left" w:pos="2520"/>
        </w:tabs>
        <w:ind w:left="2124"/>
        <w:jc w:val="both"/>
        <w:rPr>
          <w:rFonts w:ascii="CG Times" w:hAnsi="CG Times"/>
          <w:sz w:val="22"/>
        </w:rPr>
      </w:pPr>
      <w:r w:rsidRPr="00962768">
        <w:rPr>
          <w:rFonts w:ascii="CG Times" w:hAnsi="CG Times"/>
          <w:sz w:val="22"/>
        </w:rPr>
        <w:t xml:space="preserve">-     </w:t>
      </w:r>
      <w:r w:rsidR="006033F7" w:rsidRPr="00962768">
        <w:rPr>
          <w:rFonts w:ascii="CG Times" w:hAnsi="CG Times"/>
          <w:sz w:val="22"/>
        </w:rPr>
        <w:t>R</w:t>
      </w:r>
      <w:r w:rsidR="00962768" w:rsidRPr="00962768">
        <w:rPr>
          <w:rFonts w:ascii="CG Times" w:hAnsi="CG Times"/>
          <w:sz w:val="22"/>
        </w:rPr>
        <w:t xml:space="preserve">evue du Manuel Qualité et </w:t>
      </w:r>
      <w:r w:rsidR="00962768" w:rsidRPr="00962768">
        <w:rPr>
          <w:rFonts w:ascii="CG Times" w:hAnsi="CG Times" w:hint="eastAsia"/>
          <w:sz w:val="22"/>
        </w:rPr>
        <w:t>r</w:t>
      </w:r>
      <w:r w:rsidR="00962768">
        <w:rPr>
          <w:rFonts w:ascii="CG Times" w:hAnsi="CG Times"/>
          <w:sz w:val="22"/>
        </w:rPr>
        <w:t>é</w:t>
      </w:r>
      <w:r w:rsidR="00962768" w:rsidRPr="00962768">
        <w:rPr>
          <w:rFonts w:ascii="CG Times" w:hAnsi="CG Times" w:hint="eastAsia"/>
          <w:sz w:val="22"/>
        </w:rPr>
        <w:t>daction</w:t>
      </w:r>
      <w:r w:rsidR="00962768" w:rsidRPr="00962768">
        <w:rPr>
          <w:rFonts w:ascii="CG Times" w:hAnsi="CG Times"/>
          <w:sz w:val="22"/>
        </w:rPr>
        <w:t xml:space="preserve"> de</w:t>
      </w:r>
      <w:r w:rsidR="00962768">
        <w:rPr>
          <w:rFonts w:ascii="CG Times" w:hAnsi="CG Times"/>
          <w:sz w:val="22"/>
        </w:rPr>
        <w:t xml:space="preserve"> </w:t>
      </w:r>
      <w:r w:rsidR="00962768" w:rsidRPr="00962768">
        <w:rPr>
          <w:rFonts w:ascii="CG Times" w:hAnsi="CG Times"/>
          <w:sz w:val="22"/>
        </w:rPr>
        <w:t>procédures standardisées</w:t>
      </w:r>
    </w:p>
    <w:p w:rsidR="006033F7" w:rsidRPr="00962768" w:rsidRDefault="00493B17" w:rsidP="00493B17">
      <w:pPr>
        <w:ind w:left="2124"/>
        <w:jc w:val="both"/>
        <w:rPr>
          <w:rFonts w:ascii="CG Times" w:hAnsi="CG Times"/>
          <w:sz w:val="22"/>
        </w:rPr>
      </w:pPr>
      <w:r w:rsidRPr="00962768">
        <w:rPr>
          <w:rFonts w:ascii="CG Times" w:hAnsi="CG Times"/>
          <w:sz w:val="22"/>
        </w:rPr>
        <w:t xml:space="preserve">-     </w:t>
      </w:r>
      <w:r w:rsidR="006033F7" w:rsidRPr="00962768">
        <w:rPr>
          <w:rFonts w:ascii="CG Times" w:hAnsi="CG Times"/>
          <w:sz w:val="22"/>
        </w:rPr>
        <w:t>Pr</w:t>
      </w:r>
      <w:r w:rsidR="00962768" w:rsidRPr="00962768">
        <w:rPr>
          <w:rFonts w:ascii="CG Times" w:hAnsi="CG Times"/>
          <w:sz w:val="22"/>
        </w:rPr>
        <w:t>é</w:t>
      </w:r>
      <w:r w:rsidR="006033F7" w:rsidRPr="00962768">
        <w:rPr>
          <w:rFonts w:ascii="CG Times" w:hAnsi="CG Times"/>
          <w:sz w:val="22"/>
        </w:rPr>
        <w:t xml:space="preserve">paration </w:t>
      </w:r>
      <w:r w:rsidR="00962768" w:rsidRPr="00962768">
        <w:rPr>
          <w:rFonts w:ascii="CG Times" w:hAnsi="CG Times"/>
          <w:sz w:val="22"/>
        </w:rPr>
        <w:t xml:space="preserve">des audits de </w:t>
      </w:r>
      <w:r w:rsidR="006033F7" w:rsidRPr="00962768">
        <w:rPr>
          <w:rFonts w:ascii="CG Times" w:hAnsi="CG Times"/>
          <w:sz w:val="22"/>
        </w:rPr>
        <w:t xml:space="preserve">sponsors  </w:t>
      </w:r>
    </w:p>
    <w:p w:rsidR="006033F7" w:rsidRPr="00670769" w:rsidRDefault="006033F7" w:rsidP="00875F42">
      <w:pPr>
        <w:jc w:val="both"/>
        <w:rPr>
          <w:rFonts w:ascii="CG Times" w:hAnsi="CG Times"/>
          <w:b/>
          <w:sz w:val="22"/>
          <w:lang w:val="en-US"/>
        </w:rPr>
      </w:pPr>
      <w:r w:rsidRPr="00962768">
        <w:rPr>
          <w:rFonts w:ascii="CG Times" w:hAnsi="CG Times"/>
          <w:sz w:val="22"/>
        </w:rPr>
        <w:tab/>
      </w:r>
      <w:r w:rsidRPr="00962768">
        <w:rPr>
          <w:rFonts w:ascii="CG Times" w:hAnsi="CG Times"/>
          <w:sz w:val="22"/>
        </w:rPr>
        <w:tab/>
      </w:r>
      <w:r w:rsidRPr="00962768">
        <w:rPr>
          <w:rFonts w:ascii="CG Times" w:hAnsi="CG Times"/>
          <w:sz w:val="22"/>
        </w:rPr>
        <w:tab/>
      </w:r>
      <w:r w:rsidRPr="00670769">
        <w:rPr>
          <w:rFonts w:ascii="CG Times" w:hAnsi="CG Times"/>
          <w:b/>
          <w:sz w:val="22"/>
          <w:lang w:val="en-US"/>
        </w:rPr>
        <w:t>Monitoring (</w:t>
      </w:r>
      <w:r w:rsidR="00D77AD4">
        <w:rPr>
          <w:rFonts w:ascii="CG Times" w:hAnsi="CG Times"/>
          <w:b/>
          <w:sz w:val="22"/>
          <w:lang w:val="en-US"/>
        </w:rPr>
        <w:t xml:space="preserve">BPC </w:t>
      </w:r>
      <w:r w:rsidRPr="00670769">
        <w:rPr>
          <w:rFonts w:ascii="CG Times" w:hAnsi="CG Times"/>
          <w:b/>
          <w:sz w:val="22"/>
          <w:lang w:val="en-US"/>
        </w:rPr>
        <w:t>&amp;</w:t>
      </w:r>
      <w:r w:rsidR="00D77AD4">
        <w:rPr>
          <w:rFonts w:ascii="CG Times" w:hAnsi="CG Times"/>
          <w:b/>
          <w:sz w:val="22"/>
          <w:lang w:val="en-US"/>
        </w:rPr>
        <w:t xml:space="preserve"> BPL</w:t>
      </w:r>
      <w:r w:rsidRPr="00670769">
        <w:rPr>
          <w:rFonts w:ascii="CG Times" w:hAnsi="CG Times"/>
          <w:b/>
          <w:sz w:val="22"/>
          <w:lang w:val="en-US"/>
        </w:rPr>
        <w:t>)</w:t>
      </w:r>
    </w:p>
    <w:p w:rsidR="006033F7" w:rsidRPr="00D77AD4" w:rsidRDefault="00493B17" w:rsidP="00715C52">
      <w:pPr>
        <w:tabs>
          <w:tab w:val="left" w:pos="2520"/>
        </w:tabs>
        <w:ind w:left="2124"/>
        <w:jc w:val="both"/>
        <w:rPr>
          <w:rFonts w:ascii="CG Times" w:hAnsi="CG Times"/>
          <w:sz w:val="22"/>
          <w:szCs w:val="22"/>
        </w:rPr>
      </w:pPr>
      <w:r w:rsidRPr="00D77AD4">
        <w:rPr>
          <w:rFonts w:ascii="CG Times" w:hAnsi="CG Times"/>
          <w:sz w:val="22"/>
        </w:rPr>
        <w:t xml:space="preserve">-   </w:t>
      </w:r>
      <w:r w:rsidR="00A4535F" w:rsidRPr="00D77AD4">
        <w:rPr>
          <w:rFonts w:ascii="CG Times" w:hAnsi="CG Times"/>
          <w:sz w:val="22"/>
        </w:rPr>
        <w:t xml:space="preserve"> </w:t>
      </w:r>
      <w:r w:rsidRPr="00D77AD4">
        <w:rPr>
          <w:rFonts w:ascii="CG Times" w:hAnsi="CG Times"/>
          <w:sz w:val="22"/>
        </w:rPr>
        <w:t xml:space="preserve"> </w:t>
      </w:r>
      <w:r w:rsidR="00D77AD4" w:rsidRPr="00D77AD4">
        <w:rPr>
          <w:rFonts w:ascii="CG Times" w:hAnsi="CG Times"/>
          <w:sz w:val="22"/>
          <w:szCs w:val="22"/>
        </w:rPr>
        <w:t>BPC</w:t>
      </w:r>
      <w:r w:rsidR="006033F7" w:rsidRPr="00D77AD4">
        <w:rPr>
          <w:rFonts w:ascii="CG Times" w:hAnsi="CG Times"/>
          <w:sz w:val="22"/>
          <w:szCs w:val="22"/>
        </w:rPr>
        <w:t xml:space="preserve">: </w:t>
      </w:r>
      <w:r w:rsidR="00D77AD4" w:rsidRPr="00D77AD4">
        <w:rPr>
          <w:rFonts w:ascii="CG Times" w:hAnsi="CG Times"/>
          <w:sz w:val="22"/>
          <w:szCs w:val="22"/>
        </w:rPr>
        <w:t>Training sur sites avec des ARC confirmés</w:t>
      </w:r>
    </w:p>
    <w:p w:rsidR="006033F7" w:rsidRPr="00D77AD4" w:rsidRDefault="00CD1C14" w:rsidP="00CD1C14">
      <w:pPr>
        <w:tabs>
          <w:tab w:val="left" w:pos="2520"/>
        </w:tabs>
        <w:ind w:left="2484" w:hanging="360"/>
        <w:jc w:val="both"/>
        <w:rPr>
          <w:rFonts w:ascii="CG Times" w:hAnsi="CG Times"/>
          <w:sz w:val="22"/>
          <w:szCs w:val="22"/>
        </w:rPr>
      </w:pPr>
      <w:r w:rsidRPr="00D77AD4">
        <w:rPr>
          <w:rFonts w:ascii="CG Times" w:hAnsi="CG Times"/>
          <w:sz w:val="22"/>
          <w:szCs w:val="22"/>
        </w:rPr>
        <w:t>-</w:t>
      </w:r>
      <w:r w:rsidR="00493B17" w:rsidRPr="00D77AD4">
        <w:rPr>
          <w:rFonts w:ascii="CG Times" w:hAnsi="CG Times"/>
          <w:sz w:val="22"/>
          <w:szCs w:val="22"/>
        </w:rPr>
        <w:t xml:space="preserve">   </w:t>
      </w:r>
      <w:r w:rsidR="00D77AD4" w:rsidRPr="00D77AD4">
        <w:rPr>
          <w:rFonts w:ascii="CG Times" w:hAnsi="CG Times"/>
          <w:sz w:val="22"/>
          <w:szCs w:val="22"/>
        </w:rPr>
        <w:tab/>
        <w:t>BPL</w:t>
      </w:r>
      <w:r w:rsidR="00D77AD4">
        <w:rPr>
          <w:rFonts w:ascii="CG Times" w:hAnsi="CG Times"/>
          <w:sz w:val="22"/>
          <w:szCs w:val="22"/>
        </w:rPr>
        <w:t>/GBEA</w:t>
      </w:r>
      <w:r w:rsidR="006033F7" w:rsidRPr="00D77AD4">
        <w:rPr>
          <w:rFonts w:ascii="CG Times" w:hAnsi="CG Times"/>
          <w:sz w:val="22"/>
          <w:szCs w:val="22"/>
        </w:rPr>
        <w:t xml:space="preserve">: </w:t>
      </w:r>
      <w:r w:rsidR="00D77AD4" w:rsidRPr="00D77AD4">
        <w:rPr>
          <w:rFonts w:ascii="CG Times" w:hAnsi="CG Times"/>
          <w:sz w:val="22"/>
          <w:szCs w:val="22"/>
        </w:rPr>
        <w:t xml:space="preserve">Gestion des résultats de laboratoire pour les essais cliniques sponsorisés par </w:t>
      </w:r>
      <w:r w:rsidR="006033F7" w:rsidRPr="00D77AD4">
        <w:rPr>
          <w:rFonts w:ascii="CG Times" w:hAnsi="CG Times"/>
          <w:sz w:val="22"/>
          <w:szCs w:val="22"/>
        </w:rPr>
        <w:t>P</w:t>
      </w:r>
      <w:r w:rsidR="001D6022" w:rsidRPr="00D77AD4">
        <w:rPr>
          <w:rFonts w:ascii="CG Times" w:hAnsi="CG Times"/>
          <w:sz w:val="22"/>
          <w:szCs w:val="22"/>
        </w:rPr>
        <w:t>ARKE-DAVIS</w:t>
      </w:r>
      <w:r w:rsidR="00D77AD4" w:rsidRPr="00D77AD4">
        <w:rPr>
          <w:rFonts w:ascii="CG Times" w:hAnsi="CG Times"/>
          <w:sz w:val="22"/>
          <w:szCs w:val="22"/>
        </w:rPr>
        <w:t>,</w:t>
      </w:r>
      <w:r w:rsidR="006033F7" w:rsidRPr="00D77AD4">
        <w:rPr>
          <w:rFonts w:ascii="CG Times" w:hAnsi="CG Times"/>
          <w:sz w:val="22"/>
          <w:szCs w:val="22"/>
        </w:rPr>
        <w:t xml:space="preserve"> </w:t>
      </w:r>
      <w:r w:rsidR="00D77AD4" w:rsidRPr="00D77AD4">
        <w:rPr>
          <w:rFonts w:ascii="CG Times" w:hAnsi="CG Times"/>
          <w:sz w:val="22"/>
          <w:szCs w:val="22"/>
        </w:rPr>
        <w:t xml:space="preserve">en liaison avec le laboratoire central </w:t>
      </w:r>
    </w:p>
    <w:p w:rsidR="006033F7" w:rsidRPr="00D77AD4" w:rsidRDefault="006033F7" w:rsidP="00875F42">
      <w:pPr>
        <w:jc w:val="both"/>
        <w:rPr>
          <w:rFonts w:ascii="CG Times" w:hAnsi="CG Times"/>
          <w:sz w:val="22"/>
        </w:rPr>
      </w:pPr>
    </w:p>
    <w:p w:rsidR="006033F7" w:rsidRPr="00962768" w:rsidRDefault="00962768" w:rsidP="00875F42">
      <w:pPr>
        <w:jc w:val="both"/>
        <w:rPr>
          <w:rFonts w:ascii="CG Times" w:hAnsi="CG Times"/>
          <w:b/>
          <w:sz w:val="22"/>
        </w:rPr>
      </w:pPr>
      <w:r w:rsidRPr="00962768">
        <w:rPr>
          <w:rFonts w:ascii="CG Times" w:hAnsi="CG Times"/>
          <w:b/>
          <w:sz w:val="22"/>
        </w:rPr>
        <w:t>19</w:t>
      </w:r>
      <w:r w:rsidR="006033F7" w:rsidRPr="00962768">
        <w:rPr>
          <w:rFonts w:ascii="CG Times" w:hAnsi="CG Times"/>
          <w:b/>
          <w:sz w:val="22"/>
        </w:rPr>
        <w:t>94</w:t>
      </w:r>
      <w:r w:rsidR="00854C84">
        <w:rPr>
          <w:rFonts w:ascii="CG Times" w:hAnsi="CG Times"/>
          <w:b/>
          <w:sz w:val="22"/>
        </w:rPr>
        <w:tab/>
      </w:r>
      <w:r w:rsidR="00854C84">
        <w:rPr>
          <w:rFonts w:ascii="CG Times" w:hAnsi="CG Times"/>
          <w:b/>
          <w:sz w:val="22"/>
        </w:rPr>
        <w:tab/>
      </w:r>
      <w:r w:rsidR="006033F7" w:rsidRPr="00962768">
        <w:rPr>
          <w:rFonts w:ascii="CG Times" w:hAnsi="CG Times"/>
          <w:b/>
          <w:sz w:val="22"/>
        </w:rPr>
        <w:tab/>
        <w:t>CALAIRE CH</w:t>
      </w:r>
      <w:r w:rsidR="00D77AD4">
        <w:rPr>
          <w:rFonts w:ascii="CG Times" w:hAnsi="CG Times"/>
          <w:b/>
          <w:sz w:val="22"/>
        </w:rPr>
        <w:t>IMIE</w:t>
      </w:r>
      <w:r w:rsidR="006033F7" w:rsidRPr="00962768">
        <w:rPr>
          <w:rFonts w:ascii="CG Times" w:hAnsi="CG Times"/>
          <w:b/>
          <w:sz w:val="22"/>
        </w:rPr>
        <w:t xml:space="preserve"> (Calais) - </w:t>
      </w:r>
      <w:r w:rsidRPr="00962768">
        <w:rPr>
          <w:rFonts w:ascii="CG Times" w:hAnsi="CG Times"/>
          <w:b/>
          <w:sz w:val="22"/>
        </w:rPr>
        <w:t>Stagiaire</w:t>
      </w:r>
    </w:p>
    <w:p w:rsidR="006033F7" w:rsidRPr="00D77AD4" w:rsidRDefault="00D77AD4" w:rsidP="00D77AD4">
      <w:pPr>
        <w:ind w:left="2124" w:firstLine="6"/>
        <w:jc w:val="both"/>
        <w:rPr>
          <w:rFonts w:ascii="CG Times" w:hAnsi="CG Times"/>
          <w:sz w:val="22"/>
        </w:rPr>
      </w:pPr>
      <w:r w:rsidRPr="00D77AD4">
        <w:rPr>
          <w:rFonts w:ascii="CG Times" w:hAnsi="CG Times"/>
          <w:sz w:val="22"/>
        </w:rPr>
        <w:t xml:space="preserve">Elaboration, sous la supervision du Responsable Assurance Qualité, du </w:t>
      </w:r>
      <w:r w:rsidRPr="00D77AD4">
        <w:rPr>
          <w:rFonts w:ascii="CG Times" w:hAnsi="CG Times" w:hint="eastAsia"/>
          <w:sz w:val="22"/>
        </w:rPr>
        <w:t>programme</w:t>
      </w:r>
      <w:r w:rsidRPr="00D77AD4">
        <w:rPr>
          <w:rFonts w:ascii="CG Times" w:hAnsi="CG Times"/>
          <w:sz w:val="22"/>
        </w:rPr>
        <w:t xml:space="preserve"> de certification ISO 9002 </w:t>
      </w:r>
      <w:r>
        <w:rPr>
          <w:rFonts w:ascii="CG Times" w:hAnsi="CG Times"/>
          <w:sz w:val="22"/>
        </w:rPr>
        <w:t>de</w:t>
      </w:r>
      <w:r w:rsidRPr="00D77AD4">
        <w:rPr>
          <w:rFonts w:ascii="CG Times" w:hAnsi="CG Times"/>
          <w:sz w:val="22"/>
        </w:rPr>
        <w:t xml:space="preserve"> l</w:t>
      </w:r>
      <w:r w:rsidR="00854C84">
        <w:rPr>
          <w:rFonts w:ascii="CG Times" w:hAnsi="CG Times" w:hint="eastAsia"/>
          <w:sz w:val="22"/>
        </w:rPr>
        <w:t>’</w:t>
      </w:r>
      <w:r w:rsidR="00854C84">
        <w:rPr>
          <w:rFonts w:ascii="CG Times" w:hAnsi="CG Times"/>
          <w:sz w:val="22"/>
        </w:rPr>
        <w:t>entreprise</w:t>
      </w:r>
    </w:p>
    <w:p w:rsidR="006033F7" w:rsidRPr="00D77AD4" w:rsidRDefault="006033F7" w:rsidP="00875F42">
      <w:pPr>
        <w:jc w:val="both"/>
        <w:rPr>
          <w:rFonts w:ascii="CG Times" w:hAnsi="CG Times"/>
          <w:sz w:val="22"/>
        </w:rPr>
      </w:pPr>
    </w:p>
    <w:p w:rsidR="006033F7" w:rsidRPr="000D5C09" w:rsidRDefault="004B0B83" w:rsidP="00875F42">
      <w:pPr>
        <w:pBdr>
          <w:bottom w:val="single" w:sz="18" w:space="1" w:color="auto"/>
        </w:pBdr>
        <w:jc w:val="both"/>
        <w:rPr>
          <w:rFonts w:ascii="CG Times" w:hAnsi="CG Times"/>
          <w:b/>
          <w:sz w:val="22"/>
        </w:rPr>
      </w:pPr>
      <w:r w:rsidRPr="000D5C09">
        <w:rPr>
          <w:rFonts w:ascii="CG Times" w:hAnsi="CG Times"/>
          <w:b/>
          <w:sz w:val="22"/>
        </w:rPr>
        <w:t>FORMATION</w:t>
      </w:r>
    </w:p>
    <w:p w:rsidR="006033F7" w:rsidRPr="000D5C09" w:rsidRDefault="006033F7" w:rsidP="00875F42">
      <w:pPr>
        <w:pStyle w:val="Textedenotedefin"/>
        <w:widowControl/>
        <w:jc w:val="both"/>
        <w:rPr>
          <w:rFonts w:ascii="CG Times" w:hAnsi="CG Times"/>
          <w:sz w:val="22"/>
        </w:rPr>
      </w:pPr>
    </w:p>
    <w:p w:rsidR="008F45E3" w:rsidRPr="000D5C09" w:rsidRDefault="00A628FC" w:rsidP="008F45E3">
      <w:pPr>
        <w:pStyle w:val="Textedenotedefin"/>
        <w:widowControl/>
        <w:ind w:left="1410" w:hanging="1410"/>
        <w:jc w:val="both"/>
        <w:rPr>
          <w:rFonts w:ascii="CG Times" w:hAnsi="CG Times"/>
          <w:sz w:val="22"/>
        </w:rPr>
      </w:pPr>
      <w:r w:rsidRPr="000D5C09">
        <w:rPr>
          <w:rFonts w:ascii="CG Times" w:hAnsi="CG Times"/>
          <w:b/>
          <w:sz w:val="22"/>
        </w:rPr>
        <w:t>1998-</w:t>
      </w:r>
      <w:r w:rsidR="00854C84">
        <w:rPr>
          <w:rFonts w:ascii="CG Times" w:hAnsi="CG Times"/>
          <w:b/>
          <w:sz w:val="22"/>
        </w:rPr>
        <w:t>Présent</w:t>
      </w:r>
      <w:r w:rsidRPr="000D5C09">
        <w:rPr>
          <w:rFonts w:ascii="CG Times" w:hAnsi="CG Times"/>
          <w:b/>
          <w:sz w:val="22"/>
        </w:rPr>
        <w:tab/>
        <w:t>Mem</w:t>
      </w:r>
      <w:r w:rsidR="00D77AD4" w:rsidRPr="000D5C09">
        <w:rPr>
          <w:rFonts w:ascii="CG Times" w:hAnsi="CG Times"/>
          <w:b/>
          <w:sz w:val="22"/>
        </w:rPr>
        <w:t>bre d</w:t>
      </w:r>
      <w:r w:rsidR="000D5C09" w:rsidRPr="000D5C09">
        <w:rPr>
          <w:rFonts w:ascii="CG Times" w:hAnsi="CG Times" w:hint="eastAsia"/>
          <w:b/>
          <w:sz w:val="22"/>
        </w:rPr>
        <w:t>’</w:t>
      </w:r>
      <w:r w:rsidR="00D77AD4" w:rsidRPr="000D5C09">
        <w:rPr>
          <w:rFonts w:ascii="CG Times" w:hAnsi="CG Times"/>
          <w:b/>
          <w:sz w:val="22"/>
        </w:rPr>
        <w:t>associations professionnelles</w:t>
      </w:r>
      <w:r w:rsidR="00D77AD4" w:rsidRPr="000D5C09">
        <w:rPr>
          <w:rFonts w:ascii="CG Times" w:hAnsi="CG Times"/>
          <w:sz w:val="22"/>
        </w:rPr>
        <w:t xml:space="preserve"> </w:t>
      </w:r>
      <w:r w:rsidR="00D77AD4" w:rsidRPr="000D5C09">
        <w:rPr>
          <w:rFonts w:ascii="CG Times" w:hAnsi="CG Times" w:hint="eastAsia"/>
          <w:sz w:val="22"/>
        </w:rPr>
        <w:t>dont</w:t>
      </w:r>
      <w:r w:rsidR="00D77AD4" w:rsidRPr="000D5C09">
        <w:rPr>
          <w:rFonts w:ascii="CG Times" w:hAnsi="CG Times"/>
          <w:sz w:val="22"/>
        </w:rPr>
        <w:t xml:space="preserve"> le </w:t>
      </w:r>
      <w:r w:rsidR="008F45E3" w:rsidRPr="000D5C09">
        <w:rPr>
          <w:rFonts w:ascii="CG Times" w:hAnsi="CG Times"/>
          <w:sz w:val="22"/>
        </w:rPr>
        <w:t>Drug Information Association (</w:t>
      </w:r>
      <w:r w:rsidRPr="000D5C09">
        <w:rPr>
          <w:rFonts w:ascii="CG Times" w:hAnsi="CG Times"/>
          <w:sz w:val="22"/>
        </w:rPr>
        <w:t>DIA</w:t>
      </w:r>
      <w:r w:rsidR="008F45E3" w:rsidRPr="000D5C09">
        <w:rPr>
          <w:rFonts w:ascii="CG Times" w:hAnsi="CG Times"/>
          <w:sz w:val="22"/>
        </w:rPr>
        <w:t>)</w:t>
      </w:r>
      <w:r w:rsidR="00D77AD4" w:rsidRPr="000D5C09">
        <w:rPr>
          <w:rFonts w:ascii="CG Times" w:hAnsi="CG Times"/>
          <w:sz w:val="22"/>
        </w:rPr>
        <w:t xml:space="preserve"> et</w:t>
      </w:r>
      <w:r w:rsidRPr="000D5C09">
        <w:rPr>
          <w:rFonts w:ascii="CG Times" w:hAnsi="CG Times"/>
          <w:sz w:val="22"/>
        </w:rPr>
        <w:t xml:space="preserve"> </w:t>
      </w:r>
      <w:r w:rsidR="00D77AD4" w:rsidRPr="000D5C09">
        <w:rPr>
          <w:rFonts w:ascii="CG Times" w:hAnsi="CG Times"/>
          <w:sz w:val="22"/>
        </w:rPr>
        <w:t>la Société Française d</w:t>
      </w:r>
      <w:r w:rsidR="00D77AD4" w:rsidRPr="000D5C09">
        <w:rPr>
          <w:rFonts w:ascii="CG Times" w:hAnsi="CG Times" w:hint="eastAsia"/>
          <w:sz w:val="22"/>
        </w:rPr>
        <w:t>’</w:t>
      </w:r>
      <w:r w:rsidR="00D77AD4" w:rsidRPr="000D5C09">
        <w:rPr>
          <w:rFonts w:ascii="CG Times" w:hAnsi="CG Times"/>
          <w:sz w:val="22"/>
        </w:rPr>
        <w:t>Assurance Qualité (</w:t>
      </w:r>
      <w:r w:rsidRPr="000D5C09">
        <w:rPr>
          <w:rFonts w:ascii="CG Times" w:hAnsi="CG Times"/>
          <w:sz w:val="22"/>
        </w:rPr>
        <w:t>SoFAQ</w:t>
      </w:r>
      <w:r w:rsidR="008F45E3" w:rsidRPr="000D5C09">
        <w:rPr>
          <w:rFonts w:ascii="CG Times" w:hAnsi="CG Times"/>
          <w:sz w:val="22"/>
        </w:rPr>
        <w:t>)</w:t>
      </w:r>
    </w:p>
    <w:p w:rsidR="00A8754D" w:rsidRPr="000D5C09" w:rsidRDefault="00A8754D" w:rsidP="00875F42">
      <w:pPr>
        <w:pStyle w:val="Textedenotedefin"/>
        <w:widowControl/>
        <w:jc w:val="both"/>
        <w:rPr>
          <w:rFonts w:ascii="CG Times" w:hAnsi="CG Times"/>
          <w:b/>
          <w:sz w:val="22"/>
        </w:rPr>
      </w:pPr>
      <w:r w:rsidRPr="000D5C09">
        <w:rPr>
          <w:rFonts w:ascii="CG Times" w:hAnsi="CG Times"/>
          <w:b/>
          <w:sz w:val="22"/>
        </w:rPr>
        <w:tab/>
      </w:r>
      <w:r w:rsidRPr="000D5C09">
        <w:rPr>
          <w:rFonts w:ascii="CG Times" w:hAnsi="CG Times"/>
          <w:b/>
          <w:sz w:val="22"/>
        </w:rPr>
        <w:tab/>
      </w:r>
    </w:p>
    <w:p w:rsidR="006B3613" w:rsidRPr="000D5C09" w:rsidRDefault="000D5C09" w:rsidP="00A8754D">
      <w:pPr>
        <w:pStyle w:val="Textedenotedefin"/>
        <w:widowControl/>
        <w:ind w:left="1410"/>
        <w:jc w:val="both"/>
        <w:rPr>
          <w:rFonts w:ascii="CG Times" w:hAnsi="CG Times"/>
          <w:sz w:val="22"/>
        </w:rPr>
      </w:pPr>
      <w:r>
        <w:rPr>
          <w:rFonts w:ascii="CG Times" w:hAnsi="CG Times"/>
          <w:b/>
          <w:sz w:val="22"/>
        </w:rPr>
        <w:t>Bonnes Pratiques</w:t>
      </w:r>
      <w:r w:rsidR="00A70E14" w:rsidRPr="000D5C09">
        <w:rPr>
          <w:rFonts w:ascii="CG Times" w:hAnsi="CG Times"/>
          <w:b/>
          <w:sz w:val="22"/>
        </w:rPr>
        <w:t xml:space="preserve">: </w:t>
      </w:r>
      <w:r w:rsidR="004B0B83" w:rsidRPr="000D5C09">
        <w:rPr>
          <w:rFonts w:ascii="CG Times" w:hAnsi="CG Times"/>
          <w:sz w:val="22"/>
        </w:rPr>
        <w:t>Formation aux BPF européennes</w:t>
      </w:r>
      <w:r w:rsidR="00A8754D" w:rsidRPr="000D5C09">
        <w:rPr>
          <w:rFonts w:ascii="CG Times" w:hAnsi="CG Times"/>
          <w:sz w:val="22"/>
        </w:rPr>
        <w:t xml:space="preserve"> </w:t>
      </w:r>
      <w:r w:rsidR="004B0B83" w:rsidRPr="000D5C09">
        <w:rPr>
          <w:rFonts w:ascii="CG Times" w:hAnsi="CG Times"/>
          <w:sz w:val="22"/>
        </w:rPr>
        <w:t xml:space="preserve">Parties </w:t>
      </w:r>
      <w:r w:rsidR="00A8754D" w:rsidRPr="000D5C09">
        <w:rPr>
          <w:rFonts w:ascii="CG Times" w:hAnsi="CG Times"/>
          <w:sz w:val="22"/>
        </w:rPr>
        <w:t>I &amp; II</w:t>
      </w:r>
      <w:r w:rsidR="00245A6C" w:rsidRPr="000D5C09">
        <w:rPr>
          <w:rFonts w:ascii="CG Times" w:hAnsi="CG Times"/>
          <w:sz w:val="22"/>
        </w:rPr>
        <w:t xml:space="preserve"> </w:t>
      </w:r>
      <w:r w:rsidR="004B0B83" w:rsidRPr="000D5C09">
        <w:rPr>
          <w:rFonts w:ascii="CG Times" w:hAnsi="CG Times"/>
          <w:sz w:val="22"/>
        </w:rPr>
        <w:t>e</w:t>
      </w:r>
      <w:r w:rsidR="00245A6C" w:rsidRPr="000D5C09">
        <w:rPr>
          <w:rFonts w:ascii="CG Times" w:hAnsi="CG Times"/>
          <w:sz w:val="22"/>
        </w:rPr>
        <w:t>n 2007</w:t>
      </w:r>
      <w:r w:rsidR="00A41310" w:rsidRPr="000D5C09">
        <w:rPr>
          <w:rFonts w:ascii="CG Times" w:hAnsi="CG Times"/>
          <w:sz w:val="22"/>
        </w:rPr>
        <w:t xml:space="preserve"> (</w:t>
      </w:r>
      <w:r w:rsidR="004B0B83" w:rsidRPr="000D5C09">
        <w:rPr>
          <w:rFonts w:ascii="CG Times" w:hAnsi="CG Times"/>
          <w:sz w:val="22"/>
        </w:rPr>
        <w:t xml:space="preserve">avec le </w:t>
      </w:r>
      <w:r w:rsidR="002B2916" w:rsidRPr="000D5C09">
        <w:rPr>
          <w:rFonts w:ascii="CG Times" w:hAnsi="CG Times"/>
          <w:sz w:val="22"/>
        </w:rPr>
        <w:t>Cefira</w:t>
      </w:r>
      <w:r w:rsidR="00A41310" w:rsidRPr="000D5C09">
        <w:rPr>
          <w:rFonts w:ascii="CG Times" w:hAnsi="CG Times"/>
          <w:sz w:val="22"/>
        </w:rPr>
        <w:t xml:space="preserve">), </w:t>
      </w:r>
      <w:r w:rsidR="004B0B83" w:rsidRPr="000D5C09">
        <w:rPr>
          <w:rFonts w:ascii="CG Times" w:hAnsi="CG Times"/>
          <w:sz w:val="22"/>
        </w:rPr>
        <w:t>formation BPL en</w:t>
      </w:r>
      <w:r w:rsidR="00A41310" w:rsidRPr="000D5C09">
        <w:rPr>
          <w:rFonts w:ascii="CG Times" w:hAnsi="CG Times"/>
          <w:sz w:val="22"/>
        </w:rPr>
        <w:t xml:space="preserve"> 2006</w:t>
      </w:r>
    </w:p>
    <w:p w:rsidR="006B3613" w:rsidRPr="000D5C09" w:rsidRDefault="006B3613" w:rsidP="00A8754D">
      <w:pPr>
        <w:pStyle w:val="Textedenotedefin"/>
        <w:widowControl/>
        <w:ind w:left="1410"/>
        <w:jc w:val="both"/>
        <w:rPr>
          <w:rFonts w:ascii="CG Times" w:hAnsi="CG Times"/>
          <w:sz w:val="22"/>
        </w:rPr>
      </w:pPr>
    </w:p>
    <w:p w:rsidR="006B3613" w:rsidRPr="005051A0" w:rsidRDefault="004B0B83" w:rsidP="00A8754D">
      <w:pPr>
        <w:pStyle w:val="Textedenotedefin"/>
        <w:widowControl/>
        <w:ind w:left="1410"/>
        <w:jc w:val="both"/>
        <w:rPr>
          <w:rFonts w:ascii="CG Times" w:hAnsi="CG Times"/>
          <w:sz w:val="22"/>
          <w:lang w:val="en-GB"/>
        </w:rPr>
      </w:pPr>
      <w:r w:rsidRPr="005051A0">
        <w:rPr>
          <w:rFonts w:ascii="CG Times" w:hAnsi="CG Times"/>
          <w:b/>
          <w:sz w:val="22"/>
          <w:lang w:val="en-GB"/>
        </w:rPr>
        <w:t xml:space="preserve">Formation </w:t>
      </w:r>
      <w:r w:rsidR="006B3613" w:rsidRPr="005051A0">
        <w:rPr>
          <w:rFonts w:ascii="CG Times" w:hAnsi="CG Times"/>
          <w:b/>
          <w:sz w:val="22"/>
          <w:lang w:val="en-GB"/>
        </w:rPr>
        <w:t>ISO</w:t>
      </w:r>
      <w:r w:rsidR="00A70E14" w:rsidRPr="005051A0">
        <w:rPr>
          <w:rFonts w:ascii="CG Times" w:hAnsi="CG Times"/>
          <w:b/>
          <w:sz w:val="22"/>
          <w:lang w:val="en-GB"/>
        </w:rPr>
        <w:t xml:space="preserve">: </w:t>
      </w:r>
      <w:r w:rsidRPr="005051A0">
        <w:rPr>
          <w:rFonts w:ascii="CG Times" w:hAnsi="CG Times" w:hint="eastAsia"/>
          <w:b/>
          <w:sz w:val="22"/>
          <w:lang w:val="en-GB"/>
        </w:rPr>
        <w:t>“</w:t>
      </w:r>
      <w:r w:rsidR="006B3613" w:rsidRPr="005051A0">
        <w:rPr>
          <w:rFonts w:ascii="CG Times" w:hAnsi="CG Times"/>
          <w:sz w:val="22"/>
          <w:lang w:val="en-GB"/>
        </w:rPr>
        <w:t>ISO 9001:2008 – I</w:t>
      </w:r>
      <w:r w:rsidR="00A70E14" w:rsidRPr="005051A0">
        <w:rPr>
          <w:rFonts w:ascii="CG Times" w:hAnsi="CG Times"/>
          <w:sz w:val="22"/>
          <w:lang w:val="en-GB"/>
        </w:rPr>
        <w:t>nternational Register of Certificated Auditors (I</w:t>
      </w:r>
      <w:r w:rsidR="006B3613" w:rsidRPr="005051A0">
        <w:rPr>
          <w:rFonts w:ascii="CG Times" w:hAnsi="CG Times"/>
          <w:sz w:val="22"/>
          <w:lang w:val="en-GB"/>
        </w:rPr>
        <w:t>RCA</w:t>
      </w:r>
      <w:r w:rsidR="00A70E14" w:rsidRPr="005051A0">
        <w:rPr>
          <w:rFonts w:ascii="CG Times" w:hAnsi="CG Times"/>
          <w:sz w:val="22"/>
          <w:lang w:val="en-GB"/>
        </w:rPr>
        <w:t>)</w:t>
      </w:r>
      <w:r w:rsidRPr="005051A0">
        <w:rPr>
          <w:rFonts w:ascii="CG Times" w:hAnsi="CG Times" w:hint="eastAsia"/>
          <w:sz w:val="22"/>
          <w:lang w:val="en-GB"/>
        </w:rPr>
        <w:t>”</w:t>
      </w:r>
      <w:r w:rsidR="006B3613" w:rsidRPr="005051A0">
        <w:rPr>
          <w:rFonts w:ascii="CG Times" w:hAnsi="CG Times"/>
          <w:sz w:val="22"/>
          <w:lang w:val="en-GB"/>
        </w:rPr>
        <w:t xml:space="preserve"> </w:t>
      </w:r>
      <w:r w:rsidRPr="005051A0">
        <w:rPr>
          <w:rFonts w:ascii="CG Times" w:hAnsi="CG Times"/>
          <w:sz w:val="22"/>
          <w:lang w:val="en-GB"/>
        </w:rPr>
        <w:t>e</w:t>
      </w:r>
      <w:r w:rsidR="006B3613" w:rsidRPr="005051A0">
        <w:rPr>
          <w:rFonts w:ascii="CG Times" w:hAnsi="CG Times"/>
          <w:sz w:val="22"/>
          <w:lang w:val="en-GB"/>
        </w:rPr>
        <w:t>n 20</w:t>
      </w:r>
      <w:r w:rsidR="005051A0" w:rsidRPr="005051A0">
        <w:rPr>
          <w:rFonts w:ascii="CG Times" w:hAnsi="CG Times"/>
          <w:sz w:val="22"/>
          <w:lang w:val="en-GB"/>
        </w:rPr>
        <w:t>10</w:t>
      </w:r>
      <w:r w:rsidR="006B3613" w:rsidRPr="005051A0">
        <w:rPr>
          <w:rFonts w:ascii="CG Times" w:hAnsi="CG Times"/>
          <w:sz w:val="22"/>
          <w:lang w:val="en-GB"/>
        </w:rPr>
        <w:t xml:space="preserve"> (</w:t>
      </w:r>
      <w:r w:rsidRPr="005051A0">
        <w:rPr>
          <w:rFonts w:ascii="CG Times" w:hAnsi="CG Times"/>
          <w:sz w:val="22"/>
          <w:lang w:val="en-GB"/>
        </w:rPr>
        <w:t>avec l</w:t>
      </w:r>
      <w:r w:rsidRPr="005051A0">
        <w:rPr>
          <w:rFonts w:ascii="CG Times" w:hAnsi="CG Times" w:hint="eastAsia"/>
          <w:sz w:val="22"/>
          <w:lang w:val="en-GB"/>
        </w:rPr>
        <w:t>’</w:t>
      </w:r>
      <w:r w:rsidR="006B3613" w:rsidRPr="005051A0">
        <w:rPr>
          <w:rFonts w:ascii="CG Times" w:hAnsi="CG Times"/>
          <w:sz w:val="22"/>
          <w:lang w:val="en-GB"/>
        </w:rPr>
        <w:t>AFNOR)</w:t>
      </w:r>
      <w:r w:rsidR="00A70E14" w:rsidRPr="005051A0">
        <w:rPr>
          <w:rFonts w:ascii="CG Times" w:hAnsi="CG Times"/>
          <w:sz w:val="22"/>
          <w:lang w:val="en-GB"/>
        </w:rPr>
        <w:t xml:space="preserve">, </w:t>
      </w:r>
      <w:r w:rsidRPr="005051A0">
        <w:rPr>
          <w:rFonts w:ascii="CG Times" w:hAnsi="CG Times" w:hint="eastAsia"/>
          <w:sz w:val="22"/>
          <w:lang w:val="en-GB"/>
        </w:rPr>
        <w:t>“</w:t>
      </w:r>
      <w:r w:rsidR="00A41310" w:rsidRPr="005051A0">
        <w:rPr>
          <w:rFonts w:ascii="CG Times" w:hAnsi="CG Times"/>
          <w:sz w:val="22"/>
          <w:lang w:val="en-GB"/>
        </w:rPr>
        <w:t>ISO 9001:2000 with emphasis on ISO 13485:2003</w:t>
      </w:r>
      <w:r w:rsidRPr="005051A0">
        <w:rPr>
          <w:rFonts w:ascii="CG Times" w:hAnsi="CG Times" w:hint="eastAsia"/>
          <w:sz w:val="22"/>
          <w:lang w:val="en-GB"/>
        </w:rPr>
        <w:t>”</w:t>
      </w:r>
      <w:r w:rsidR="00A41310" w:rsidRPr="005051A0">
        <w:rPr>
          <w:rFonts w:ascii="CG Times" w:hAnsi="CG Times"/>
          <w:sz w:val="22"/>
          <w:lang w:val="en-GB"/>
        </w:rPr>
        <w:t xml:space="preserve"> </w:t>
      </w:r>
      <w:r w:rsidRPr="005051A0">
        <w:rPr>
          <w:rFonts w:ascii="CG Times" w:hAnsi="CG Times"/>
          <w:sz w:val="22"/>
          <w:lang w:val="en-GB"/>
        </w:rPr>
        <w:t>e</w:t>
      </w:r>
      <w:r w:rsidR="00A41310" w:rsidRPr="005051A0">
        <w:rPr>
          <w:rFonts w:ascii="CG Times" w:hAnsi="CG Times"/>
          <w:sz w:val="22"/>
          <w:lang w:val="en-GB"/>
        </w:rPr>
        <w:t>n 2007</w:t>
      </w:r>
      <w:r w:rsidR="002B2916" w:rsidRPr="005051A0">
        <w:rPr>
          <w:rFonts w:ascii="CG Times" w:hAnsi="CG Times"/>
          <w:sz w:val="22"/>
          <w:lang w:val="en-GB"/>
        </w:rPr>
        <w:t xml:space="preserve"> (</w:t>
      </w:r>
      <w:r w:rsidRPr="005051A0">
        <w:rPr>
          <w:rFonts w:ascii="CG Times" w:hAnsi="CG Times"/>
          <w:sz w:val="22"/>
          <w:lang w:val="en-GB"/>
        </w:rPr>
        <w:t xml:space="preserve">avec </w:t>
      </w:r>
      <w:r w:rsidR="002B2916" w:rsidRPr="005051A0">
        <w:rPr>
          <w:rFonts w:ascii="CG Times" w:hAnsi="CG Times"/>
          <w:sz w:val="22"/>
          <w:lang w:val="en-GB"/>
        </w:rPr>
        <w:t>BSI)</w:t>
      </w:r>
    </w:p>
    <w:p w:rsidR="004C27EC" w:rsidRPr="005051A0" w:rsidRDefault="004C27EC" w:rsidP="00A8754D">
      <w:pPr>
        <w:pStyle w:val="Textedenotedefin"/>
        <w:widowControl/>
        <w:ind w:left="1410"/>
        <w:jc w:val="both"/>
        <w:rPr>
          <w:rFonts w:ascii="CG Times" w:hAnsi="CG Times"/>
          <w:sz w:val="22"/>
          <w:lang w:val="en-GB"/>
        </w:rPr>
      </w:pPr>
    </w:p>
    <w:p w:rsidR="00A8754D" w:rsidRPr="00854C84" w:rsidRDefault="004B0B83" w:rsidP="00A8754D">
      <w:pPr>
        <w:pStyle w:val="Textedenotedefin"/>
        <w:widowControl/>
        <w:ind w:left="1410"/>
        <w:jc w:val="both"/>
        <w:rPr>
          <w:rFonts w:ascii="CG Times" w:hAnsi="CG Times"/>
          <w:sz w:val="22"/>
          <w:lang w:val="en-US"/>
        </w:rPr>
      </w:pPr>
      <w:r w:rsidRPr="00854C84">
        <w:rPr>
          <w:rFonts w:ascii="CG Times" w:hAnsi="CG Times"/>
          <w:b/>
          <w:sz w:val="22"/>
          <w:lang w:val="en-US"/>
        </w:rPr>
        <w:t xml:space="preserve">Programme </w:t>
      </w:r>
      <w:r w:rsidR="00E10F58" w:rsidRPr="00854C84">
        <w:rPr>
          <w:rFonts w:ascii="CG Times" w:hAnsi="CG Times"/>
          <w:b/>
          <w:sz w:val="22"/>
          <w:lang w:val="en-US"/>
        </w:rPr>
        <w:t xml:space="preserve">complet </w:t>
      </w:r>
      <w:r w:rsidRPr="00854C84">
        <w:rPr>
          <w:rFonts w:ascii="CG Times" w:hAnsi="CG Times"/>
          <w:b/>
          <w:sz w:val="22"/>
          <w:lang w:val="en-US"/>
        </w:rPr>
        <w:t xml:space="preserve">de formation </w:t>
      </w:r>
      <w:r w:rsidR="000D5C09" w:rsidRPr="00854C84">
        <w:rPr>
          <w:rFonts w:ascii="CG Times" w:hAnsi="CG Times"/>
          <w:b/>
          <w:sz w:val="22"/>
          <w:lang w:val="en-US"/>
        </w:rPr>
        <w:t xml:space="preserve">au </w:t>
      </w:r>
      <w:r w:rsidRPr="00854C84">
        <w:rPr>
          <w:rFonts w:ascii="CG Times" w:hAnsi="CG Times"/>
          <w:b/>
          <w:sz w:val="22"/>
          <w:lang w:val="en-US"/>
        </w:rPr>
        <w:t>manag</w:t>
      </w:r>
      <w:r w:rsidR="000D5C09" w:rsidRPr="00854C84">
        <w:rPr>
          <w:rFonts w:ascii="CG Times" w:hAnsi="CG Times"/>
          <w:b/>
          <w:sz w:val="22"/>
          <w:lang w:val="en-US"/>
        </w:rPr>
        <w:t xml:space="preserve">ement </w:t>
      </w:r>
      <w:r w:rsidR="00E10F58" w:rsidRPr="00854C84">
        <w:rPr>
          <w:rFonts w:ascii="CG Times" w:hAnsi="CG Times"/>
          <w:b/>
          <w:sz w:val="22"/>
          <w:lang w:val="en-US"/>
        </w:rPr>
        <w:t>suivi chez Pfizer (</w:t>
      </w:r>
      <w:r w:rsidR="00E10F58" w:rsidRPr="00854C84">
        <w:rPr>
          <w:rFonts w:ascii="CG Times" w:hAnsi="CG Times" w:hint="eastAsia"/>
          <w:b/>
          <w:sz w:val="22"/>
          <w:lang w:val="en-US"/>
        </w:rPr>
        <w:t>“</w:t>
      </w:r>
      <w:r w:rsidR="00E10F58" w:rsidRPr="00854C84">
        <w:rPr>
          <w:rFonts w:ascii="CG Times" w:hAnsi="CG Times"/>
          <w:b/>
          <w:sz w:val="22"/>
          <w:lang w:val="en-US"/>
        </w:rPr>
        <w:t>US Leadership Program Series</w:t>
      </w:r>
      <w:r w:rsidR="00E10F58" w:rsidRPr="00854C84">
        <w:rPr>
          <w:rFonts w:ascii="CG Times" w:hAnsi="CG Times" w:hint="eastAsia"/>
          <w:b/>
          <w:sz w:val="22"/>
          <w:lang w:val="en-US"/>
        </w:rPr>
        <w:t>”</w:t>
      </w:r>
      <w:r w:rsidR="00E10F58" w:rsidRPr="00854C84">
        <w:rPr>
          <w:rFonts w:ascii="CG Times" w:hAnsi="CG Times"/>
          <w:b/>
          <w:sz w:val="22"/>
          <w:lang w:val="en-US"/>
        </w:rPr>
        <w:t xml:space="preserve"> en liaison avec le Harvard Institute)</w:t>
      </w:r>
      <w:r w:rsidRPr="00854C84">
        <w:rPr>
          <w:rFonts w:ascii="CG Times" w:hAnsi="CG Times"/>
          <w:b/>
          <w:sz w:val="22"/>
          <w:lang w:val="en-US"/>
        </w:rPr>
        <w:t>:</w:t>
      </w:r>
      <w:r w:rsidR="00A41310" w:rsidRPr="00854C84">
        <w:rPr>
          <w:rFonts w:ascii="CG Times" w:hAnsi="CG Times"/>
          <w:sz w:val="22"/>
          <w:lang w:val="en-US"/>
        </w:rPr>
        <w:t xml:space="preserve"> </w:t>
      </w:r>
      <w:r w:rsidR="00E10F58" w:rsidRPr="00854C84">
        <w:rPr>
          <w:rFonts w:ascii="CG Times" w:hAnsi="CG Times" w:hint="eastAsia"/>
          <w:sz w:val="22"/>
          <w:lang w:val="en-US"/>
        </w:rPr>
        <w:t>“</w:t>
      </w:r>
      <w:r w:rsidR="00A41310" w:rsidRPr="00854C84">
        <w:rPr>
          <w:rFonts w:ascii="CG Times" w:hAnsi="CG Times"/>
          <w:sz w:val="22"/>
          <w:lang w:val="en-US"/>
        </w:rPr>
        <w:t>LEAD Advanced Transition Training</w:t>
      </w:r>
      <w:r w:rsidR="00E10F58" w:rsidRPr="00854C84">
        <w:rPr>
          <w:rFonts w:ascii="CG Times" w:hAnsi="CG Times" w:hint="eastAsia"/>
          <w:sz w:val="22"/>
          <w:lang w:val="en-US"/>
        </w:rPr>
        <w:t>”</w:t>
      </w:r>
      <w:r w:rsidR="00A41310" w:rsidRPr="00854C84">
        <w:rPr>
          <w:rFonts w:ascii="CG Times" w:hAnsi="CG Times"/>
          <w:sz w:val="22"/>
          <w:lang w:val="en-US"/>
        </w:rPr>
        <w:t xml:space="preserve"> </w:t>
      </w:r>
      <w:r w:rsidRPr="00854C84">
        <w:rPr>
          <w:rFonts w:ascii="CG Times" w:hAnsi="CG Times"/>
          <w:sz w:val="22"/>
          <w:lang w:val="en-US"/>
        </w:rPr>
        <w:t>e</w:t>
      </w:r>
      <w:r w:rsidR="00A41310" w:rsidRPr="00854C84">
        <w:rPr>
          <w:rFonts w:ascii="CG Times" w:hAnsi="CG Times"/>
          <w:sz w:val="22"/>
          <w:lang w:val="en-US"/>
        </w:rPr>
        <w:t>n 2008</w:t>
      </w:r>
      <w:r w:rsidR="00A70E14" w:rsidRPr="00854C84">
        <w:rPr>
          <w:rFonts w:ascii="CG Times" w:hAnsi="CG Times"/>
          <w:sz w:val="22"/>
          <w:lang w:val="en-US"/>
        </w:rPr>
        <w:t xml:space="preserve">, </w:t>
      </w:r>
      <w:r w:rsidR="00E10F58" w:rsidRPr="00854C84">
        <w:rPr>
          <w:rFonts w:ascii="CG Times" w:hAnsi="CG Times" w:hint="eastAsia"/>
          <w:sz w:val="22"/>
          <w:lang w:val="en-US"/>
        </w:rPr>
        <w:t>“</w:t>
      </w:r>
      <w:r w:rsidR="00A002E7" w:rsidRPr="00854C84">
        <w:rPr>
          <w:rFonts w:ascii="CG Times" w:hAnsi="CG Times"/>
          <w:sz w:val="22"/>
          <w:lang w:val="en-US"/>
        </w:rPr>
        <w:t xml:space="preserve">Leading and </w:t>
      </w:r>
      <w:r w:rsidR="00245A6C" w:rsidRPr="00854C84">
        <w:rPr>
          <w:rFonts w:ascii="CG Times" w:hAnsi="CG Times"/>
          <w:sz w:val="22"/>
          <w:lang w:val="en-US"/>
        </w:rPr>
        <w:t>Sharpening the Edge</w:t>
      </w:r>
      <w:r w:rsidR="00E10F58" w:rsidRPr="00854C84">
        <w:rPr>
          <w:rFonts w:ascii="CG Times" w:hAnsi="CG Times" w:hint="eastAsia"/>
          <w:sz w:val="22"/>
          <w:lang w:val="en-US"/>
        </w:rPr>
        <w:t>”</w:t>
      </w:r>
      <w:r w:rsidR="00245A6C" w:rsidRPr="00854C84">
        <w:rPr>
          <w:rFonts w:ascii="CG Times" w:hAnsi="CG Times"/>
          <w:sz w:val="22"/>
          <w:lang w:val="en-US"/>
        </w:rPr>
        <w:t xml:space="preserve"> </w:t>
      </w:r>
      <w:r w:rsidRPr="00854C84">
        <w:rPr>
          <w:rFonts w:ascii="CG Times" w:hAnsi="CG Times"/>
          <w:sz w:val="22"/>
          <w:lang w:val="en-US"/>
        </w:rPr>
        <w:t>e</w:t>
      </w:r>
      <w:r w:rsidR="00245A6C" w:rsidRPr="00854C84">
        <w:rPr>
          <w:rFonts w:ascii="CG Times" w:hAnsi="CG Times"/>
          <w:sz w:val="22"/>
          <w:lang w:val="en-US"/>
        </w:rPr>
        <w:t>n 2004</w:t>
      </w:r>
    </w:p>
    <w:p w:rsidR="000D5C09" w:rsidRPr="00854C84" w:rsidRDefault="000D5C09" w:rsidP="00875F42">
      <w:pPr>
        <w:pStyle w:val="Textedenotedefin"/>
        <w:widowControl/>
        <w:jc w:val="both"/>
        <w:rPr>
          <w:rFonts w:ascii="CG Times" w:hAnsi="CG Times"/>
          <w:sz w:val="22"/>
          <w:lang w:val="en-US"/>
        </w:rPr>
      </w:pPr>
    </w:p>
    <w:p w:rsidR="00E10F58" w:rsidRPr="000D5C09" w:rsidRDefault="000D5C09" w:rsidP="000D5C09">
      <w:pPr>
        <w:pStyle w:val="Textedenotedefin"/>
        <w:widowControl/>
        <w:jc w:val="both"/>
        <w:rPr>
          <w:rFonts w:ascii="CG Times" w:hAnsi="CG Times"/>
          <w:b/>
          <w:sz w:val="22"/>
        </w:rPr>
      </w:pPr>
      <w:r w:rsidRPr="000D5C09">
        <w:rPr>
          <w:rFonts w:ascii="CG Times" w:hAnsi="CG Times"/>
          <w:b/>
          <w:sz w:val="22"/>
        </w:rPr>
        <w:t>1998</w:t>
      </w:r>
      <w:r>
        <w:rPr>
          <w:rFonts w:ascii="CG Times" w:hAnsi="CG Times"/>
          <w:sz w:val="22"/>
        </w:rPr>
        <w:tab/>
      </w:r>
      <w:r w:rsidR="004C27EC" w:rsidRPr="000D5C09">
        <w:rPr>
          <w:rFonts w:ascii="CG Times" w:hAnsi="CG Times"/>
          <w:sz w:val="22"/>
        </w:rPr>
        <w:tab/>
      </w:r>
      <w:r w:rsidR="004B0B83" w:rsidRPr="000D5C09">
        <w:rPr>
          <w:rFonts w:ascii="CG Times" w:hAnsi="CG Times"/>
          <w:b/>
          <w:sz w:val="22"/>
        </w:rPr>
        <w:t xml:space="preserve">Vacataire </w:t>
      </w:r>
      <w:r w:rsidR="00E10F58" w:rsidRPr="000D5C09">
        <w:rPr>
          <w:rFonts w:ascii="CG Times" w:hAnsi="CG Times"/>
          <w:b/>
          <w:sz w:val="22"/>
        </w:rPr>
        <w:t>(délivrance de cours sur la Recherche Clinique et le métier d</w:t>
      </w:r>
      <w:r w:rsidR="00E10F58" w:rsidRPr="000D5C09">
        <w:rPr>
          <w:rFonts w:ascii="CG Times" w:hAnsi="CG Times" w:hint="eastAsia"/>
          <w:b/>
          <w:sz w:val="22"/>
        </w:rPr>
        <w:t>’</w:t>
      </w:r>
      <w:r w:rsidR="00E10F58" w:rsidRPr="000D5C09">
        <w:rPr>
          <w:rFonts w:ascii="CG Times" w:hAnsi="CG Times"/>
          <w:b/>
          <w:sz w:val="22"/>
        </w:rPr>
        <w:t>ARC)</w:t>
      </w:r>
    </w:p>
    <w:p w:rsidR="005A22F8" w:rsidRPr="000D5C09" w:rsidRDefault="00E10F58" w:rsidP="004C27EC">
      <w:pPr>
        <w:pStyle w:val="Textedenotedefin"/>
        <w:widowControl/>
        <w:ind w:left="1410"/>
        <w:jc w:val="both"/>
        <w:rPr>
          <w:rFonts w:ascii="CG Times" w:hAnsi="CG Times"/>
          <w:sz w:val="22"/>
        </w:rPr>
      </w:pPr>
      <w:r w:rsidRPr="000D5C09">
        <w:rPr>
          <w:rFonts w:ascii="CG Times" w:hAnsi="CG Times"/>
          <w:sz w:val="22"/>
        </w:rPr>
        <w:t>IUP d</w:t>
      </w:r>
      <w:r w:rsidRPr="000D5C09">
        <w:rPr>
          <w:rFonts w:ascii="CG Times" w:hAnsi="CG Times" w:hint="eastAsia"/>
          <w:sz w:val="22"/>
        </w:rPr>
        <w:t>’</w:t>
      </w:r>
      <w:r w:rsidRPr="000D5C09">
        <w:rPr>
          <w:rFonts w:ascii="CG Times" w:hAnsi="CG Times"/>
          <w:sz w:val="22"/>
        </w:rPr>
        <w:t>Ingénierie de la Santé, U</w:t>
      </w:r>
      <w:r w:rsidR="004B0B83" w:rsidRPr="000D5C09">
        <w:rPr>
          <w:rFonts w:ascii="CG Times" w:hAnsi="CG Times"/>
          <w:sz w:val="22"/>
        </w:rPr>
        <w:t>niversité de Lille II</w:t>
      </w:r>
      <w:r w:rsidRPr="000D5C09">
        <w:rPr>
          <w:rFonts w:ascii="CG Times" w:hAnsi="CG Times"/>
          <w:sz w:val="22"/>
        </w:rPr>
        <w:t xml:space="preserve"> </w:t>
      </w:r>
    </w:p>
    <w:p w:rsidR="004C27EC" w:rsidRPr="000D5C09" w:rsidRDefault="004C27EC" w:rsidP="00875F42">
      <w:pPr>
        <w:pStyle w:val="Textedenotedefin"/>
        <w:widowControl/>
        <w:jc w:val="both"/>
        <w:rPr>
          <w:rFonts w:ascii="CG Times" w:hAnsi="CG Times"/>
          <w:sz w:val="22"/>
        </w:rPr>
      </w:pPr>
    </w:p>
    <w:p w:rsidR="006033F7" w:rsidRPr="000D5C09" w:rsidRDefault="004B0B83" w:rsidP="00875F42">
      <w:pPr>
        <w:pStyle w:val="Textedenotedefin"/>
        <w:widowControl/>
        <w:numPr>
          <w:ilvl w:val="0"/>
          <w:numId w:val="1"/>
        </w:numPr>
        <w:jc w:val="both"/>
        <w:rPr>
          <w:rFonts w:ascii="CG Times" w:hAnsi="CG Times"/>
          <w:sz w:val="22"/>
        </w:rPr>
      </w:pPr>
      <w:r w:rsidRPr="000D5C09">
        <w:rPr>
          <w:rFonts w:ascii="CG Times" w:hAnsi="CG Times"/>
          <w:b/>
          <w:sz w:val="22"/>
        </w:rPr>
        <w:t>Certificat de formation en Assurance Qualité</w:t>
      </w:r>
      <w:r w:rsidR="004C27EC" w:rsidRPr="000D5C09">
        <w:rPr>
          <w:rFonts w:ascii="CG Times" w:hAnsi="CG Times"/>
          <w:b/>
          <w:sz w:val="22"/>
        </w:rPr>
        <w:t xml:space="preserve"> (</w:t>
      </w:r>
      <w:r w:rsidR="006033F7" w:rsidRPr="000D5C09">
        <w:rPr>
          <w:rFonts w:ascii="CG Times" w:hAnsi="CG Times"/>
          <w:b/>
          <w:sz w:val="22"/>
        </w:rPr>
        <w:t xml:space="preserve">Audit </w:t>
      </w:r>
      <w:r w:rsidRPr="000D5C09">
        <w:rPr>
          <w:rFonts w:ascii="CG Times" w:hAnsi="CG Times"/>
          <w:b/>
          <w:sz w:val="22"/>
        </w:rPr>
        <w:t>et</w:t>
      </w:r>
      <w:r w:rsidR="006033F7" w:rsidRPr="000D5C09">
        <w:rPr>
          <w:rFonts w:ascii="CG Times" w:hAnsi="CG Times"/>
          <w:b/>
          <w:sz w:val="22"/>
        </w:rPr>
        <w:t xml:space="preserve"> Certification ISO</w:t>
      </w:r>
      <w:r w:rsidR="004C27EC" w:rsidRPr="000D5C09">
        <w:rPr>
          <w:rFonts w:ascii="CG Times" w:hAnsi="CG Times"/>
          <w:b/>
          <w:sz w:val="22"/>
        </w:rPr>
        <w:t>)</w:t>
      </w:r>
      <w:r w:rsidRPr="000D5C09">
        <w:rPr>
          <w:rFonts w:ascii="CG Times" w:hAnsi="CG Times"/>
          <w:b/>
          <w:sz w:val="22"/>
        </w:rPr>
        <w:t xml:space="preserve"> </w:t>
      </w:r>
      <w:r w:rsidR="006033F7" w:rsidRPr="000D5C09">
        <w:rPr>
          <w:rFonts w:ascii="CG Times" w:hAnsi="CG Times"/>
          <w:sz w:val="22"/>
        </w:rPr>
        <w:tab/>
        <w:t>AFNOR</w:t>
      </w:r>
      <w:r w:rsidRPr="000D5C09">
        <w:rPr>
          <w:rFonts w:ascii="CG Times" w:hAnsi="CG Times"/>
          <w:sz w:val="22"/>
        </w:rPr>
        <w:t xml:space="preserve"> (Agence Française de Normalisation</w:t>
      </w:r>
      <w:r w:rsidR="006033F7" w:rsidRPr="000D5C09">
        <w:rPr>
          <w:rFonts w:ascii="CG Times" w:hAnsi="CG Times"/>
          <w:sz w:val="22"/>
        </w:rPr>
        <w:t>, Paris</w:t>
      </w:r>
      <w:r w:rsidRPr="000D5C09">
        <w:rPr>
          <w:rFonts w:ascii="CG Times" w:hAnsi="CG Times"/>
          <w:sz w:val="22"/>
        </w:rPr>
        <w:t>)</w:t>
      </w:r>
      <w:r w:rsidR="006B3613" w:rsidRPr="000D5C09">
        <w:rPr>
          <w:rFonts w:ascii="CG Times" w:hAnsi="CG Times"/>
          <w:sz w:val="22"/>
        </w:rPr>
        <w:t xml:space="preserve"> </w:t>
      </w:r>
    </w:p>
    <w:p w:rsidR="00D81549" w:rsidRDefault="00D81549" w:rsidP="00875F42">
      <w:pPr>
        <w:pStyle w:val="Textedenotedefin"/>
        <w:widowControl/>
        <w:jc w:val="both"/>
        <w:rPr>
          <w:rFonts w:ascii="CG Times" w:hAnsi="CG Times"/>
          <w:b/>
          <w:sz w:val="22"/>
        </w:rPr>
      </w:pPr>
    </w:p>
    <w:p w:rsidR="006033F7" w:rsidRDefault="00D81549" w:rsidP="00875F42">
      <w:pPr>
        <w:pStyle w:val="Textedenotedefin"/>
        <w:widowControl/>
        <w:jc w:val="both"/>
        <w:rPr>
          <w:rFonts w:ascii="CG Times" w:hAnsi="CG Times"/>
          <w:b/>
          <w:sz w:val="22"/>
        </w:rPr>
      </w:pPr>
      <w:r>
        <w:rPr>
          <w:rFonts w:ascii="CG Times" w:hAnsi="CG Times"/>
          <w:b/>
          <w:sz w:val="22"/>
        </w:rPr>
        <w:t>1995</w:t>
      </w:r>
      <w:r>
        <w:rPr>
          <w:rFonts w:ascii="CG Times" w:hAnsi="CG Times"/>
          <w:b/>
          <w:sz w:val="22"/>
        </w:rPr>
        <w:tab/>
        <w:t xml:space="preserve"> </w:t>
      </w:r>
      <w:r>
        <w:rPr>
          <w:rFonts w:ascii="CG Times" w:hAnsi="CG Times"/>
          <w:b/>
          <w:sz w:val="22"/>
        </w:rPr>
        <w:tab/>
        <w:t>Maîtrise d</w:t>
      </w:r>
      <w:r>
        <w:rPr>
          <w:rFonts w:ascii="CG Times" w:hAnsi="CG Times" w:hint="eastAsia"/>
          <w:b/>
          <w:sz w:val="22"/>
        </w:rPr>
        <w:t>’</w:t>
      </w:r>
      <w:r>
        <w:rPr>
          <w:rFonts w:ascii="CG Times" w:hAnsi="CG Times"/>
          <w:b/>
          <w:sz w:val="22"/>
        </w:rPr>
        <w:t>Ingénierie de la Santé (titre de Maître-Ingénieur)</w:t>
      </w:r>
    </w:p>
    <w:p w:rsidR="00D81549" w:rsidRPr="00D81549" w:rsidRDefault="00D81549" w:rsidP="00875F42">
      <w:pPr>
        <w:pStyle w:val="Textedenotedefin"/>
        <w:widowControl/>
        <w:jc w:val="both"/>
        <w:rPr>
          <w:rFonts w:ascii="CG Times" w:hAnsi="CG Times"/>
          <w:sz w:val="22"/>
        </w:rPr>
      </w:pPr>
      <w:r>
        <w:rPr>
          <w:rFonts w:ascii="CG Times" w:hAnsi="CG Times"/>
          <w:b/>
          <w:sz w:val="22"/>
        </w:rPr>
        <w:tab/>
      </w:r>
      <w:r>
        <w:rPr>
          <w:rFonts w:ascii="CG Times" w:hAnsi="CG Times"/>
          <w:b/>
          <w:sz w:val="22"/>
        </w:rPr>
        <w:tab/>
      </w:r>
      <w:r w:rsidRPr="00D81549">
        <w:rPr>
          <w:rFonts w:ascii="CG Times" w:hAnsi="CG Times"/>
          <w:sz w:val="22"/>
        </w:rPr>
        <w:t>IUP Ingénierie de la Santé, Université de Lille II</w:t>
      </w:r>
    </w:p>
    <w:sectPr w:rsidR="00D81549" w:rsidRPr="00D81549" w:rsidSect="00502DAF">
      <w:footerReference w:type="default" r:id="rId10"/>
      <w:pgSz w:w="11906" w:h="16838" w:code="9"/>
      <w:pgMar w:top="899" w:right="1418" w:bottom="244" w:left="1418" w:header="720" w:footer="7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070" w:rsidRDefault="00284070">
      <w:r>
        <w:separator/>
      </w:r>
    </w:p>
  </w:endnote>
  <w:endnote w:type="continuationSeparator" w:id="0">
    <w:p w:rsidR="00284070" w:rsidRDefault="0028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A46" w:rsidRPr="001F3881" w:rsidRDefault="008C6A46">
    <w:pPr>
      <w:pStyle w:val="Pieddepage"/>
      <w:rPr>
        <w:lang w:val="en-GB"/>
      </w:rPr>
    </w:pPr>
    <w:r>
      <w:t>Mai</w:t>
    </w:r>
    <w:r>
      <w:rPr>
        <w:lang w:val="en-GB"/>
      </w:rPr>
      <w:t xml:space="preserve"> 2010</w:t>
    </w:r>
    <w:r w:rsidRPr="001F3881">
      <w:rPr>
        <w:lang w:val="en-GB"/>
      </w:rPr>
      <w:tab/>
    </w:r>
    <w:r>
      <w:rPr>
        <w:lang w:val="en-GB"/>
      </w:rPr>
      <w:tab/>
    </w:r>
    <w:r w:rsidRPr="001F3881">
      <w:rPr>
        <w:lang w:val="en-GB"/>
      </w:rPr>
      <w:t xml:space="preserve">Page </w:t>
    </w:r>
    <w:r>
      <w:rPr>
        <w:rStyle w:val="Numrodepage"/>
      </w:rPr>
      <w:fldChar w:fldCharType="begin"/>
    </w:r>
    <w:r w:rsidRPr="001F3881">
      <w:rPr>
        <w:rStyle w:val="Numrodepage"/>
        <w:lang w:val="en-GB"/>
      </w:rPr>
      <w:instrText xml:space="preserve"> PAGE </w:instrText>
    </w:r>
    <w:r>
      <w:rPr>
        <w:rStyle w:val="Numrodepage"/>
      </w:rPr>
      <w:fldChar w:fldCharType="separate"/>
    </w:r>
    <w:r w:rsidR="00722F29">
      <w:rPr>
        <w:rStyle w:val="Numrodepage"/>
        <w:noProof/>
        <w:lang w:val="en-GB"/>
      </w:rPr>
      <w:t>1</w:t>
    </w:r>
    <w:r>
      <w:rPr>
        <w:rStyle w:val="Numrodepage"/>
      </w:rPr>
      <w:fldChar w:fldCharType="end"/>
    </w:r>
    <w:r w:rsidRPr="001F3881">
      <w:rPr>
        <w:rStyle w:val="Numrodepage"/>
        <w:lang w:val="en-GB"/>
      </w:rPr>
      <w:t xml:space="preserve"> </w:t>
    </w:r>
    <w:r>
      <w:rPr>
        <w:rStyle w:val="Numrodepage"/>
        <w:lang w:val="en-GB"/>
      </w:rPr>
      <w:t>de</w:t>
    </w:r>
    <w:r w:rsidRPr="001F3881">
      <w:rPr>
        <w:rStyle w:val="Numrodepage"/>
        <w:lang w:val="en-GB"/>
      </w:rPr>
      <w:t xml:space="preserve"> 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722F29">
      <w:rPr>
        <w:rStyle w:val="Numrodepage"/>
        <w:noProof/>
      </w:rPr>
      <w:t>2</w:t>
    </w:r>
    <w:r>
      <w:rPr>
        <w:rStyle w:val="Numrodepage"/>
      </w:rPr>
      <w:fldChar w:fldCharType="end"/>
    </w:r>
    <w:r w:rsidRPr="001F3881">
      <w:rPr>
        <w:rStyle w:val="Numrodepage"/>
        <w:lang w:val="en-GB"/>
      </w:rPr>
      <w:t xml:space="preserve"> </w:t>
    </w:r>
    <w:r w:rsidRPr="001F3881">
      <w:rPr>
        <w:rStyle w:val="Numrodepage"/>
        <w:lang w:val="en-GB"/>
      </w:rPr>
      <w:tab/>
    </w:r>
    <w:r w:rsidRPr="001F3881">
      <w:rPr>
        <w:rStyle w:val="Numrodepage"/>
        <w:lang w:val="en-GB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070" w:rsidRDefault="00284070">
      <w:r>
        <w:separator/>
      </w:r>
    </w:p>
  </w:footnote>
  <w:footnote w:type="continuationSeparator" w:id="0">
    <w:p w:rsidR="00284070" w:rsidRDefault="00284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2D8397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5083EB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90016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1FAB17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388EA5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3CF52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74AD9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210360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762DC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B0CB5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1F3656"/>
    <w:multiLevelType w:val="singleLevel"/>
    <w:tmpl w:val="6D060A70"/>
    <w:lvl w:ilvl="0">
      <w:start w:val="1995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b/>
      </w:rPr>
    </w:lvl>
  </w:abstractNum>
  <w:abstractNum w:abstractNumId="11">
    <w:nsid w:val="27437EE5"/>
    <w:multiLevelType w:val="singleLevel"/>
    <w:tmpl w:val="97007BA2"/>
    <w:lvl w:ilvl="0">
      <w:start w:val="2000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Courier" w:hAnsi="Courier" w:hint="default"/>
        <w:b/>
        <w:sz w:val="24"/>
      </w:rPr>
    </w:lvl>
  </w:abstractNum>
  <w:abstractNum w:abstractNumId="12">
    <w:nsid w:val="29696B07"/>
    <w:multiLevelType w:val="singleLevel"/>
    <w:tmpl w:val="97007BA2"/>
    <w:lvl w:ilvl="0">
      <w:start w:val="2000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Courier" w:hAnsi="Courier" w:hint="default"/>
        <w:b/>
        <w:sz w:val="24"/>
      </w:rPr>
    </w:lvl>
  </w:abstractNum>
  <w:abstractNum w:abstractNumId="13">
    <w:nsid w:val="30D524D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16A5CF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50E08A4"/>
    <w:multiLevelType w:val="hybridMultilevel"/>
    <w:tmpl w:val="73305670"/>
    <w:lvl w:ilvl="0" w:tplc="ACA85E1C">
      <w:start w:val="20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CG Times" w:eastAsia="Times New Roman" w:hAnsi="CG Time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6">
    <w:nsid w:val="4E3D39DC"/>
    <w:multiLevelType w:val="multilevel"/>
    <w:tmpl w:val="73305670"/>
    <w:lvl w:ilvl="0">
      <w:start w:val="20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CG Times" w:eastAsia="Times New Roman" w:hAnsi="CG Time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7">
    <w:nsid w:val="4E9335A6"/>
    <w:multiLevelType w:val="hybridMultilevel"/>
    <w:tmpl w:val="78C0BB3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0C14847"/>
    <w:multiLevelType w:val="multilevel"/>
    <w:tmpl w:val="1BC0EFDC"/>
    <w:lvl w:ilvl="0">
      <w:start w:val="20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CG Times" w:eastAsia="Times New Roman" w:hAnsi="CG Time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tabs>
          <w:tab w:val="num" w:pos="5004"/>
        </w:tabs>
        <w:ind w:left="5004" w:hanging="360"/>
      </w:pPr>
      <w:rPr>
        <w:rFonts w:ascii="CG Times" w:hAnsi="CG Times" w:hint="default"/>
      </w:rPr>
    </w:lvl>
    <w:lvl w:ilvl="4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9">
    <w:nsid w:val="58015FF5"/>
    <w:multiLevelType w:val="hybridMultilevel"/>
    <w:tmpl w:val="D39223F2"/>
    <w:lvl w:ilvl="0" w:tplc="ACA85E1C">
      <w:start w:val="20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CG Times" w:eastAsia="Times New Roman" w:hAnsi="CG Time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58DB1D33"/>
    <w:multiLevelType w:val="hybridMultilevel"/>
    <w:tmpl w:val="24123736"/>
    <w:lvl w:ilvl="0" w:tplc="81B4462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CG Times" w:eastAsia="Times New Roman" w:hAnsi="CG Time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1">
    <w:nsid w:val="5FFC1CD9"/>
    <w:multiLevelType w:val="singleLevel"/>
    <w:tmpl w:val="97007BA2"/>
    <w:lvl w:ilvl="0">
      <w:start w:val="2000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Courier" w:hAnsi="Courier" w:hint="default"/>
        <w:b/>
        <w:sz w:val="24"/>
      </w:rPr>
    </w:lvl>
  </w:abstractNum>
  <w:abstractNum w:abstractNumId="22">
    <w:nsid w:val="615544F2"/>
    <w:multiLevelType w:val="singleLevel"/>
    <w:tmpl w:val="6BE2219A"/>
    <w:lvl w:ilvl="0">
      <w:start w:val="1995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b/>
      </w:rPr>
    </w:lvl>
  </w:abstractNum>
  <w:abstractNum w:abstractNumId="23">
    <w:nsid w:val="620B087C"/>
    <w:multiLevelType w:val="hybridMultilevel"/>
    <w:tmpl w:val="6CCAE54C"/>
    <w:lvl w:ilvl="0" w:tplc="0409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hint="default"/>
      </w:rPr>
    </w:lvl>
    <w:lvl w:ilvl="1" w:tplc="97007BA2">
      <w:start w:val="2000"/>
      <w:numFmt w:val="bullet"/>
      <w:lvlText w:val="-"/>
      <w:lvlJc w:val="left"/>
      <w:pPr>
        <w:tabs>
          <w:tab w:val="num" w:pos="4632"/>
        </w:tabs>
        <w:ind w:left="4632" w:hanging="360"/>
      </w:pPr>
      <w:rPr>
        <w:rFonts w:ascii="Courier" w:hAnsi="Courier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5352"/>
        </w:tabs>
        <w:ind w:left="5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072"/>
        </w:tabs>
        <w:ind w:left="6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792"/>
        </w:tabs>
        <w:ind w:left="67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12"/>
        </w:tabs>
        <w:ind w:left="7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32"/>
        </w:tabs>
        <w:ind w:left="8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952"/>
        </w:tabs>
        <w:ind w:left="89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672"/>
        </w:tabs>
        <w:ind w:left="9672" w:hanging="360"/>
      </w:pPr>
      <w:rPr>
        <w:rFonts w:ascii="Wingdings" w:hAnsi="Wingdings" w:hint="default"/>
      </w:rPr>
    </w:lvl>
  </w:abstractNum>
  <w:abstractNum w:abstractNumId="24">
    <w:nsid w:val="62E12D47"/>
    <w:multiLevelType w:val="singleLevel"/>
    <w:tmpl w:val="97007BA2"/>
    <w:lvl w:ilvl="0">
      <w:start w:val="2000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Courier" w:hAnsi="Courier" w:hint="default"/>
        <w:b/>
        <w:sz w:val="24"/>
      </w:rPr>
    </w:lvl>
  </w:abstractNum>
  <w:abstractNum w:abstractNumId="25">
    <w:nsid w:val="639E015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67A20F82"/>
    <w:multiLevelType w:val="singleLevel"/>
    <w:tmpl w:val="97007BA2"/>
    <w:lvl w:ilvl="0">
      <w:start w:val="2000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Courier" w:hAnsi="Courier" w:hint="default"/>
        <w:b/>
        <w:sz w:val="24"/>
      </w:rPr>
    </w:lvl>
  </w:abstractNum>
  <w:abstractNum w:abstractNumId="27">
    <w:nsid w:val="67C53781"/>
    <w:multiLevelType w:val="hybridMultilevel"/>
    <w:tmpl w:val="1BC0EFDC"/>
    <w:lvl w:ilvl="0" w:tplc="ACA85E1C">
      <w:start w:val="20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CG Times" w:eastAsia="Times New Roman" w:hAnsi="CG Time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B0B6E35A">
      <w:start w:val="1"/>
      <w:numFmt w:val="bullet"/>
      <w:lvlText w:val="-"/>
      <w:lvlJc w:val="left"/>
      <w:pPr>
        <w:tabs>
          <w:tab w:val="num" w:pos="5004"/>
        </w:tabs>
        <w:ind w:left="5004" w:hanging="360"/>
      </w:pPr>
      <w:rPr>
        <w:rFonts w:ascii="CG Times" w:hAnsi="CG Times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21"/>
  </w:num>
  <w:num w:numId="4">
    <w:abstractNumId w:val="24"/>
  </w:num>
  <w:num w:numId="5">
    <w:abstractNumId w:val="11"/>
  </w:num>
  <w:num w:numId="6">
    <w:abstractNumId w:val="26"/>
  </w:num>
  <w:num w:numId="7">
    <w:abstractNumId w:val="12"/>
  </w:num>
  <w:num w:numId="8">
    <w:abstractNumId w:val="23"/>
  </w:num>
  <w:num w:numId="9">
    <w:abstractNumId w:val="20"/>
  </w:num>
  <w:num w:numId="10">
    <w:abstractNumId w:val="19"/>
  </w:num>
  <w:num w:numId="11">
    <w:abstractNumId w:val="15"/>
  </w:num>
  <w:num w:numId="12">
    <w:abstractNumId w:val="16"/>
  </w:num>
  <w:num w:numId="13">
    <w:abstractNumId w:val="27"/>
  </w:num>
  <w:num w:numId="14">
    <w:abstractNumId w:val="17"/>
  </w:num>
  <w:num w:numId="15">
    <w:abstractNumId w:val="18"/>
  </w:num>
  <w:num w:numId="16">
    <w:abstractNumId w:val="13"/>
  </w:num>
  <w:num w:numId="17">
    <w:abstractNumId w:val="14"/>
  </w:num>
  <w:num w:numId="18">
    <w:abstractNumId w:val="25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3F7"/>
    <w:rsid w:val="0001234C"/>
    <w:rsid w:val="00064D81"/>
    <w:rsid w:val="00076E20"/>
    <w:rsid w:val="000C3B62"/>
    <w:rsid w:val="000D5C09"/>
    <w:rsid w:val="000E1D7F"/>
    <w:rsid w:val="000E65F5"/>
    <w:rsid w:val="00126CD0"/>
    <w:rsid w:val="00153466"/>
    <w:rsid w:val="001650CD"/>
    <w:rsid w:val="001A2C1E"/>
    <w:rsid w:val="001B0BCC"/>
    <w:rsid w:val="001B7741"/>
    <w:rsid w:val="001C3014"/>
    <w:rsid w:val="001D6022"/>
    <w:rsid w:val="001E65D3"/>
    <w:rsid w:val="001F3881"/>
    <w:rsid w:val="002022CA"/>
    <w:rsid w:val="00205562"/>
    <w:rsid w:val="00230114"/>
    <w:rsid w:val="002302B8"/>
    <w:rsid w:val="00245A6C"/>
    <w:rsid w:val="00245F52"/>
    <w:rsid w:val="00251D13"/>
    <w:rsid w:val="00253661"/>
    <w:rsid w:val="00254B7D"/>
    <w:rsid w:val="0027722E"/>
    <w:rsid w:val="00284070"/>
    <w:rsid w:val="00290293"/>
    <w:rsid w:val="002B2916"/>
    <w:rsid w:val="002E43FE"/>
    <w:rsid w:val="002F3A9F"/>
    <w:rsid w:val="00302F8F"/>
    <w:rsid w:val="00325847"/>
    <w:rsid w:val="0033440A"/>
    <w:rsid w:val="00363DEE"/>
    <w:rsid w:val="00364D5E"/>
    <w:rsid w:val="003737B1"/>
    <w:rsid w:val="00431A3B"/>
    <w:rsid w:val="0046454D"/>
    <w:rsid w:val="00464D2F"/>
    <w:rsid w:val="00493B17"/>
    <w:rsid w:val="004B0B83"/>
    <w:rsid w:val="004C27EC"/>
    <w:rsid w:val="004E54FE"/>
    <w:rsid w:val="004E5BD3"/>
    <w:rsid w:val="004E68FD"/>
    <w:rsid w:val="004E744E"/>
    <w:rsid w:val="004F270D"/>
    <w:rsid w:val="00502DAF"/>
    <w:rsid w:val="005051A0"/>
    <w:rsid w:val="0052530F"/>
    <w:rsid w:val="005454F7"/>
    <w:rsid w:val="00546899"/>
    <w:rsid w:val="00567985"/>
    <w:rsid w:val="0058395F"/>
    <w:rsid w:val="005941DA"/>
    <w:rsid w:val="005A22F8"/>
    <w:rsid w:val="005A2BA6"/>
    <w:rsid w:val="005C6CE6"/>
    <w:rsid w:val="005D13E4"/>
    <w:rsid w:val="005D3C47"/>
    <w:rsid w:val="005F0423"/>
    <w:rsid w:val="00603156"/>
    <w:rsid w:val="006033F7"/>
    <w:rsid w:val="00607EF1"/>
    <w:rsid w:val="00636132"/>
    <w:rsid w:val="00666311"/>
    <w:rsid w:val="00670769"/>
    <w:rsid w:val="00693BCC"/>
    <w:rsid w:val="006B3613"/>
    <w:rsid w:val="00715C52"/>
    <w:rsid w:val="00722F29"/>
    <w:rsid w:val="00746A48"/>
    <w:rsid w:val="00754FA8"/>
    <w:rsid w:val="00787B7E"/>
    <w:rsid w:val="007A3621"/>
    <w:rsid w:val="00801044"/>
    <w:rsid w:val="00803328"/>
    <w:rsid w:val="00822FF6"/>
    <w:rsid w:val="008233C9"/>
    <w:rsid w:val="008264FD"/>
    <w:rsid w:val="008520FA"/>
    <w:rsid w:val="00854C84"/>
    <w:rsid w:val="00875F42"/>
    <w:rsid w:val="00876EDB"/>
    <w:rsid w:val="00884C73"/>
    <w:rsid w:val="008A3E21"/>
    <w:rsid w:val="008C6A46"/>
    <w:rsid w:val="008D0BD9"/>
    <w:rsid w:val="008D0CAD"/>
    <w:rsid w:val="008E01CE"/>
    <w:rsid w:val="008F45E3"/>
    <w:rsid w:val="008F4BB8"/>
    <w:rsid w:val="009011F0"/>
    <w:rsid w:val="00911BEE"/>
    <w:rsid w:val="0091461B"/>
    <w:rsid w:val="009364AB"/>
    <w:rsid w:val="00946870"/>
    <w:rsid w:val="00962768"/>
    <w:rsid w:val="00971A1B"/>
    <w:rsid w:val="00976DEA"/>
    <w:rsid w:val="009A4866"/>
    <w:rsid w:val="009B515E"/>
    <w:rsid w:val="009B5C72"/>
    <w:rsid w:val="009B6935"/>
    <w:rsid w:val="00A002E7"/>
    <w:rsid w:val="00A02DF0"/>
    <w:rsid w:val="00A061CF"/>
    <w:rsid w:val="00A10D0A"/>
    <w:rsid w:val="00A35895"/>
    <w:rsid w:val="00A41310"/>
    <w:rsid w:val="00A4535F"/>
    <w:rsid w:val="00A460E6"/>
    <w:rsid w:val="00A57AE8"/>
    <w:rsid w:val="00A628FC"/>
    <w:rsid w:val="00A70E14"/>
    <w:rsid w:val="00A8754D"/>
    <w:rsid w:val="00AB0594"/>
    <w:rsid w:val="00AC6B9A"/>
    <w:rsid w:val="00AF52E9"/>
    <w:rsid w:val="00B02894"/>
    <w:rsid w:val="00B329D1"/>
    <w:rsid w:val="00B630B3"/>
    <w:rsid w:val="00BC361A"/>
    <w:rsid w:val="00BC4AB6"/>
    <w:rsid w:val="00BD38F9"/>
    <w:rsid w:val="00BD79AB"/>
    <w:rsid w:val="00BF6727"/>
    <w:rsid w:val="00BF6E90"/>
    <w:rsid w:val="00C42102"/>
    <w:rsid w:val="00C540C3"/>
    <w:rsid w:val="00C713D8"/>
    <w:rsid w:val="00C726E7"/>
    <w:rsid w:val="00C93D8E"/>
    <w:rsid w:val="00CC43AD"/>
    <w:rsid w:val="00CD1C14"/>
    <w:rsid w:val="00CE5D06"/>
    <w:rsid w:val="00CF76D6"/>
    <w:rsid w:val="00D441FC"/>
    <w:rsid w:val="00D45496"/>
    <w:rsid w:val="00D777C5"/>
    <w:rsid w:val="00D77AD4"/>
    <w:rsid w:val="00D81549"/>
    <w:rsid w:val="00D867E9"/>
    <w:rsid w:val="00DC373B"/>
    <w:rsid w:val="00DE4992"/>
    <w:rsid w:val="00E01937"/>
    <w:rsid w:val="00E10B68"/>
    <w:rsid w:val="00E10F58"/>
    <w:rsid w:val="00E44903"/>
    <w:rsid w:val="00E708B6"/>
    <w:rsid w:val="00E87D90"/>
    <w:rsid w:val="00E95BE9"/>
    <w:rsid w:val="00EA1720"/>
    <w:rsid w:val="00EC31CC"/>
    <w:rsid w:val="00F235E1"/>
    <w:rsid w:val="00F935BA"/>
    <w:rsid w:val="00FA21D3"/>
    <w:rsid w:val="00FB2ADD"/>
    <w:rsid w:val="00FB5E26"/>
    <w:rsid w:val="00FC02AB"/>
    <w:rsid w:val="00FF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40C3"/>
    <w:rPr>
      <w:lang w:eastAsia="en-US"/>
    </w:rPr>
  </w:style>
  <w:style w:type="paragraph" w:styleId="Titre1">
    <w:name w:val="heading 1"/>
    <w:basedOn w:val="Normal"/>
    <w:next w:val="Normal"/>
    <w:link w:val="Titre1Car"/>
    <w:qFormat/>
    <w:rsid w:val="00AC6B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6033F7"/>
    <w:pPr>
      <w:keepNext/>
      <w:outlineLvl w:val="1"/>
    </w:pPr>
    <w:rPr>
      <w:rFonts w:ascii="CG Times" w:hAnsi="CG Times"/>
      <w:b/>
      <w:sz w:val="22"/>
      <w:lang w:val="en-US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AC6B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C6B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C6B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6033F7"/>
    <w:pPr>
      <w:keepNext/>
      <w:pBdr>
        <w:left w:val="single" w:sz="24" w:space="4" w:color="auto"/>
        <w:bottom w:val="single" w:sz="6" w:space="1" w:color="auto"/>
      </w:pBdr>
      <w:ind w:left="-426"/>
      <w:outlineLvl w:val="5"/>
    </w:pPr>
    <w:rPr>
      <w:rFonts w:ascii="CG Times" w:hAnsi="CG Times"/>
      <w:b/>
      <w:sz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C6B9A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C6B9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C6B9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link w:val="CorpsdetexteCar"/>
    <w:rsid w:val="006033F7"/>
    <w:rPr>
      <w:rFonts w:ascii="CG Times" w:hAnsi="CG Times"/>
      <w:sz w:val="22"/>
      <w:lang w:val="en-US"/>
    </w:rPr>
  </w:style>
  <w:style w:type="paragraph" w:customStyle="1" w:styleId="Textedenotedefin">
    <w:name w:val="Texte de note de fin"/>
    <w:basedOn w:val="Normal"/>
    <w:rsid w:val="006033F7"/>
    <w:pPr>
      <w:widowControl w:val="0"/>
    </w:pPr>
    <w:rPr>
      <w:rFonts w:ascii="Courier" w:hAnsi="Courier"/>
      <w:sz w:val="24"/>
    </w:rPr>
  </w:style>
  <w:style w:type="paragraph" w:styleId="Retraitcorpsdetexte">
    <w:name w:val="Body Text Indent"/>
    <w:basedOn w:val="Normal"/>
    <w:link w:val="RetraitcorpsdetexteCar"/>
    <w:rsid w:val="006033F7"/>
    <w:pPr>
      <w:ind w:left="2334"/>
    </w:pPr>
    <w:rPr>
      <w:rFonts w:ascii="CG Times" w:hAnsi="CG Times"/>
      <w:sz w:val="22"/>
      <w:lang w:val="en-US"/>
    </w:rPr>
  </w:style>
  <w:style w:type="paragraph" w:styleId="En-tte">
    <w:name w:val="header"/>
    <w:basedOn w:val="Normal"/>
    <w:rsid w:val="001F388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1F388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1F3881"/>
  </w:style>
  <w:style w:type="character" w:styleId="Lienhypertexte">
    <w:name w:val="Hyperlink"/>
    <w:rsid w:val="00A57AE8"/>
    <w:rPr>
      <w:color w:val="0000FF"/>
      <w:u w:val="single"/>
    </w:rPr>
  </w:style>
  <w:style w:type="numbering" w:styleId="111111">
    <w:name w:val="Outline List 2"/>
    <w:basedOn w:val="Aucuneliste"/>
    <w:rsid w:val="00AC6B9A"/>
    <w:pPr>
      <w:numPr>
        <w:numId w:val="16"/>
      </w:numPr>
    </w:pPr>
  </w:style>
  <w:style w:type="numbering" w:styleId="1ai">
    <w:name w:val="Outline List 1"/>
    <w:basedOn w:val="Aucuneliste"/>
    <w:rsid w:val="00AC6B9A"/>
    <w:pPr>
      <w:numPr>
        <w:numId w:val="17"/>
      </w:numPr>
    </w:pPr>
  </w:style>
  <w:style w:type="character" w:styleId="Accentuation">
    <w:name w:val="Emphasis"/>
    <w:qFormat/>
    <w:rsid w:val="00AC6B9A"/>
    <w:rPr>
      <w:i/>
      <w:iCs/>
    </w:rPr>
  </w:style>
  <w:style w:type="character" w:styleId="AcronymeHTML">
    <w:name w:val="HTML Acronym"/>
    <w:rsid w:val="00AC6B9A"/>
  </w:style>
  <w:style w:type="paragraph" w:styleId="Adressedestinataire">
    <w:name w:val="envelope address"/>
    <w:basedOn w:val="Normal"/>
    <w:rsid w:val="00AC6B9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AC6B9A"/>
    <w:rPr>
      <w:rFonts w:ascii="Cambria" w:hAnsi="Cambria"/>
    </w:rPr>
  </w:style>
  <w:style w:type="paragraph" w:styleId="AdresseHTML">
    <w:name w:val="HTML Address"/>
    <w:basedOn w:val="Normal"/>
    <w:link w:val="AdresseHTMLCar"/>
    <w:rsid w:val="00AC6B9A"/>
    <w:rPr>
      <w:i/>
      <w:iCs/>
    </w:rPr>
  </w:style>
  <w:style w:type="character" w:customStyle="1" w:styleId="AdresseHTMLCar">
    <w:name w:val="Adresse HTML Car"/>
    <w:link w:val="AdresseHTML"/>
    <w:rsid w:val="00AC6B9A"/>
    <w:rPr>
      <w:i/>
      <w:iCs/>
      <w:lang w:eastAsia="en-US"/>
    </w:rPr>
  </w:style>
  <w:style w:type="character" w:styleId="Appeldenotedefin">
    <w:name w:val="endnote reference"/>
    <w:rsid w:val="00AC6B9A"/>
    <w:rPr>
      <w:vertAlign w:val="superscript"/>
    </w:rPr>
  </w:style>
  <w:style w:type="character" w:styleId="Appelnotedebasdep">
    <w:name w:val="footnote reference"/>
    <w:rsid w:val="00AC6B9A"/>
    <w:rPr>
      <w:vertAlign w:val="superscript"/>
    </w:rPr>
  </w:style>
  <w:style w:type="character" w:customStyle="1" w:styleId="Titre1Car">
    <w:name w:val="Titre 1 Car"/>
    <w:link w:val="Titre1"/>
    <w:rsid w:val="00AC6B9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3Car">
    <w:name w:val="Titre 3 Car"/>
    <w:link w:val="Titre3"/>
    <w:semiHidden/>
    <w:rsid w:val="00AC6B9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semiHidden/>
    <w:rsid w:val="00AC6B9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semiHidden/>
    <w:rsid w:val="00AC6B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7Car">
    <w:name w:val="Titre 7 Car"/>
    <w:link w:val="Titre7"/>
    <w:semiHidden/>
    <w:rsid w:val="00AC6B9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AC6B9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AC6B9A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AC6B9A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C6B9A"/>
  </w:style>
  <w:style w:type="paragraph" w:styleId="Citation">
    <w:name w:val="Quote"/>
    <w:basedOn w:val="Normal"/>
    <w:next w:val="Normal"/>
    <w:link w:val="CitationCar"/>
    <w:uiPriority w:val="29"/>
    <w:qFormat/>
    <w:rsid w:val="00AC6B9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C6B9A"/>
    <w:rPr>
      <w:i/>
      <w:iCs/>
      <w:color w:val="000000"/>
      <w:lang w:eastAsia="en-US"/>
    </w:rPr>
  </w:style>
  <w:style w:type="character" w:styleId="CitationHTML">
    <w:name w:val="HTML Cite"/>
    <w:rsid w:val="00AC6B9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6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C6B9A"/>
    <w:rPr>
      <w:b/>
      <w:bCs/>
      <w:i/>
      <w:iCs/>
      <w:color w:val="4F81BD"/>
      <w:lang w:eastAsia="en-US"/>
    </w:rPr>
  </w:style>
  <w:style w:type="character" w:styleId="ClavierHTML">
    <w:name w:val="HTML Keyboard"/>
    <w:rsid w:val="00AC6B9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C6B9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C6B9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C6B9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C6B9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C6B9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C6B9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C6B9A"/>
  </w:style>
  <w:style w:type="character" w:customStyle="1" w:styleId="CommentaireCar">
    <w:name w:val="Commentaire Car"/>
    <w:link w:val="Commentaire"/>
    <w:rsid w:val="00AC6B9A"/>
    <w:rPr>
      <w:lang w:eastAsia="en-US"/>
    </w:rPr>
  </w:style>
  <w:style w:type="paragraph" w:styleId="Corpsdetexte2">
    <w:name w:val="Body Text 2"/>
    <w:basedOn w:val="Normal"/>
    <w:link w:val="Corpsdetexte2Car"/>
    <w:rsid w:val="00AC6B9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C6B9A"/>
    <w:rPr>
      <w:lang w:eastAsia="en-US"/>
    </w:rPr>
  </w:style>
  <w:style w:type="paragraph" w:styleId="Corpsdetexte3">
    <w:name w:val="Body Text 3"/>
    <w:basedOn w:val="Normal"/>
    <w:link w:val="Corpsdetexte3Car"/>
    <w:rsid w:val="00AC6B9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C6B9A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C6B9A"/>
  </w:style>
  <w:style w:type="character" w:customStyle="1" w:styleId="DateCar">
    <w:name w:val="Date Car"/>
    <w:link w:val="Date"/>
    <w:rsid w:val="00AC6B9A"/>
    <w:rPr>
      <w:lang w:eastAsia="en-US"/>
    </w:rPr>
  </w:style>
  <w:style w:type="character" w:styleId="DfinitionHTML">
    <w:name w:val="HTML Definition"/>
    <w:rsid w:val="00AC6B9A"/>
    <w:rPr>
      <w:i/>
      <w:iCs/>
    </w:rPr>
  </w:style>
  <w:style w:type="table" w:styleId="Effetsdetableau3D1">
    <w:name w:val="Table 3D effects 1"/>
    <w:basedOn w:val="TableauNormal"/>
    <w:rsid w:val="00AC6B9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C6B9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C6B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C6B9A"/>
    <w:rPr>
      <w:b/>
      <w:bCs/>
    </w:rPr>
  </w:style>
  <w:style w:type="character" w:styleId="Emphaseintense">
    <w:name w:val="Intense Emphasis"/>
    <w:uiPriority w:val="21"/>
    <w:qFormat/>
    <w:rsid w:val="00AC6B9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C6B9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C6B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C6B9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C6B9A"/>
    <w:pPr>
      <w:outlineLvl w:val="9"/>
    </w:pPr>
  </w:style>
  <w:style w:type="character" w:styleId="ExempleHTML">
    <w:name w:val="HTML Sample"/>
    <w:rsid w:val="00AC6B9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C6B9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C6B9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AC6B9A"/>
    <w:pPr>
      <w:ind w:left="4252"/>
    </w:pPr>
  </w:style>
  <w:style w:type="character" w:customStyle="1" w:styleId="FormuledepolitesseCar">
    <w:name w:val="Formule de politesse Car"/>
    <w:link w:val="Formuledepolitesse"/>
    <w:rsid w:val="00AC6B9A"/>
    <w:rPr>
      <w:lang w:eastAsia="en-US"/>
    </w:rPr>
  </w:style>
  <w:style w:type="table" w:styleId="Grilleclaire">
    <w:name w:val="Light Grid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C6B9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C6B9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C6B9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C6B9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C6B9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C6B9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C6B9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C6B9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C6B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C6B9A"/>
    <w:pPr>
      <w:ind w:left="200" w:hanging="200"/>
    </w:pPr>
  </w:style>
  <w:style w:type="paragraph" w:styleId="Index2">
    <w:name w:val="index 2"/>
    <w:basedOn w:val="Normal"/>
    <w:next w:val="Normal"/>
    <w:rsid w:val="00AC6B9A"/>
    <w:pPr>
      <w:ind w:left="400" w:hanging="200"/>
    </w:pPr>
  </w:style>
  <w:style w:type="paragraph" w:styleId="Index3">
    <w:name w:val="index 3"/>
    <w:basedOn w:val="Normal"/>
    <w:next w:val="Normal"/>
    <w:rsid w:val="00AC6B9A"/>
    <w:pPr>
      <w:ind w:left="600" w:hanging="200"/>
    </w:pPr>
  </w:style>
  <w:style w:type="paragraph" w:styleId="Index4">
    <w:name w:val="index 4"/>
    <w:basedOn w:val="Normal"/>
    <w:next w:val="Normal"/>
    <w:rsid w:val="00AC6B9A"/>
    <w:pPr>
      <w:ind w:left="800" w:hanging="200"/>
    </w:pPr>
  </w:style>
  <w:style w:type="paragraph" w:styleId="Index5">
    <w:name w:val="index 5"/>
    <w:basedOn w:val="Normal"/>
    <w:next w:val="Normal"/>
    <w:rsid w:val="00AC6B9A"/>
    <w:pPr>
      <w:ind w:left="1000" w:hanging="200"/>
    </w:pPr>
  </w:style>
  <w:style w:type="paragraph" w:styleId="Index6">
    <w:name w:val="index 6"/>
    <w:basedOn w:val="Normal"/>
    <w:next w:val="Normal"/>
    <w:rsid w:val="00AC6B9A"/>
    <w:pPr>
      <w:ind w:left="1200" w:hanging="200"/>
    </w:pPr>
  </w:style>
  <w:style w:type="paragraph" w:styleId="Index7">
    <w:name w:val="index 7"/>
    <w:basedOn w:val="Normal"/>
    <w:next w:val="Normal"/>
    <w:rsid w:val="00AC6B9A"/>
    <w:pPr>
      <w:ind w:left="1400" w:hanging="200"/>
    </w:pPr>
  </w:style>
  <w:style w:type="paragraph" w:styleId="Index8">
    <w:name w:val="index 8"/>
    <w:basedOn w:val="Normal"/>
    <w:next w:val="Normal"/>
    <w:rsid w:val="00AC6B9A"/>
    <w:pPr>
      <w:ind w:left="1600" w:hanging="200"/>
    </w:pPr>
  </w:style>
  <w:style w:type="paragraph" w:styleId="Index9">
    <w:name w:val="index 9"/>
    <w:basedOn w:val="Normal"/>
    <w:next w:val="Normal"/>
    <w:rsid w:val="00AC6B9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C6B9A"/>
    <w:rPr>
      <w:b/>
      <w:bCs/>
    </w:rPr>
  </w:style>
  <w:style w:type="character" w:styleId="Lienhypertextesuivivisit">
    <w:name w:val="FollowedHyperlink"/>
    <w:rsid w:val="00AC6B9A"/>
    <w:rPr>
      <w:color w:val="800080"/>
      <w:u w:val="single"/>
    </w:rPr>
  </w:style>
  <w:style w:type="paragraph" w:styleId="Liste">
    <w:name w:val="List"/>
    <w:basedOn w:val="Normal"/>
    <w:rsid w:val="00AC6B9A"/>
    <w:pPr>
      <w:ind w:left="283" w:hanging="283"/>
      <w:contextualSpacing/>
    </w:pPr>
  </w:style>
  <w:style w:type="paragraph" w:styleId="Liste2">
    <w:name w:val="List 2"/>
    <w:basedOn w:val="Normal"/>
    <w:rsid w:val="00AC6B9A"/>
    <w:pPr>
      <w:ind w:left="566" w:hanging="283"/>
      <w:contextualSpacing/>
    </w:pPr>
  </w:style>
  <w:style w:type="paragraph" w:styleId="Liste3">
    <w:name w:val="List 3"/>
    <w:basedOn w:val="Normal"/>
    <w:rsid w:val="00AC6B9A"/>
    <w:pPr>
      <w:ind w:left="849" w:hanging="283"/>
      <w:contextualSpacing/>
    </w:pPr>
  </w:style>
  <w:style w:type="paragraph" w:styleId="Liste4">
    <w:name w:val="List 4"/>
    <w:basedOn w:val="Normal"/>
    <w:rsid w:val="00AC6B9A"/>
    <w:pPr>
      <w:ind w:left="1132" w:hanging="283"/>
      <w:contextualSpacing/>
    </w:pPr>
  </w:style>
  <w:style w:type="paragraph" w:styleId="Liste5">
    <w:name w:val="List 5"/>
    <w:basedOn w:val="Normal"/>
    <w:rsid w:val="00AC6B9A"/>
    <w:pPr>
      <w:ind w:left="1415" w:hanging="283"/>
      <w:contextualSpacing/>
    </w:pPr>
  </w:style>
  <w:style w:type="paragraph" w:styleId="Listenumros">
    <w:name w:val="List Number"/>
    <w:basedOn w:val="Normal"/>
    <w:rsid w:val="00AC6B9A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C6B9A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C6B9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C6B9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C6B9A"/>
    <w:pPr>
      <w:numPr>
        <w:numId w:val="23"/>
      </w:numPr>
      <w:contextualSpacing/>
    </w:pPr>
  </w:style>
  <w:style w:type="paragraph" w:styleId="Listepuces">
    <w:name w:val="List Bullet"/>
    <w:basedOn w:val="Normal"/>
    <w:rsid w:val="00AC6B9A"/>
    <w:pPr>
      <w:numPr>
        <w:numId w:val="24"/>
      </w:numPr>
      <w:contextualSpacing/>
    </w:pPr>
  </w:style>
  <w:style w:type="paragraph" w:styleId="Listepuces2">
    <w:name w:val="List Bullet 2"/>
    <w:basedOn w:val="Normal"/>
    <w:rsid w:val="00AC6B9A"/>
    <w:pPr>
      <w:numPr>
        <w:numId w:val="25"/>
      </w:numPr>
      <w:contextualSpacing/>
    </w:pPr>
  </w:style>
  <w:style w:type="paragraph" w:styleId="Listepuces3">
    <w:name w:val="List Bullet 3"/>
    <w:basedOn w:val="Normal"/>
    <w:rsid w:val="00AC6B9A"/>
    <w:pPr>
      <w:numPr>
        <w:numId w:val="26"/>
      </w:numPr>
      <w:contextualSpacing/>
    </w:pPr>
  </w:style>
  <w:style w:type="paragraph" w:styleId="Listepuces4">
    <w:name w:val="List Bullet 4"/>
    <w:basedOn w:val="Normal"/>
    <w:rsid w:val="00AC6B9A"/>
    <w:pPr>
      <w:numPr>
        <w:numId w:val="27"/>
      </w:numPr>
      <w:contextualSpacing/>
    </w:pPr>
  </w:style>
  <w:style w:type="paragraph" w:styleId="Listepuces5">
    <w:name w:val="List Bullet 5"/>
    <w:basedOn w:val="Normal"/>
    <w:rsid w:val="00AC6B9A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C6B9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C6B9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C6B9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C6B9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C6B9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C6B9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C6B9A"/>
    <w:rPr>
      <w:sz w:val="16"/>
      <w:szCs w:val="16"/>
    </w:rPr>
  </w:style>
  <w:style w:type="paragraph" w:styleId="NormalWeb">
    <w:name w:val="Normal (Web)"/>
    <w:basedOn w:val="Normal"/>
    <w:rsid w:val="00AC6B9A"/>
    <w:rPr>
      <w:sz w:val="24"/>
      <w:szCs w:val="24"/>
    </w:rPr>
  </w:style>
  <w:style w:type="paragraph" w:styleId="Normalcentr">
    <w:name w:val="Block Text"/>
    <w:basedOn w:val="Normal"/>
    <w:rsid w:val="00AC6B9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C6B9A"/>
  </w:style>
  <w:style w:type="character" w:customStyle="1" w:styleId="NotedebasdepageCar">
    <w:name w:val="Note de bas de page Car"/>
    <w:link w:val="Notedebasdepage"/>
    <w:rsid w:val="00AC6B9A"/>
    <w:rPr>
      <w:lang w:eastAsia="en-US"/>
    </w:rPr>
  </w:style>
  <w:style w:type="paragraph" w:styleId="Notedefin">
    <w:name w:val="endnote text"/>
    <w:basedOn w:val="Normal"/>
    <w:link w:val="NotedefinCar"/>
    <w:rsid w:val="00AC6B9A"/>
  </w:style>
  <w:style w:type="character" w:customStyle="1" w:styleId="NotedefinCar">
    <w:name w:val="Note de fin Car"/>
    <w:link w:val="Notedefin"/>
    <w:rsid w:val="00AC6B9A"/>
    <w:rPr>
      <w:lang w:eastAsia="en-US"/>
    </w:rPr>
  </w:style>
  <w:style w:type="character" w:styleId="Numrodeligne">
    <w:name w:val="line number"/>
    <w:rsid w:val="00AC6B9A"/>
  </w:style>
  <w:style w:type="paragraph" w:styleId="Objetducommentaire">
    <w:name w:val="annotation subject"/>
    <w:basedOn w:val="Commentaire"/>
    <w:next w:val="Commentaire"/>
    <w:link w:val="ObjetducommentaireCar"/>
    <w:rsid w:val="00AC6B9A"/>
    <w:rPr>
      <w:b/>
      <w:bCs/>
    </w:rPr>
  </w:style>
  <w:style w:type="character" w:customStyle="1" w:styleId="ObjetducommentaireCar">
    <w:name w:val="Objet du commentaire Car"/>
    <w:link w:val="Objetducommentaire"/>
    <w:rsid w:val="00AC6B9A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C6B9A"/>
    <w:pPr>
      <w:ind w:left="708"/>
    </w:pPr>
  </w:style>
  <w:style w:type="paragraph" w:styleId="PrformatHTML">
    <w:name w:val="HTML Preformatted"/>
    <w:basedOn w:val="Normal"/>
    <w:link w:val="PrformatHTMLCar"/>
    <w:rsid w:val="00AC6B9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C6B9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C6B9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C6B9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C6B9A"/>
    <w:pPr>
      <w:spacing w:after="120"/>
      <w:ind w:firstLine="210"/>
    </w:pPr>
    <w:rPr>
      <w:rFonts w:ascii="Times New Roman" w:hAnsi="Times New Roman"/>
      <w:sz w:val="20"/>
      <w:lang w:val="fr-FR"/>
    </w:rPr>
  </w:style>
  <w:style w:type="character" w:customStyle="1" w:styleId="CorpsdetexteCar">
    <w:name w:val="Corps de texte Car"/>
    <w:link w:val="Corpsdetexte"/>
    <w:rsid w:val="00AC6B9A"/>
    <w:rPr>
      <w:rFonts w:ascii="CG Times" w:hAnsi="CG Times"/>
      <w:sz w:val="22"/>
      <w:lang w:val="en-US" w:eastAsia="en-US"/>
    </w:rPr>
  </w:style>
  <w:style w:type="character" w:customStyle="1" w:styleId="Retrait1religneCar">
    <w:name w:val="Retrait 1re ligne Car"/>
    <w:basedOn w:val="CorpsdetexteCar"/>
    <w:link w:val="Retrait1religne"/>
    <w:rsid w:val="00AC6B9A"/>
    <w:rPr>
      <w:rFonts w:ascii="CG Times" w:hAnsi="CG Times"/>
      <w:sz w:val="22"/>
      <w:lang w:val="en-US" w:eastAsia="en-US"/>
    </w:rPr>
  </w:style>
  <w:style w:type="paragraph" w:styleId="Retraitcorpsdetexte2">
    <w:name w:val="Body Text Indent 2"/>
    <w:basedOn w:val="Normal"/>
    <w:link w:val="Retraitcorpsdetexte2Car"/>
    <w:rsid w:val="00AC6B9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C6B9A"/>
    <w:rPr>
      <w:lang w:eastAsia="en-US"/>
    </w:rPr>
  </w:style>
  <w:style w:type="paragraph" w:styleId="Retraitcorpsdetexte3">
    <w:name w:val="Body Text Indent 3"/>
    <w:basedOn w:val="Normal"/>
    <w:link w:val="Retraitcorpsdetexte3Car"/>
    <w:rsid w:val="00AC6B9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C6B9A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C6B9A"/>
    <w:pPr>
      <w:spacing w:after="120"/>
      <w:ind w:left="283" w:firstLine="210"/>
    </w:pPr>
    <w:rPr>
      <w:rFonts w:ascii="Times New Roman" w:hAnsi="Times New Roman"/>
      <w:sz w:val="20"/>
      <w:lang w:val="fr-FR"/>
    </w:rPr>
  </w:style>
  <w:style w:type="character" w:customStyle="1" w:styleId="RetraitcorpsdetexteCar">
    <w:name w:val="Retrait corps de texte Car"/>
    <w:link w:val="Retraitcorpsdetexte"/>
    <w:rsid w:val="00AC6B9A"/>
    <w:rPr>
      <w:rFonts w:ascii="CG Times" w:hAnsi="CG Times"/>
      <w:sz w:val="22"/>
      <w:lang w:val="en-US" w:eastAsia="en-US"/>
    </w:rPr>
  </w:style>
  <w:style w:type="character" w:customStyle="1" w:styleId="Retraitcorpset1religCar">
    <w:name w:val="Retrait corps et 1re lig. Car"/>
    <w:basedOn w:val="RetraitcorpsdetexteCar"/>
    <w:link w:val="Retraitcorpset1relig"/>
    <w:rsid w:val="00AC6B9A"/>
    <w:rPr>
      <w:rFonts w:ascii="CG Times" w:hAnsi="CG Times"/>
      <w:sz w:val="22"/>
      <w:lang w:val="en-US" w:eastAsia="en-US"/>
    </w:rPr>
  </w:style>
  <w:style w:type="paragraph" w:styleId="Retraitnormal">
    <w:name w:val="Normal Indent"/>
    <w:basedOn w:val="Normal"/>
    <w:rsid w:val="00AC6B9A"/>
    <w:pPr>
      <w:ind w:left="708"/>
    </w:pPr>
  </w:style>
  <w:style w:type="paragraph" w:styleId="Salutations">
    <w:name w:val="Salutation"/>
    <w:basedOn w:val="Normal"/>
    <w:next w:val="Normal"/>
    <w:link w:val="SalutationsCar"/>
    <w:rsid w:val="00AC6B9A"/>
  </w:style>
  <w:style w:type="character" w:customStyle="1" w:styleId="SalutationsCar">
    <w:name w:val="Salutations Car"/>
    <w:link w:val="Salutations"/>
    <w:rsid w:val="00AC6B9A"/>
    <w:rPr>
      <w:lang w:eastAsia="en-US"/>
    </w:rPr>
  </w:style>
  <w:style w:type="paragraph" w:styleId="Sansinterligne">
    <w:name w:val="No Spacing"/>
    <w:uiPriority w:val="1"/>
    <w:qFormat/>
    <w:rsid w:val="00AC6B9A"/>
    <w:rPr>
      <w:lang w:eastAsia="en-US"/>
    </w:rPr>
  </w:style>
  <w:style w:type="paragraph" w:styleId="Signature">
    <w:name w:val="Signature"/>
    <w:basedOn w:val="Normal"/>
    <w:link w:val="SignatureCar"/>
    <w:rsid w:val="00AC6B9A"/>
    <w:pPr>
      <w:ind w:left="4252"/>
    </w:pPr>
  </w:style>
  <w:style w:type="character" w:customStyle="1" w:styleId="SignatureCar">
    <w:name w:val="Signature Car"/>
    <w:link w:val="Signature"/>
    <w:rsid w:val="00AC6B9A"/>
    <w:rPr>
      <w:lang w:eastAsia="en-US"/>
    </w:rPr>
  </w:style>
  <w:style w:type="paragraph" w:styleId="Signaturelectronique">
    <w:name w:val="E-mail Signature"/>
    <w:basedOn w:val="Normal"/>
    <w:link w:val="SignaturelectroniqueCar"/>
    <w:rsid w:val="00AC6B9A"/>
  </w:style>
  <w:style w:type="character" w:customStyle="1" w:styleId="SignaturelectroniqueCar">
    <w:name w:val="Signature électronique Car"/>
    <w:link w:val="Signaturelectronique"/>
    <w:rsid w:val="00AC6B9A"/>
    <w:rPr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C6B9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C6B9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C6B9A"/>
  </w:style>
  <w:style w:type="paragraph" w:styleId="Tabledesrfrencesjuridiques">
    <w:name w:val="table of authorities"/>
    <w:basedOn w:val="Normal"/>
    <w:next w:val="Normal"/>
    <w:rsid w:val="00AC6B9A"/>
    <w:pPr>
      <w:ind w:left="200" w:hanging="200"/>
    </w:pPr>
  </w:style>
  <w:style w:type="table" w:styleId="Tableauclassique1">
    <w:name w:val="Table Classic 1"/>
    <w:basedOn w:val="TableauNormal"/>
    <w:rsid w:val="00AC6B9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C6B9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C6B9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C6B9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C6B9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C6B9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C6B9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C6B9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C6B9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C6B9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C6B9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C6B9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C6B9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C6B9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C6B9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C6B9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C6B9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C6B9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C6B9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C6B9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C6B9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C6B9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C6B9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C6B9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C6B9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C6B9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C6B9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C6B9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AC6B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C6B9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C6B9A"/>
    <w:rPr>
      <w:color w:val="808080"/>
    </w:rPr>
  </w:style>
  <w:style w:type="paragraph" w:styleId="Textedemacro">
    <w:name w:val="macro"/>
    <w:link w:val="TextedemacroCar"/>
    <w:rsid w:val="00AC6B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C6B9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AC6B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C6B9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C6B9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AC6B9A"/>
  </w:style>
  <w:style w:type="character" w:customStyle="1" w:styleId="TitredenoteCar">
    <w:name w:val="Titre de note Car"/>
    <w:link w:val="Titredenote"/>
    <w:rsid w:val="00AC6B9A"/>
    <w:rPr>
      <w:lang w:eastAsia="en-US"/>
    </w:rPr>
  </w:style>
  <w:style w:type="character" w:styleId="Titredulivre">
    <w:name w:val="Book Title"/>
    <w:uiPriority w:val="33"/>
    <w:qFormat/>
    <w:rsid w:val="00AC6B9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C6B9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C6B9A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AC6B9A"/>
  </w:style>
  <w:style w:type="paragraph" w:styleId="TM2">
    <w:name w:val="toc 2"/>
    <w:basedOn w:val="Normal"/>
    <w:next w:val="Normal"/>
    <w:rsid w:val="00AC6B9A"/>
    <w:pPr>
      <w:ind w:left="200"/>
    </w:pPr>
  </w:style>
  <w:style w:type="paragraph" w:styleId="TM3">
    <w:name w:val="toc 3"/>
    <w:basedOn w:val="Normal"/>
    <w:next w:val="Normal"/>
    <w:rsid w:val="00AC6B9A"/>
    <w:pPr>
      <w:ind w:left="400"/>
    </w:pPr>
  </w:style>
  <w:style w:type="paragraph" w:styleId="TM4">
    <w:name w:val="toc 4"/>
    <w:basedOn w:val="Normal"/>
    <w:next w:val="Normal"/>
    <w:rsid w:val="00AC6B9A"/>
    <w:pPr>
      <w:ind w:left="600"/>
    </w:pPr>
  </w:style>
  <w:style w:type="paragraph" w:styleId="TM5">
    <w:name w:val="toc 5"/>
    <w:basedOn w:val="Normal"/>
    <w:next w:val="Normal"/>
    <w:rsid w:val="00AC6B9A"/>
    <w:pPr>
      <w:ind w:left="800"/>
    </w:pPr>
  </w:style>
  <w:style w:type="paragraph" w:styleId="TM6">
    <w:name w:val="toc 6"/>
    <w:basedOn w:val="Normal"/>
    <w:next w:val="Normal"/>
    <w:rsid w:val="00AC6B9A"/>
    <w:pPr>
      <w:ind w:left="1000"/>
    </w:pPr>
  </w:style>
  <w:style w:type="paragraph" w:styleId="TM7">
    <w:name w:val="toc 7"/>
    <w:basedOn w:val="Normal"/>
    <w:next w:val="Normal"/>
    <w:rsid w:val="00AC6B9A"/>
    <w:pPr>
      <w:ind w:left="1200"/>
    </w:pPr>
  </w:style>
  <w:style w:type="paragraph" w:styleId="TM8">
    <w:name w:val="toc 8"/>
    <w:basedOn w:val="Normal"/>
    <w:next w:val="Normal"/>
    <w:rsid w:val="00AC6B9A"/>
    <w:pPr>
      <w:ind w:left="1400"/>
    </w:pPr>
  </w:style>
  <w:style w:type="paragraph" w:styleId="TM9">
    <w:name w:val="toc 9"/>
    <w:basedOn w:val="Normal"/>
    <w:next w:val="Normal"/>
    <w:rsid w:val="00AC6B9A"/>
    <w:pPr>
      <w:ind w:left="1600"/>
    </w:pPr>
  </w:style>
  <w:style w:type="table" w:styleId="Trameclaire-Accent1">
    <w:name w:val="Light Shading Accent 1"/>
    <w:basedOn w:val="TableauNormal"/>
    <w:uiPriority w:val="60"/>
    <w:rsid w:val="00AC6B9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C6B9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C6B9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C6B9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C6B9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C6B9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C6B9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40C3"/>
    <w:rPr>
      <w:lang w:eastAsia="en-US"/>
    </w:rPr>
  </w:style>
  <w:style w:type="paragraph" w:styleId="Titre1">
    <w:name w:val="heading 1"/>
    <w:basedOn w:val="Normal"/>
    <w:next w:val="Normal"/>
    <w:link w:val="Titre1Car"/>
    <w:qFormat/>
    <w:rsid w:val="00AC6B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6033F7"/>
    <w:pPr>
      <w:keepNext/>
      <w:outlineLvl w:val="1"/>
    </w:pPr>
    <w:rPr>
      <w:rFonts w:ascii="CG Times" w:hAnsi="CG Times"/>
      <w:b/>
      <w:sz w:val="22"/>
      <w:lang w:val="en-US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AC6B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C6B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C6B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6033F7"/>
    <w:pPr>
      <w:keepNext/>
      <w:pBdr>
        <w:left w:val="single" w:sz="24" w:space="4" w:color="auto"/>
        <w:bottom w:val="single" w:sz="6" w:space="1" w:color="auto"/>
      </w:pBdr>
      <w:ind w:left="-426"/>
      <w:outlineLvl w:val="5"/>
    </w:pPr>
    <w:rPr>
      <w:rFonts w:ascii="CG Times" w:hAnsi="CG Times"/>
      <w:b/>
      <w:sz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C6B9A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C6B9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C6B9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link w:val="CorpsdetexteCar"/>
    <w:rsid w:val="006033F7"/>
    <w:rPr>
      <w:rFonts w:ascii="CG Times" w:hAnsi="CG Times"/>
      <w:sz w:val="22"/>
      <w:lang w:val="en-US"/>
    </w:rPr>
  </w:style>
  <w:style w:type="paragraph" w:customStyle="1" w:styleId="Textedenotedefin">
    <w:name w:val="Texte de note de fin"/>
    <w:basedOn w:val="Normal"/>
    <w:rsid w:val="006033F7"/>
    <w:pPr>
      <w:widowControl w:val="0"/>
    </w:pPr>
    <w:rPr>
      <w:rFonts w:ascii="Courier" w:hAnsi="Courier"/>
      <w:sz w:val="24"/>
    </w:rPr>
  </w:style>
  <w:style w:type="paragraph" w:styleId="Retraitcorpsdetexte">
    <w:name w:val="Body Text Indent"/>
    <w:basedOn w:val="Normal"/>
    <w:link w:val="RetraitcorpsdetexteCar"/>
    <w:rsid w:val="006033F7"/>
    <w:pPr>
      <w:ind w:left="2334"/>
    </w:pPr>
    <w:rPr>
      <w:rFonts w:ascii="CG Times" w:hAnsi="CG Times"/>
      <w:sz w:val="22"/>
      <w:lang w:val="en-US"/>
    </w:rPr>
  </w:style>
  <w:style w:type="paragraph" w:styleId="En-tte">
    <w:name w:val="header"/>
    <w:basedOn w:val="Normal"/>
    <w:rsid w:val="001F388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1F388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1F3881"/>
  </w:style>
  <w:style w:type="character" w:styleId="Lienhypertexte">
    <w:name w:val="Hyperlink"/>
    <w:rsid w:val="00A57AE8"/>
    <w:rPr>
      <w:color w:val="0000FF"/>
      <w:u w:val="single"/>
    </w:rPr>
  </w:style>
  <w:style w:type="numbering" w:styleId="111111">
    <w:name w:val="Outline List 2"/>
    <w:basedOn w:val="Aucuneliste"/>
    <w:rsid w:val="00AC6B9A"/>
    <w:pPr>
      <w:numPr>
        <w:numId w:val="16"/>
      </w:numPr>
    </w:pPr>
  </w:style>
  <w:style w:type="numbering" w:styleId="1ai">
    <w:name w:val="Outline List 1"/>
    <w:basedOn w:val="Aucuneliste"/>
    <w:rsid w:val="00AC6B9A"/>
    <w:pPr>
      <w:numPr>
        <w:numId w:val="17"/>
      </w:numPr>
    </w:pPr>
  </w:style>
  <w:style w:type="character" w:styleId="Accentuation">
    <w:name w:val="Emphasis"/>
    <w:qFormat/>
    <w:rsid w:val="00AC6B9A"/>
    <w:rPr>
      <w:i/>
      <w:iCs/>
    </w:rPr>
  </w:style>
  <w:style w:type="character" w:styleId="AcronymeHTML">
    <w:name w:val="HTML Acronym"/>
    <w:rsid w:val="00AC6B9A"/>
  </w:style>
  <w:style w:type="paragraph" w:styleId="Adressedestinataire">
    <w:name w:val="envelope address"/>
    <w:basedOn w:val="Normal"/>
    <w:rsid w:val="00AC6B9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AC6B9A"/>
    <w:rPr>
      <w:rFonts w:ascii="Cambria" w:hAnsi="Cambria"/>
    </w:rPr>
  </w:style>
  <w:style w:type="paragraph" w:styleId="AdresseHTML">
    <w:name w:val="HTML Address"/>
    <w:basedOn w:val="Normal"/>
    <w:link w:val="AdresseHTMLCar"/>
    <w:rsid w:val="00AC6B9A"/>
    <w:rPr>
      <w:i/>
      <w:iCs/>
    </w:rPr>
  </w:style>
  <w:style w:type="character" w:customStyle="1" w:styleId="AdresseHTMLCar">
    <w:name w:val="Adresse HTML Car"/>
    <w:link w:val="AdresseHTML"/>
    <w:rsid w:val="00AC6B9A"/>
    <w:rPr>
      <w:i/>
      <w:iCs/>
      <w:lang w:eastAsia="en-US"/>
    </w:rPr>
  </w:style>
  <w:style w:type="character" w:styleId="Appeldenotedefin">
    <w:name w:val="endnote reference"/>
    <w:rsid w:val="00AC6B9A"/>
    <w:rPr>
      <w:vertAlign w:val="superscript"/>
    </w:rPr>
  </w:style>
  <w:style w:type="character" w:styleId="Appelnotedebasdep">
    <w:name w:val="footnote reference"/>
    <w:rsid w:val="00AC6B9A"/>
    <w:rPr>
      <w:vertAlign w:val="superscript"/>
    </w:rPr>
  </w:style>
  <w:style w:type="character" w:customStyle="1" w:styleId="Titre1Car">
    <w:name w:val="Titre 1 Car"/>
    <w:link w:val="Titre1"/>
    <w:rsid w:val="00AC6B9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3Car">
    <w:name w:val="Titre 3 Car"/>
    <w:link w:val="Titre3"/>
    <w:semiHidden/>
    <w:rsid w:val="00AC6B9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semiHidden/>
    <w:rsid w:val="00AC6B9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semiHidden/>
    <w:rsid w:val="00AC6B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7Car">
    <w:name w:val="Titre 7 Car"/>
    <w:link w:val="Titre7"/>
    <w:semiHidden/>
    <w:rsid w:val="00AC6B9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AC6B9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AC6B9A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AC6B9A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C6B9A"/>
  </w:style>
  <w:style w:type="paragraph" w:styleId="Citation">
    <w:name w:val="Quote"/>
    <w:basedOn w:val="Normal"/>
    <w:next w:val="Normal"/>
    <w:link w:val="CitationCar"/>
    <w:uiPriority w:val="29"/>
    <w:qFormat/>
    <w:rsid w:val="00AC6B9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C6B9A"/>
    <w:rPr>
      <w:i/>
      <w:iCs/>
      <w:color w:val="000000"/>
      <w:lang w:eastAsia="en-US"/>
    </w:rPr>
  </w:style>
  <w:style w:type="character" w:styleId="CitationHTML">
    <w:name w:val="HTML Cite"/>
    <w:rsid w:val="00AC6B9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6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C6B9A"/>
    <w:rPr>
      <w:b/>
      <w:bCs/>
      <w:i/>
      <w:iCs/>
      <w:color w:val="4F81BD"/>
      <w:lang w:eastAsia="en-US"/>
    </w:rPr>
  </w:style>
  <w:style w:type="character" w:styleId="ClavierHTML">
    <w:name w:val="HTML Keyboard"/>
    <w:rsid w:val="00AC6B9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C6B9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C6B9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C6B9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C6B9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C6B9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C6B9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C6B9A"/>
  </w:style>
  <w:style w:type="character" w:customStyle="1" w:styleId="CommentaireCar">
    <w:name w:val="Commentaire Car"/>
    <w:link w:val="Commentaire"/>
    <w:rsid w:val="00AC6B9A"/>
    <w:rPr>
      <w:lang w:eastAsia="en-US"/>
    </w:rPr>
  </w:style>
  <w:style w:type="paragraph" w:styleId="Corpsdetexte2">
    <w:name w:val="Body Text 2"/>
    <w:basedOn w:val="Normal"/>
    <w:link w:val="Corpsdetexte2Car"/>
    <w:rsid w:val="00AC6B9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C6B9A"/>
    <w:rPr>
      <w:lang w:eastAsia="en-US"/>
    </w:rPr>
  </w:style>
  <w:style w:type="paragraph" w:styleId="Corpsdetexte3">
    <w:name w:val="Body Text 3"/>
    <w:basedOn w:val="Normal"/>
    <w:link w:val="Corpsdetexte3Car"/>
    <w:rsid w:val="00AC6B9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C6B9A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C6B9A"/>
  </w:style>
  <w:style w:type="character" w:customStyle="1" w:styleId="DateCar">
    <w:name w:val="Date Car"/>
    <w:link w:val="Date"/>
    <w:rsid w:val="00AC6B9A"/>
    <w:rPr>
      <w:lang w:eastAsia="en-US"/>
    </w:rPr>
  </w:style>
  <w:style w:type="character" w:styleId="DfinitionHTML">
    <w:name w:val="HTML Definition"/>
    <w:rsid w:val="00AC6B9A"/>
    <w:rPr>
      <w:i/>
      <w:iCs/>
    </w:rPr>
  </w:style>
  <w:style w:type="table" w:styleId="Effetsdetableau3D1">
    <w:name w:val="Table 3D effects 1"/>
    <w:basedOn w:val="TableauNormal"/>
    <w:rsid w:val="00AC6B9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C6B9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C6B9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C6B9A"/>
    <w:rPr>
      <w:b/>
      <w:bCs/>
    </w:rPr>
  </w:style>
  <w:style w:type="character" w:styleId="Emphaseintense">
    <w:name w:val="Intense Emphasis"/>
    <w:uiPriority w:val="21"/>
    <w:qFormat/>
    <w:rsid w:val="00AC6B9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C6B9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C6B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C6B9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C6B9A"/>
    <w:pPr>
      <w:outlineLvl w:val="9"/>
    </w:pPr>
  </w:style>
  <w:style w:type="character" w:styleId="ExempleHTML">
    <w:name w:val="HTML Sample"/>
    <w:rsid w:val="00AC6B9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C6B9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C6B9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AC6B9A"/>
    <w:pPr>
      <w:ind w:left="4252"/>
    </w:pPr>
  </w:style>
  <w:style w:type="character" w:customStyle="1" w:styleId="FormuledepolitesseCar">
    <w:name w:val="Formule de politesse Car"/>
    <w:link w:val="Formuledepolitesse"/>
    <w:rsid w:val="00AC6B9A"/>
    <w:rPr>
      <w:lang w:eastAsia="en-US"/>
    </w:rPr>
  </w:style>
  <w:style w:type="table" w:styleId="Grilleclaire">
    <w:name w:val="Light Grid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C6B9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C6B9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C6B9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C6B9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C6B9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C6B9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C6B9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C6B9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C6B9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C6B9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C6B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C6B9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C6B9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C6B9A"/>
    <w:pPr>
      <w:ind w:left="200" w:hanging="200"/>
    </w:pPr>
  </w:style>
  <w:style w:type="paragraph" w:styleId="Index2">
    <w:name w:val="index 2"/>
    <w:basedOn w:val="Normal"/>
    <w:next w:val="Normal"/>
    <w:rsid w:val="00AC6B9A"/>
    <w:pPr>
      <w:ind w:left="400" w:hanging="200"/>
    </w:pPr>
  </w:style>
  <w:style w:type="paragraph" w:styleId="Index3">
    <w:name w:val="index 3"/>
    <w:basedOn w:val="Normal"/>
    <w:next w:val="Normal"/>
    <w:rsid w:val="00AC6B9A"/>
    <w:pPr>
      <w:ind w:left="600" w:hanging="200"/>
    </w:pPr>
  </w:style>
  <w:style w:type="paragraph" w:styleId="Index4">
    <w:name w:val="index 4"/>
    <w:basedOn w:val="Normal"/>
    <w:next w:val="Normal"/>
    <w:rsid w:val="00AC6B9A"/>
    <w:pPr>
      <w:ind w:left="800" w:hanging="200"/>
    </w:pPr>
  </w:style>
  <w:style w:type="paragraph" w:styleId="Index5">
    <w:name w:val="index 5"/>
    <w:basedOn w:val="Normal"/>
    <w:next w:val="Normal"/>
    <w:rsid w:val="00AC6B9A"/>
    <w:pPr>
      <w:ind w:left="1000" w:hanging="200"/>
    </w:pPr>
  </w:style>
  <w:style w:type="paragraph" w:styleId="Index6">
    <w:name w:val="index 6"/>
    <w:basedOn w:val="Normal"/>
    <w:next w:val="Normal"/>
    <w:rsid w:val="00AC6B9A"/>
    <w:pPr>
      <w:ind w:left="1200" w:hanging="200"/>
    </w:pPr>
  </w:style>
  <w:style w:type="paragraph" w:styleId="Index7">
    <w:name w:val="index 7"/>
    <w:basedOn w:val="Normal"/>
    <w:next w:val="Normal"/>
    <w:rsid w:val="00AC6B9A"/>
    <w:pPr>
      <w:ind w:left="1400" w:hanging="200"/>
    </w:pPr>
  </w:style>
  <w:style w:type="paragraph" w:styleId="Index8">
    <w:name w:val="index 8"/>
    <w:basedOn w:val="Normal"/>
    <w:next w:val="Normal"/>
    <w:rsid w:val="00AC6B9A"/>
    <w:pPr>
      <w:ind w:left="1600" w:hanging="200"/>
    </w:pPr>
  </w:style>
  <w:style w:type="paragraph" w:styleId="Index9">
    <w:name w:val="index 9"/>
    <w:basedOn w:val="Normal"/>
    <w:next w:val="Normal"/>
    <w:rsid w:val="00AC6B9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C6B9A"/>
    <w:rPr>
      <w:b/>
      <w:bCs/>
    </w:rPr>
  </w:style>
  <w:style w:type="character" w:styleId="Lienhypertextesuivivisit">
    <w:name w:val="FollowedHyperlink"/>
    <w:rsid w:val="00AC6B9A"/>
    <w:rPr>
      <w:color w:val="800080"/>
      <w:u w:val="single"/>
    </w:rPr>
  </w:style>
  <w:style w:type="paragraph" w:styleId="Liste">
    <w:name w:val="List"/>
    <w:basedOn w:val="Normal"/>
    <w:rsid w:val="00AC6B9A"/>
    <w:pPr>
      <w:ind w:left="283" w:hanging="283"/>
      <w:contextualSpacing/>
    </w:pPr>
  </w:style>
  <w:style w:type="paragraph" w:styleId="Liste2">
    <w:name w:val="List 2"/>
    <w:basedOn w:val="Normal"/>
    <w:rsid w:val="00AC6B9A"/>
    <w:pPr>
      <w:ind w:left="566" w:hanging="283"/>
      <w:contextualSpacing/>
    </w:pPr>
  </w:style>
  <w:style w:type="paragraph" w:styleId="Liste3">
    <w:name w:val="List 3"/>
    <w:basedOn w:val="Normal"/>
    <w:rsid w:val="00AC6B9A"/>
    <w:pPr>
      <w:ind w:left="849" w:hanging="283"/>
      <w:contextualSpacing/>
    </w:pPr>
  </w:style>
  <w:style w:type="paragraph" w:styleId="Liste4">
    <w:name w:val="List 4"/>
    <w:basedOn w:val="Normal"/>
    <w:rsid w:val="00AC6B9A"/>
    <w:pPr>
      <w:ind w:left="1132" w:hanging="283"/>
      <w:contextualSpacing/>
    </w:pPr>
  </w:style>
  <w:style w:type="paragraph" w:styleId="Liste5">
    <w:name w:val="List 5"/>
    <w:basedOn w:val="Normal"/>
    <w:rsid w:val="00AC6B9A"/>
    <w:pPr>
      <w:ind w:left="1415" w:hanging="283"/>
      <w:contextualSpacing/>
    </w:pPr>
  </w:style>
  <w:style w:type="paragraph" w:styleId="Listenumros">
    <w:name w:val="List Number"/>
    <w:basedOn w:val="Normal"/>
    <w:rsid w:val="00AC6B9A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C6B9A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C6B9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C6B9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C6B9A"/>
    <w:pPr>
      <w:numPr>
        <w:numId w:val="23"/>
      </w:numPr>
      <w:contextualSpacing/>
    </w:pPr>
  </w:style>
  <w:style w:type="paragraph" w:styleId="Listepuces">
    <w:name w:val="List Bullet"/>
    <w:basedOn w:val="Normal"/>
    <w:rsid w:val="00AC6B9A"/>
    <w:pPr>
      <w:numPr>
        <w:numId w:val="24"/>
      </w:numPr>
      <w:contextualSpacing/>
    </w:pPr>
  </w:style>
  <w:style w:type="paragraph" w:styleId="Listepuces2">
    <w:name w:val="List Bullet 2"/>
    <w:basedOn w:val="Normal"/>
    <w:rsid w:val="00AC6B9A"/>
    <w:pPr>
      <w:numPr>
        <w:numId w:val="25"/>
      </w:numPr>
      <w:contextualSpacing/>
    </w:pPr>
  </w:style>
  <w:style w:type="paragraph" w:styleId="Listepuces3">
    <w:name w:val="List Bullet 3"/>
    <w:basedOn w:val="Normal"/>
    <w:rsid w:val="00AC6B9A"/>
    <w:pPr>
      <w:numPr>
        <w:numId w:val="26"/>
      </w:numPr>
      <w:contextualSpacing/>
    </w:pPr>
  </w:style>
  <w:style w:type="paragraph" w:styleId="Listepuces4">
    <w:name w:val="List Bullet 4"/>
    <w:basedOn w:val="Normal"/>
    <w:rsid w:val="00AC6B9A"/>
    <w:pPr>
      <w:numPr>
        <w:numId w:val="27"/>
      </w:numPr>
      <w:contextualSpacing/>
    </w:pPr>
  </w:style>
  <w:style w:type="paragraph" w:styleId="Listepuces5">
    <w:name w:val="List Bullet 5"/>
    <w:basedOn w:val="Normal"/>
    <w:rsid w:val="00AC6B9A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C6B9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C6B9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C6B9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C6B9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C6B9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C6B9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C6B9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C6B9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C6B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C6B9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C6B9A"/>
    <w:rPr>
      <w:sz w:val="16"/>
      <w:szCs w:val="16"/>
    </w:rPr>
  </w:style>
  <w:style w:type="paragraph" w:styleId="NormalWeb">
    <w:name w:val="Normal (Web)"/>
    <w:basedOn w:val="Normal"/>
    <w:rsid w:val="00AC6B9A"/>
    <w:rPr>
      <w:sz w:val="24"/>
      <w:szCs w:val="24"/>
    </w:rPr>
  </w:style>
  <w:style w:type="paragraph" w:styleId="Normalcentr">
    <w:name w:val="Block Text"/>
    <w:basedOn w:val="Normal"/>
    <w:rsid w:val="00AC6B9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C6B9A"/>
  </w:style>
  <w:style w:type="character" w:customStyle="1" w:styleId="NotedebasdepageCar">
    <w:name w:val="Note de bas de page Car"/>
    <w:link w:val="Notedebasdepage"/>
    <w:rsid w:val="00AC6B9A"/>
    <w:rPr>
      <w:lang w:eastAsia="en-US"/>
    </w:rPr>
  </w:style>
  <w:style w:type="paragraph" w:styleId="Notedefin">
    <w:name w:val="endnote text"/>
    <w:basedOn w:val="Normal"/>
    <w:link w:val="NotedefinCar"/>
    <w:rsid w:val="00AC6B9A"/>
  </w:style>
  <w:style w:type="character" w:customStyle="1" w:styleId="NotedefinCar">
    <w:name w:val="Note de fin Car"/>
    <w:link w:val="Notedefin"/>
    <w:rsid w:val="00AC6B9A"/>
    <w:rPr>
      <w:lang w:eastAsia="en-US"/>
    </w:rPr>
  </w:style>
  <w:style w:type="character" w:styleId="Numrodeligne">
    <w:name w:val="line number"/>
    <w:rsid w:val="00AC6B9A"/>
  </w:style>
  <w:style w:type="paragraph" w:styleId="Objetducommentaire">
    <w:name w:val="annotation subject"/>
    <w:basedOn w:val="Commentaire"/>
    <w:next w:val="Commentaire"/>
    <w:link w:val="ObjetducommentaireCar"/>
    <w:rsid w:val="00AC6B9A"/>
    <w:rPr>
      <w:b/>
      <w:bCs/>
    </w:rPr>
  </w:style>
  <w:style w:type="character" w:customStyle="1" w:styleId="ObjetducommentaireCar">
    <w:name w:val="Objet du commentaire Car"/>
    <w:link w:val="Objetducommentaire"/>
    <w:rsid w:val="00AC6B9A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C6B9A"/>
    <w:pPr>
      <w:ind w:left="708"/>
    </w:pPr>
  </w:style>
  <w:style w:type="paragraph" w:styleId="PrformatHTML">
    <w:name w:val="HTML Preformatted"/>
    <w:basedOn w:val="Normal"/>
    <w:link w:val="PrformatHTMLCar"/>
    <w:rsid w:val="00AC6B9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C6B9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C6B9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C6B9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C6B9A"/>
    <w:pPr>
      <w:spacing w:after="120"/>
      <w:ind w:firstLine="210"/>
    </w:pPr>
    <w:rPr>
      <w:rFonts w:ascii="Times New Roman" w:hAnsi="Times New Roman"/>
      <w:sz w:val="20"/>
      <w:lang w:val="fr-FR"/>
    </w:rPr>
  </w:style>
  <w:style w:type="character" w:customStyle="1" w:styleId="CorpsdetexteCar">
    <w:name w:val="Corps de texte Car"/>
    <w:link w:val="Corpsdetexte"/>
    <w:rsid w:val="00AC6B9A"/>
    <w:rPr>
      <w:rFonts w:ascii="CG Times" w:hAnsi="CG Times"/>
      <w:sz w:val="22"/>
      <w:lang w:val="en-US" w:eastAsia="en-US"/>
    </w:rPr>
  </w:style>
  <w:style w:type="character" w:customStyle="1" w:styleId="Retrait1religneCar">
    <w:name w:val="Retrait 1re ligne Car"/>
    <w:basedOn w:val="CorpsdetexteCar"/>
    <w:link w:val="Retrait1religne"/>
    <w:rsid w:val="00AC6B9A"/>
    <w:rPr>
      <w:rFonts w:ascii="CG Times" w:hAnsi="CG Times"/>
      <w:sz w:val="22"/>
      <w:lang w:val="en-US" w:eastAsia="en-US"/>
    </w:rPr>
  </w:style>
  <w:style w:type="paragraph" w:styleId="Retraitcorpsdetexte2">
    <w:name w:val="Body Text Indent 2"/>
    <w:basedOn w:val="Normal"/>
    <w:link w:val="Retraitcorpsdetexte2Car"/>
    <w:rsid w:val="00AC6B9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C6B9A"/>
    <w:rPr>
      <w:lang w:eastAsia="en-US"/>
    </w:rPr>
  </w:style>
  <w:style w:type="paragraph" w:styleId="Retraitcorpsdetexte3">
    <w:name w:val="Body Text Indent 3"/>
    <w:basedOn w:val="Normal"/>
    <w:link w:val="Retraitcorpsdetexte3Car"/>
    <w:rsid w:val="00AC6B9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C6B9A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C6B9A"/>
    <w:pPr>
      <w:spacing w:after="120"/>
      <w:ind w:left="283" w:firstLine="210"/>
    </w:pPr>
    <w:rPr>
      <w:rFonts w:ascii="Times New Roman" w:hAnsi="Times New Roman"/>
      <w:sz w:val="20"/>
      <w:lang w:val="fr-FR"/>
    </w:rPr>
  </w:style>
  <w:style w:type="character" w:customStyle="1" w:styleId="RetraitcorpsdetexteCar">
    <w:name w:val="Retrait corps de texte Car"/>
    <w:link w:val="Retraitcorpsdetexte"/>
    <w:rsid w:val="00AC6B9A"/>
    <w:rPr>
      <w:rFonts w:ascii="CG Times" w:hAnsi="CG Times"/>
      <w:sz w:val="22"/>
      <w:lang w:val="en-US" w:eastAsia="en-US"/>
    </w:rPr>
  </w:style>
  <w:style w:type="character" w:customStyle="1" w:styleId="Retraitcorpset1religCar">
    <w:name w:val="Retrait corps et 1re lig. Car"/>
    <w:basedOn w:val="RetraitcorpsdetexteCar"/>
    <w:link w:val="Retraitcorpset1relig"/>
    <w:rsid w:val="00AC6B9A"/>
    <w:rPr>
      <w:rFonts w:ascii="CG Times" w:hAnsi="CG Times"/>
      <w:sz w:val="22"/>
      <w:lang w:val="en-US" w:eastAsia="en-US"/>
    </w:rPr>
  </w:style>
  <w:style w:type="paragraph" w:styleId="Retraitnormal">
    <w:name w:val="Normal Indent"/>
    <w:basedOn w:val="Normal"/>
    <w:rsid w:val="00AC6B9A"/>
    <w:pPr>
      <w:ind w:left="708"/>
    </w:pPr>
  </w:style>
  <w:style w:type="paragraph" w:styleId="Salutations">
    <w:name w:val="Salutation"/>
    <w:basedOn w:val="Normal"/>
    <w:next w:val="Normal"/>
    <w:link w:val="SalutationsCar"/>
    <w:rsid w:val="00AC6B9A"/>
  </w:style>
  <w:style w:type="character" w:customStyle="1" w:styleId="SalutationsCar">
    <w:name w:val="Salutations Car"/>
    <w:link w:val="Salutations"/>
    <w:rsid w:val="00AC6B9A"/>
    <w:rPr>
      <w:lang w:eastAsia="en-US"/>
    </w:rPr>
  </w:style>
  <w:style w:type="paragraph" w:styleId="Sansinterligne">
    <w:name w:val="No Spacing"/>
    <w:uiPriority w:val="1"/>
    <w:qFormat/>
    <w:rsid w:val="00AC6B9A"/>
    <w:rPr>
      <w:lang w:eastAsia="en-US"/>
    </w:rPr>
  </w:style>
  <w:style w:type="paragraph" w:styleId="Signature">
    <w:name w:val="Signature"/>
    <w:basedOn w:val="Normal"/>
    <w:link w:val="SignatureCar"/>
    <w:rsid w:val="00AC6B9A"/>
    <w:pPr>
      <w:ind w:left="4252"/>
    </w:pPr>
  </w:style>
  <w:style w:type="character" w:customStyle="1" w:styleId="SignatureCar">
    <w:name w:val="Signature Car"/>
    <w:link w:val="Signature"/>
    <w:rsid w:val="00AC6B9A"/>
    <w:rPr>
      <w:lang w:eastAsia="en-US"/>
    </w:rPr>
  </w:style>
  <w:style w:type="paragraph" w:styleId="Signaturelectronique">
    <w:name w:val="E-mail Signature"/>
    <w:basedOn w:val="Normal"/>
    <w:link w:val="SignaturelectroniqueCar"/>
    <w:rsid w:val="00AC6B9A"/>
  </w:style>
  <w:style w:type="character" w:customStyle="1" w:styleId="SignaturelectroniqueCar">
    <w:name w:val="Signature électronique Car"/>
    <w:link w:val="Signaturelectronique"/>
    <w:rsid w:val="00AC6B9A"/>
    <w:rPr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AC6B9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C6B9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AC6B9A"/>
  </w:style>
  <w:style w:type="paragraph" w:styleId="Tabledesrfrencesjuridiques">
    <w:name w:val="table of authorities"/>
    <w:basedOn w:val="Normal"/>
    <w:next w:val="Normal"/>
    <w:rsid w:val="00AC6B9A"/>
    <w:pPr>
      <w:ind w:left="200" w:hanging="200"/>
    </w:pPr>
  </w:style>
  <w:style w:type="table" w:styleId="Tableauclassique1">
    <w:name w:val="Table Classic 1"/>
    <w:basedOn w:val="TableauNormal"/>
    <w:rsid w:val="00AC6B9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C6B9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C6B9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C6B9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C6B9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C6B9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C6B9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C6B9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C6B9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C6B9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C6B9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C6B9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C6B9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C6B9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C6B9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C6B9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C6B9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C6B9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C6B9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C6B9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C6B9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C6B9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C6B9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C6B9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C6B9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C6B9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C6B9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C6B9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AC6B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C6B9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C6B9A"/>
    <w:rPr>
      <w:color w:val="808080"/>
    </w:rPr>
  </w:style>
  <w:style w:type="paragraph" w:styleId="Textedemacro">
    <w:name w:val="macro"/>
    <w:link w:val="TextedemacroCar"/>
    <w:rsid w:val="00AC6B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AC6B9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AC6B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C6B9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C6B9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AC6B9A"/>
  </w:style>
  <w:style w:type="character" w:customStyle="1" w:styleId="TitredenoteCar">
    <w:name w:val="Titre de note Car"/>
    <w:link w:val="Titredenote"/>
    <w:rsid w:val="00AC6B9A"/>
    <w:rPr>
      <w:lang w:eastAsia="en-US"/>
    </w:rPr>
  </w:style>
  <w:style w:type="character" w:styleId="Titredulivre">
    <w:name w:val="Book Title"/>
    <w:uiPriority w:val="33"/>
    <w:qFormat/>
    <w:rsid w:val="00AC6B9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C6B9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C6B9A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AC6B9A"/>
  </w:style>
  <w:style w:type="paragraph" w:styleId="TM2">
    <w:name w:val="toc 2"/>
    <w:basedOn w:val="Normal"/>
    <w:next w:val="Normal"/>
    <w:rsid w:val="00AC6B9A"/>
    <w:pPr>
      <w:ind w:left="200"/>
    </w:pPr>
  </w:style>
  <w:style w:type="paragraph" w:styleId="TM3">
    <w:name w:val="toc 3"/>
    <w:basedOn w:val="Normal"/>
    <w:next w:val="Normal"/>
    <w:rsid w:val="00AC6B9A"/>
    <w:pPr>
      <w:ind w:left="400"/>
    </w:pPr>
  </w:style>
  <w:style w:type="paragraph" w:styleId="TM4">
    <w:name w:val="toc 4"/>
    <w:basedOn w:val="Normal"/>
    <w:next w:val="Normal"/>
    <w:rsid w:val="00AC6B9A"/>
    <w:pPr>
      <w:ind w:left="600"/>
    </w:pPr>
  </w:style>
  <w:style w:type="paragraph" w:styleId="TM5">
    <w:name w:val="toc 5"/>
    <w:basedOn w:val="Normal"/>
    <w:next w:val="Normal"/>
    <w:rsid w:val="00AC6B9A"/>
    <w:pPr>
      <w:ind w:left="800"/>
    </w:pPr>
  </w:style>
  <w:style w:type="paragraph" w:styleId="TM6">
    <w:name w:val="toc 6"/>
    <w:basedOn w:val="Normal"/>
    <w:next w:val="Normal"/>
    <w:rsid w:val="00AC6B9A"/>
    <w:pPr>
      <w:ind w:left="1000"/>
    </w:pPr>
  </w:style>
  <w:style w:type="paragraph" w:styleId="TM7">
    <w:name w:val="toc 7"/>
    <w:basedOn w:val="Normal"/>
    <w:next w:val="Normal"/>
    <w:rsid w:val="00AC6B9A"/>
    <w:pPr>
      <w:ind w:left="1200"/>
    </w:pPr>
  </w:style>
  <w:style w:type="paragraph" w:styleId="TM8">
    <w:name w:val="toc 8"/>
    <w:basedOn w:val="Normal"/>
    <w:next w:val="Normal"/>
    <w:rsid w:val="00AC6B9A"/>
    <w:pPr>
      <w:ind w:left="1400"/>
    </w:pPr>
  </w:style>
  <w:style w:type="paragraph" w:styleId="TM9">
    <w:name w:val="toc 9"/>
    <w:basedOn w:val="Normal"/>
    <w:next w:val="Normal"/>
    <w:rsid w:val="00AC6B9A"/>
    <w:pPr>
      <w:ind w:left="1600"/>
    </w:pPr>
  </w:style>
  <w:style w:type="table" w:styleId="Trameclaire-Accent1">
    <w:name w:val="Light Shading Accent 1"/>
    <w:basedOn w:val="TableauNormal"/>
    <w:uiPriority w:val="60"/>
    <w:rsid w:val="00AC6B9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C6B9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C6B9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C6B9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C6B9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C6B9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C6B9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C6B9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C6B9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C6B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c.lepine@pfizer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ric.lepine@numericab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Eric LEPINE</vt:lpstr>
    </vt:vector>
  </TitlesOfParts>
  <Company>Pfizer Inc</Company>
  <LinksUpToDate>false</LinksUpToDate>
  <CharactersWithSpaces>4756</CharactersWithSpaces>
  <SharedDoc>false</SharedDoc>
  <HLinks>
    <vt:vector size="12" baseType="variant">
      <vt:variant>
        <vt:i4>5898291</vt:i4>
      </vt:variant>
      <vt:variant>
        <vt:i4>3</vt:i4>
      </vt:variant>
      <vt:variant>
        <vt:i4>0</vt:i4>
      </vt:variant>
      <vt:variant>
        <vt:i4>5</vt:i4>
      </vt:variant>
      <vt:variant>
        <vt:lpwstr>mailto:eric.lepine@numericable.fr</vt:lpwstr>
      </vt:variant>
      <vt:variant>
        <vt:lpwstr/>
      </vt:variant>
      <vt:variant>
        <vt:i4>1310820</vt:i4>
      </vt:variant>
      <vt:variant>
        <vt:i4>0</vt:i4>
      </vt:variant>
      <vt:variant>
        <vt:i4>0</vt:i4>
      </vt:variant>
      <vt:variant>
        <vt:i4>5</vt:i4>
      </vt:variant>
      <vt:variant>
        <vt:lpwstr>mailto:eric.lepine@pfizer.com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Eric LEPINE</dc:title>
  <dc:subject/>
  <dc:creator>lepine</dc:creator>
  <cp:keywords/>
  <dc:description/>
  <cp:lastModifiedBy>Pierre JOUBERT</cp:lastModifiedBy>
  <cp:revision>2</cp:revision>
  <cp:lastPrinted>2010-05-06T09:01:00Z</cp:lastPrinted>
  <dcterms:created xsi:type="dcterms:W3CDTF">2012-08-30T09:34:00Z</dcterms:created>
  <dcterms:modified xsi:type="dcterms:W3CDTF">2012-08-30T09:34:00Z</dcterms:modified>
</cp:coreProperties>
</file>