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712" w:rsidRDefault="007125B4" w:rsidP="00C151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rPr>
          <w:b/>
        </w:rPr>
      </w:pPr>
      <w:bookmarkStart w:id="0" w:name="_GoBack"/>
      <w:bookmarkEnd w:id="0"/>
      <w:r>
        <w:rPr>
          <w:bCs w:val="0"/>
          <w:noProof/>
          <w:sz w:val="24"/>
          <w:szCs w:val="24"/>
          <w:lang w:eastAsia="fr-FR"/>
        </w:rPr>
        <w:drawing>
          <wp:anchor distT="0" distB="0" distL="114300" distR="114300" simplePos="0" relativeHeight="251657728" behindDoc="1" locked="0" layoutInCell="1" allowOverlap="0">
            <wp:simplePos x="0" y="0"/>
            <wp:positionH relativeFrom="column">
              <wp:posOffset>5074285</wp:posOffset>
            </wp:positionH>
            <wp:positionV relativeFrom="paragraph">
              <wp:posOffset>0</wp:posOffset>
            </wp:positionV>
            <wp:extent cx="1097915" cy="1257300"/>
            <wp:effectExtent l="0" t="0" r="0" b="0"/>
            <wp:wrapNone/>
            <wp:docPr id="6" name="Image 6" descr="Picture 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00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91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2712">
        <w:rPr>
          <w:b/>
        </w:rPr>
        <w:t>Fatima LARBI</w:t>
      </w:r>
    </w:p>
    <w:p w:rsidR="00EC7F03" w:rsidRPr="00EC7F03" w:rsidRDefault="00EC7F03" w:rsidP="00C151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rPr>
          <w:b/>
          <w:sz w:val="4"/>
          <w:szCs w:val="4"/>
        </w:rPr>
      </w:pPr>
    </w:p>
    <w:p w:rsidR="00CF3150" w:rsidRDefault="00BD5A10" w:rsidP="00B967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b/>
        </w:rPr>
      </w:pPr>
      <w:r>
        <w:rPr>
          <w:bCs w:val="0"/>
          <w:sz w:val="24"/>
          <w:szCs w:val="24"/>
        </w:rPr>
        <w:t>24</w:t>
      </w:r>
      <w:r w:rsidR="00CF3150">
        <w:rPr>
          <w:bCs w:val="0"/>
          <w:sz w:val="24"/>
          <w:szCs w:val="24"/>
        </w:rPr>
        <w:t xml:space="preserve"> ans, 25/07/1985</w:t>
      </w:r>
      <w:r w:rsidR="00837F97">
        <w:rPr>
          <w:bCs w:val="0"/>
          <w:sz w:val="24"/>
          <w:szCs w:val="24"/>
        </w:rPr>
        <w:t>, Française</w:t>
      </w:r>
    </w:p>
    <w:p w:rsidR="00072712" w:rsidRDefault="00BD5A10" w:rsidP="00B967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10 rue Parant 90</w:t>
      </w:r>
      <w:r w:rsidR="00072712">
        <w:rPr>
          <w:bCs w:val="0"/>
          <w:sz w:val="24"/>
          <w:szCs w:val="24"/>
        </w:rPr>
        <w:t>000 Belfort</w:t>
      </w:r>
    </w:p>
    <w:p w:rsidR="00072712" w:rsidRDefault="00072712" w:rsidP="00B967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bCs w:val="0"/>
          <w:sz w:val="24"/>
          <w:szCs w:val="24"/>
        </w:rPr>
      </w:pPr>
      <w:r>
        <w:rPr>
          <w:rFonts w:ascii="Wingdings" w:eastAsia="Wingdings" w:hAnsi="Wingdings" w:cs="Wingdings"/>
          <w:bCs w:val="0"/>
          <w:sz w:val="24"/>
          <w:szCs w:val="24"/>
        </w:rPr>
        <w:t></w:t>
      </w:r>
      <w:r>
        <w:rPr>
          <w:bCs w:val="0"/>
          <w:sz w:val="24"/>
          <w:szCs w:val="24"/>
        </w:rPr>
        <w:t>06.66.86.82.53</w:t>
      </w:r>
    </w:p>
    <w:p w:rsidR="00D25263" w:rsidRDefault="00DC4BEC" w:rsidP="00B967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bCs w:val="0"/>
          <w:sz w:val="24"/>
          <w:szCs w:val="24"/>
        </w:rPr>
      </w:pPr>
      <w:hyperlink r:id="rId7" w:history="1">
        <w:r w:rsidRPr="00B7246F">
          <w:rPr>
            <w:rStyle w:val="Lienhypertexte"/>
            <w:bCs w:val="0"/>
            <w:sz w:val="24"/>
            <w:szCs w:val="24"/>
          </w:rPr>
          <w:t>fatima2393@yahoo.fr</w:t>
        </w:r>
      </w:hyperlink>
    </w:p>
    <w:p w:rsidR="00D25263" w:rsidRDefault="00D25263" w:rsidP="00BA3E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b/>
        </w:rPr>
      </w:pPr>
      <w:r>
        <w:rPr>
          <w:bCs w:val="0"/>
          <w:sz w:val="24"/>
          <w:szCs w:val="24"/>
        </w:rPr>
        <w:t>Permis B, m</w:t>
      </w:r>
      <w:r w:rsidR="00947F41">
        <w:rPr>
          <w:sz w:val="24"/>
          <w:szCs w:val="24"/>
        </w:rPr>
        <w:t xml:space="preserve">obilité </w:t>
      </w:r>
      <w:r w:rsidR="00E70CF3">
        <w:rPr>
          <w:sz w:val="24"/>
          <w:szCs w:val="24"/>
        </w:rPr>
        <w:t>inter</w:t>
      </w:r>
      <w:r>
        <w:rPr>
          <w:sz w:val="24"/>
          <w:szCs w:val="24"/>
        </w:rPr>
        <w:t>nationale</w:t>
      </w:r>
      <w:r w:rsidR="00BA3E8E">
        <w:rPr>
          <w:b/>
        </w:rPr>
        <w:t xml:space="preserve"> </w:t>
      </w:r>
    </w:p>
    <w:p w:rsidR="009D537C" w:rsidRDefault="009A7477" w:rsidP="00D252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 w:firstLine="720"/>
        <w:jc w:val="center"/>
        <w:rPr>
          <w:b/>
          <w:color w:val="3399FF"/>
          <w:sz w:val="34"/>
          <w:szCs w:val="34"/>
        </w:rPr>
      </w:pPr>
      <w:r>
        <w:rPr>
          <w:b/>
          <w:color w:val="3399FF"/>
          <w:sz w:val="34"/>
          <w:szCs w:val="34"/>
        </w:rPr>
        <w:t>INGENIEUR</w:t>
      </w:r>
      <w:r w:rsidR="00B827F6" w:rsidRPr="00A7531C">
        <w:rPr>
          <w:b/>
          <w:color w:val="3399FF"/>
          <w:sz w:val="34"/>
          <w:szCs w:val="34"/>
        </w:rPr>
        <w:t xml:space="preserve"> QUALITE</w:t>
      </w:r>
    </w:p>
    <w:p w:rsidR="009D537C" w:rsidRDefault="009D537C" w:rsidP="00D252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 w:firstLine="720"/>
        <w:jc w:val="center"/>
        <w:rPr>
          <w:b/>
          <w:sz w:val="6"/>
          <w:szCs w:val="6"/>
        </w:rPr>
      </w:pPr>
    </w:p>
    <w:tbl>
      <w:tblPr>
        <w:tblW w:w="10503" w:type="dxa"/>
        <w:jc w:val="center"/>
        <w:tblInd w:w="-36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03"/>
      </w:tblGrid>
      <w:tr w:rsidR="00072712">
        <w:trPr>
          <w:trHeight w:val="230"/>
          <w:tblHeader/>
          <w:jc w:val="center"/>
        </w:trPr>
        <w:tc>
          <w:tcPr>
            <w:tcW w:w="10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2712" w:rsidRPr="00225E88" w:rsidRDefault="00072712" w:rsidP="00A63AF3">
            <w:pPr>
              <w:shd w:val="clear" w:color="auto" w:fill="0099FF"/>
              <w:jc w:val="center"/>
              <w:rPr>
                <w:b/>
                <w:bCs w:val="0"/>
                <w:sz w:val="32"/>
              </w:rPr>
            </w:pPr>
            <w:r w:rsidRPr="004348B1">
              <w:rPr>
                <w:b/>
                <w:bCs w:val="0"/>
                <w:sz w:val="32"/>
              </w:rPr>
              <w:t>FORMATIONS</w:t>
            </w:r>
          </w:p>
        </w:tc>
      </w:tr>
    </w:tbl>
    <w:p w:rsidR="004348B1" w:rsidRPr="00E67A80" w:rsidRDefault="004348B1" w:rsidP="00F43E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05" w:hanging="1425"/>
        <w:jc w:val="both"/>
        <w:rPr>
          <w:b/>
          <w:sz w:val="6"/>
          <w:szCs w:val="6"/>
        </w:rPr>
      </w:pPr>
    </w:p>
    <w:p w:rsidR="00072712" w:rsidRDefault="00FF75DB" w:rsidP="00B967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05" w:hanging="14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906A5">
        <w:rPr>
          <w:b/>
          <w:sz w:val="24"/>
          <w:szCs w:val="24"/>
        </w:rPr>
        <w:t>2009</w:t>
      </w:r>
      <w:r w:rsidR="00C1511C">
        <w:rPr>
          <w:b/>
          <w:sz w:val="24"/>
          <w:szCs w:val="24"/>
        </w:rPr>
        <w:t xml:space="preserve"> </w:t>
      </w:r>
      <w:r w:rsidR="00C1511C">
        <w:rPr>
          <w:b/>
          <w:sz w:val="24"/>
          <w:szCs w:val="24"/>
        </w:rPr>
        <w:tab/>
      </w:r>
      <w:r w:rsidR="00072712">
        <w:rPr>
          <w:b/>
          <w:sz w:val="24"/>
          <w:szCs w:val="24"/>
        </w:rPr>
        <w:t xml:space="preserve">Master </w:t>
      </w:r>
      <w:r w:rsidR="00A93540">
        <w:rPr>
          <w:b/>
          <w:sz w:val="24"/>
          <w:szCs w:val="24"/>
        </w:rPr>
        <w:t>2</w:t>
      </w:r>
      <w:r w:rsidR="001530C5">
        <w:rPr>
          <w:b/>
          <w:sz w:val="24"/>
          <w:szCs w:val="24"/>
        </w:rPr>
        <w:t xml:space="preserve"> Professionnel,</w:t>
      </w:r>
      <w:r w:rsidR="00A93540">
        <w:rPr>
          <w:b/>
          <w:sz w:val="24"/>
          <w:szCs w:val="24"/>
        </w:rPr>
        <w:t xml:space="preserve"> </w:t>
      </w:r>
      <w:r w:rsidR="00A9595E">
        <w:rPr>
          <w:b/>
          <w:sz w:val="24"/>
          <w:szCs w:val="24"/>
        </w:rPr>
        <w:t>Qualité du M</w:t>
      </w:r>
      <w:r w:rsidR="00072712">
        <w:rPr>
          <w:b/>
          <w:sz w:val="24"/>
          <w:szCs w:val="24"/>
        </w:rPr>
        <w:t>édicament</w:t>
      </w:r>
      <w:r w:rsidR="00CF2A00">
        <w:rPr>
          <w:b/>
          <w:sz w:val="24"/>
          <w:szCs w:val="24"/>
        </w:rPr>
        <w:t xml:space="preserve"> et des P</w:t>
      </w:r>
      <w:r w:rsidR="00072712">
        <w:rPr>
          <w:b/>
          <w:sz w:val="24"/>
          <w:szCs w:val="24"/>
        </w:rPr>
        <w:t>roduits</w:t>
      </w:r>
      <w:r w:rsidR="00CF2A00">
        <w:rPr>
          <w:b/>
          <w:sz w:val="24"/>
          <w:szCs w:val="24"/>
        </w:rPr>
        <w:t xml:space="preserve"> de Sa</w:t>
      </w:r>
      <w:r w:rsidR="001530C5">
        <w:rPr>
          <w:b/>
          <w:sz w:val="24"/>
          <w:szCs w:val="24"/>
        </w:rPr>
        <w:t xml:space="preserve">nté, </w:t>
      </w:r>
      <w:r w:rsidR="00072712">
        <w:rPr>
          <w:b/>
          <w:sz w:val="24"/>
          <w:szCs w:val="24"/>
        </w:rPr>
        <w:t xml:space="preserve">Université de </w:t>
      </w:r>
      <w:r w:rsidR="00CF2A00">
        <w:rPr>
          <w:b/>
          <w:sz w:val="24"/>
          <w:szCs w:val="24"/>
        </w:rPr>
        <w:t>P</w:t>
      </w:r>
      <w:r w:rsidR="001B553C">
        <w:rPr>
          <w:b/>
          <w:sz w:val="24"/>
          <w:szCs w:val="24"/>
        </w:rPr>
        <w:t xml:space="preserve">harmacie </w:t>
      </w:r>
    </w:p>
    <w:p w:rsidR="00072712" w:rsidRDefault="00072712" w:rsidP="00B967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08"/>
        <w:jc w:val="both"/>
        <w:rPr>
          <w:sz w:val="24"/>
          <w:szCs w:val="24"/>
        </w:rPr>
      </w:pPr>
      <w:r w:rsidRPr="00776DFE">
        <w:rPr>
          <w:rFonts w:ascii="OpenSymbol" w:hAnsi="OpenSymbol"/>
          <w:bCs w:val="0"/>
          <w:color w:val="0099FF"/>
          <w:sz w:val="24"/>
          <w:szCs w:val="24"/>
        </w:rPr>
        <w:t></w:t>
      </w:r>
      <w:r w:rsidR="00F43E16">
        <w:rPr>
          <w:rFonts w:ascii="OpenSymbol" w:hAnsi="OpenSymbol"/>
          <w:bCs w:val="0"/>
          <w:color w:val="0099FF"/>
          <w:sz w:val="24"/>
          <w:szCs w:val="24"/>
        </w:rPr>
        <w:t xml:space="preserve"> </w:t>
      </w:r>
      <w:r w:rsidRPr="00B54FD8">
        <w:rPr>
          <w:bCs w:val="0"/>
          <w:sz w:val="24"/>
          <w:szCs w:val="24"/>
        </w:rPr>
        <w:t>A</w:t>
      </w:r>
      <w:r w:rsidR="00F43E16">
        <w:rPr>
          <w:sz w:val="24"/>
          <w:szCs w:val="24"/>
        </w:rPr>
        <w:t xml:space="preserve">ssurance </w:t>
      </w:r>
      <w:r w:rsidRPr="00EA0DEB">
        <w:rPr>
          <w:sz w:val="24"/>
          <w:szCs w:val="24"/>
        </w:rPr>
        <w:t xml:space="preserve">qualité, </w:t>
      </w:r>
      <w:r w:rsidR="00225E88">
        <w:rPr>
          <w:sz w:val="24"/>
          <w:szCs w:val="24"/>
        </w:rPr>
        <w:t>métrologie</w:t>
      </w:r>
      <w:r w:rsidRPr="00EA0DEB">
        <w:rPr>
          <w:sz w:val="24"/>
          <w:szCs w:val="24"/>
        </w:rPr>
        <w:t>,</w:t>
      </w:r>
      <w:r w:rsidR="00225E88">
        <w:rPr>
          <w:sz w:val="24"/>
          <w:szCs w:val="24"/>
        </w:rPr>
        <w:t xml:space="preserve"> </w:t>
      </w:r>
      <w:r w:rsidR="00736681">
        <w:rPr>
          <w:sz w:val="24"/>
          <w:szCs w:val="24"/>
        </w:rPr>
        <w:t xml:space="preserve">qualification/validation, </w:t>
      </w:r>
      <w:r w:rsidR="00F43E16">
        <w:rPr>
          <w:sz w:val="24"/>
          <w:szCs w:val="24"/>
        </w:rPr>
        <w:t xml:space="preserve">contrôle qualité, </w:t>
      </w:r>
      <w:r w:rsidR="00D77769">
        <w:rPr>
          <w:sz w:val="24"/>
          <w:szCs w:val="24"/>
        </w:rPr>
        <w:t xml:space="preserve">analyse </w:t>
      </w:r>
      <w:r w:rsidR="001530C5">
        <w:rPr>
          <w:sz w:val="24"/>
          <w:szCs w:val="24"/>
        </w:rPr>
        <w:t xml:space="preserve">de </w:t>
      </w:r>
      <w:r w:rsidR="00D77769">
        <w:rPr>
          <w:sz w:val="24"/>
          <w:szCs w:val="24"/>
        </w:rPr>
        <w:t xml:space="preserve">risque, </w:t>
      </w:r>
      <w:r w:rsidR="00736681">
        <w:rPr>
          <w:sz w:val="24"/>
          <w:szCs w:val="24"/>
        </w:rPr>
        <w:t>microbiologie,</w:t>
      </w:r>
      <w:r w:rsidR="00BD5A10">
        <w:rPr>
          <w:sz w:val="24"/>
          <w:szCs w:val="24"/>
        </w:rPr>
        <w:t xml:space="preserve"> validation</w:t>
      </w:r>
      <w:r w:rsidR="006776CB">
        <w:rPr>
          <w:sz w:val="24"/>
          <w:szCs w:val="24"/>
        </w:rPr>
        <w:t xml:space="preserve"> analytique,</w:t>
      </w:r>
      <w:r w:rsidR="00A7531C">
        <w:rPr>
          <w:sz w:val="24"/>
          <w:szCs w:val="24"/>
        </w:rPr>
        <w:t xml:space="preserve"> </w:t>
      </w:r>
      <w:r w:rsidR="00C1511C">
        <w:rPr>
          <w:sz w:val="24"/>
          <w:szCs w:val="24"/>
        </w:rPr>
        <w:t xml:space="preserve">audit </w:t>
      </w:r>
      <w:r w:rsidR="00772A5D">
        <w:rPr>
          <w:sz w:val="24"/>
          <w:szCs w:val="24"/>
        </w:rPr>
        <w:t>BPF industrie</w:t>
      </w:r>
      <w:r w:rsidR="001530C5">
        <w:rPr>
          <w:sz w:val="24"/>
          <w:szCs w:val="24"/>
        </w:rPr>
        <w:t xml:space="preserve"> pharmaceutique</w:t>
      </w:r>
      <w:r w:rsidR="00225E88">
        <w:rPr>
          <w:sz w:val="24"/>
          <w:szCs w:val="24"/>
        </w:rPr>
        <w:t>,</w:t>
      </w:r>
      <w:r w:rsidR="001530C5">
        <w:rPr>
          <w:sz w:val="24"/>
          <w:szCs w:val="24"/>
        </w:rPr>
        <w:t xml:space="preserve"> projet industriel (</w:t>
      </w:r>
      <w:r w:rsidR="004A44E6">
        <w:rPr>
          <w:sz w:val="24"/>
          <w:szCs w:val="24"/>
        </w:rPr>
        <w:t>qualification équipement et validation nettoyage</w:t>
      </w:r>
      <w:r w:rsidR="001530C5">
        <w:rPr>
          <w:sz w:val="24"/>
          <w:szCs w:val="24"/>
        </w:rPr>
        <w:t xml:space="preserve"> pour une industrie pharmaceutique</w:t>
      </w:r>
      <w:r w:rsidR="004A44E6">
        <w:rPr>
          <w:sz w:val="24"/>
          <w:szCs w:val="24"/>
        </w:rPr>
        <w:t>)</w:t>
      </w:r>
      <w:r w:rsidR="00A7531C">
        <w:rPr>
          <w:sz w:val="24"/>
          <w:szCs w:val="24"/>
        </w:rPr>
        <w:t>,</w:t>
      </w:r>
      <w:r w:rsidR="001530C5">
        <w:rPr>
          <w:sz w:val="24"/>
          <w:szCs w:val="24"/>
        </w:rPr>
        <w:t xml:space="preserve"> </w:t>
      </w:r>
      <w:r w:rsidR="00A7531C">
        <w:rPr>
          <w:sz w:val="24"/>
          <w:szCs w:val="24"/>
        </w:rPr>
        <w:t>validation système informatique</w:t>
      </w:r>
      <w:r w:rsidR="0086753B">
        <w:rPr>
          <w:sz w:val="24"/>
          <w:szCs w:val="24"/>
        </w:rPr>
        <w:t>, réglementation pharmaceutique</w:t>
      </w:r>
    </w:p>
    <w:p w:rsidR="00C1511C" w:rsidRPr="00C1511C" w:rsidRDefault="00C1511C" w:rsidP="00B967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10"/>
          <w:szCs w:val="10"/>
        </w:rPr>
      </w:pPr>
    </w:p>
    <w:p w:rsidR="00072712" w:rsidRDefault="00FF75DB" w:rsidP="00B967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left="-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72712">
        <w:rPr>
          <w:b/>
          <w:sz w:val="24"/>
          <w:szCs w:val="24"/>
        </w:rPr>
        <w:t>2008</w:t>
      </w:r>
      <w:r w:rsidR="00072712">
        <w:rPr>
          <w:b/>
          <w:sz w:val="24"/>
          <w:szCs w:val="24"/>
        </w:rPr>
        <w:tab/>
      </w:r>
      <w:r w:rsidR="00C1511C">
        <w:rPr>
          <w:b/>
          <w:sz w:val="24"/>
          <w:szCs w:val="24"/>
        </w:rPr>
        <w:tab/>
      </w:r>
      <w:r w:rsidR="00225E88">
        <w:rPr>
          <w:sz w:val="24"/>
          <w:szCs w:val="24"/>
        </w:rPr>
        <w:t xml:space="preserve">Master 1 </w:t>
      </w:r>
      <w:r w:rsidR="00736681">
        <w:rPr>
          <w:sz w:val="24"/>
          <w:szCs w:val="24"/>
        </w:rPr>
        <w:t>Recherche</w:t>
      </w:r>
      <w:r w:rsidR="00A93540">
        <w:rPr>
          <w:sz w:val="24"/>
          <w:szCs w:val="24"/>
        </w:rPr>
        <w:t>,</w:t>
      </w:r>
      <w:r w:rsidR="00736681">
        <w:rPr>
          <w:sz w:val="24"/>
          <w:szCs w:val="24"/>
        </w:rPr>
        <w:t xml:space="preserve"> </w:t>
      </w:r>
      <w:r w:rsidR="00225E88">
        <w:rPr>
          <w:sz w:val="24"/>
          <w:szCs w:val="24"/>
        </w:rPr>
        <w:t>Biochimie</w:t>
      </w:r>
      <w:r w:rsidR="00072712">
        <w:rPr>
          <w:sz w:val="24"/>
          <w:szCs w:val="24"/>
        </w:rPr>
        <w:t xml:space="preserve"> Biol</w:t>
      </w:r>
      <w:r w:rsidR="00225E88">
        <w:rPr>
          <w:sz w:val="24"/>
          <w:szCs w:val="24"/>
        </w:rPr>
        <w:t>ogie cellulaire et Moléculaire</w:t>
      </w:r>
      <w:r w:rsidR="001530C5">
        <w:rPr>
          <w:sz w:val="24"/>
          <w:szCs w:val="24"/>
        </w:rPr>
        <w:t>,</w:t>
      </w:r>
      <w:r w:rsidR="00BD5A10">
        <w:rPr>
          <w:sz w:val="24"/>
          <w:szCs w:val="24"/>
        </w:rPr>
        <w:t xml:space="preserve"> UFR ST</w:t>
      </w:r>
    </w:p>
    <w:p w:rsidR="00072712" w:rsidRPr="00DB2CEF" w:rsidRDefault="00FF75DB" w:rsidP="00B967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left="-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72712" w:rsidRPr="00DB2CEF">
        <w:rPr>
          <w:b/>
          <w:sz w:val="24"/>
          <w:szCs w:val="24"/>
        </w:rPr>
        <w:t>2007</w:t>
      </w:r>
      <w:r w:rsidR="00072712" w:rsidRPr="00DB2CEF">
        <w:rPr>
          <w:b/>
          <w:sz w:val="24"/>
          <w:szCs w:val="24"/>
        </w:rPr>
        <w:tab/>
      </w:r>
      <w:r w:rsidR="00C1511C" w:rsidRPr="00DB2CEF">
        <w:rPr>
          <w:b/>
          <w:sz w:val="24"/>
          <w:szCs w:val="24"/>
        </w:rPr>
        <w:tab/>
      </w:r>
      <w:r w:rsidR="00225E88" w:rsidRPr="00DB2CEF">
        <w:rPr>
          <w:sz w:val="24"/>
          <w:szCs w:val="24"/>
        </w:rPr>
        <w:t>Licence Biochimie</w:t>
      </w:r>
      <w:r w:rsidR="001530C5">
        <w:rPr>
          <w:sz w:val="24"/>
          <w:szCs w:val="24"/>
        </w:rPr>
        <w:t>,</w:t>
      </w:r>
      <w:r w:rsidR="00BD5A10">
        <w:rPr>
          <w:sz w:val="24"/>
          <w:szCs w:val="24"/>
        </w:rPr>
        <w:t xml:space="preserve"> UFR Sciences et Techniques (ST)</w:t>
      </w:r>
      <w:r w:rsidR="009F2545" w:rsidRPr="00DB2CEF">
        <w:rPr>
          <w:sz w:val="24"/>
          <w:szCs w:val="24"/>
        </w:rPr>
        <w:tab/>
      </w:r>
    </w:p>
    <w:p w:rsidR="00072712" w:rsidRDefault="00FF75DB" w:rsidP="00B967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left="705" w:hanging="142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72712">
        <w:rPr>
          <w:b/>
          <w:sz w:val="24"/>
          <w:szCs w:val="24"/>
        </w:rPr>
        <w:t>2005</w:t>
      </w:r>
      <w:r w:rsidR="00072712">
        <w:rPr>
          <w:b/>
          <w:sz w:val="24"/>
          <w:szCs w:val="24"/>
        </w:rPr>
        <w:tab/>
      </w:r>
      <w:r w:rsidR="00C1511C">
        <w:rPr>
          <w:b/>
          <w:sz w:val="24"/>
          <w:szCs w:val="24"/>
        </w:rPr>
        <w:tab/>
      </w:r>
      <w:r w:rsidR="00072712">
        <w:rPr>
          <w:sz w:val="24"/>
          <w:szCs w:val="24"/>
        </w:rPr>
        <w:t>DEUG Science de la Vie</w:t>
      </w:r>
      <w:r w:rsidR="001530C5">
        <w:rPr>
          <w:sz w:val="24"/>
          <w:szCs w:val="24"/>
        </w:rPr>
        <w:t xml:space="preserve">, UFR Sciences </w:t>
      </w:r>
      <w:r w:rsidR="00BD5A10">
        <w:rPr>
          <w:sz w:val="24"/>
          <w:szCs w:val="24"/>
        </w:rPr>
        <w:t>Techniques et Gestion de l’Industrie</w:t>
      </w:r>
      <w:r w:rsidR="00BA6838">
        <w:rPr>
          <w:sz w:val="24"/>
          <w:szCs w:val="24"/>
        </w:rPr>
        <w:t xml:space="preserve"> (STGI)</w:t>
      </w:r>
    </w:p>
    <w:p w:rsidR="00072712" w:rsidRDefault="00FF75DB" w:rsidP="00B967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left="-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72712">
        <w:rPr>
          <w:b/>
          <w:sz w:val="24"/>
          <w:szCs w:val="24"/>
        </w:rPr>
        <w:t>2003</w:t>
      </w:r>
      <w:r w:rsidR="00072712">
        <w:rPr>
          <w:b/>
          <w:sz w:val="24"/>
          <w:szCs w:val="24"/>
        </w:rPr>
        <w:tab/>
      </w:r>
      <w:r w:rsidR="00C1511C">
        <w:rPr>
          <w:b/>
          <w:sz w:val="24"/>
          <w:szCs w:val="24"/>
        </w:rPr>
        <w:tab/>
      </w:r>
      <w:r w:rsidR="00072712">
        <w:rPr>
          <w:sz w:val="24"/>
          <w:szCs w:val="24"/>
        </w:rPr>
        <w:t>Bac Scien</w:t>
      </w:r>
      <w:r w:rsidR="00225E88">
        <w:rPr>
          <w:sz w:val="24"/>
          <w:szCs w:val="24"/>
        </w:rPr>
        <w:t>tifique option physique chimie</w:t>
      </w:r>
      <w:r w:rsidR="00BA6838">
        <w:rPr>
          <w:sz w:val="24"/>
          <w:szCs w:val="24"/>
        </w:rPr>
        <w:t>, Lycée Gustave-Courbet</w:t>
      </w:r>
    </w:p>
    <w:tbl>
      <w:tblPr>
        <w:tblW w:w="10483" w:type="dxa"/>
        <w:jc w:val="center"/>
        <w:tblInd w:w="-8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83"/>
      </w:tblGrid>
      <w:tr w:rsidR="004348B1">
        <w:trPr>
          <w:trHeight w:val="350"/>
          <w:tblHeader/>
          <w:jc w:val="center"/>
        </w:trPr>
        <w:tc>
          <w:tcPr>
            <w:tcW w:w="10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48B1" w:rsidRPr="00225E88" w:rsidRDefault="004348B1" w:rsidP="00A63AF3">
            <w:pPr>
              <w:pStyle w:val="Contenudetableau"/>
              <w:shd w:val="clear" w:color="auto" w:fill="0099FF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COMPETENCES</w:t>
            </w:r>
          </w:p>
        </w:tc>
      </w:tr>
    </w:tbl>
    <w:p w:rsidR="004348B1" w:rsidRPr="00E67A80" w:rsidRDefault="004348B1" w:rsidP="004A44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rPr>
          <w:sz w:val="6"/>
          <w:szCs w:val="6"/>
        </w:rPr>
      </w:pPr>
    </w:p>
    <w:p w:rsidR="00F678D0" w:rsidRDefault="004348B1" w:rsidP="00F43E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sz w:val="24"/>
          <w:szCs w:val="24"/>
        </w:rPr>
      </w:pPr>
      <w:r w:rsidRPr="004348B1">
        <w:rPr>
          <w:b/>
          <w:sz w:val="24"/>
          <w:szCs w:val="24"/>
        </w:rPr>
        <w:t xml:space="preserve"> </w:t>
      </w:r>
      <w:r w:rsidR="00072712" w:rsidRPr="004348B1">
        <w:rPr>
          <w:b/>
          <w:sz w:val="24"/>
          <w:szCs w:val="24"/>
        </w:rPr>
        <w:t>Informatique</w:t>
      </w:r>
      <w:r w:rsidR="009423ED">
        <w:rPr>
          <w:b/>
          <w:sz w:val="24"/>
          <w:szCs w:val="24"/>
        </w:rPr>
        <w:t>s</w:t>
      </w:r>
      <w:r w:rsidR="00F678D0">
        <w:rPr>
          <w:b/>
          <w:sz w:val="24"/>
          <w:szCs w:val="24"/>
        </w:rPr>
        <w:t xml:space="preserve"> </w:t>
      </w:r>
      <w:r w:rsidR="00072712">
        <w:rPr>
          <w:sz w:val="24"/>
          <w:szCs w:val="24"/>
        </w:rPr>
        <w:t>Word, Excel, Power Point, Open Office, Internet Explorer</w:t>
      </w:r>
    </w:p>
    <w:p w:rsidR="00F43E16" w:rsidRPr="00F43E16" w:rsidRDefault="00F43E16" w:rsidP="00F43E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sz w:val="8"/>
          <w:szCs w:val="8"/>
        </w:rPr>
      </w:pPr>
    </w:p>
    <w:p w:rsidR="00BD5A10" w:rsidRPr="002B62FB" w:rsidRDefault="00092D57" w:rsidP="002B6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rFonts w:ascii="OpenSymbol" w:hAnsi="OpenSymbol"/>
          <w:bCs w:val="0"/>
          <w:color w:val="0099FF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678D0">
        <w:rPr>
          <w:b/>
          <w:sz w:val="24"/>
          <w:szCs w:val="24"/>
        </w:rPr>
        <w:t>Q</w:t>
      </w:r>
      <w:r w:rsidR="004348B1" w:rsidRPr="004348B1">
        <w:rPr>
          <w:b/>
          <w:sz w:val="24"/>
          <w:szCs w:val="24"/>
        </w:rPr>
        <w:t>uali</w:t>
      </w:r>
      <w:r w:rsidR="00EE2B43">
        <w:rPr>
          <w:b/>
          <w:sz w:val="24"/>
          <w:szCs w:val="24"/>
        </w:rPr>
        <w:t>tés</w:t>
      </w:r>
      <w:r w:rsidR="009423ED">
        <w:rPr>
          <w:sz w:val="24"/>
          <w:szCs w:val="24"/>
        </w:rPr>
        <w:tab/>
      </w:r>
      <w:r w:rsidR="00F43E16" w:rsidRPr="00776DFE">
        <w:rPr>
          <w:rFonts w:ascii="OpenSymbol" w:hAnsi="OpenSymbol"/>
          <w:bCs w:val="0"/>
          <w:color w:val="0099FF"/>
          <w:sz w:val="24"/>
          <w:szCs w:val="24"/>
        </w:rPr>
        <w:t></w:t>
      </w:r>
      <w:r w:rsidR="00235DC8">
        <w:rPr>
          <w:rFonts w:ascii="OpenSymbol" w:hAnsi="OpenSymbol"/>
          <w:bCs w:val="0"/>
          <w:color w:val="0099FF"/>
          <w:sz w:val="24"/>
          <w:szCs w:val="24"/>
        </w:rPr>
        <w:t xml:space="preserve"> </w:t>
      </w:r>
      <w:r w:rsidR="004A44E6">
        <w:rPr>
          <w:bCs w:val="0"/>
          <w:sz w:val="24"/>
          <w:szCs w:val="24"/>
        </w:rPr>
        <w:t>Q</w:t>
      </w:r>
      <w:r w:rsidR="004A44E6" w:rsidRPr="004A44E6">
        <w:rPr>
          <w:bCs w:val="0"/>
          <w:sz w:val="24"/>
          <w:szCs w:val="24"/>
        </w:rPr>
        <w:t xml:space="preserve">ualification </w:t>
      </w:r>
      <w:r w:rsidR="00EE2B43">
        <w:rPr>
          <w:bCs w:val="0"/>
          <w:sz w:val="24"/>
          <w:szCs w:val="24"/>
        </w:rPr>
        <w:t>d’</w:t>
      </w:r>
      <w:r w:rsidR="004A44E6" w:rsidRPr="004A44E6">
        <w:rPr>
          <w:bCs w:val="0"/>
          <w:sz w:val="24"/>
          <w:szCs w:val="24"/>
        </w:rPr>
        <w:t>équipement</w:t>
      </w:r>
      <w:r w:rsidR="00D56159">
        <w:rPr>
          <w:bCs w:val="0"/>
          <w:sz w:val="24"/>
          <w:szCs w:val="24"/>
        </w:rPr>
        <w:t xml:space="preserve"> </w:t>
      </w:r>
      <w:r w:rsidR="00F678D0">
        <w:rPr>
          <w:bCs w:val="0"/>
          <w:sz w:val="24"/>
          <w:szCs w:val="24"/>
        </w:rPr>
        <w:t xml:space="preserve">(QI, QO, </w:t>
      </w:r>
      <w:r w:rsidR="004A44E6">
        <w:rPr>
          <w:bCs w:val="0"/>
          <w:sz w:val="24"/>
          <w:szCs w:val="24"/>
        </w:rPr>
        <w:t>QP)</w:t>
      </w:r>
    </w:p>
    <w:p w:rsidR="004A44E6" w:rsidRDefault="00BD5A10" w:rsidP="00D500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08"/>
        <w:jc w:val="both"/>
        <w:rPr>
          <w:bCs w:val="0"/>
          <w:sz w:val="24"/>
          <w:szCs w:val="24"/>
        </w:rPr>
      </w:pPr>
      <w:r w:rsidRPr="00776DFE">
        <w:rPr>
          <w:rFonts w:ascii="OpenSymbol" w:hAnsi="OpenSymbol"/>
          <w:bCs w:val="0"/>
          <w:color w:val="0099FF"/>
          <w:sz w:val="24"/>
          <w:szCs w:val="24"/>
        </w:rPr>
        <w:t></w:t>
      </w:r>
      <w:r>
        <w:rPr>
          <w:rFonts w:ascii="OpenSymbol" w:hAnsi="OpenSymbol"/>
          <w:bCs w:val="0"/>
          <w:color w:val="0099FF"/>
          <w:sz w:val="24"/>
          <w:szCs w:val="24"/>
        </w:rPr>
        <w:t xml:space="preserve"> </w:t>
      </w:r>
      <w:r w:rsidRPr="00BD5A10">
        <w:rPr>
          <w:bCs w:val="0"/>
          <w:sz w:val="24"/>
          <w:szCs w:val="24"/>
        </w:rPr>
        <w:t>G</w:t>
      </w:r>
      <w:r w:rsidR="0040292D">
        <w:rPr>
          <w:bCs w:val="0"/>
          <w:sz w:val="24"/>
          <w:szCs w:val="24"/>
        </w:rPr>
        <w:t>estion</w:t>
      </w:r>
      <w:r w:rsidR="00777413">
        <w:rPr>
          <w:bCs w:val="0"/>
          <w:sz w:val="24"/>
          <w:szCs w:val="24"/>
        </w:rPr>
        <w:t xml:space="preserve"> des</w:t>
      </w:r>
      <w:r w:rsidR="00F678D0" w:rsidRPr="004A44E6">
        <w:rPr>
          <w:bCs w:val="0"/>
          <w:sz w:val="24"/>
          <w:szCs w:val="24"/>
        </w:rPr>
        <w:t xml:space="preserve"> CAPA</w:t>
      </w:r>
      <w:r w:rsidR="00F12533">
        <w:rPr>
          <w:bCs w:val="0"/>
          <w:sz w:val="24"/>
          <w:szCs w:val="24"/>
        </w:rPr>
        <w:t>,</w:t>
      </w:r>
      <w:r w:rsidR="00F12533" w:rsidRPr="00F12533">
        <w:rPr>
          <w:bCs w:val="0"/>
          <w:sz w:val="24"/>
          <w:szCs w:val="24"/>
        </w:rPr>
        <w:t xml:space="preserve"> </w:t>
      </w:r>
      <w:r w:rsidR="00F12533" w:rsidRPr="004A44E6">
        <w:rPr>
          <w:bCs w:val="0"/>
          <w:sz w:val="24"/>
          <w:szCs w:val="24"/>
        </w:rPr>
        <w:t>déviation</w:t>
      </w:r>
      <w:r w:rsidR="00F12533">
        <w:rPr>
          <w:bCs w:val="0"/>
          <w:sz w:val="24"/>
          <w:szCs w:val="24"/>
        </w:rPr>
        <w:t>s</w:t>
      </w:r>
      <w:r w:rsidR="00F12533" w:rsidRPr="004A44E6">
        <w:rPr>
          <w:bCs w:val="0"/>
          <w:sz w:val="24"/>
          <w:szCs w:val="24"/>
        </w:rPr>
        <w:t>,</w:t>
      </w:r>
      <w:r w:rsidR="00F12533">
        <w:rPr>
          <w:bCs w:val="0"/>
          <w:sz w:val="24"/>
          <w:szCs w:val="24"/>
        </w:rPr>
        <w:t xml:space="preserve"> </w:t>
      </w:r>
      <w:r w:rsidR="00F12533" w:rsidRPr="004A44E6">
        <w:rPr>
          <w:bCs w:val="0"/>
          <w:sz w:val="24"/>
          <w:szCs w:val="24"/>
        </w:rPr>
        <w:t>réclamation</w:t>
      </w:r>
      <w:r w:rsidR="00F12533">
        <w:rPr>
          <w:bCs w:val="0"/>
          <w:sz w:val="24"/>
          <w:szCs w:val="24"/>
        </w:rPr>
        <w:t xml:space="preserve">s, </w:t>
      </w:r>
      <w:r w:rsidR="00F12533" w:rsidRPr="004A44E6">
        <w:rPr>
          <w:bCs w:val="0"/>
          <w:sz w:val="24"/>
          <w:szCs w:val="24"/>
        </w:rPr>
        <w:t>audit</w:t>
      </w:r>
      <w:r w:rsidR="00F12533">
        <w:rPr>
          <w:bCs w:val="0"/>
          <w:sz w:val="24"/>
          <w:szCs w:val="24"/>
        </w:rPr>
        <w:t>s</w:t>
      </w:r>
    </w:p>
    <w:p w:rsidR="002B62FB" w:rsidRPr="009423ED" w:rsidRDefault="002B62FB" w:rsidP="00D500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08"/>
        <w:jc w:val="both"/>
        <w:rPr>
          <w:rFonts w:ascii="OpenSymbol" w:hAnsi="OpenSymbol"/>
          <w:bCs w:val="0"/>
          <w:color w:val="0099FF"/>
          <w:sz w:val="24"/>
          <w:szCs w:val="24"/>
        </w:rPr>
      </w:pPr>
      <w:r w:rsidRPr="00776DFE">
        <w:rPr>
          <w:rFonts w:ascii="OpenSymbol" w:hAnsi="OpenSymbol"/>
          <w:bCs w:val="0"/>
          <w:color w:val="0099FF"/>
          <w:sz w:val="24"/>
          <w:szCs w:val="24"/>
        </w:rPr>
        <w:t></w:t>
      </w:r>
      <w:r>
        <w:rPr>
          <w:rFonts w:ascii="OpenSymbol" w:hAnsi="OpenSymbol"/>
          <w:bCs w:val="0"/>
          <w:color w:val="0099FF"/>
          <w:sz w:val="24"/>
          <w:szCs w:val="24"/>
        </w:rPr>
        <w:t xml:space="preserve"> </w:t>
      </w:r>
      <w:r>
        <w:rPr>
          <w:bCs w:val="0"/>
          <w:sz w:val="24"/>
          <w:szCs w:val="24"/>
        </w:rPr>
        <w:t>R</w:t>
      </w:r>
      <w:r w:rsidRPr="004A44E6">
        <w:rPr>
          <w:bCs w:val="0"/>
          <w:sz w:val="24"/>
          <w:szCs w:val="24"/>
        </w:rPr>
        <w:t xml:space="preserve">édaction </w:t>
      </w:r>
      <w:r>
        <w:rPr>
          <w:bCs w:val="0"/>
          <w:sz w:val="24"/>
          <w:szCs w:val="24"/>
        </w:rPr>
        <w:t xml:space="preserve">de </w:t>
      </w:r>
      <w:r w:rsidRPr="004A44E6">
        <w:rPr>
          <w:bCs w:val="0"/>
          <w:sz w:val="24"/>
          <w:szCs w:val="24"/>
        </w:rPr>
        <w:t>procédure</w:t>
      </w:r>
      <w:r>
        <w:rPr>
          <w:bCs w:val="0"/>
          <w:sz w:val="24"/>
          <w:szCs w:val="24"/>
        </w:rPr>
        <w:t>, rédaction de cahier des charges, revue annuelle de produit</w:t>
      </w:r>
    </w:p>
    <w:p w:rsidR="00F43E16" w:rsidRPr="00F43E16" w:rsidRDefault="00F43E16" w:rsidP="00F43E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bCs w:val="0"/>
          <w:sz w:val="8"/>
          <w:szCs w:val="8"/>
        </w:rPr>
      </w:pPr>
    </w:p>
    <w:p w:rsidR="00072712" w:rsidRDefault="0040292D" w:rsidP="00F43E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9423ED">
        <w:rPr>
          <w:b/>
          <w:sz w:val="24"/>
          <w:szCs w:val="24"/>
        </w:rPr>
        <w:t>Langues</w:t>
      </w:r>
      <w:r w:rsidR="009423ED">
        <w:rPr>
          <w:b/>
          <w:sz w:val="24"/>
          <w:szCs w:val="24"/>
        </w:rPr>
        <w:tab/>
      </w:r>
      <w:r w:rsidR="004A44E6">
        <w:rPr>
          <w:rFonts w:ascii="OpenSymbol" w:hAnsi="OpenSymbol"/>
          <w:bCs w:val="0"/>
          <w:color w:val="0099FF"/>
          <w:sz w:val="24"/>
          <w:szCs w:val="24"/>
        </w:rPr>
        <w:t xml:space="preserve"> </w:t>
      </w:r>
      <w:r w:rsidR="005C37EC">
        <w:rPr>
          <w:sz w:val="24"/>
          <w:szCs w:val="24"/>
        </w:rPr>
        <w:t>Anglais (</w:t>
      </w:r>
      <w:r w:rsidR="00235DC8">
        <w:rPr>
          <w:sz w:val="24"/>
          <w:szCs w:val="24"/>
        </w:rPr>
        <w:t>opérationnel</w:t>
      </w:r>
      <w:r w:rsidR="004A44E6">
        <w:rPr>
          <w:sz w:val="24"/>
          <w:szCs w:val="24"/>
        </w:rPr>
        <w:t xml:space="preserve">), </w:t>
      </w:r>
      <w:r w:rsidR="00072712">
        <w:rPr>
          <w:sz w:val="24"/>
          <w:szCs w:val="24"/>
        </w:rPr>
        <w:t>Italien (notions scolaires)</w:t>
      </w:r>
    </w:p>
    <w:p w:rsidR="002B62FB" w:rsidRPr="002B62FB" w:rsidRDefault="002B62FB" w:rsidP="00F43E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rFonts w:ascii="OpenSymbol" w:hAnsi="OpenSymbol"/>
          <w:bCs w:val="0"/>
          <w:color w:val="0099FF"/>
          <w:sz w:val="4"/>
          <w:szCs w:val="4"/>
        </w:rPr>
      </w:pPr>
    </w:p>
    <w:p w:rsidR="00072712" w:rsidRPr="00E67A80" w:rsidRDefault="00072712" w:rsidP="00C151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4"/>
          <w:szCs w:val="4"/>
        </w:rPr>
      </w:pPr>
    </w:p>
    <w:tbl>
      <w:tblPr>
        <w:tblW w:w="10483" w:type="dxa"/>
        <w:jc w:val="center"/>
        <w:tblInd w:w="-8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83"/>
      </w:tblGrid>
      <w:tr w:rsidR="00072712">
        <w:trPr>
          <w:trHeight w:val="350"/>
          <w:tblHeader/>
          <w:jc w:val="center"/>
        </w:trPr>
        <w:tc>
          <w:tcPr>
            <w:tcW w:w="10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2712" w:rsidRPr="00225E88" w:rsidRDefault="00072712" w:rsidP="00A63AF3">
            <w:pPr>
              <w:pStyle w:val="Contenudetableau"/>
              <w:shd w:val="clear" w:color="auto" w:fill="0099FF"/>
              <w:jc w:val="center"/>
              <w:rPr>
                <w:b/>
                <w:sz w:val="32"/>
              </w:rPr>
            </w:pPr>
            <w:r w:rsidRPr="00225E88">
              <w:rPr>
                <w:b/>
                <w:sz w:val="32"/>
              </w:rPr>
              <w:t>EXPERIENCES PROFESSIONNELLES</w:t>
            </w:r>
          </w:p>
        </w:tc>
      </w:tr>
    </w:tbl>
    <w:p w:rsidR="00C1511C" w:rsidRPr="00E67A80" w:rsidRDefault="00C1511C" w:rsidP="00C151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697" w:hanging="23"/>
        <w:rPr>
          <w:bCs w:val="0"/>
          <w:sz w:val="6"/>
          <w:szCs w:val="6"/>
          <w:u w:val="single"/>
        </w:rPr>
      </w:pPr>
    </w:p>
    <w:p w:rsidR="00072712" w:rsidRPr="00F678D0" w:rsidRDefault="00F678D0" w:rsidP="00F43E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697" w:hanging="23"/>
        <w:jc w:val="both"/>
        <w:rPr>
          <w:bCs w:val="0"/>
          <w:u w:val="single"/>
        </w:rPr>
      </w:pPr>
      <w:r w:rsidRPr="00F678D0">
        <w:rPr>
          <w:bCs w:val="0"/>
        </w:rPr>
        <w:t xml:space="preserve"> </w:t>
      </w:r>
      <w:r w:rsidR="00072712" w:rsidRPr="00F678D0">
        <w:rPr>
          <w:bCs w:val="0"/>
          <w:u w:val="single"/>
        </w:rPr>
        <w:t>Scientifiques</w:t>
      </w:r>
    </w:p>
    <w:p w:rsidR="00072712" w:rsidRPr="00D56159" w:rsidRDefault="00072712" w:rsidP="00F43E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Monotype Corsiva" w:hAnsi="Monotype Corsiva"/>
          <w:bCs w:val="0"/>
          <w:sz w:val="8"/>
          <w:szCs w:val="8"/>
          <w:u w:val="single"/>
        </w:rPr>
      </w:pPr>
    </w:p>
    <w:p w:rsidR="002B62FB" w:rsidRDefault="004906A5" w:rsidP="002B6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05" w:hanging="14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2009</w:t>
      </w:r>
      <w:r w:rsidR="008F2161">
        <w:rPr>
          <w:b/>
          <w:sz w:val="24"/>
          <w:szCs w:val="24"/>
        </w:rPr>
        <w:tab/>
      </w:r>
      <w:r w:rsidR="008F2161" w:rsidRPr="00F43E16">
        <w:rPr>
          <w:sz w:val="24"/>
          <w:szCs w:val="24"/>
        </w:rPr>
        <w:t>Capsugel</w:t>
      </w:r>
      <w:r w:rsidR="00772A5D">
        <w:rPr>
          <w:sz w:val="24"/>
          <w:szCs w:val="24"/>
        </w:rPr>
        <w:t xml:space="preserve"> (société américaine)</w:t>
      </w:r>
      <w:r w:rsidR="008F2161" w:rsidRPr="00F43E16">
        <w:rPr>
          <w:sz w:val="24"/>
          <w:szCs w:val="24"/>
        </w:rPr>
        <w:t xml:space="preserve">, </w:t>
      </w:r>
      <w:r>
        <w:rPr>
          <w:sz w:val="24"/>
          <w:szCs w:val="24"/>
        </w:rPr>
        <w:t>groupe P</w:t>
      </w:r>
      <w:r w:rsidR="00BD5A10">
        <w:rPr>
          <w:sz w:val="24"/>
          <w:szCs w:val="24"/>
        </w:rPr>
        <w:t>f</w:t>
      </w:r>
      <w:r>
        <w:rPr>
          <w:sz w:val="24"/>
          <w:szCs w:val="24"/>
        </w:rPr>
        <w:t>iz</w:t>
      </w:r>
      <w:r w:rsidR="00BD5A10">
        <w:rPr>
          <w:sz w:val="24"/>
          <w:szCs w:val="24"/>
        </w:rPr>
        <w:t xml:space="preserve">er ; division </w:t>
      </w:r>
      <w:r w:rsidR="00BD5A10" w:rsidRPr="00F43E16">
        <w:rPr>
          <w:sz w:val="24"/>
          <w:szCs w:val="24"/>
        </w:rPr>
        <w:t>pharmaceutique</w:t>
      </w:r>
      <w:r w:rsidR="00BD5A10">
        <w:rPr>
          <w:sz w:val="24"/>
          <w:szCs w:val="24"/>
        </w:rPr>
        <w:t>, service assurance qualité (site de production et site de recherche et développement)</w:t>
      </w:r>
      <w:r w:rsidR="002B62FB">
        <w:rPr>
          <w:sz w:val="24"/>
          <w:szCs w:val="24"/>
        </w:rPr>
        <w:t> : CAPA, audits, amélioration procédure, réda</w:t>
      </w:r>
      <w:r w:rsidR="00772A5D">
        <w:rPr>
          <w:sz w:val="24"/>
          <w:szCs w:val="24"/>
        </w:rPr>
        <w:t>c</w:t>
      </w:r>
      <w:r w:rsidR="002B62FB">
        <w:rPr>
          <w:sz w:val="24"/>
          <w:szCs w:val="24"/>
        </w:rPr>
        <w:t>tion de procédure, rédaction de cahier des cha</w:t>
      </w:r>
      <w:r w:rsidR="00D422FE">
        <w:rPr>
          <w:sz w:val="24"/>
          <w:szCs w:val="24"/>
        </w:rPr>
        <w:t>rges, revue annuelle de produit,...</w:t>
      </w:r>
      <w:r w:rsidR="002B62FB">
        <w:rPr>
          <w:sz w:val="24"/>
          <w:szCs w:val="24"/>
        </w:rPr>
        <w:t>(</w:t>
      </w:r>
      <w:r w:rsidR="002B62FB" w:rsidRPr="00F43E16">
        <w:rPr>
          <w:sz w:val="24"/>
          <w:szCs w:val="24"/>
        </w:rPr>
        <w:t>6 mois</w:t>
      </w:r>
      <w:r w:rsidR="002B62FB">
        <w:rPr>
          <w:sz w:val="24"/>
          <w:szCs w:val="24"/>
        </w:rPr>
        <w:t>)</w:t>
      </w:r>
    </w:p>
    <w:p w:rsidR="008F2161" w:rsidRPr="008F2161" w:rsidRDefault="008F2161" w:rsidP="00F43E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05" w:hanging="1425"/>
        <w:jc w:val="both"/>
        <w:rPr>
          <w:b/>
          <w:sz w:val="12"/>
          <w:szCs w:val="12"/>
        </w:rPr>
      </w:pPr>
    </w:p>
    <w:p w:rsidR="00072712" w:rsidRDefault="00F678D0" w:rsidP="00772A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05" w:hanging="1425"/>
        <w:jc w:val="both"/>
        <w:rPr>
          <w:bCs w:val="0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72712" w:rsidRPr="00776DFE">
        <w:rPr>
          <w:b/>
          <w:sz w:val="24"/>
          <w:szCs w:val="24"/>
        </w:rPr>
        <w:t xml:space="preserve">2008 </w:t>
      </w:r>
      <w:r w:rsidR="00772A5D">
        <w:rPr>
          <w:bCs w:val="0"/>
          <w:sz w:val="24"/>
          <w:szCs w:val="24"/>
        </w:rPr>
        <w:tab/>
      </w:r>
      <w:r w:rsidR="00772A5D">
        <w:rPr>
          <w:bCs w:val="0"/>
          <w:sz w:val="24"/>
          <w:szCs w:val="24"/>
        </w:rPr>
        <w:tab/>
        <w:t>ENSBANA ;</w:t>
      </w:r>
      <w:r w:rsidR="00B967A3">
        <w:rPr>
          <w:bCs w:val="0"/>
          <w:sz w:val="24"/>
          <w:szCs w:val="24"/>
        </w:rPr>
        <w:t xml:space="preserve"> </w:t>
      </w:r>
      <w:r w:rsidR="001530C5">
        <w:rPr>
          <w:bCs w:val="0"/>
          <w:sz w:val="24"/>
          <w:szCs w:val="24"/>
        </w:rPr>
        <w:t>l</w:t>
      </w:r>
      <w:r w:rsidR="00072712">
        <w:rPr>
          <w:bCs w:val="0"/>
          <w:sz w:val="24"/>
          <w:szCs w:val="24"/>
        </w:rPr>
        <w:t xml:space="preserve">aboratoire </w:t>
      </w:r>
      <w:r w:rsidR="00895D7D">
        <w:rPr>
          <w:bCs w:val="0"/>
          <w:sz w:val="24"/>
          <w:szCs w:val="24"/>
        </w:rPr>
        <w:t>INSERM</w:t>
      </w:r>
      <w:r w:rsidR="00072712">
        <w:rPr>
          <w:bCs w:val="0"/>
          <w:sz w:val="24"/>
          <w:szCs w:val="24"/>
        </w:rPr>
        <w:t xml:space="preserve"> Physiologie de la Nutrition</w:t>
      </w:r>
      <w:r w:rsidR="00772A5D">
        <w:rPr>
          <w:bCs w:val="0"/>
          <w:sz w:val="24"/>
          <w:szCs w:val="24"/>
        </w:rPr>
        <w:t>,</w:t>
      </w:r>
      <w:r w:rsidR="001530C5">
        <w:rPr>
          <w:bCs w:val="0"/>
          <w:sz w:val="24"/>
          <w:szCs w:val="24"/>
        </w:rPr>
        <w:t xml:space="preserve"> étude de la protéine CD36 dans </w:t>
      </w:r>
      <w:r w:rsidR="00072712">
        <w:rPr>
          <w:bCs w:val="0"/>
          <w:sz w:val="24"/>
          <w:szCs w:val="24"/>
        </w:rPr>
        <w:t>l'absorption</w:t>
      </w:r>
      <w:r w:rsidR="00C1511C">
        <w:rPr>
          <w:bCs w:val="0"/>
          <w:sz w:val="24"/>
          <w:szCs w:val="24"/>
        </w:rPr>
        <w:t xml:space="preserve"> intestinale des acides gras</w:t>
      </w:r>
      <w:r w:rsidR="000D3368">
        <w:rPr>
          <w:bCs w:val="0"/>
          <w:sz w:val="24"/>
          <w:szCs w:val="24"/>
        </w:rPr>
        <w:t xml:space="preserve"> : </w:t>
      </w:r>
      <w:r w:rsidR="000D2F24">
        <w:rPr>
          <w:bCs w:val="0"/>
          <w:sz w:val="24"/>
          <w:szCs w:val="24"/>
        </w:rPr>
        <w:t>qPCR, analyse</w:t>
      </w:r>
      <w:r w:rsidR="00895D7D">
        <w:rPr>
          <w:bCs w:val="0"/>
          <w:sz w:val="24"/>
          <w:szCs w:val="24"/>
        </w:rPr>
        <w:t xml:space="preserve"> biochimique</w:t>
      </w:r>
      <w:r w:rsidR="00072712">
        <w:rPr>
          <w:bCs w:val="0"/>
          <w:sz w:val="24"/>
          <w:szCs w:val="24"/>
        </w:rPr>
        <w:t xml:space="preserve">, </w:t>
      </w:r>
      <w:r w:rsidR="00750ECC">
        <w:rPr>
          <w:bCs w:val="0"/>
          <w:sz w:val="24"/>
          <w:szCs w:val="24"/>
        </w:rPr>
        <w:t xml:space="preserve">statistique, </w:t>
      </w:r>
      <w:r w:rsidR="00895D7D">
        <w:rPr>
          <w:bCs w:val="0"/>
          <w:sz w:val="24"/>
          <w:szCs w:val="24"/>
        </w:rPr>
        <w:t>manipulation souris</w:t>
      </w:r>
      <w:r w:rsidR="00072712">
        <w:rPr>
          <w:bCs w:val="0"/>
          <w:sz w:val="24"/>
          <w:szCs w:val="24"/>
        </w:rPr>
        <w:t>, bibliographi</w:t>
      </w:r>
      <w:r w:rsidR="003458C0">
        <w:rPr>
          <w:bCs w:val="0"/>
          <w:sz w:val="24"/>
          <w:szCs w:val="24"/>
        </w:rPr>
        <w:t>e</w:t>
      </w:r>
      <w:r w:rsidR="000D3368">
        <w:rPr>
          <w:bCs w:val="0"/>
          <w:sz w:val="24"/>
          <w:szCs w:val="24"/>
        </w:rPr>
        <w:t xml:space="preserve"> </w:t>
      </w:r>
      <w:r w:rsidR="001530C5">
        <w:rPr>
          <w:bCs w:val="0"/>
          <w:sz w:val="24"/>
          <w:szCs w:val="24"/>
        </w:rPr>
        <w:t>(2 mois)</w:t>
      </w:r>
    </w:p>
    <w:p w:rsidR="00072712" w:rsidRPr="00F678D0" w:rsidRDefault="00F678D0" w:rsidP="00F43E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bCs w:val="0"/>
          <w:u w:val="single"/>
        </w:rPr>
      </w:pPr>
      <w:r w:rsidRPr="00F678D0">
        <w:rPr>
          <w:bCs w:val="0"/>
        </w:rPr>
        <w:t xml:space="preserve"> </w:t>
      </w:r>
      <w:r w:rsidR="00072712" w:rsidRPr="00F678D0">
        <w:rPr>
          <w:bCs w:val="0"/>
          <w:u w:val="single"/>
        </w:rPr>
        <w:t xml:space="preserve">Saisonnières </w:t>
      </w:r>
    </w:p>
    <w:p w:rsidR="00D56159" w:rsidRPr="00D56159" w:rsidRDefault="00D56159" w:rsidP="00F43E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left="-720"/>
        <w:jc w:val="both"/>
        <w:rPr>
          <w:b/>
          <w:sz w:val="8"/>
          <w:szCs w:val="8"/>
        </w:rPr>
      </w:pPr>
    </w:p>
    <w:p w:rsidR="00072712" w:rsidRDefault="00F678D0" w:rsidP="002B6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bCs w:val="0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72712" w:rsidRPr="00776DFE">
        <w:rPr>
          <w:b/>
          <w:sz w:val="24"/>
          <w:szCs w:val="24"/>
        </w:rPr>
        <w:t>2008</w:t>
      </w:r>
      <w:r w:rsidR="00072712">
        <w:rPr>
          <w:bCs w:val="0"/>
          <w:sz w:val="24"/>
          <w:szCs w:val="24"/>
        </w:rPr>
        <w:tab/>
      </w:r>
      <w:r w:rsidR="00072712">
        <w:rPr>
          <w:bCs w:val="0"/>
          <w:sz w:val="24"/>
          <w:szCs w:val="24"/>
        </w:rPr>
        <w:tab/>
        <w:t xml:space="preserve">Bureaux </w:t>
      </w:r>
      <w:r w:rsidR="00225E88">
        <w:rPr>
          <w:bCs w:val="0"/>
          <w:sz w:val="24"/>
          <w:szCs w:val="24"/>
        </w:rPr>
        <w:t xml:space="preserve">d’études Assystem, </w:t>
      </w:r>
      <w:r w:rsidR="00EE2B43">
        <w:rPr>
          <w:bCs w:val="0"/>
          <w:sz w:val="24"/>
          <w:szCs w:val="24"/>
        </w:rPr>
        <w:t>s</w:t>
      </w:r>
      <w:r w:rsidR="00225E88">
        <w:rPr>
          <w:bCs w:val="0"/>
          <w:sz w:val="24"/>
          <w:szCs w:val="24"/>
        </w:rPr>
        <w:t>tandardiste</w:t>
      </w:r>
      <w:r w:rsidR="00072712">
        <w:rPr>
          <w:bCs w:val="0"/>
          <w:sz w:val="24"/>
          <w:szCs w:val="24"/>
        </w:rPr>
        <w:t xml:space="preserve"> (1 mois)</w:t>
      </w:r>
    </w:p>
    <w:p w:rsidR="002B62FB" w:rsidRPr="000D3368" w:rsidRDefault="002B62FB" w:rsidP="002B6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bCs w:val="0"/>
          <w:sz w:val="6"/>
          <w:szCs w:val="6"/>
        </w:rPr>
      </w:pPr>
    </w:p>
    <w:p w:rsidR="00072712" w:rsidRDefault="00F678D0" w:rsidP="002B6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bCs w:val="0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72712" w:rsidRPr="00776DFE">
        <w:rPr>
          <w:b/>
          <w:sz w:val="24"/>
          <w:szCs w:val="24"/>
        </w:rPr>
        <w:t>2007</w:t>
      </w:r>
      <w:r w:rsidR="00072712" w:rsidRPr="00776DFE">
        <w:rPr>
          <w:b/>
          <w:sz w:val="24"/>
          <w:szCs w:val="24"/>
        </w:rPr>
        <w:tab/>
      </w:r>
      <w:r w:rsidR="00072712">
        <w:rPr>
          <w:b/>
          <w:sz w:val="24"/>
          <w:szCs w:val="24"/>
        </w:rPr>
        <w:tab/>
      </w:r>
      <w:r w:rsidR="00072712">
        <w:rPr>
          <w:bCs w:val="0"/>
          <w:sz w:val="24"/>
          <w:szCs w:val="24"/>
        </w:rPr>
        <w:t xml:space="preserve">Société logistique Geodis, </w:t>
      </w:r>
      <w:r w:rsidR="00EE2B43">
        <w:rPr>
          <w:bCs w:val="0"/>
          <w:sz w:val="24"/>
          <w:szCs w:val="24"/>
        </w:rPr>
        <w:t>manutentionnaire / a</w:t>
      </w:r>
      <w:r w:rsidR="00072712">
        <w:rPr>
          <w:bCs w:val="0"/>
          <w:sz w:val="24"/>
          <w:szCs w:val="24"/>
        </w:rPr>
        <w:t xml:space="preserve">gent </w:t>
      </w:r>
      <w:r w:rsidR="00CF2A00">
        <w:rPr>
          <w:bCs w:val="0"/>
          <w:sz w:val="24"/>
          <w:szCs w:val="24"/>
        </w:rPr>
        <w:t>a</w:t>
      </w:r>
      <w:r w:rsidR="00072712">
        <w:rPr>
          <w:bCs w:val="0"/>
          <w:sz w:val="24"/>
          <w:szCs w:val="24"/>
        </w:rPr>
        <w:t>dmini</w:t>
      </w:r>
      <w:r w:rsidR="00A7531C">
        <w:rPr>
          <w:bCs w:val="0"/>
          <w:sz w:val="24"/>
          <w:szCs w:val="24"/>
        </w:rPr>
        <w:t xml:space="preserve">strative (audit </w:t>
      </w:r>
      <w:r w:rsidR="00A7531C">
        <w:rPr>
          <w:bCs w:val="0"/>
          <w:sz w:val="24"/>
          <w:szCs w:val="24"/>
        </w:rPr>
        <w:tab/>
      </w:r>
      <w:r w:rsidR="00A7531C">
        <w:rPr>
          <w:bCs w:val="0"/>
          <w:sz w:val="24"/>
          <w:szCs w:val="24"/>
        </w:rPr>
        <w:tab/>
      </w:r>
      <w:r w:rsidR="00A7531C">
        <w:rPr>
          <w:bCs w:val="0"/>
          <w:sz w:val="24"/>
          <w:szCs w:val="24"/>
        </w:rPr>
        <w:tab/>
      </w:r>
      <w:r w:rsidR="00225E88">
        <w:rPr>
          <w:bCs w:val="0"/>
          <w:sz w:val="24"/>
          <w:szCs w:val="24"/>
        </w:rPr>
        <w:tab/>
      </w:r>
      <w:r w:rsidR="00CF2A00">
        <w:rPr>
          <w:bCs w:val="0"/>
          <w:sz w:val="24"/>
          <w:szCs w:val="24"/>
        </w:rPr>
        <w:tab/>
      </w:r>
      <w:r w:rsidR="00225E88">
        <w:rPr>
          <w:bCs w:val="0"/>
          <w:sz w:val="24"/>
          <w:szCs w:val="24"/>
        </w:rPr>
        <w:t xml:space="preserve">fournisseur) </w:t>
      </w:r>
      <w:r w:rsidR="00072712">
        <w:rPr>
          <w:bCs w:val="0"/>
          <w:sz w:val="24"/>
          <w:szCs w:val="24"/>
        </w:rPr>
        <w:t xml:space="preserve">(1 mois et demi) </w:t>
      </w:r>
    </w:p>
    <w:p w:rsidR="00072712" w:rsidRPr="000D3368" w:rsidRDefault="00072712" w:rsidP="002B6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Cs w:val="0"/>
          <w:sz w:val="6"/>
          <w:szCs w:val="6"/>
        </w:rPr>
      </w:pPr>
    </w:p>
    <w:p w:rsidR="00072712" w:rsidRDefault="00072712" w:rsidP="002B62FB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Entreprise de Nettoya</w:t>
      </w:r>
      <w:r w:rsidR="00EE2B43">
        <w:rPr>
          <w:bCs w:val="0"/>
          <w:sz w:val="24"/>
          <w:szCs w:val="24"/>
        </w:rPr>
        <w:t>ge Penauille, a</w:t>
      </w:r>
      <w:r w:rsidR="00225E88">
        <w:rPr>
          <w:bCs w:val="0"/>
          <w:sz w:val="24"/>
          <w:szCs w:val="24"/>
        </w:rPr>
        <w:t>gent d’entretien</w:t>
      </w:r>
      <w:r>
        <w:rPr>
          <w:bCs w:val="0"/>
          <w:sz w:val="24"/>
          <w:szCs w:val="24"/>
        </w:rPr>
        <w:t xml:space="preserve"> (2 mois)  </w:t>
      </w:r>
    </w:p>
    <w:p w:rsidR="000D3368" w:rsidRPr="000D3368" w:rsidRDefault="000D3368" w:rsidP="000D33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660"/>
        <w:jc w:val="both"/>
        <w:rPr>
          <w:bCs w:val="0"/>
          <w:sz w:val="6"/>
          <w:szCs w:val="6"/>
        </w:rPr>
      </w:pPr>
    </w:p>
    <w:p w:rsidR="002B62FB" w:rsidRPr="002B62FB" w:rsidRDefault="002B62FB" w:rsidP="002B6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660"/>
        <w:jc w:val="both"/>
        <w:rPr>
          <w:bCs w:val="0"/>
          <w:sz w:val="4"/>
          <w:szCs w:val="4"/>
        </w:rPr>
      </w:pPr>
    </w:p>
    <w:p w:rsidR="00072712" w:rsidRDefault="00F678D0" w:rsidP="002B6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bCs w:val="0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8F2161">
        <w:rPr>
          <w:b/>
          <w:sz w:val="24"/>
          <w:szCs w:val="24"/>
        </w:rPr>
        <w:t>2004/</w:t>
      </w:r>
      <w:r w:rsidR="00072712" w:rsidRPr="00776DFE">
        <w:rPr>
          <w:b/>
          <w:sz w:val="24"/>
          <w:szCs w:val="24"/>
        </w:rPr>
        <w:t xml:space="preserve">2005 </w:t>
      </w:r>
      <w:r w:rsidR="00072712">
        <w:rPr>
          <w:bCs w:val="0"/>
          <w:sz w:val="24"/>
          <w:szCs w:val="24"/>
        </w:rPr>
        <w:tab/>
      </w:r>
      <w:r w:rsidR="00072712">
        <w:rPr>
          <w:sz w:val="24"/>
          <w:szCs w:val="24"/>
        </w:rPr>
        <w:t xml:space="preserve">Territoire Habitat, </w:t>
      </w:r>
      <w:r w:rsidR="00EE2B43">
        <w:rPr>
          <w:sz w:val="24"/>
          <w:szCs w:val="24"/>
        </w:rPr>
        <w:t>e</w:t>
      </w:r>
      <w:r w:rsidR="00072712">
        <w:rPr>
          <w:sz w:val="24"/>
          <w:szCs w:val="24"/>
        </w:rPr>
        <w:t>mployée (courrier, entretien d’immeuble</w:t>
      </w:r>
      <w:r w:rsidR="00225E88">
        <w:rPr>
          <w:sz w:val="24"/>
          <w:szCs w:val="24"/>
        </w:rPr>
        <w:t>)</w:t>
      </w:r>
      <w:r w:rsidR="00072712">
        <w:rPr>
          <w:sz w:val="24"/>
          <w:szCs w:val="24"/>
        </w:rPr>
        <w:t xml:space="preserve"> (</w:t>
      </w:r>
      <w:r w:rsidR="00D56159">
        <w:rPr>
          <w:bCs w:val="0"/>
          <w:sz w:val="24"/>
          <w:szCs w:val="24"/>
        </w:rPr>
        <w:t>1</w:t>
      </w:r>
      <w:r w:rsidR="00072712">
        <w:rPr>
          <w:bCs w:val="0"/>
          <w:sz w:val="24"/>
          <w:szCs w:val="24"/>
        </w:rPr>
        <w:t xml:space="preserve"> mois)</w:t>
      </w:r>
    </w:p>
    <w:p w:rsidR="002B62FB" w:rsidRPr="000D3368" w:rsidRDefault="002B62FB" w:rsidP="002B6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sz w:val="6"/>
          <w:szCs w:val="6"/>
        </w:rPr>
      </w:pPr>
    </w:p>
    <w:p w:rsidR="00072712" w:rsidRDefault="00072712" w:rsidP="002B62F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Restaurant Flu</w:t>
      </w:r>
      <w:r w:rsidR="00225E88">
        <w:rPr>
          <w:bCs w:val="0"/>
          <w:sz w:val="24"/>
          <w:szCs w:val="24"/>
        </w:rPr>
        <w:t xml:space="preserve">nch, </w:t>
      </w:r>
      <w:r w:rsidR="00EE2B43">
        <w:rPr>
          <w:bCs w:val="0"/>
          <w:sz w:val="24"/>
          <w:szCs w:val="24"/>
        </w:rPr>
        <w:t>e</w:t>
      </w:r>
      <w:r w:rsidR="00225E88">
        <w:rPr>
          <w:bCs w:val="0"/>
          <w:sz w:val="24"/>
          <w:szCs w:val="24"/>
        </w:rPr>
        <w:t>mployée (service, plonge)</w:t>
      </w:r>
      <w:r>
        <w:rPr>
          <w:bCs w:val="0"/>
          <w:sz w:val="24"/>
          <w:szCs w:val="24"/>
        </w:rPr>
        <w:t xml:space="preserve"> (2 mois)</w:t>
      </w:r>
    </w:p>
    <w:p w:rsidR="000D3368" w:rsidRPr="000D3368" w:rsidRDefault="000D3368" w:rsidP="000D33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660"/>
        <w:jc w:val="both"/>
        <w:rPr>
          <w:bCs w:val="0"/>
          <w:sz w:val="6"/>
          <w:szCs w:val="6"/>
        </w:rPr>
      </w:pPr>
    </w:p>
    <w:p w:rsidR="000D3368" w:rsidRDefault="000D3368" w:rsidP="000D33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12" w:firstLine="720"/>
        <w:jc w:val="both"/>
        <w:rPr>
          <w:sz w:val="24"/>
          <w:szCs w:val="24"/>
        </w:rPr>
      </w:pPr>
      <w:r>
        <w:rPr>
          <w:sz w:val="24"/>
          <w:szCs w:val="24"/>
        </w:rPr>
        <w:t>Garde d’enfant ; soutien scolaire</w:t>
      </w:r>
    </w:p>
    <w:p w:rsidR="000D3368" w:rsidRPr="000D3368" w:rsidRDefault="000D3368" w:rsidP="000D33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660"/>
        <w:jc w:val="both"/>
        <w:rPr>
          <w:bCs w:val="0"/>
          <w:sz w:val="6"/>
          <w:szCs w:val="6"/>
        </w:rPr>
      </w:pPr>
    </w:p>
    <w:p w:rsidR="002B62FB" w:rsidRPr="002B62FB" w:rsidRDefault="002B62FB" w:rsidP="002B6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660"/>
        <w:jc w:val="both"/>
        <w:rPr>
          <w:bCs w:val="0"/>
          <w:sz w:val="4"/>
          <w:szCs w:val="4"/>
        </w:rPr>
      </w:pPr>
    </w:p>
    <w:tbl>
      <w:tblPr>
        <w:tblW w:w="10440" w:type="dxa"/>
        <w:tblInd w:w="-6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40"/>
      </w:tblGrid>
      <w:tr w:rsidR="00072712">
        <w:trPr>
          <w:trHeight w:val="238"/>
          <w:tblHeader/>
        </w:trPr>
        <w:tc>
          <w:tcPr>
            <w:tcW w:w="10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2712" w:rsidRPr="00225E88" w:rsidRDefault="00072712" w:rsidP="00A63AF3">
            <w:pPr>
              <w:pStyle w:val="Contenudetableau"/>
              <w:shd w:val="clear" w:color="auto" w:fill="0099FF"/>
              <w:jc w:val="center"/>
              <w:rPr>
                <w:b/>
                <w:sz w:val="32"/>
              </w:rPr>
            </w:pPr>
            <w:r w:rsidRPr="00225E88">
              <w:rPr>
                <w:b/>
                <w:sz w:val="32"/>
              </w:rPr>
              <w:t>LOISIRS ET CENTRE</w:t>
            </w:r>
            <w:r w:rsidR="001530C5">
              <w:rPr>
                <w:b/>
                <w:sz w:val="32"/>
              </w:rPr>
              <w:t>S</w:t>
            </w:r>
            <w:r w:rsidRPr="00225E88">
              <w:rPr>
                <w:b/>
                <w:sz w:val="32"/>
              </w:rPr>
              <w:t xml:space="preserve"> D'INTERET</w:t>
            </w:r>
            <w:r w:rsidR="001D7BDA">
              <w:rPr>
                <w:b/>
                <w:sz w:val="32"/>
              </w:rPr>
              <w:t>S</w:t>
            </w:r>
          </w:p>
        </w:tc>
      </w:tr>
    </w:tbl>
    <w:p w:rsidR="00E67A80" w:rsidRPr="00EC7F03" w:rsidRDefault="00C1511C" w:rsidP="00E67A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/>
        <w:jc w:val="both"/>
        <w:rPr>
          <w:sz w:val="6"/>
          <w:szCs w:val="6"/>
        </w:rPr>
      </w:pPr>
      <w:r>
        <w:rPr>
          <w:sz w:val="12"/>
          <w:szCs w:val="12"/>
        </w:rPr>
        <w:t xml:space="preserve">  </w:t>
      </w:r>
    </w:p>
    <w:p w:rsidR="000D3368" w:rsidRDefault="00072712" w:rsidP="000D33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12" w:firstLine="720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895D7D">
        <w:rPr>
          <w:sz w:val="24"/>
          <w:szCs w:val="24"/>
        </w:rPr>
        <w:t>po</w:t>
      </w:r>
      <w:r w:rsidR="00C1511C">
        <w:rPr>
          <w:sz w:val="24"/>
          <w:szCs w:val="24"/>
        </w:rPr>
        <w:t>rts (</w:t>
      </w:r>
      <w:r w:rsidR="00087869">
        <w:rPr>
          <w:sz w:val="24"/>
          <w:szCs w:val="24"/>
        </w:rPr>
        <w:t>a</w:t>
      </w:r>
      <w:r w:rsidR="00C1511C">
        <w:rPr>
          <w:sz w:val="24"/>
          <w:szCs w:val="24"/>
        </w:rPr>
        <w:t>thlétisme, handball, vélo</w:t>
      </w:r>
      <w:r w:rsidR="008F2161">
        <w:rPr>
          <w:sz w:val="24"/>
          <w:szCs w:val="24"/>
        </w:rPr>
        <w:t>)</w:t>
      </w:r>
      <w:r w:rsidR="000D3368">
        <w:rPr>
          <w:sz w:val="24"/>
          <w:szCs w:val="24"/>
        </w:rPr>
        <w:t> ; lectures (presse, media)</w:t>
      </w:r>
    </w:p>
    <w:p w:rsidR="00C1511C" w:rsidRDefault="00225E88" w:rsidP="00B967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-720" w:firstLine="1428"/>
        <w:jc w:val="both"/>
        <w:rPr>
          <w:sz w:val="24"/>
          <w:szCs w:val="24"/>
        </w:rPr>
      </w:pPr>
      <w:r>
        <w:rPr>
          <w:sz w:val="24"/>
          <w:szCs w:val="24"/>
        </w:rPr>
        <w:t>Voyages (Italie, Allemagne)</w:t>
      </w:r>
    </w:p>
    <w:sectPr w:rsidR="00C1511C" w:rsidSect="000D3368">
      <w:footnotePr>
        <w:pos w:val="beneathText"/>
      </w:footnotePr>
      <w:pgSz w:w="11905" w:h="16837"/>
      <w:pgMar w:top="540" w:right="1417" w:bottom="36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B1416F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A02E75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868221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F02094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006DB3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BB04B8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1C120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0C4BB0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CFE4EE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92217B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E92FC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C9B734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590208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3E655F19"/>
    <w:multiLevelType w:val="hybridMultilevel"/>
    <w:tmpl w:val="7716E5E2"/>
    <w:lvl w:ilvl="0" w:tplc="AC862EB0">
      <w:start w:val="2003"/>
      <w:numFmt w:val="decimal"/>
      <w:lvlText w:val="%1"/>
      <w:lvlJc w:val="left"/>
      <w:pPr>
        <w:tabs>
          <w:tab w:val="num" w:pos="705"/>
        </w:tabs>
        <w:ind w:left="705" w:hanging="1365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420"/>
        </w:tabs>
        <w:ind w:left="4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140"/>
        </w:tabs>
        <w:ind w:left="11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580"/>
        </w:tabs>
        <w:ind w:left="25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020"/>
        </w:tabs>
        <w:ind w:left="40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740"/>
        </w:tabs>
        <w:ind w:left="47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460"/>
        </w:tabs>
        <w:ind w:left="5460" w:hanging="180"/>
      </w:pPr>
    </w:lvl>
  </w:abstractNum>
  <w:abstractNum w:abstractNumId="14">
    <w:nsid w:val="5B56356C"/>
    <w:multiLevelType w:val="hybridMultilevel"/>
    <w:tmpl w:val="F2CE7136"/>
    <w:lvl w:ilvl="0" w:tplc="88129050">
      <w:start w:val="2006"/>
      <w:numFmt w:val="decimal"/>
      <w:lvlText w:val="%1"/>
      <w:lvlJc w:val="left"/>
      <w:pPr>
        <w:tabs>
          <w:tab w:val="num" w:pos="705"/>
        </w:tabs>
        <w:ind w:left="705" w:hanging="1365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420"/>
        </w:tabs>
        <w:ind w:left="4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140"/>
        </w:tabs>
        <w:ind w:left="11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580"/>
        </w:tabs>
        <w:ind w:left="25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020"/>
        </w:tabs>
        <w:ind w:left="40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740"/>
        </w:tabs>
        <w:ind w:left="47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460"/>
        </w:tabs>
        <w:ind w:left="5460" w:hanging="180"/>
      </w:p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10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712"/>
    <w:rsid w:val="00004B20"/>
    <w:rsid w:val="000057C1"/>
    <w:rsid w:val="00017B73"/>
    <w:rsid w:val="00057D97"/>
    <w:rsid w:val="00060A0D"/>
    <w:rsid w:val="00072712"/>
    <w:rsid w:val="00087869"/>
    <w:rsid w:val="00092D57"/>
    <w:rsid w:val="000D2F24"/>
    <w:rsid w:val="000D3368"/>
    <w:rsid w:val="00100EA7"/>
    <w:rsid w:val="001530C5"/>
    <w:rsid w:val="00180896"/>
    <w:rsid w:val="00186DB6"/>
    <w:rsid w:val="001B553C"/>
    <w:rsid w:val="001D7BDA"/>
    <w:rsid w:val="001E587A"/>
    <w:rsid w:val="00225E88"/>
    <w:rsid w:val="00235DC8"/>
    <w:rsid w:val="002A55D8"/>
    <w:rsid w:val="002B62FB"/>
    <w:rsid w:val="003379FC"/>
    <w:rsid w:val="003458C0"/>
    <w:rsid w:val="003654EE"/>
    <w:rsid w:val="003A4476"/>
    <w:rsid w:val="003C0A85"/>
    <w:rsid w:val="0040292D"/>
    <w:rsid w:val="004348B1"/>
    <w:rsid w:val="00471D3E"/>
    <w:rsid w:val="00473B7C"/>
    <w:rsid w:val="004906A5"/>
    <w:rsid w:val="004A44E6"/>
    <w:rsid w:val="004C0E3D"/>
    <w:rsid w:val="005C10AF"/>
    <w:rsid w:val="005C37EC"/>
    <w:rsid w:val="006627CF"/>
    <w:rsid w:val="006776CB"/>
    <w:rsid w:val="006F06CA"/>
    <w:rsid w:val="007125B4"/>
    <w:rsid w:val="00712E2F"/>
    <w:rsid w:val="00736681"/>
    <w:rsid w:val="00750ECC"/>
    <w:rsid w:val="00772A5D"/>
    <w:rsid w:val="00777413"/>
    <w:rsid w:val="00790E43"/>
    <w:rsid w:val="00837F97"/>
    <w:rsid w:val="00854925"/>
    <w:rsid w:val="0086753B"/>
    <w:rsid w:val="00895D7D"/>
    <w:rsid w:val="008B614A"/>
    <w:rsid w:val="008F2161"/>
    <w:rsid w:val="009423ED"/>
    <w:rsid w:val="00947F41"/>
    <w:rsid w:val="00962CFB"/>
    <w:rsid w:val="009A7477"/>
    <w:rsid w:val="009B3D79"/>
    <w:rsid w:val="009D537C"/>
    <w:rsid w:val="009F2545"/>
    <w:rsid w:val="009F69DA"/>
    <w:rsid w:val="00A01BE6"/>
    <w:rsid w:val="00A259E1"/>
    <w:rsid w:val="00A63AF3"/>
    <w:rsid w:val="00A7531C"/>
    <w:rsid w:val="00A80FB4"/>
    <w:rsid w:val="00A90F11"/>
    <w:rsid w:val="00A93540"/>
    <w:rsid w:val="00A9595E"/>
    <w:rsid w:val="00B07B85"/>
    <w:rsid w:val="00B827F6"/>
    <w:rsid w:val="00B95545"/>
    <w:rsid w:val="00B967A3"/>
    <w:rsid w:val="00BA3E8E"/>
    <w:rsid w:val="00BA6838"/>
    <w:rsid w:val="00BB6B05"/>
    <w:rsid w:val="00BD5A10"/>
    <w:rsid w:val="00C1511C"/>
    <w:rsid w:val="00C252BA"/>
    <w:rsid w:val="00C42683"/>
    <w:rsid w:val="00CF2A00"/>
    <w:rsid w:val="00CF3150"/>
    <w:rsid w:val="00CF6A6C"/>
    <w:rsid w:val="00D05B77"/>
    <w:rsid w:val="00D25263"/>
    <w:rsid w:val="00D422FE"/>
    <w:rsid w:val="00D47FB1"/>
    <w:rsid w:val="00D50036"/>
    <w:rsid w:val="00D56159"/>
    <w:rsid w:val="00D77769"/>
    <w:rsid w:val="00DB2CEF"/>
    <w:rsid w:val="00DC4BEC"/>
    <w:rsid w:val="00DD1DA7"/>
    <w:rsid w:val="00DE771D"/>
    <w:rsid w:val="00E67A80"/>
    <w:rsid w:val="00E70CF3"/>
    <w:rsid w:val="00E950A5"/>
    <w:rsid w:val="00EC7F03"/>
    <w:rsid w:val="00EE2B43"/>
    <w:rsid w:val="00EE7105"/>
    <w:rsid w:val="00F02C03"/>
    <w:rsid w:val="00F12533"/>
    <w:rsid w:val="00F15F0D"/>
    <w:rsid w:val="00F27291"/>
    <w:rsid w:val="00F43E16"/>
    <w:rsid w:val="00F678D0"/>
    <w:rsid w:val="00FD2CDE"/>
    <w:rsid w:val="00FF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712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bCs/>
      <w:sz w:val="28"/>
      <w:szCs w:val="28"/>
      <w:lang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C42683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2683"/>
    <w:pPr>
      <w:keepNext/>
      <w:spacing w:before="240" w:after="60"/>
      <w:outlineLvl w:val="1"/>
    </w:pPr>
    <w:rPr>
      <w:rFonts w:ascii="Cambria" w:hAnsi="Cambria"/>
      <w:b/>
      <w:i/>
      <w:iCs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2683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2683"/>
    <w:pPr>
      <w:keepNext/>
      <w:spacing w:before="240" w:after="60"/>
      <w:outlineLvl w:val="3"/>
    </w:pPr>
    <w:rPr>
      <w:rFonts w:ascii="Calibri" w:hAnsi="Calibri"/>
      <w:b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2683"/>
    <w:pPr>
      <w:spacing w:before="240" w:after="60"/>
      <w:outlineLvl w:val="4"/>
    </w:pPr>
    <w:rPr>
      <w:rFonts w:ascii="Calibri" w:hAnsi="Calibri"/>
      <w:b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2683"/>
    <w:pPr>
      <w:spacing w:before="240" w:after="60"/>
      <w:outlineLvl w:val="5"/>
    </w:pPr>
    <w:rPr>
      <w:rFonts w:ascii="Calibri" w:hAnsi="Calibri"/>
      <w:b/>
      <w:bCs w:val="0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2683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2683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268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Contenudetableau">
    <w:name w:val="Contenu de tableau"/>
    <w:basedOn w:val="Normal"/>
    <w:rsid w:val="00072712"/>
    <w:pPr>
      <w:suppressLineNumbers/>
    </w:pPr>
  </w:style>
  <w:style w:type="character" w:styleId="Lienhypertexte">
    <w:name w:val="Hyperlink"/>
    <w:rsid w:val="00DC4BEC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C42683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C42683"/>
    <w:pPr>
      <w:numPr>
        <w:numId w:val="4"/>
      </w:numPr>
    </w:pPr>
  </w:style>
  <w:style w:type="character" w:styleId="Accentuation">
    <w:name w:val="Emphasis"/>
    <w:uiPriority w:val="20"/>
    <w:qFormat/>
    <w:rsid w:val="00C42683"/>
    <w:rPr>
      <w:i/>
      <w:iCs/>
    </w:rPr>
  </w:style>
  <w:style w:type="character" w:styleId="AcronymeHTML">
    <w:name w:val="HTML Acronym"/>
    <w:uiPriority w:val="99"/>
    <w:semiHidden/>
    <w:unhideWhenUsed/>
    <w:rsid w:val="00C42683"/>
  </w:style>
  <w:style w:type="paragraph" w:styleId="Adressedestinataire">
    <w:name w:val="envelope address"/>
    <w:basedOn w:val="Normal"/>
    <w:uiPriority w:val="99"/>
    <w:semiHidden/>
    <w:unhideWhenUsed/>
    <w:rsid w:val="00C4268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C4268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4268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42683"/>
    <w:rPr>
      <w:bCs/>
      <w:i/>
      <w:iCs/>
      <w:sz w:val="28"/>
      <w:szCs w:val="28"/>
      <w:lang w:eastAsia="ar-SA"/>
    </w:rPr>
  </w:style>
  <w:style w:type="character" w:styleId="Appeldenotedefin">
    <w:name w:val="endnote reference"/>
    <w:uiPriority w:val="99"/>
    <w:semiHidden/>
    <w:unhideWhenUsed/>
    <w:rsid w:val="00C4268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C42683"/>
    <w:rPr>
      <w:vertAlign w:val="superscript"/>
    </w:rPr>
  </w:style>
  <w:style w:type="character" w:customStyle="1" w:styleId="Titre1Car">
    <w:name w:val="Titre 1 Car"/>
    <w:link w:val="Titre1"/>
    <w:uiPriority w:val="9"/>
    <w:rsid w:val="00C42683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itre2Car">
    <w:name w:val="Titre 2 Car"/>
    <w:link w:val="Titre2"/>
    <w:uiPriority w:val="9"/>
    <w:semiHidden/>
    <w:rsid w:val="00C42683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itre3Car">
    <w:name w:val="Titre 3 Car"/>
    <w:link w:val="Titre3"/>
    <w:uiPriority w:val="9"/>
    <w:semiHidden/>
    <w:rsid w:val="00C42683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re4Car">
    <w:name w:val="Titre 4 Car"/>
    <w:link w:val="Titre4"/>
    <w:uiPriority w:val="9"/>
    <w:semiHidden/>
    <w:rsid w:val="00C42683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itre5Car">
    <w:name w:val="Titre 5 Car"/>
    <w:link w:val="Titre5"/>
    <w:uiPriority w:val="9"/>
    <w:semiHidden/>
    <w:rsid w:val="00C42683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re6Car">
    <w:name w:val="Titre 6 Car"/>
    <w:link w:val="Titre6"/>
    <w:uiPriority w:val="9"/>
    <w:semiHidden/>
    <w:rsid w:val="00C42683"/>
    <w:rPr>
      <w:rFonts w:ascii="Calibri" w:eastAsia="Times New Roman" w:hAnsi="Calibri" w:cs="Times New Roman"/>
      <w:b/>
      <w:sz w:val="22"/>
      <w:szCs w:val="22"/>
      <w:lang w:eastAsia="ar-SA"/>
    </w:rPr>
  </w:style>
  <w:style w:type="character" w:customStyle="1" w:styleId="Titre7Car">
    <w:name w:val="Titre 7 Car"/>
    <w:link w:val="Titre7"/>
    <w:uiPriority w:val="9"/>
    <w:semiHidden/>
    <w:rsid w:val="00C42683"/>
    <w:rPr>
      <w:rFonts w:ascii="Calibri" w:eastAsia="Times New Roman" w:hAnsi="Calibri" w:cs="Times New Roman"/>
      <w:bCs/>
      <w:sz w:val="24"/>
      <w:szCs w:val="24"/>
      <w:lang w:eastAsia="ar-SA"/>
    </w:rPr>
  </w:style>
  <w:style w:type="character" w:customStyle="1" w:styleId="Titre8Car">
    <w:name w:val="Titre 8 Car"/>
    <w:link w:val="Titre8"/>
    <w:uiPriority w:val="9"/>
    <w:semiHidden/>
    <w:rsid w:val="00C42683"/>
    <w:rPr>
      <w:rFonts w:ascii="Calibri" w:eastAsia="Times New Roman" w:hAnsi="Calibri" w:cs="Times New Roman"/>
      <w:bCs/>
      <w:i/>
      <w:iCs/>
      <w:sz w:val="24"/>
      <w:szCs w:val="24"/>
      <w:lang w:eastAsia="ar-SA"/>
    </w:rPr>
  </w:style>
  <w:style w:type="character" w:customStyle="1" w:styleId="Titre9Car">
    <w:name w:val="Titre 9 Car"/>
    <w:link w:val="Titre9"/>
    <w:uiPriority w:val="9"/>
    <w:semiHidden/>
    <w:rsid w:val="00C42683"/>
    <w:rPr>
      <w:rFonts w:ascii="Cambria" w:eastAsia="Times New Roman" w:hAnsi="Cambria" w:cs="Times New Roman"/>
      <w:bCs/>
      <w:sz w:val="22"/>
      <w:szCs w:val="22"/>
      <w:lang w:eastAsia="ar-SA"/>
    </w:rPr>
  </w:style>
  <w:style w:type="numbering" w:styleId="ArticleSection">
    <w:name w:val="Outline List 3"/>
    <w:basedOn w:val="Aucuneliste"/>
    <w:uiPriority w:val="99"/>
    <w:semiHidden/>
    <w:unhideWhenUsed/>
    <w:rsid w:val="00C42683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42683"/>
  </w:style>
  <w:style w:type="paragraph" w:styleId="Citation">
    <w:name w:val="Quote"/>
    <w:basedOn w:val="Normal"/>
    <w:next w:val="Normal"/>
    <w:link w:val="CitationCar"/>
    <w:uiPriority w:val="29"/>
    <w:qFormat/>
    <w:rsid w:val="00C4268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42683"/>
    <w:rPr>
      <w:bCs/>
      <w:i/>
      <w:iCs/>
      <w:color w:val="000000"/>
      <w:sz w:val="28"/>
      <w:szCs w:val="28"/>
      <w:lang w:eastAsia="ar-SA"/>
    </w:rPr>
  </w:style>
  <w:style w:type="character" w:styleId="CitationHTML">
    <w:name w:val="HTML Cite"/>
    <w:uiPriority w:val="99"/>
    <w:semiHidden/>
    <w:unhideWhenUsed/>
    <w:rsid w:val="00C4268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2683"/>
    <w:pPr>
      <w:pBdr>
        <w:bottom w:val="single" w:sz="4" w:space="4" w:color="4F81BD"/>
      </w:pBdr>
      <w:spacing w:before="200" w:after="280"/>
      <w:ind w:left="936" w:right="936"/>
    </w:pPr>
    <w:rPr>
      <w:b/>
      <w:bCs w:val="0"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42683"/>
    <w:rPr>
      <w:b/>
      <w:i/>
      <w:iCs/>
      <w:color w:val="4F81BD"/>
      <w:sz w:val="28"/>
      <w:szCs w:val="28"/>
      <w:lang w:eastAsia="ar-SA"/>
    </w:rPr>
  </w:style>
  <w:style w:type="character" w:styleId="ClavierHTML">
    <w:name w:val="HTML Keyboard"/>
    <w:uiPriority w:val="99"/>
    <w:semiHidden/>
    <w:unhideWhenUsed/>
    <w:rsid w:val="00C4268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4268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C42683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C42683"/>
    <w:rPr>
      <w:bCs/>
      <w:lang w:eastAsia="ar-SA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4268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C42683"/>
    <w:rPr>
      <w:bCs/>
      <w:sz w:val="28"/>
      <w:szCs w:val="28"/>
      <w:lang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C4268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C42683"/>
    <w:rPr>
      <w:bCs/>
      <w:sz w:val="28"/>
      <w:szCs w:val="28"/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4268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42683"/>
    <w:rPr>
      <w:bCs/>
      <w:sz w:val="16"/>
      <w:szCs w:val="16"/>
      <w:lang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42683"/>
  </w:style>
  <w:style w:type="character" w:customStyle="1" w:styleId="DateCar">
    <w:name w:val="Date Car"/>
    <w:link w:val="Date"/>
    <w:uiPriority w:val="99"/>
    <w:semiHidden/>
    <w:rsid w:val="00C42683"/>
    <w:rPr>
      <w:bCs/>
      <w:sz w:val="28"/>
      <w:szCs w:val="28"/>
      <w:lang w:eastAsia="ar-SA"/>
    </w:rPr>
  </w:style>
  <w:style w:type="character" w:styleId="DfinitionHTML">
    <w:name w:val="HTML Definition"/>
    <w:uiPriority w:val="99"/>
    <w:semiHidden/>
    <w:unhideWhenUsed/>
    <w:rsid w:val="00C4268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42683"/>
    <w:rPr>
      <w:b/>
      <w:bCs/>
    </w:rPr>
  </w:style>
  <w:style w:type="character" w:styleId="Emphaseintense">
    <w:name w:val="Intense Emphasis"/>
    <w:uiPriority w:val="21"/>
    <w:qFormat/>
    <w:rsid w:val="00C4268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42683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C4268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C42683"/>
    <w:rPr>
      <w:bCs/>
      <w:sz w:val="28"/>
      <w:szCs w:val="28"/>
      <w:lang w:eastAsia="ar-SA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426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C42683"/>
    <w:rPr>
      <w:rFonts w:ascii="Cambria" w:eastAsia="Times New Roman" w:hAnsi="Cambria" w:cs="Times New Roman"/>
      <w:bCs/>
      <w:sz w:val="24"/>
      <w:szCs w:val="24"/>
      <w:shd w:val="pct20" w:color="auto" w:fill="auto"/>
      <w:lang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42683"/>
    <w:pPr>
      <w:outlineLvl w:val="9"/>
    </w:pPr>
  </w:style>
  <w:style w:type="character" w:styleId="ExempleHTML">
    <w:name w:val="HTML Sample"/>
    <w:uiPriority w:val="99"/>
    <w:semiHidden/>
    <w:unhideWhenUsed/>
    <w:rsid w:val="00C4268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4268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C42683"/>
    <w:rPr>
      <w:rFonts w:ascii="Tahoma" w:hAnsi="Tahoma" w:cs="Tahoma"/>
      <w:bCs/>
      <w:sz w:val="16"/>
      <w:szCs w:val="16"/>
      <w:lang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4268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42683"/>
    <w:rPr>
      <w:bCs/>
      <w:sz w:val="28"/>
      <w:szCs w:val="28"/>
      <w:lang w:eastAsia="ar-SA"/>
    </w:rPr>
  </w:style>
  <w:style w:type="table" w:styleId="Grilleclaire">
    <w:name w:val="Light Grid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426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42683"/>
    <w:pPr>
      <w:ind w:left="280" w:hanging="280"/>
    </w:pPr>
  </w:style>
  <w:style w:type="paragraph" w:styleId="Index2">
    <w:name w:val="index 2"/>
    <w:basedOn w:val="Normal"/>
    <w:next w:val="Normal"/>
    <w:uiPriority w:val="99"/>
    <w:semiHidden/>
    <w:unhideWhenUsed/>
    <w:rsid w:val="00C42683"/>
    <w:pPr>
      <w:ind w:left="560" w:hanging="280"/>
    </w:pPr>
  </w:style>
  <w:style w:type="paragraph" w:styleId="Index3">
    <w:name w:val="index 3"/>
    <w:basedOn w:val="Normal"/>
    <w:next w:val="Normal"/>
    <w:uiPriority w:val="99"/>
    <w:semiHidden/>
    <w:unhideWhenUsed/>
    <w:rsid w:val="00C42683"/>
    <w:pPr>
      <w:ind w:left="840" w:hanging="280"/>
    </w:pPr>
  </w:style>
  <w:style w:type="paragraph" w:styleId="Index4">
    <w:name w:val="index 4"/>
    <w:basedOn w:val="Normal"/>
    <w:next w:val="Normal"/>
    <w:uiPriority w:val="99"/>
    <w:semiHidden/>
    <w:unhideWhenUsed/>
    <w:rsid w:val="00C42683"/>
    <w:pPr>
      <w:ind w:left="1120" w:hanging="280"/>
    </w:pPr>
  </w:style>
  <w:style w:type="paragraph" w:styleId="Index5">
    <w:name w:val="index 5"/>
    <w:basedOn w:val="Normal"/>
    <w:next w:val="Normal"/>
    <w:uiPriority w:val="99"/>
    <w:semiHidden/>
    <w:unhideWhenUsed/>
    <w:rsid w:val="00C42683"/>
    <w:pPr>
      <w:ind w:left="1400" w:hanging="280"/>
    </w:pPr>
  </w:style>
  <w:style w:type="paragraph" w:styleId="Index6">
    <w:name w:val="index 6"/>
    <w:basedOn w:val="Normal"/>
    <w:next w:val="Normal"/>
    <w:uiPriority w:val="99"/>
    <w:semiHidden/>
    <w:unhideWhenUsed/>
    <w:rsid w:val="00C42683"/>
    <w:pPr>
      <w:ind w:left="1680" w:hanging="280"/>
    </w:pPr>
  </w:style>
  <w:style w:type="paragraph" w:styleId="Index7">
    <w:name w:val="index 7"/>
    <w:basedOn w:val="Normal"/>
    <w:next w:val="Normal"/>
    <w:uiPriority w:val="99"/>
    <w:semiHidden/>
    <w:unhideWhenUsed/>
    <w:rsid w:val="00C42683"/>
    <w:pPr>
      <w:ind w:left="1960" w:hanging="280"/>
    </w:pPr>
  </w:style>
  <w:style w:type="paragraph" w:styleId="Index8">
    <w:name w:val="index 8"/>
    <w:basedOn w:val="Normal"/>
    <w:next w:val="Normal"/>
    <w:uiPriority w:val="99"/>
    <w:semiHidden/>
    <w:unhideWhenUsed/>
    <w:rsid w:val="00C42683"/>
    <w:pPr>
      <w:ind w:left="2240" w:hanging="280"/>
    </w:pPr>
  </w:style>
  <w:style w:type="paragraph" w:styleId="Index9">
    <w:name w:val="index 9"/>
    <w:basedOn w:val="Normal"/>
    <w:next w:val="Normal"/>
    <w:uiPriority w:val="99"/>
    <w:semiHidden/>
    <w:unhideWhenUsed/>
    <w:rsid w:val="00C42683"/>
    <w:pPr>
      <w:ind w:left="2520" w:hanging="2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42683"/>
    <w:rPr>
      <w:b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C42683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C4268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4268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4268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4268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4268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42683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42683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42683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42683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42683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42683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42683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42683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42683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42683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4268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4268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4268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4268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4268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4268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C42683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42683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C4268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42683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C42683"/>
    <w:rPr>
      <w:bCs/>
      <w:lang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42683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C42683"/>
    <w:rPr>
      <w:bCs/>
      <w:lang w:eastAsia="ar-SA"/>
    </w:rPr>
  </w:style>
  <w:style w:type="character" w:styleId="Numrodeligne">
    <w:name w:val="line number"/>
    <w:uiPriority w:val="99"/>
    <w:semiHidden/>
    <w:unhideWhenUsed/>
    <w:rsid w:val="00C42683"/>
  </w:style>
  <w:style w:type="character" w:styleId="Numrodepage">
    <w:name w:val="page number"/>
    <w:uiPriority w:val="99"/>
    <w:semiHidden/>
    <w:unhideWhenUsed/>
    <w:rsid w:val="00C4268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2683"/>
    <w:rPr>
      <w:b/>
    </w:rPr>
  </w:style>
  <w:style w:type="character" w:customStyle="1" w:styleId="ObjetducommentaireCar">
    <w:name w:val="Objet du commentaire Car"/>
    <w:link w:val="Objetducommentaire"/>
    <w:uiPriority w:val="99"/>
    <w:semiHidden/>
    <w:rsid w:val="00C42683"/>
    <w:rPr>
      <w:b/>
      <w:bCs/>
      <w:lang w:eastAsia="ar-SA"/>
    </w:rPr>
  </w:style>
  <w:style w:type="table" w:styleId="Ombrageclair">
    <w:name w:val="Light Shading"/>
    <w:basedOn w:val="TableauNormal"/>
    <w:uiPriority w:val="60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42683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C426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C42683"/>
    <w:rPr>
      <w:bCs/>
      <w:sz w:val="28"/>
      <w:szCs w:val="28"/>
      <w:lang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4268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C42683"/>
    <w:rPr>
      <w:rFonts w:ascii="Courier New" w:hAnsi="Courier New" w:cs="Courier New"/>
      <w:bCs/>
      <w:lang w:eastAsia="ar-SA"/>
    </w:rPr>
  </w:style>
  <w:style w:type="character" w:styleId="Rfrenceintense">
    <w:name w:val="Intense Reference"/>
    <w:uiPriority w:val="32"/>
    <w:qFormat/>
    <w:rsid w:val="00C4268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4268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4268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42683"/>
    <w:rPr>
      <w:bCs/>
      <w:sz w:val="28"/>
      <w:szCs w:val="28"/>
      <w:lang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4268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42683"/>
    <w:rPr>
      <w:bCs/>
      <w:sz w:val="28"/>
      <w:szCs w:val="28"/>
      <w:lang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4268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42683"/>
    <w:rPr>
      <w:bCs/>
      <w:sz w:val="28"/>
      <w:szCs w:val="28"/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4268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42683"/>
    <w:rPr>
      <w:bCs/>
      <w:sz w:val="16"/>
      <w:szCs w:val="16"/>
      <w:lang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4268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42683"/>
    <w:rPr>
      <w:bCs/>
      <w:sz w:val="28"/>
      <w:szCs w:val="28"/>
      <w:lang w:eastAsia="ar-SA"/>
    </w:rPr>
  </w:style>
  <w:style w:type="paragraph" w:styleId="Retraitnormal">
    <w:name w:val="Normal Indent"/>
    <w:basedOn w:val="Normal"/>
    <w:uiPriority w:val="99"/>
    <w:semiHidden/>
    <w:unhideWhenUsed/>
    <w:rsid w:val="00C4268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42683"/>
  </w:style>
  <w:style w:type="character" w:customStyle="1" w:styleId="SalutationsCar">
    <w:name w:val="Salutations Car"/>
    <w:link w:val="Salutations"/>
    <w:uiPriority w:val="99"/>
    <w:semiHidden/>
    <w:rsid w:val="00C42683"/>
    <w:rPr>
      <w:bCs/>
      <w:sz w:val="28"/>
      <w:szCs w:val="28"/>
      <w:lang w:eastAsia="ar-SA"/>
    </w:rPr>
  </w:style>
  <w:style w:type="paragraph" w:styleId="Sansinterligne">
    <w:name w:val="No Spacing"/>
    <w:uiPriority w:val="1"/>
    <w:qFormat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bCs/>
      <w:sz w:val="28"/>
      <w:szCs w:val="28"/>
      <w:lang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C4268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42683"/>
    <w:rPr>
      <w:bCs/>
      <w:sz w:val="28"/>
      <w:szCs w:val="28"/>
      <w:lang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42683"/>
  </w:style>
  <w:style w:type="character" w:customStyle="1" w:styleId="SignaturelectroniqueCar">
    <w:name w:val="Signature électronique Car"/>
    <w:link w:val="Signaturelectronique"/>
    <w:uiPriority w:val="99"/>
    <w:semiHidden/>
    <w:rsid w:val="00C42683"/>
    <w:rPr>
      <w:bCs/>
      <w:sz w:val="28"/>
      <w:szCs w:val="28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268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C42683"/>
    <w:rPr>
      <w:rFonts w:ascii="Cambria" w:eastAsia="Times New Roman" w:hAnsi="Cambria" w:cs="Times New Roman"/>
      <w:bCs/>
      <w:sz w:val="24"/>
      <w:szCs w:val="24"/>
      <w:lang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4268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42683"/>
    <w:pPr>
      <w:ind w:left="280" w:hanging="280"/>
    </w:pPr>
  </w:style>
  <w:style w:type="table" w:styleId="Tableauclassique1">
    <w:name w:val="Table Classic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4268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C42683"/>
    <w:rPr>
      <w:rFonts w:ascii="Courier New" w:hAnsi="Courier New" w:cs="Courier New"/>
      <w:bCs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268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42683"/>
    <w:rPr>
      <w:rFonts w:ascii="Tahoma" w:hAnsi="Tahoma" w:cs="Tahoma"/>
      <w:bCs/>
      <w:sz w:val="16"/>
      <w:szCs w:val="16"/>
      <w:lang w:eastAsia="ar-SA"/>
    </w:rPr>
  </w:style>
  <w:style w:type="character" w:styleId="Textedelespacerserv">
    <w:name w:val="Placeholder Text"/>
    <w:uiPriority w:val="99"/>
    <w:semiHidden/>
    <w:rsid w:val="00C4268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bCs/>
      <w:lang w:eastAsia="ar-SA"/>
    </w:rPr>
  </w:style>
  <w:style w:type="character" w:customStyle="1" w:styleId="TextedemacroCar">
    <w:name w:val="Texte de macro Car"/>
    <w:link w:val="Textedemacro"/>
    <w:uiPriority w:val="99"/>
    <w:semiHidden/>
    <w:rsid w:val="00C42683"/>
    <w:rPr>
      <w:rFonts w:ascii="Courier New" w:hAnsi="Courier New" w:cs="Courier New"/>
      <w:bCs/>
      <w:lang w:eastAsia="ar-SA"/>
    </w:rPr>
  </w:style>
  <w:style w:type="table" w:styleId="Thmedutableau">
    <w:name w:val="Table Theme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C42683"/>
    <w:pPr>
      <w:spacing w:before="240" w:after="60"/>
      <w:jc w:val="center"/>
      <w:outlineLvl w:val="0"/>
    </w:pPr>
    <w:rPr>
      <w:rFonts w:ascii="Cambria" w:hAnsi="Cambria"/>
      <w:b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C42683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42683"/>
  </w:style>
  <w:style w:type="character" w:customStyle="1" w:styleId="TitredenoteCar">
    <w:name w:val="Titre de note Car"/>
    <w:link w:val="Titredenote"/>
    <w:uiPriority w:val="99"/>
    <w:semiHidden/>
    <w:rsid w:val="00C42683"/>
    <w:rPr>
      <w:bCs/>
      <w:sz w:val="28"/>
      <w:szCs w:val="28"/>
      <w:lang w:eastAsia="ar-SA"/>
    </w:rPr>
  </w:style>
  <w:style w:type="character" w:styleId="Titredulivre">
    <w:name w:val="Book Title"/>
    <w:uiPriority w:val="33"/>
    <w:qFormat/>
    <w:rsid w:val="00C4268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42683"/>
    <w:rPr>
      <w:rFonts w:ascii="Cambria" w:hAnsi="Cambria"/>
      <w:b/>
    </w:rPr>
  </w:style>
  <w:style w:type="paragraph" w:styleId="TitreTR">
    <w:name w:val="toa heading"/>
    <w:basedOn w:val="Normal"/>
    <w:next w:val="Normal"/>
    <w:uiPriority w:val="99"/>
    <w:semiHidden/>
    <w:unhideWhenUsed/>
    <w:rsid w:val="00C42683"/>
    <w:pPr>
      <w:spacing w:before="120"/>
    </w:pPr>
    <w:rPr>
      <w:rFonts w:ascii="Cambria" w:hAnsi="Cambria"/>
      <w:b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C42683"/>
  </w:style>
  <w:style w:type="paragraph" w:styleId="TM2">
    <w:name w:val="toc 2"/>
    <w:basedOn w:val="Normal"/>
    <w:next w:val="Normal"/>
    <w:uiPriority w:val="39"/>
    <w:semiHidden/>
    <w:unhideWhenUsed/>
    <w:rsid w:val="00C42683"/>
    <w:pPr>
      <w:ind w:left="280"/>
    </w:pPr>
  </w:style>
  <w:style w:type="paragraph" w:styleId="TM3">
    <w:name w:val="toc 3"/>
    <w:basedOn w:val="Normal"/>
    <w:next w:val="Normal"/>
    <w:uiPriority w:val="39"/>
    <w:semiHidden/>
    <w:unhideWhenUsed/>
    <w:rsid w:val="00C42683"/>
    <w:pPr>
      <w:ind w:left="560"/>
    </w:pPr>
  </w:style>
  <w:style w:type="paragraph" w:styleId="TM4">
    <w:name w:val="toc 4"/>
    <w:basedOn w:val="Normal"/>
    <w:next w:val="Normal"/>
    <w:uiPriority w:val="39"/>
    <w:semiHidden/>
    <w:unhideWhenUsed/>
    <w:rsid w:val="00C42683"/>
    <w:pPr>
      <w:ind w:left="840"/>
    </w:pPr>
  </w:style>
  <w:style w:type="paragraph" w:styleId="TM5">
    <w:name w:val="toc 5"/>
    <w:basedOn w:val="Normal"/>
    <w:next w:val="Normal"/>
    <w:uiPriority w:val="39"/>
    <w:semiHidden/>
    <w:unhideWhenUsed/>
    <w:rsid w:val="00C42683"/>
    <w:pPr>
      <w:ind w:left="1120"/>
    </w:pPr>
  </w:style>
  <w:style w:type="paragraph" w:styleId="TM6">
    <w:name w:val="toc 6"/>
    <w:basedOn w:val="Normal"/>
    <w:next w:val="Normal"/>
    <w:uiPriority w:val="39"/>
    <w:semiHidden/>
    <w:unhideWhenUsed/>
    <w:rsid w:val="00C42683"/>
    <w:pPr>
      <w:ind w:left="1400"/>
    </w:pPr>
  </w:style>
  <w:style w:type="paragraph" w:styleId="TM7">
    <w:name w:val="toc 7"/>
    <w:basedOn w:val="Normal"/>
    <w:next w:val="Normal"/>
    <w:uiPriority w:val="39"/>
    <w:semiHidden/>
    <w:unhideWhenUsed/>
    <w:rsid w:val="00C42683"/>
    <w:pPr>
      <w:ind w:left="1680"/>
    </w:pPr>
  </w:style>
  <w:style w:type="paragraph" w:styleId="TM8">
    <w:name w:val="toc 8"/>
    <w:basedOn w:val="Normal"/>
    <w:next w:val="Normal"/>
    <w:uiPriority w:val="39"/>
    <w:semiHidden/>
    <w:unhideWhenUsed/>
    <w:rsid w:val="00C42683"/>
    <w:pPr>
      <w:ind w:left="1960"/>
    </w:pPr>
  </w:style>
  <w:style w:type="paragraph" w:styleId="TM9">
    <w:name w:val="toc 9"/>
    <w:basedOn w:val="Normal"/>
    <w:next w:val="Normal"/>
    <w:uiPriority w:val="39"/>
    <w:semiHidden/>
    <w:unhideWhenUsed/>
    <w:rsid w:val="00C42683"/>
    <w:pPr>
      <w:ind w:left="2240"/>
    </w:pPr>
  </w:style>
  <w:style w:type="table" w:styleId="Trameclaire-Accent1">
    <w:name w:val="Light Shading Accent 1"/>
    <w:basedOn w:val="TableauNormal"/>
    <w:uiPriority w:val="60"/>
    <w:rsid w:val="00C4268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4268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4268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4268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4268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4268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4268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712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bCs/>
      <w:sz w:val="28"/>
      <w:szCs w:val="28"/>
      <w:lang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C42683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2683"/>
    <w:pPr>
      <w:keepNext/>
      <w:spacing w:before="240" w:after="60"/>
      <w:outlineLvl w:val="1"/>
    </w:pPr>
    <w:rPr>
      <w:rFonts w:ascii="Cambria" w:hAnsi="Cambria"/>
      <w:b/>
      <w:i/>
      <w:iCs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2683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2683"/>
    <w:pPr>
      <w:keepNext/>
      <w:spacing w:before="240" w:after="60"/>
      <w:outlineLvl w:val="3"/>
    </w:pPr>
    <w:rPr>
      <w:rFonts w:ascii="Calibri" w:hAnsi="Calibri"/>
      <w:b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2683"/>
    <w:pPr>
      <w:spacing w:before="240" w:after="60"/>
      <w:outlineLvl w:val="4"/>
    </w:pPr>
    <w:rPr>
      <w:rFonts w:ascii="Calibri" w:hAnsi="Calibri"/>
      <w:b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2683"/>
    <w:pPr>
      <w:spacing w:before="240" w:after="60"/>
      <w:outlineLvl w:val="5"/>
    </w:pPr>
    <w:rPr>
      <w:rFonts w:ascii="Calibri" w:hAnsi="Calibri"/>
      <w:b/>
      <w:bCs w:val="0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2683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2683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268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Contenudetableau">
    <w:name w:val="Contenu de tableau"/>
    <w:basedOn w:val="Normal"/>
    <w:rsid w:val="00072712"/>
    <w:pPr>
      <w:suppressLineNumbers/>
    </w:pPr>
  </w:style>
  <w:style w:type="character" w:styleId="Lienhypertexte">
    <w:name w:val="Hyperlink"/>
    <w:rsid w:val="00DC4BEC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C42683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C42683"/>
    <w:pPr>
      <w:numPr>
        <w:numId w:val="4"/>
      </w:numPr>
    </w:pPr>
  </w:style>
  <w:style w:type="character" w:styleId="Accentuation">
    <w:name w:val="Emphasis"/>
    <w:uiPriority w:val="20"/>
    <w:qFormat/>
    <w:rsid w:val="00C42683"/>
    <w:rPr>
      <w:i/>
      <w:iCs/>
    </w:rPr>
  </w:style>
  <w:style w:type="character" w:styleId="AcronymeHTML">
    <w:name w:val="HTML Acronym"/>
    <w:uiPriority w:val="99"/>
    <w:semiHidden/>
    <w:unhideWhenUsed/>
    <w:rsid w:val="00C42683"/>
  </w:style>
  <w:style w:type="paragraph" w:styleId="Adressedestinataire">
    <w:name w:val="envelope address"/>
    <w:basedOn w:val="Normal"/>
    <w:uiPriority w:val="99"/>
    <w:semiHidden/>
    <w:unhideWhenUsed/>
    <w:rsid w:val="00C4268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C4268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4268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42683"/>
    <w:rPr>
      <w:bCs/>
      <w:i/>
      <w:iCs/>
      <w:sz w:val="28"/>
      <w:szCs w:val="28"/>
      <w:lang w:eastAsia="ar-SA"/>
    </w:rPr>
  </w:style>
  <w:style w:type="character" w:styleId="Appeldenotedefin">
    <w:name w:val="endnote reference"/>
    <w:uiPriority w:val="99"/>
    <w:semiHidden/>
    <w:unhideWhenUsed/>
    <w:rsid w:val="00C4268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C42683"/>
    <w:rPr>
      <w:vertAlign w:val="superscript"/>
    </w:rPr>
  </w:style>
  <w:style w:type="character" w:customStyle="1" w:styleId="Titre1Car">
    <w:name w:val="Titre 1 Car"/>
    <w:link w:val="Titre1"/>
    <w:uiPriority w:val="9"/>
    <w:rsid w:val="00C42683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itre2Car">
    <w:name w:val="Titre 2 Car"/>
    <w:link w:val="Titre2"/>
    <w:uiPriority w:val="9"/>
    <w:semiHidden/>
    <w:rsid w:val="00C42683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itre3Car">
    <w:name w:val="Titre 3 Car"/>
    <w:link w:val="Titre3"/>
    <w:uiPriority w:val="9"/>
    <w:semiHidden/>
    <w:rsid w:val="00C42683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re4Car">
    <w:name w:val="Titre 4 Car"/>
    <w:link w:val="Titre4"/>
    <w:uiPriority w:val="9"/>
    <w:semiHidden/>
    <w:rsid w:val="00C42683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itre5Car">
    <w:name w:val="Titre 5 Car"/>
    <w:link w:val="Titre5"/>
    <w:uiPriority w:val="9"/>
    <w:semiHidden/>
    <w:rsid w:val="00C42683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re6Car">
    <w:name w:val="Titre 6 Car"/>
    <w:link w:val="Titre6"/>
    <w:uiPriority w:val="9"/>
    <w:semiHidden/>
    <w:rsid w:val="00C42683"/>
    <w:rPr>
      <w:rFonts w:ascii="Calibri" w:eastAsia="Times New Roman" w:hAnsi="Calibri" w:cs="Times New Roman"/>
      <w:b/>
      <w:sz w:val="22"/>
      <w:szCs w:val="22"/>
      <w:lang w:eastAsia="ar-SA"/>
    </w:rPr>
  </w:style>
  <w:style w:type="character" w:customStyle="1" w:styleId="Titre7Car">
    <w:name w:val="Titre 7 Car"/>
    <w:link w:val="Titre7"/>
    <w:uiPriority w:val="9"/>
    <w:semiHidden/>
    <w:rsid w:val="00C42683"/>
    <w:rPr>
      <w:rFonts w:ascii="Calibri" w:eastAsia="Times New Roman" w:hAnsi="Calibri" w:cs="Times New Roman"/>
      <w:bCs/>
      <w:sz w:val="24"/>
      <w:szCs w:val="24"/>
      <w:lang w:eastAsia="ar-SA"/>
    </w:rPr>
  </w:style>
  <w:style w:type="character" w:customStyle="1" w:styleId="Titre8Car">
    <w:name w:val="Titre 8 Car"/>
    <w:link w:val="Titre8"/>
    <w:uiPriority w:val="9"/>
    <w:semiHidden/>
    <w:rsid w:val="00C42683"/>
    <w:rPr>
      <w:rFonts w:ascii="Calibri" w:eastAsia="Times New Roman" w:hAnsi="Calibri" w:cs="Times New Roman"/>
      <w:bCs/>
      <w:i/>
      <w:iCs/>
      <w:sz w:val="24"/>
      <w:szCs w:val="24"/>
      <w:lang w:eastAsia="ar-SA"/>
    </w:rPr>
  </w:style>
  <w:style w:type="character" w:customStyle="1" w:styleId="Titre9Car">
    <w:name w:val="Titre 9 Car"/>
    <w:link w:val="Titre9"/>
    <w:uiPriority w:val="9"/>
    <w:semiHidden/>
    <w:rsid w:val="00C42683"/>
    <w:rPr>
      <w:rFonts w:ascii="Cambria" w:eastAsia="Times New Roman" w:hAnsi="Cambria" w:cs="Times New Roman"/>
      <w:bCs/>
      <w:sz w:val="22"/>
      <w:szCs w:val="22"/>
      <w:lang w:eastAsia="ar-SA"/>
    </w:rPr>
  </w:style>
  <w:style w:type="numbering" w:styleId="ArticleSection">
    <w:name w:val="Outline List 3"/>
    <w:basedOn w:val="Aucuneliste"/>
    <w:uiPriority w:val="99"/>
    <w:semiHidden/>
    <w:unhideWhenUsed/>
    <w:rsid w:val="00C42683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42683"/>
  </w:style>
  <w:style w:type="paragraph" w:styleId="Citation">
    <w:name w:val="Quote"/>
    <w:basedOn w:val="Normal"/>
    <w:next w:val="Normal"/>
    <w:link w:val="CitationCar"/>
    <w:uiPriority w:val="29"/>
    <w:qFormat/>
    <w:rsid w:val="00C4268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42683"/>
    <w:rPr>
      <w:bCs/>
      <w:i/>
      <w:iCs/>
      <w:color w:val="000000"/>
      <w:sz w:val="28"/>
      <w:szCs w:val="28"/>
      <w:lang w:eastAsia="ar-SA"/>
    </w:rPr>
  </w:style>
  <w:style w:type="character" w:styleId="CitationHTML">
    <w:name w:val="HTML Cite"/>
    <w:uiPriority w:val="99"/>
    <w:semiHidden/>
    <w:unhideWhenUsed/>
    <w:rsid w:val="00C4268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2683"/>
    <w:pPr>
      <w:pBdr>
        <w:bottom w:val="single" w:sz="4" w:space="4" w:color="4F81BD"/>
      </w:pBdr>
      <w:spacing w:before="200" w:after="280"/>
      <w:ind w:left="936" w:right="936"/>
    </w:pPr>
    <w:rPr>
      <w:b/>
      <w:bCs w:val="0"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42683"/>
    <w:rPr>
      <w:b/>
      <w:i/>
      <w:iCs/>
      <w:color w:val="4F81BD"/>
      <w:sz w:val="28"/>
      <w:szCs w:val="28"/>
      <w:lang w:eastAsia="ar-SA"/>
    </w:rPr>
  </w:style>
  <w:style w:type="character" w:styleId="ClavierHTML">
    <w:name w:val="HTML Keyboard"/>
    <w:uiPriority w:val="99"/>
    <w:semiHidden/>
    <w:unhideWhenUsed/>
    <w:rsid w:val="00C4268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4268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C42683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C42683"/>
    <w:rPr>
      <w:bCs/>
      <w:lang w:eastAsia="ar-SA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4268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C42683"/>
    <w:rPr>
      <w:bCs/>
      <w:sz w:val="28"/>
      <w:szCs w:val="28"/>
      <w:lang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C4268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C42683"/>
    <w:rPr>
      <w:bCs/>
      <w:sz w:val="28"/>
      <w:szCs w:val="28"/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4268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42683"/>
    <w:rPr>
      <w:bCs/>
      <w:sz w:val="16"/>
      <w:szCs w:val="16"/>
      <w:lang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42683"/>
  </w:style>
  <w:style w:type="character" w:customStyle="1" w:styleId="DateCar">
    <w:name w:val="Date Car"/>
    <w:link w:val="Date"/>
    <w:uiPriority w:val="99"/>
    <w:semiHidden/>
    <w:rsid w:val="00C42683"/>
    <w:rPr>
      <w:bCs/>
      <w:sz w:val="28"/>
      <w:szCs w:val="28"/>
      <w:lang w:eastAsia="ar-SA"/>
    </w:rPr>
  </w:style>
  <w:style w:type="character" w:styleId="DfinitionHTML">
    <w:name w:val="HTML Definition"/>
    <w:uiPriority w:val="99"/>
    <w:semiHidden/>
    <w:unhideWhenUsed/>
    <w:rsid w:val="00C4268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42683"/>
    <w:rPr>
      <w:b/>
      <w:bCs/>
    </w:rPr>
  </w:style>
  <w:style w:type="character" w:styleId="Emphaseintense">
    <w:name w:val="Intense Emphasis"/>
    <w:uiPriority w:val="21"/>
    <w:qFormat/>
    <w:rsid w:val="00C4268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42683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C4268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C42683"/>
    <w:rPr>
      <w:bCs/>
      <w:sz w:val="28"/>
      <w:szCs w:val="28"/>
      <w:lang w:eastAsia="ar-SA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426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C42683"/>
    <w:rPr>
      <w:rFonts w:ascii="Cambria" w:eastAsia="Times New Roman" w:hAnsi="Cambria" w:cs="Times New Roman"/>
      <w:bCs/>
      <w:sz w:val="24"/>
      <w:szCs w:val="24"/>
      <w:shd w:val="pct20" w:color="auto" w:fill="auto"/>
      <w:lang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42683"/>
    <w:pPr>
      <w:outlineLvl w:val="9"/>
    </w:pPr>
  </w:style>
  <w:style w:type="character" w:styleId="ExempleHTML">
    <w:name w:val="HTML Sample"/>
    <w:uiPriority w:val="99"/>
    <w:semiHidden/>
    <w:unhideWhenUsed/>
    <w:rsid w:val="00C4268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4268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C42683"/>
    <w:rPr>
      <w:rFonts w:ascii="Tahoma" w:hAnsi="Tahoma" w:cs="Tahoma"/>
      <w:bCs/>
      <w:sz w:val="16"/>
      <w:szCs w:val="16"/>
      <w:lang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4268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42683"/>
    <w:rPr>
      <w:bCs/>
      <w:sz w:val="28"/>
      <w:szCs w:val="28"/>
      <w:lang w:eastAsia="ar-SA"/>
    </w:rPr>
  </w:style>
  <w:style w:type="table" w:styleId="Grilleclaire">
    <w:name w:val="Light Grid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426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426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426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426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426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42683"/>
    <w:pPr>
      <w:ind w:left="280" w:hanging="280"/>
    </w:pPr>
  </w:style>
  <w:style w:type="paragraph" w:styleId="Index2">
    <w:name w:val="index 2"/>
    <w:basedOn w:val="Normal"/>
    <w:next w:val="Normal"/>
    <w:uiPriority w:val="99"/>
    <w:semiHidden/>
    <w:unhideWhenUsed/>
    <w:rsid w:val="00C42683"/>
    <w:pPr>
      <w:ind w:left="560" w:hanging="280"/>
    </w:pPr>
  </w:style>
  <w:style w:type="paragraph" w:styleId="Index3">
    <w:name w:val="index 3"/>
    <w:basedOn w:val="Normal"/>
    <w:next w:val="Normal"/>
    <w:uiPriority w:val="99"/>
    <w:semiHidden/>
    <w:unhideWhenUsed/>
    <w:rsid w:val="00C42683"/>
    <w:pPr>
      <w:ind w:left="840" w:hanging="280"/>
    </w:pPr>
  </w:style>
  <w:style w:type="paragraph" w:styleId="Index4">
    <w:name w:val="index 4"/>
    <w:basedOn w:val="Normal"/>
    <w:next w:val="Normal"/>
    <w:uiPriority w:val="99"/>
    <w:semiHidden/>
    <w:unhideWhenUsed/>
    <w:rsid w:val="00C42683"/>
    <w:pPr>
      <w:ind w:left="1120" w:hanging="280"/>
    </w:pPr>
  </w:style>
  <w:style w:type="paragraph" w:styleId="Index5">
    <w:name w:val="index 5"/>
    <w:basedOn w:val="Normal"/>
    <w:next w:val="Normal"/>
    <w:uiPriority w:val="99"/>
    <w:semiHidden/>
    <w:unhideWhenUsed/>
    <w:rsid w:val="00C42683"/>
    <w:pPr>
      <w:ind w:left="1400" w:hanging="280"/>
    </w:pPr>
  </w:style>
  <w:style w:type="paragraph" w:styleId="Index6">
    <w:name w:val="index 6"/>
    <w:basedOn w:val="Normal"/>
    <w:next w:val="Normal"/>
    <w:uiPriority w:val="99"/>
    <w:semiHidden/>
    <w:unhideWhenUsed/>
    <w:rsid w:val="00C42683"/>
    <w:pPr>
      <w:ind w:left="1680" w:hanging="280"/>
    </w:pPr>
  </w:style>
  <w:style w:type="paragraph" w:styleId="Index7">
    <w:name w:val="index 7"/>
    <w:basedOn w:val="Normal"/>
    <w:next w:val="Normal"/>
    <w:uiPriority w:val="99"/>
    <w:semiHidden/>
    <w:unhideWhenUsed/>
    <w:rsid w:val="00C42683"/>
    <w:pPr>
      <w:ind w:left="1960" w:hanging="280"/>
    </w:pPr>
  </w:style>
  <w:style w:type="paragraph" w:styleId="Index8">
    <w:name w:val="index 8"/>
    <w:basedOn w:val="Normal"/>
    <w:next w:val="Normal"/>
    <w:uiPriority w:val="99"/>
    <w:semiHidden/>
    <w:unhideWhenUsed/>
    <w:rsid w:val="00C42683"/>
    <w:pPr>
      <w:ind w:left="2240" w:hanging="280"/>
    </w:pPr>
  </w:style>
  <w:style w:type="paragraph" w:styleId="Index9">
    <w:name w:val="index 9"/>
    <w:basedOn w:val="Normal"/>
    <w:next w:val="Normal"/>
    <w:uiPriority w:val="99"/>
    <w:semiHidden/>
    <w:unhideWhenUsed/>
    <w:rsid w:val="00C42683"/>
    <w:pPr>
      <w:ind w:left="2520" w:hanging="2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42683"/>
    <w:rPr>
      <w:b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C42683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C4268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4268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4268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4268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4268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42683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42683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42683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42683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42683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42683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42683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42683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42683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42683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426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4268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4268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4268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4268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4268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426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426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426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4268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C42683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42683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C4268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42683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C42683"/>
    <w:rPr>
      <w:bCs/>
      <w:lang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42683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C42683"/>
    <w:rPr>
      <w:bCs/>
      <w:lang w:eastAsia="ar-SA"/>
    </w:rPr>
  </w:style>
  <w:style w:type="character" w:styleId="Numrodeligne">
    <w:name w:val="line number"/>
    <w:uiPriority w:val="99"/>
    <w:semiHidden/>
    <w:unhideWhenUsed/>
    <w:rsid w:val="00C42683"/>
  </w:style>
  <w:style w:type="character" w:styleId="Numrodepage">
    <w:name w:val="page number"/>
    <w:uiPriority w:val="99"/>
    <w:semiHidden/>
    <w:unhideWhenUsed/>
    <w:rsid w:val="00C4268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2683"/>
    <w:rPr>
      <w:b/>
    </w:rPr>
  </w:style>
  <w:style w:type="character" w:customStyle="1" w:styleId="ObjetducommentaireCar">
    <w:name w:val="Objet du commentaire Car"/>
    <w:link w:val="Objetducommentaire"/>
    <w:uiPriority w:val="99"/>
    <w:semiHidden/>
    <w:rsid w:val="00C42683"/>
    <w:rPr>
      <w:b/>
      <w:bCs/>
      <w:lang w:eastAsia="ar-SA"/>
    </w:rPr>
  </w:style>
  <w:style w:type="table" w:styleId="Ombrageclair">
    <w:name w:val="Light Shading"/>
    <w:basedOn w:val="TableauNormal"/>
    <w:uiPriority w:val="60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42683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C426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C42683"/>
    <w:rPr>
      <w:bCs/>
      <w:sz w:val="28"/>
      <w:szCs w:val="28"/>
      <w:lang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4268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C42683"/>
    <w:rPr>
      <w:rFonts w:ascii="Courier New" w:hAnsi="Courier New" w:cs="Courier New"/>
      <w:bCs/>
      <w:lang w:eastAsia="ar-SA"/>
    </w:rPr>
  </w:style>
  <w:style w:type="character" w:styleId="Rfrenceintense">
    <w:name w:val="Intense Reference"/>
    <w:uiPriority w:val="32"/>
    <w:qFormat/>
    <w:rsid w:val="00C4268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4268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4268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42683"/>
    <w:rPr>
      <w:bCs/>
      <w:sz w:val="28"/>
      <w:szCs w:val="28"/>
      <w:lang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4268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42683"/>
    <w:rPr>
      <w:bCs/>
      <w:sz w:val="28"/>
      <w:szCs w:val="28"/>
      <w:lang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4268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42683"/>
    <w:rPr>
      <w:bCs/>
      <w:sz w:val="28"/>
      <w:szCs w:val="28"/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4268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42683"/>
    <w:rPr>
      <w:bCs/>
      <w:sz w:val="16"/>
      <w:szCs w:val="16"/>
      <w:lang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4268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42683"/>
    <w:rPr>
      <w:bCs/>
      <w:sz w:val="28"/>
      <w:szCs w:val="28"/>
      <w:lang w:eastAsia="ar-SA"/>
    </w:rPr>
  </w:style>
  <w:style w:type="paragraph" w:styleId="Retraitnormal">
    <w:name w:val="Normal Indent"/>
    <w:basedOn w:val="Normal"/>
    <w:uiPriority w:val="99"/>
    <w:semiHidden/>
    <w:unhideWhenUsed/>
    <w:rsid w:val="00C4268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42683"/>
  </w:style>
  <w:style w:type="character" w:customStyle="1" w:styleId="SalutationsCar">
    <w:name w:val="Salutations Car"/>
    <w:link w:val="Salutations"/>
    <w:uiPriority w:val="99"/>
    <w:semiHidden/>
    <w:rsid w:val="00C42683"/>
    <w:rPr>
      <w:bCs/>
      <w:sz w:val="28"/>
      <w:szCs w:val="28"/>
      <w:lang w:eastAsia="ar-SA"/>
    </w:rPr>
  </w:style>
  <w:style w:type="paragraph" w:styleId="Sansinterligne">
    <w:name w:val="No Spacing"/>
    <w:uiPriority w:val="1"/>
    <w:qFormat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bCs/>
      <w:sz w:val="28"/>
      <w:szCs w:val="28"/>
      <w:lang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C4268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42683"/>
    <w:rPr>
      <w:bCs/>
      <w:sz w:val="28"/>
      <w:szCs w:val="28"/>
      <w:lang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42683"/>
  </w:style>
  <w:style w:type="character" w:customStyle="1" w:styleId="SignaturelectroniqueCar">
    <w:name w:val="Signature électronique Car"/>
    <w:link w:val="Signaturelectronique"/>
    <w:uiPriority w:val="99"/>
    <w:semiHidden/>
    <w:rsid w:val="00C42683"/>
    <w:rPr>
      <w:bCs/>
      <w:sz w:val="28"/>
      <w:szCs w:val="28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268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C42683"/>
    <w:rPr>
      <w:rFonts w:ascii="Cambria" w:eastAsia="Times New Roman" w:hAnsi="Cambria" w:cs="Times New Roman"/>
      <w:bCs/>
      <w:sz w:val="24"/>
      <w:szCs w:val="24"/>
      <w:lang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4268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42683"/>
    <w:pPr>
      <w:ind w:left="280" w:hanging="280"/>
    </w:pPr>
  </w:style>
  <w:style w:type="table" w:styleId="Tableauclassique1">
    <w:name w:val="Table Classic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4268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C42683"/>
    <w:rPr>
      <w:rFonts w:ascii="Courier New" w:hAnsi="Courier New" w:cs="Courier New"/>
      <w:bCs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268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42683"/>
    <w:rPr>
      <w:rFonts w:ascii="Tahoma" w:hAnsi="Tahoma" w:cs="Tahoma"/>
      <w:bCs/>
      <w:sz w:val="16"/>
      <w:szCs w:val="16"/>
      <w:lang w:eastAsia="ar-SA"/>
    </w:rPr>
  </w:style>
  <w:style w:type="character" w:styleId="Textedelespacerserv">
    <w:name w:val="Placeholder Text"/>
    <w:uiPriority w:val="99"/>
    <w:semiHidden/>
    <w:rsid w:val="00C4268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bCs/>
      <w:lang w:eastAsia="ar-SA"/>
    </w:rPr>
  </w:style>
  <w:style w:type="character" w:customStyle="1" w:styleId="TextedemacroCar">
    <w:name w:val="Texte de macro Car"/>
    <w:link w:val="Textedemacro"/>
    <w:uiPriority w:val="99"/>
    <w:semiHidden/>
    <w:rsid w:val="00C42683"/>
    <w:rPr>
      <w:rFonts w:ascii="Courier New" w:hAnsi="Courier New" w:cs="Courier New"/>
      <w:bCs/>
      <w:lang w:eastAsia="ar-SA"/>
    </w:rPr>
  </w:style>
  <w:style w:type="table" w:styleId="Thmedutableau">
    <w:name w:val="Table Theme"/>
    <w:basedOn w:val="TableauNormal"/>
    <w:uiPriority w:val="99"/>
    <w:semiHidden/>
    <w:unhideWhenUsed/>
    <w:rsid w:val="00C42683"/>
    <w:pPr>
      <w:pBdr>
        <w:top w:val="single" w:sz="1" w:space="1" w:color="000000" w:shadow="1"/>
        <w:left w:val="single" w:sz="1" w:space="1" w:color="000000" w:shadow="1"/>
        <w:bottom w:val="single" w:sz="1" w:space="1" w:color="000000" w:shadow="1"/>
        <w:right w:val="single" w:sz="1" w:space="1" w:color="000000" w:shadow="1"/>
      </w:pBd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C42683"/>
    <w:pPr>
      <w:spacing w:before="240" w:after="60"/>
      <w:jc w:val="center"/>
      <w:outlineLvl w:val="0"/>
    </w:pPr>
    <w:rPr>
      <w:rFonts w:ascii="Cambria" w:hAnsi="Cambria"/>
      <w:b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C42683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42683"/>
  </w:style>
  <w:style w:type="character" w:customStyle="1" w:styleId="TitredenoteCar">
    <w:name w:val="Titre de note Car"/>
    <w:link w:val="Titredenote"/>
    <w:uiPriority w:val="99"/>
    <w:semiHidden/>
    <w:rsid w:val="00C42683"/>
    <w:rPr>
      <w:bCs/>
      <w:sz w:val="28"/>
      <w:szCs w:val="28"/>
      <w:lang w:eastAsia="ar-SA"/>
    </w:rPr>
  </w:style>
  <w:style w:type="character" w:styleId="Titredulivre">
    <w:name w:val="Book Title"/>
    <w:uiPriority w:val="33"/>
    <w:qFormat/>
    <w:rsid w:val="00C4268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42683"/>
    <w:rPr>
      <w:rFonts w:ascii="Cambria" w:hAnsi="Cambria"/>
      <w:b/>
    </w:rPr>
  </w:style>
  <w:style w:type="paragraph" w:styleId="TitreTR">
    <w:name w:val="toa heading"/>
    <w:basedOn w:val="Normal"/>
    <w:next w:val="Normal"/>
    <w:uiPriority w:val="99"/>
    <w:semiHidden/>
    <w:unhideWhenUsed/>
    <w:rsid w:val="00C42683"/>
    <w:pPr>
      <w:spacing w:before="120"/>
    </w:pPr>
    <w:rPr>
      <w:rFonts w:ascii="Cambria" w:hAnsi="Cambria"/>
      <w:b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C42683"/>
  </w:style>
  <w:style w:type="paragraph" w:styleId="TM2">
    <w:name w:val="toc 2"/>
    <w:basedOn w:val="Normal"/>
    <w:next w:val="Normal"/>
    <w:uiPriority w:val="39"/>
    <w:semiHidden/>
    <w:unhideWhenUsed/>
    <w:rsid w:val="00C42683"/>
    <w:pPr>
      <w:ind w:left="280"/>
    </w:pPr>
  </w:style>
  <w:style w:type="paragraph" w:styleId="TM3">
    <w:name w:val="toc 3"/>
    <w:basedOn w:val="Normal"/>
    <w:next w:val="Normal"/>
    <w:uiPriority w:val="39"/>
    <w:semiHidden/>
    <w:unhideWhenUsed/>
    <w:rsid w:val="00C42683"/>
    <w:pPr>
      <w:ind w:left="560"/>
    </w:pPr>
  </w:style>
  <w:style w:type="paragraph" w:styleId="TM4">
    <w:name w:val="toc 4"/>
    <w:basedOn w:val="Normal"/>
    <w:next w:val="Normal"/>
    <w:uiPriority w:val="39"/>
    <w:semiHidden/>
    <w:unhideWhenUsed/>
    <w:rsid w:val="00C42683"/>
    <w:pPr>
      <w:ind w:left="840"/>
    </w:pPr>
  </w:style>
  <w:style w:type="paragraph" w:styleId="TM5">
    <w:name w:val="toc 5"/>
    <w:basedOn w:val="Normal"/>
    <w:next w:val="Normal"/>
    <w:uiPriority w:val="39"/>
    <w:semiHidden/>
    <w:unhideWhenUsed/>
    <w:rsid w:val="00C42683"/>
    <w:pPr>
      <w:ind w:left="1120"/>
    </w:pPr>
  </w:style>
  <w:style w:type="paragraph" w:styleId="TM6">
    <w:name w:val="toc 6"/>
    <w:basedOn w:val="Normal"/>
    <w:next w:val="Normal"/>
    <w:uiPriority w:val="39"/>
    <w:semiHidden/>
    <w:unhideWhenUsed/>
    <w:rsid w:val="00C42683"/>
    <w:pPr>
      <w:ind w:left="1400"/>
    </w:pPr>
  </w:style>
  <w:style w:type="paragraph" w:styleId="TM7">
    <w:name w:val="toc 7"/>
    <w:basedOn w:val="Normal"/>
    <w:next w:val="Normal"/>
    <w:uiPriority w:val="39"/>
    <w:semiHidden/>
    <w:unhideWhenUsed/>
    <w:rsid w:val="00C42683"/>
    <w:pPr>
      <w:ind w:left="1680"/>
    </w:pPr>
  </w:style>
  <w:style w:type="paragraph" w:styleId="TM8">
    <w:name w:val="toc 8"/>
    <w:basedOn w:val="Normal"/>
    <w:next w:val="Normal"/>
    <w:uiPriority w:val="39"/>
    <w:semiHidden/>
    <w:unhideWhenUsed/>
    <w:rsid w:val="00C42683"/>
    <w:pPr>
      <w:ind w:left="1960"/>
    </w:pPr>
  </w:style>
  <w:style w:type="paragraph" w:styleId="TM9">
    <w:name w:val="toc 9"/>
    <w:basedOn w:val="Normal"/>
    <w:next w:val="Normal"/>
    <w:uiPriority w:val="39"/>
    <w:semiHidden/>
    <w:unhideWhenUsed/>
    <w:rsid w:val="00C42683"/>
    <w:pPr>
      <w:ind w:left="2240"/>
    </w:pPr>
  </w:style>
  <w:style w:type="table" w:styleId="Trameclaire-Accent1">
    <w:name w:val="Light Shading Accent 1"/>
    <w:basedOn w:val="TableauNormal"/>
    <w:uiPriority w:val="60"/>
    <w:rsid w:val="00C4268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4268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4268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4268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4268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4268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426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426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426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426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atima2393@yahoo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Fatima LARBI</vt:lpstr>
    </vt:vector>
  </TitlesOfParts>
  <Company>Université de Bourgogne</Company>
  <LinksUpToDate>false</LinksUpToDate>
  <CharactersWithSpaces>2425</CharactersWithSpaces>
  <SharedDoc>false</SharedDoc>
  <HLinks>
    <vt:vector size="6" baseType="variant">
      <vt:variant>
        <vt:i4>262203</vt:i4>
      </vt:variant>
      <vt:variant>
        <vt:i4>0</vt:i4>
      </vt:variant>
      <vt:variant>
        <vt:i4>0</vt:i4>
      </vt:variant>
      <vt:variant>
        <vt:i4>5</vt:i4>
      </vt:variant>
      <vt:variant>
        <vt:lpwstr>mailto:fatima2393@yahoo.fr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Fatima LARBI</dc:title>
  <dc:subject/>
  <dc:creator>bureautique</dc:creator>
  <cp:keywords/>
  <dc:description/>
  <cp:lastModifiedBy>Pierre JOUBERT</cp:lastModifiedBy>
  <cp:revision>2</cp:revision>
  <cp:lastPrinted>2009-12-04T15:12:00Z</cp:lastPrinted>
  <dcterms:created xsi:type="dcterms:W3CDTF">2012-08-30T09:34:00Z</dcterms:created>
  <dcterms:modified xsi:type="dcterms:W3CDTF">2012-08-30T09:34:00Z</dcterms:modified>
</cp:coreProperties>
</file>