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C409E" w:rsidRDefault="00DC409E">
      <w:bookmarkStart w:id="0" w:name="_GoBack"/>
      <w:bookmarkEnd w:id="0"/>
      <w:r>
        <w:t>Mr EMAMDEE Fazil</w:t>
      </w:r>
    </w:p>
    <w:p w:rsidR="00DC409E" w:rsidRDefault="00DC409E">
      <w:r>
        <w:t>80 rue méridienne</w:t>
      </w:r>
    </w:p>
    <w:p w:rsidR="00DC409E" w:rsidRDefault="00DC409E">
      <w:r>
        <w:t>76100 ROUEN</w:t>
      </w:r>
    </w:p>
    <w:p w:rsidR="00DC409E" w:rsidRDefault="00DC409E">
      <w:pPr>
        <w:rPr>
          <w:sz w:val="10"/>
          <w:szCs w:val="10"/>
        </w:rPr>
      </w:pPr>
    </w:p>
    <w:p w:rsidR="00DC409E" w:rsidRDefault="000D7CFB">
      <w:r>
        <w:rPr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86995</wp:posOffset>
                </wp:positionV>
                <wp:extent cx="2968625" cy="339725"/>
                <wp:effectExtent l="0" t="1270" r="3175" b="190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8625" cy="33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409E" w:rsidRDefault="00DC409E">
                            <w:pPr>
                              <w:jc w:val="righ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Auditeur Qualité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25pt;margin-top:6.85pt;width:233.75pt;height:26.7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" stroked="f">
                <v:textbox inset="0,0,0,0">
                  <w:txbxContent>
                    <w:p w:rsidR="00DC409E" w:rsidRDefault="00DC409E">
                      <w:pPr>
                        <w:jc w:val="righ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Auditeur Qualité</w:t>
                      </w:r>
                    </w:p>
                  </w:txbxContent>
                </v:textbox>
              </v:shape>
            </w:pict>
          </mc:Fallback>
        </mc:AlternateContent>
      </w:r>
      <w:r w:rsidR="00DC409E">
        <w:t>Né le 26/09/82 – Bac + 5</w:t>
      </w:r>
    </w:p>
    <w:p w:rsidR="00DC409E" w:rsidRDefault="00DC409E">
      <w:r>
        <w:t>06 30 96 15 34</w:t>
      </w:r>
    </w:p>
    <w:p w:rsidR="00DC409E" w:rsidRDefault="00DC409E">
      <w:r>
        <w:t>Fazil9@voila.fr</w:t>
      </w:r>
    </w:p>
    <w:p w:rsidR="00DC409E" w:rsidRDefault="00DC409E">
      <w:pPr>
        <w:rPr>
          <w:sz w:val="14"/>
          <w:szCs w:val="14"/>
        </w:rPr>
      </w:pPr>
    </w:p>
    <w:p w:rsidR="00DC409E" w:rsidRDefault="000D7C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198120</wp:posOffset>
                </wp:positionV>
                <wp:extent cx="911225" cy="7372985"/>
                <wp:effectExtent l="0" t="7620" r="3175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1225" cy="7372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409E" w:rsidRDefault="00DC409E">
                            <w:r>
                              <w:t>2006-2008</w:t>
                            </w:r>
                          </w:p>
                          <w:p w:rsidR="00DC409E" w:rsidRDefault="00DC409E"/>
                          <w:p w:rsidR="00DC409E" w:rsidRDefault="00DC409E"/>
                          <w:p w:rsidR="00DC409E" w:rsidRDefault="00DC409E"/>
                          <w:p w:rsidR="00DC409E" w:rsidRDefault="00DC409E"/>
                          <w:p w:rsidR="00DC409E" w:rsidRDefault="00DC409E"/>
                          <w:p w:rsidR="00DC409E" w:rsidRDefault="00DC409E"/>
                          <w:p w:rsidR="00DC409E" w:rsidRDefault="00DC409E">
                            <w:r>
                              <w:t>2005-2006</w:t>
                            </w:r>
                          </w:p>
                          <w:p w:rsidR="00DC409E" w:rsidRDefault="00DC409E">
                            <w:r>
                              <w:t>2004-2005</w:t>
                            </w:r>
                          </w:p>
                          <w:p w:rsidR="00DC409E" w:rsidRDefault="00DC409E">
                            <w:r>
                              <w:t>2002-2004</w:t>
                            </w:r>
                          </w:p>
                          <w:p w:rsidR="00DC409E" w:rsidRDefault="00DC409E"/>
                          <w:p w:rsidR="00DC409E" w:rsidRDefault="00DC409E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  <w:r>
                              <w:t>2009/2010</w:t>
                            </w: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  <w:r>
                              <w:t>2008</w:t>
                            </w: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/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  <w:r>
                              <w:t>2007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414pt;margin-top:15.6pt;width:71.75pt;height:580.5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" stroked="f">
                <v:fill opacity="0"/>
                <v:textbox inset="0,0,0,0">
                  <w:txbxContent>
                    <w:p w:rsidR="00DC409E" w:rsidRDefault="00DC409E">
                      <w:r>
                        <w:t>2006-2008</w:t>
                      </w:r>
                    </w:p>
                    <w:p w:rsidR="00DC409E" w:rsidRDefault="00DC409E"/>
                    <w:p w:rsidR="00DC409E" w:rsidRDefault="00DC409E"/>
                    <w:p w:rsidR="00DC409E" w:rsidRDefault="00DC409E"/>
                    <w:p w:rsidR="00DC409E" w:rsidRDefault="00DC409E"/>
                    <w:p w:rsidR="00DC409E" w:rsidRDefault="00DC409E"/>
                    <w:p w:rsidR="00DC409E" w:rsidRDefault="00DC409E"/>
                    <w:p w:rsidR="00DC409E" w:rsidRDefault="00DC409E">
                      <w:r>
                        <w:t>2005-2006</w:t>
                      </w:r>
                    </w:p>
                    <w:p w:rsidR="00DC409E" w:rsidRDefault="00DC409E">
                      <w:r>
                        <w:t>2004-2005</w:t>
                      </w:r>
                    </w:p>
                    <w:p w:rsidR="00DC409E" w:rsidRDefault="00DC409E">
                      <w:r>
                        <w:t>2002-2004</w:t>
                      </w:r>
                    </w:p>
                    <w:p w:rsidR="00DC409E" w:rsidRDefault="00DC409E"/>
                    <w:p w:rsidR="00DC409E" w:rsidRDefault="00DC409E">
                      <w:pPr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</w:pPr>
                      <w:r>
                        <w:t>2009/2010</w:t>
                      </w: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</w:pPr>
                      <w:r>
                        <w:t>2008</w:t>
                      </w: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/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</w:pPr>
                      <w:r>
                        <w:t>2007</w:t>
                      </w:r>
                    </w:p>
                  </w:txbxContent>
                </v:textbox>
              </v:shape>
            </w:pict>
          </mc:Fallback>
        </mc:AlternateContent>
      </w:r>
      <w:r w:rsidR="00DC409E">
        <w:rPr>
          <w:b/>
        </w:rPr>
        <w:t>Formation</w:t>
      </w:r>
    </w:p>
    <w:p w:rsidR="00DC409E" w:rsidRDefault="00DC409E">
      <w:pPr>
        <w:rPr>
          <w:b/>
        </w:rPr>
      </w:pPr>
      <w:r>
        <w:rPr>
          <w:b/>
        </w:rPr>
        <w:t>►Master professionnel  1</w:t>
      </w:r>
      <w:r>
        <w:rPr>
          <w:b/>
          <w:vertAlign w:val="superscript"/>
        </w:rPr>
        <w:t>re</w:t>
      </w:r>
      <w:r>
        <w:rPr>
          <w:b/>
        </w:rPr>
        <w:t xml:space="preserve"> et 2</w:t>
      </w:r>
      <w:r>
        <w:rPr>
          <w:b/>
          <w:vertAlign w:val="superscript"/>
        </w:rPr>
        <w:t>ème</w:t>
      </w:r>
      <w:r>
        <w:rPr>
          <w:b/>
        </w:rPr>
        <w:t xml:space="preserve"> année : « Ingénierie de la santé – </w:t>
      </w:r>
    </w:p>
    <w:p w:rsidR="00DC409E" w:rsidRDefault="00DC409E">
      <w:pPr>
        <w:rPr>
          <w:b/>
        </w:rPr>
      </w:pPr>
      <w:r>
        <w:rPr>
          <w:b/>
        </w:rPr>
        <w:t>sécurité sanitaire des biomatériaux et de la production bio-industrielle»</w:t>
      </w:r>
    </w:p>
    <w:p w:rsidR="00DC409E" w:rsidRDefault="00DC409E">
      <w:pPr>
        <w:rPr>
          <w:b/>
        </w:rPr>
      </w:pPr>
      <w:r>
        <w:rPr>
          <w:b/>
        </w:rPr>
        <w:t>Matières enseignées :</w:t>
      </w:r>
    </w:p>
    <w:p w:rsidR="00DC409E" w:rsidRDefault="00DC409E">
      <w:pPr>
        <w:numPr>
          <w:ilvl w:val="0"/>
          <w:numId w:val="1"/>
        </w:numPr>
        <w:rPr>
          <w:b/>
        </w:rPr>
      </w:pPr>
      <w:r>
        <w:rPr>
          <w:b/>
        </w:rPr>
        <w:t>qualité, assurance qualité, management de la qualité (BPF, ISO 9001)</w:t>
      </w:r>
    </w:p>
    <w:p w:rsidR="00DC409E" w:rsidRDefault="00DC409E">
      <w:pPr>
        <w:numPr>
          <w:ilvl w:val="0"/>
          <w:numId w:val="1"/>
        </w:numPr>
        <w:rPr>
          <w:b/>
        </w:rPr>
      </w:pPr>
      <w:r>
        <w:rPr>
          <w:b/>
        </w:rPr>
        <w:t>biomatériaux, polymères, compatibilité contenu/contenant</w:t>
      </w:r>
    </w:p>
    <w:p w:rsidR="00DC409E" w:rsidRDefault="00DC409E">
      <w:pPr>
        <w:numPr>
          <w:ilvl w:val="0"/>
          <w:numId w:val="1"/>
        </w:numPr>
        <w:rPr>
          <w:b/>
        </w:rPr>
      </w:pPr>
      <w:r>
        <w:rPr>
          <w:b/>
        </w:rPr>
        <w:t>production industrielle et techniques d’analyses</w:t>
      </w:r>
    </w:p>
    <w:p w:rsidR="00DC409E" w:rsidRDefault="00DC409E">
      <w:pPr>
        <w:numPr>
          <w:ilvl w:val="0"/>
          <w:numId w:val="1"/>
        </w:numPr>
        <w:rPr>
          <w:b/>
        </w:rPr>
      </w:pPr>
      <w:r>
        <w:rPr>
          <w:b/>
        </w:rPr>
        <w:t>sécurité, environnement</w:t>
      </w:r>
    </w:p>
    <w:p w:rsidR="00DC409E" w:rsidRDefault="00DC409E">
      <w:r>
        <w:rPr>
          <w:b/>
        </w:rPr>
        <w:t>►</w:t>
      </w:r>
      <w:r>
        <w:t>Licence de Biochimie</w:t>
      </w:r>
    </w:p>
    <w:p w:rsidR="00DC409E" w:rsidRDefault="00DC409E">
      <w:r>
        <w:rPr>
          <w:b/>
        </w:rPr>
        <w:t>►</w:t>
      </w:r>
      <w:r>
        <w:t>DEUG Sciences de la Vie</w:t>
      </w:r>
    </w:p>
    <w:p w:rsidR="00DC409E" w:rsidRDefault="00DC409E">
      <w:r>
        <w:rPr>
          <w:b/>
        </w:rPr>
        <w:t>►</w:t>
      </w:r>
      <w:r>
        <w:t>Pharmacie 1</w:t>
      </w:r>
      <w:r>
        <w:rPr>
          <w:vertAlign w:val="superscript"/>
        </w:rPr>
        <w:t>re</w:t>
      </w:r>
      <w:r>
        <w:t xml:space="preserve"> année</w:t>
      </w:r>
    </w:p>
    <w:p w:rsidR="00DC409E" w:rsidRDefault="00DC409E">
      <w:pPr>
        <w:rPr>
          <w:sz w:val="14"/>
          <w:szCs w:val="14"/>
        </w:rPr>
      </w:pPr>
    </w:p>
    <w:p w:rsidR="00DC409E" w:rsidRDefault="00DC409E">
      <w:pPr>
        <w:rPr>
          <w:sz w:val="14"/>
          <w:szCs w:val="14"/>
        </w:rPr>
      </w:pPr>
    </w:p>
    <w:p w:rsidR="00DC409E" w:rsidRDefault="000D7C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50165</wp:posOffset>
                </wp:positionV>
                <wp:extent cx="796925" cy="4360545"/>
                <wp:effectExtent l="0" t="2540" r="3175" b="889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6925" cy="43605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409E" w:rsidRDefault="00DC409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  <w:r>
                              <w:t>9 mois</w:t>
                            </w: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/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  <w:r>
                              <w:t>8 mois</w:t>
                            </w: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/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DC409E" w:rsidRDefault="00DC409E">
                            <w:pPr>
                              <w:jc w:val="center"/>
                            </w:pPr>
                            <w:r>
                              <w:t>2 mois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369pt;margin-top:3.95pt;width:62.75pt;height:343.3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" stroked="f">
                <v:fill opacity="0"/>
                <v:textbox inset="0,0,0,0">
                  <w:txbxContent>
                    <w:p w:rsidR="00DC409E" w:rsidRDefault="00DC409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DC409E" w:rsidRDefault="00DC409E">
                      <w:pPr>
                        <w:jc w:val="center"/>
                      </w:pPr>
                      <w:r>
                        <w:t>9 mois</w:t>
                      </w: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/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</w:pPr>
                      <w:r>
                        <w:t>8 mois</w:t>
                      </w: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/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DC409E" w:rsidRDefault="00DC409E">
                      <w:pPr>
                        <w:jc w:val="center"/>
                      </w:pPr>
                      <w:r>
                        <w:t>2 mois</w:t>
                      </w:r>
                    </w:p>
                  </w:txbxContent>
                </v:textbox>
              </v:shape>
            </w:pict>
          </mc:Fallback>
        </mc:AlternateContent>
      </w:r>
      <w:r w:rsidR="00DC409E">
        <w:rPr>
          <w:b/>
        </w:rPr>
        <w:t>Expérience</w:t>
      </w:r>
    </w:p>
    <w:p w:rsidR="00DC409E" w:rsidRDefault="00DC409E">
      <w:pPr>
        <w:rPr>
          <w:b/>
        </w:rPr>
      </w:pPr>
      <w:r>
        <w:rPr>
          <w:b/>
        </w:rPr>
        <w:t>►Auditeur Qualité Interne – Sanofi Aventis, Maisons-Alfort (CDD)</w:t>
      </w:r>
    </w:p>
    <w:p w:rsidR="00DC409E" w:rsidRDefault="00DC409E">
      <w:pPr>
        <w:ind w:firstLine="360"/>
      </w:pPr>
      <w:r>
        <w:t>- préparation, organisation, réalisation et suivi des audits internes</w:t>
      </w:r>
    </w:p>
    <w:p w:rsidR="00DC409E" w:rsidRDefault="00DC409E">
      <w:pPr>
        <w:ind w:firstLine="360"/>
      </w:pPr>
      <w:r>
        <w:t xml:space="preserve">- référentiels utilisés : </w:t>
      </w:r>
      <w:r>
        <w:rPr>
          <w:b/>
        </w:rPr>
        <w:t>BPF, CFR 210/211</w:t>
      </w:r>
      <w:r>
        <w:t xml:space="preserve">, directives groupe, procédures internes </w:t>
      </w:r>
    </w:p>
    <w:p w:rsidR="00DC409E" w:rsidRDefault="00DC409E">
      <w:pPr>
        <w:ind w:firstLine="360"/>
      </w:pPr>
      <w:r>
        <w:t>- documentation : rédaction de rapports d’audits internes</w:t>
      </w:r>
    </w:p>
    <w:p w:rsidR="00DC409E" w:rsidRDefault="00DC409E">
      <w:pPr>
        <w:ind w:left="360"/>
      </w:pPr>
      <w:r>
        <w:t>- formation : suivi des habilitations des auditeurs du site, constitution d’équipes</w:t>
      </w:r>
    </w:p>
    <w:p w:rsidR="00DC409E" w:rsidRDefault="00DC409E">
      <w:pPr>
        <w:ind w:left="360"/>
      </w:pPr>
      <w:r>
        <w:t>- indicateurs : mise en place et suivi d’indicateurs de performance de l’activité</w:t>
      </w:r>
    </w:p>
    <w:p w:rsidR="00DC409E" w:rsidRDefault="00DC409E">
      <w:pPr>
        <w:ind w:left="360"/>
      </w:pPr>
      <w:r>
        <w:t>- organisation, préparation, animation de la Revue Direction Qualité</w:t>
      </w:r>
    </w:p>
    <w:p w:rsidR="00DC409E" w:rsidRDefault="00DC409E">
      <w:pPr>
        <w:ind w:left="360"/>
      </w:pPr>
      <w:r>
        <w:t>- veille réglementaire. Préparation et organisation de la backroom lors d’inspection</w:t>
      </w:r>
    </w:p>
    <w:p w:rsidR="00DC409E" w:rsidRDefault="00DC409E">
      <w:r>
        <w:rPr>
          <w:b/>
        </w:rPr>
        <w:t>Compétences développées :</w:t>
      </w:r>
      <w:r>
        <w:t xml:space="preserve"> leadership, diplomatie</w:t>
      </w:r>
    </w:p>
    <w:p w:rsidR="00DC409E" w:rsidRDefault="00DC409E">
      <w:pPr>
        <w:ind w:left="360"/>
      </w:pPr>
    </w:p>
    <w:p w:rsidR="00DC409E" w:rsidRDefault="00DC409E">
      <w:pPr>
        <w:rPr>
          <w:b/>
        </w:rPr>
      </w:pPr>
      <w:r>
        <w:rPr>
          <w:b/>
        </w:rPr>
        <w:t>►Stage Sanofi Pasteur Val de Reuil</w:t>
      </w:r>
    </w:p>
    <w:p w:rsidR="00DC409E" w:rsidRDefault="00DC409E">
      <w:r>
        <w:rPr>
          <w:b/>
        </w:rPr>
        <w:t>Mission </w:t>
      </w:r>
      <w:r>
        <w:t>: Amélioration de la formation au laboratoire de contrôle qualité</w:t>
      </w:r>
    </w:p>
    <w:p w:rsidR="00DC409E" w:rsidRDefault="00DC409E">
      <w:pPr>
        <w:rPr>
          <w:b/>
        </w:rPr>
      </w:pPr>
      <w:r>
        <w:rPr>
          <w:b/>
        </w:rPr>
        <w:t>Elaboration de :</w:t>
      </w:r>
    </w:p>
    <w:p w:rsidR="00DC409E" w:rsidRDefault="00DC409E">
      <w:r>
        <w:t xml:space="preserve">              - 7 modules de formation et un processus de formation/qualification</w:t>
      </w:r>
    </w:p>
    <w:p w:rsidR="00DC409E" w:rsidRDefault="00DC409E">
      <w:pPr>
        <w:ind w:left="720"/>
      </w:pPr>
      <w:r>
        <w:t xml:space="preserve">  - documentation : rédaction de plans de formation standard, procédures.</w:t>
      </w:r>
    </w:p>
    <w:p w:rsidR="00DC409E" w:rsidRDefault="00DC409E">
      <w:r>
        <w:rPr>
          <w:b/>
        </w:rPr>
        <w:t>Formations :</w:t>
      </w:r>
      <w:r>
        <w:t xml:space="preserve"> GEDOC rédacteur, signature électronique, BPF ZAC généralités</w:t>
      </w:r>
    </w:p>
    <w:p w:rsidR="00DC409E" w:rsidRDefault="00DC409E">
      <w:r>
        <w:rPr>
          <w:b/>
        </w:rPr>
        <w:t>Compétences développées :</w:t>
      </w:r>
      <w:r>
        <w:t xml:space="preserve"> </w:t>
      </w:r>
    </w:p>
    <w:p w:rsidR="00DC409E" w:rsidRDefault="00DC409E">
      <w:pPr>
        <w:ind w:left="720"/>
      </w:pPr>
      <w:r>
        <w:t xml:space="preserve">  - créativité, analyse, stratégie (rédaction des modules de formation)</w:t>
      </w:r>
    </w:p>
    <w:p w:rsidR="00DC409E" w:rsidRDefault="00DC409E">
      <w:pPr>
        <w:ind w:firstLine="708"/>
      </w:pPr>
      <w:r>
        <w:t xml:space="preserve">  - communication : collaboration, coordination </w:t>
      </w:r>
    </w:p>
    <w:p w:rsidR="00DC409E" w:rsidRDefault="00DC409E">
      <w:pPr>
        <w:ind w:left="720"/>
      </w:pPr>
      <w:r>
        <w:rPr>
          <w:b/>
        </w:rPr>
        <w:t xml:space="preserve">  - </w:t>
      </w:r>
      <w:r>
        <w:t>rigueur</w:t>
      </w:r>
      <w:r>
        <w:rPr>
          <w:b/>
        </w:rPr>
        <w:t xml:space="preserve"> </w:t>
      </w:r>
      <w:r>
        <w:t>(être compliant avec les procédures, GQD, BPF)</w:t>
      </w:r>
    </w:p>
    <w:p w:rsidR="00DC409E" w:rsidRDefault="00DC409E">
      <w:r>
        <w:rPr>
          <w:b/>
        </w:rPr>
        <w:t>►Stage recherche</w:t>
      </w:r>
      <w:r>
        <w:t xml:space="preserve"> au Laboratoire de Pharmacie Galénique de l’U.F.R.</w:t>
      </w:r>
    </w:p>
    <w:p w:rsidR="00DC409E" w:rsidRDefault="00DC409E">
      <w:r>
        <w:t xml:space="preserve">Médecine-Pharmacie de Rouen. Sujet : « Influence du liquide de mouillage </w:t>
      </w:r>
    </w:p>
    <w:p w:rsidR="00DC409E" w:rsidRDefault="00DC409E">
      <w:r>
        <w:t>sur la préparation de microgranules par la technique d’extrusion-sphéronisation. »</w:t>
      </w:r>
    </w:p>
    <w:p w:rsidR="00DC409E" w:rsidRDefault="00DC409E">
      <w:r>
        <w:rPr>
          <w:b/>
        </w:rPr>
        <w:t xml:space="preserve">Compétences acquises : </w:t>
      </w:r>
      <w:r>
        <w:t>persévérance, autonomie, connaissances.</w:t>
      </w:r>
    </w:p>
    <w:p w:rsidR="00DC409E" w:rsidRDefault="00DC409E">
      <w:pPr>
        <w:rPr>
          <w:b/>
          <w:sz w:val="14"/>
          <w:szCs w:val="14"/>
        </w:rPr>
      </w:pPr>
      <w:r>
        <w:rPr>
          <w:b/>
          <w:sz w:val="14"/>
          <w:szCs w:val="14"/>
        </w:rPr>
        <w:t xml:space="preserve">      </w:t>
      </w:r>
    </w:p>
    <w:p w:rsidR="00DC409E" w:rsidRDefault="00DC409E">
      <w:pPr>
        <w:rPr>
          <w:b/>
          <w:sz w:val="14"/>
          <w:szCs w:val="14"/>
        </w:rPr>
      </w:pPr>
    </w:p>
    <w:p w:rsidR="00DC409E" w:rsidRDefault="00DC40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lang w:val="en-GB"/>
        </w:rPr>
      </w:pPr>
      <w:r>
        <w:rPr>
          <w:b/>
          <w:lang w:val="en-GB"/>
        </w:rPr>
        <w:t>Divers</w:t>
      </w:r>
    </w:p>
    <w:p w:rsidR="00DC409E" w:rsidRDefault="00DC409E">
      <w:pPr>
        <w:rPr>
          <w:lang w:val="en-GB"/>
        </w:rPr>
      </w:pPr>
      <w:r>
        <w:rPr>
          <w:b/>
          <w:lang w:val="en-GB"/>
        </w:rPr>
        <w:t>►</w:t>
      </w:r>
      <w:r>
        <w:rPr>
          <w:lang w:val="en-GB"/>
        </w:rPr>
        <w:t>Anglais : TOEIC listening and reading : 780/990 (Décembre 2007)</w:t>
      </w:r>
    </w:p>
    <w:p w:rsidR="00DC409E" w:rsidRDefault="00DC409E">
      <w:r>
        <w:rPr>
          <w:b/>
        </w:rPr>
        <w:t>►</w:t>
      </w:r>
      <w:r>
        <w:t>Informatique : maîtrise des outils bureautiques, C2i, SAP, isotrain, GIMc, GEODE</w:t>
      </w:r>
    </w:p>
    <w:p w:rsidR="00DC409E" w:rsidRDefault="00DC409E">
      <w:r>
        <w:rPr>
          <w:b/>
        </w:rPr>
        <w:t>►</w:t>
      </w:r>
      <w:r>
        <w:t>Hobbies : voyages, basket</w:t>
      </w:r>
    </w:p>
    <w:sectPr w:rsidR="00DC409E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4EEEA9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FDE7D8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AB6F9D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AA2206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3E62B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816D7D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B46886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662523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3582DC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E88F81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/>
      </w:rPr>
    </w:lvl>
  </w:abstractNum>
  <w:abstractNum w:abstractNumId="1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25CF230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9DB726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6C5E2A6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3"/>
  </w:num>
  <w:num w:numId="5">
    <w:abstractNumId w:val="1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24E"/>
    <w:rsid w:val="000D7CFB"/>
    <w:rsid w:val="0083324E"/>
    <w:rsid w:val="00DC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83324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332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324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3324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3324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332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3324E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3324E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3324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Policepardfaut1">
    <w:name w:val="Police par défaut1"/>
  </w:style>
  <w:style w:type="character" w:styleId="Lienhypertexte">
    <w:name w:val="Hyperlink"/>
    <w:rPr>
      <w:color w:val="0000FF"/>
      <w:u w:val="single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Contenuducadre">
    <w:name w:val="Contenu du cadre"/>
    <w:basedOn w:val="Corpsdetexte"/>
  </w:style>
  <w:style w:type="numbering" w:styleId="111111">
    <w:name w:val="Outline List 2"/>
    <w:basedOn w:val="Aucuneliste"/>
    <w:uiPriority w:val="99"/>
    <w:semiHidden/>
    <w:unhideWhenUsed/>
    <w:rsid w:val="0083324E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83324E"/>
    <w:pPr>
      <w:numPr>
        <w:numId w:val="4"/>
      </w:numPr>
    </w:pPr>
  </w:style>
  <w:style w:type="character" w:styleId="Accentuation">
    <w:name w:val="Emphasis"/>
    <w:uiPriority w:val="20"/>
    <w:qFormat/>
    <w:rsid w:val="0083324E"/>
    <w:rPr>
      <w:i/>
      <w:iCs/>
    </w:rPr>
  </w:style>
  <w:style w:type="character" w:styleId="AcronymeHTML">
    <w:name w:val="HTML Acronym"/>
    <w:uiPriority w:val="99"/>
    <w:semiHidden/>
    <w:unhideWhenUsed/>
    <w:rsid w:val="0083324E"/>
  </w:style>
  <w:style w:type="paragraph" w:styleId="Adressedestinataire">
    <w:name w:val="envelope address"/>
    <w:basedOn w:val="Normal"/>
    <w:uiPriority w:val="99"/>
    <w:semiHidden/>
    <w:unhideWhenUsed/>
    <w:rsid w:val="0083324E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83324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3324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3324E"/>
    <w:rPr>
      <w:i/>
      <w:iCs/>
      <w:sz w:val="24"/>
      <w:szCs w:val="24"/>
      <w:lang w:eastAsia="ar-SA"/>
    </w:rPr>
  </w:style>
  <w:style w:type="character" w:styleId="Appeldenotedefin">
    <w:name w:val="endnote reference"/>
    <w:uiPriority w:val="99"/>
    <w:semiHidden/>
    <w:unhideWhenUsed/>
    <w:rsid w:val="0083324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3324E"/>
    <w:rPr>
      <w:vertAlign w:val="superscript"/>
    </w:rPr>
  </w:style>
  <w:style w:type="character" w:customStyle="1" w:styleId="Titre1Car">
    <w:name w:val="Titre 1 Car"/>
    <w:link w:val="Titre1"/>
    <w:uiPriority w:val="9"/>
    <w:rsid w:val="0083324E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Titre2Car">
    <w:name w:val="Titre 2 Car"/>
    <w:link w:val="Titre2"/>
    <w:uiPriority w:val="9"/>
    <w:semiHidden/>
    <w:rsid w:val="0083324E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itre3Car">
    <w:name w:val="Titre 3 Car"/>
    <w:link w:val="Titre3"/>
    <w:uiPriority w:val="9"/>
    <w:semiHidden/>
    <w:rsid w:val="0083324E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Titre4Car">
    <w:name w:val="Titre 4 Car"/>
    <w:link w:val="Titre4"/>
    <w:uiPriority w:val="9"/>
    <w:semiHidden/>
    <w:rsid w:val="0083324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itre5Car">
    <w:name w:val="Titre 5 Car"/>
    <w:link w:val="Titre5"/>
    <w:uiPriority w:val="9"/>
    <w:semiHidden/>
    <w:rsid w:val="0083324E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Titre6Car">
    <w:name w:val="Titre 6 Car"/>
    <w:link w:val="Titre6"/>
    <w:uiPriority w:val="9"/>
    <w:semiHidden/>
    <w:rsid w:val="0083324E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Titre7Car">
    <w:name w:val="Titre 7 Car"/>
    <w:link w:val="Titre7"/>
    <w:uiPriority w:val="9"/>
    <w:semiHidden/>
    <w:rsid w:val="0083324E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Titre8Car">
    <w:name w:val="Titre 8 Car"/>
    <w:link w:val="Titre8"/>
    <w:uiPriority w:val="9"/>
    <w:semiHidden/>
    <w:rsid w:val="0083324E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Titre9Car">
    <w:name w:val="Titre 9 Car"/>
    <w:link w:val="Titre9"/>
    <w:uiPriority w:val="9"/>
    <w:semiHidden/>
    <w:rsid w:val="0083324E"/>
    <w:rPr>
      <w:rFonts w:ascii="Cambria" w:eastAsia="Times New Roman" w:hAnsi="Cambria" w:cs="Times New Roman"/>
      <w:sz w:val="22"/>
      <w:szCs w:val="22"/>
      <w:lang w:eastAsia="ar-SA"/>
    </w:rPr>
  </w:style>
  <w:style w:type="numbering" w:styleId="ArticleSection">
    <w:name w:val="Outline List 3"/>
    <w:basedOn w:val="Aucuneliste"/>
    <w:uiPriority w:val="99"/>
    <w:semiHidden/>
    <w:unhideWhenUsed/>
    <w:rsid w:val="0083324E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3324E"/>
  </w:style>
  <w:style w:type="paragraph" w:styleId="Citation">
    <w:name w:val="Quote"/>
    <w:basedOn w:val="Normal"/>
    <w:next w:val="Normal"/>
    <w:link w:val="CitationCar"/>
    <w:uiPriority w:val="29"/>
    <w:qFormat/>
    <w:rsid w:val="0083324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3324E"/>
    <w:rPr>
      <w:i/>
      <w:iCs/>
      <w:color w:val="000000"/>
      <w:sz w:val="24"/>
      <w:szCs w:val="24"/>
      <w:lang w:eastAsia="ar-SA"/>
    </w:rPr>
  </w:style>
  <w:style w:type="character" w:styleId="CitationHTML">
    <w:name w:val="HTML Cite"/>
    <w:uiPriority w:val="99"/>
    <w:semiHidden/>
    <w:unhideWhenUsed/>
    <w:rsid w:val="0083324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32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3324E"/>
    <w:rPr>
      <w:b/>
      <w:bCs/>
      <w:i/>
      <w:iCs/>
      <w:color w:val="4F81BD"/>
      <w:sz w:val="24"/>
      <w:szCs w:val="24"/>
      <w:lang w:eastAsia="ar-SA"/>
    </w:rPr>
  </w:style>
  <w:style w:type="character" w:styleId="ClavierHTML">
    <w:name w:val="HTML Keyboard"/>
    <w:uiPriority w:val="99"/>
    <w:semiHidden/>
    <w:unhideWhenUsed/>
    <w:rsid w:val="0083324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3324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3324E"/>
    <w:pP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3324E"/>
    <w:pP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3324E"/>
    <w:pP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3324E"/>
    <w:pP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3324E"/>
    <w:pP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3324E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83324E"/>
    <w:rPr>
      <w:lang w:eastAsia="ar-S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3324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3324E"/>
    <w:rPr>
      <w:sz w:val="24"/>
      <w:szCs w:val="24"/>
      <w:lang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3324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3324E"/>
    <w:rPr>
      <w:sz w:val="16"/>
      <w:szCs w:val="16"/>
      <w:lang w:eastAsia="ar-SA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3324E"/>
  </w:style>
  <w:style w:type="character" w:customStyle="1" w:styleId="DateCar">
    <w:name w:val="Date Car"/>
    <w:link w:val="Date"/>
    <w:uiPriority w:val="99"/>
    <w:semiHidden/>
    <w:rsid w:val="0083324E"/>
    <w:rPr>
      <w:sz w:val="24"/>
      <w:szCs w:val="24"/>
      <w:lang w:eastAsia="ar-SA"/>
    </w:rPr>
  </w:style>
  <w:style w:type="character" w:styleId="DfinitionHTML">
    <w:name w:val="HTML Definition"/>
    <w:uiPriority w:val="99"/>
    <w:semiHidden/>
    <w:unhideWhenUsed/>
    <w:rsid w:val="0083324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3324E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3324E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3324E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3324E"/>
    <w:rPr>
      <w:b/>
      <w:bCs/>
    </w:rPr>
  </w:style>
  <w:style w:type="character" w:styleId="Emphaseintense">
    <w:name w:val="Intense Emphasis"/>
    <w:uiPriority w:val="21"/>
    <w:qFormat/>
    <w:rsid w:val="0083324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3324E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3324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3324E"/>
    <w:rPr>
      <w:sz w:val="24"/>
      <w:szCs w:val="24"/>
      <w:lang w:eastAsia="ar-SA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3324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83324E"/>
    <w:rPr>
      <w:rFonts w:ascii="Cambria" w:eastAsia="Times New Roman" w:hAnsi="Cambria" w:cs="Times New Roman"/>
      <w:sz w:val="24"/>
      <w:szCs w:val="24"/>
      <w:shd w:val="pct20" w:color="auto" w:fill="auto"/>
      <w:lang w:eastAsia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3324E"/>
    <w:pPr>
      <w:outlineLvl w:val="9"/>
    </w:pPr>
  </w:style>
  <w:style w:type="character" w:styleId="ExempleHTML">
    <w:name w:val="HTML Sample"/>
    <w:uiPriority w:val="99"/>
    <w:semiHidden/>
    <w:unhideWhenUsed/>
    <w:rsid w:val="0083324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3324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3324E"/>
    <w:rPr>
      <w:rFonts w:ascii="Tahoma" w:hAnsi="Tahoma" w:cs="Tahoma"/>
      <w:sz w:val="16"/>
      <w:szCs w:val="16"/>
      <w:lang w:eastAsia="ar-S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3324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3324E"/>
    <w:rPr>
      <w:sz w:val="24"/>
      <w:szCs w:val="24"/>
      <w:lang w:eastAsia="ar-SA"/>
    </w:rPr>
  </w:style>
  <w:style w:type="table" w:styleId="Grilleclaire">
    <w:name w:val="Light Grid"/>
    <w:basedOn w:val="TableauNormal"/>
    <w:uiPriority w:val="62"/>
    <w:rsid w:val="0083324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3324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3324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3324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3324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3324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3324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332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332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332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332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332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332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332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3324E"/>
    <w:pP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332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3324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3324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3324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3324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3324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3324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3324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332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332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332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332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332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332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332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3324E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83324E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83324E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83324E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83324E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83324E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83324E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83324E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83324E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3324E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83324E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83324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3324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3324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3324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3324E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3324E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3324E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3324E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3324E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3324E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3324E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3324E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3324E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3324E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83324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3324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3324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3324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3324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3324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3324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3324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3324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3324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3324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3324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332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332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332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332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332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332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332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332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332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332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332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332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332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332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3324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3324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3324E"/>
  </w:style>
  <w:style w:type="paragraph" w:styleId="Normalcentr">
    <w:name w:val="Block Text"/>
    <w:basedOn w:val="Normal"/>
    <w:uiPriority w:val="99"/>
    <w:semiHidden/>
    <w:unhideWhenUsed/>
    <w:rsid w:val="0083324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3324E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83324E"/>
    <w:rPr>
      <w:lang w:eastAsia="ar-S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3324E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83324E"/>
    <w:rPr>
      <w:lang w:eastAsia="ar-SA"/>
    </w:rPr>
  </w:style>
  <w:style w:type="character" w:styleId="Numrodeligne">
    <w:name w:val="line number"/>
    <w:uiPriority w:val="99"/>
    <w:semiHidden/>
    <w:unhideWhenUsed/>
    <w:rsid w:val="0083324E"/>
  </w:style>
  <w:style w:type="character" w:styleId="Numrodepage">
    <w:name w:val="page number"/>
    <w:uiPriority w:val="99"/>
    <w:semiHidden/>
    <w:unhideWhenUsed/>
    <w:rsid w:val="0083324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3324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3324E"/>
    <w:rPr>
      <w:b/>
      <w:bCs/>
      <w:lang w:eastAsia="ar-SA"/>
    </w:rPr>
  </w:style>
  <w:style w:type="table" w:styleId="Ombrageclair">
    <w:name w:val="Light Shading"/>
    <w:basedOn w:val="TableauNormal"/>
    <w:uiPriority w:val="60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3324E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3324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83324E"/>
    <w:rPr>
      <w:sz w:val="24"/>
      <w:szCs w:val="24"/>
      <w:lang w:eastAsia="ar-SA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3324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83324E"/>
    <w:rPr>
      <w:rFonts w:ascii="Courier New" w:hAnsi="Courier New" w:cs="Courier New"/>
      <w:lang w:eastAsia="ar-SA"/>
    </w:rPr>
  </w:style>
  <w:style w:type="character" w:styleId="Rfrenceintense">
    <w:name w:val="Intense Reference"/>
    <w:uiPriority w:val="32"/>
    <w:qFormat/>
    <w:rsid w:val="0083324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3324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3324E"/>
    <w:pPr>
      <w:ind w:firstLine="210"/>
    </w:pPr>
  </w:style>
  <w:style w:type="character" w:customStyle="1" w:styleId="CorpsdetexteCar">
    <w:name w:val="Corps de texte Car"/>
    <w:link w:val="Corpsdetexte"/>
    <w:rsid w:val="0083324E"/>
    <w:rPr>
      <w:sz w:val="24"/>
      <w:szCs w:val="24"/>
      <w:lang w:eastAsia="ar-SA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3324E"/>
    <w:rPr>
      <w:sz w:val="24"/>
      <w:szCs w:val="24"/>
      <w:lang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3324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3324E"/>
    <w:rPr>
      <w:sz w:val="24"/>
      <w:szCs w:val="24"/>
      <w:lang w:eastAsia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3324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3324E"/>
    <w:rPr>
      <w:sz w:val="24"/>
      <w:szCs w:val="24"/>
      <w:lang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3324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3324E"/>
    <w:rPr>
      <w:sz w:val="16"/>
      <w:szCs w:val="16"/>
      <w:lang w:eastAsia="ar-SA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3324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3324E"/>
    <w:rPr>
      <w:sz w:val="24"/>
      <w:szCs w:val="24"/>
      <w:lang w:eastAsia="ar-SA"/>
    </w:rPr>
  </w:style>
  <w:style w:type="paragraph" w:styleId="Retraitnormal">
    <w:name w:val="Normal Indent"/>
    <w:basedOn w:val="Normal"/>
    <w:uiPriority w:val="99"/>
    <w:semiHidden/>
    <w:unhideWhenUsed/>
    <w:rsid w:val="0083324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3324E"/>
  </w:style>
  <w:style w:type="character" w:customStyle="1" w:styleId="SalutationsCar">
    <w:name w:val="Salutations Car"/>
    <w:link w:val="Salutations"/>
    <w:uiPriority w:val="99"/>
    <w:semiHidden/>
    <w:rsid w:val="0083324E"/>
    <w:rPr>
      <w:sz w:val="24"/>
      <w:szCs w:val="24"/>
      <w:lang w:eastAsia="ar-SA"/>
    </w:rPr>
  </w:style>
  <w:style w:type="paragraph" w:styleId="Sansinterligne">
    <w:name w:val="No Spacing"/>
    <w:uiPriority w:val="1"/>
    <w:qFormat/>
    <w:rsid w:val="0083324E"/>
    <w:pPr>
      <w:suppressAutoHyphens/>
    </w:pPr>
    <w:rPr>
      <w:sz w:val="24"/>
      <w:szCs w:val="24"/>
      <w:lang w:eastAsia="ar-SA"/>
    </w:rPr>
  </w:style>
  <w:style w:type="paragraph" w:styleId="Signature">
    <w:name w:val="Signature"/>
    <w:basedOn w:val="Normal"/>
    <w:link w:val="SignatureCar"/>
    <w:uiPriority w:val="99"/>
    <w:semiHidden/>
    <w:unhideWhenUsed/>
    <w:rsid w:val="0083324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3324E"/>
    <w:rPr>
      <w:sz w:val="24"/>
      <w:szCs w:val="24"/>
      <w:lang w:eastAsia="ar-S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3324E"/>
  </w:style>
  <w:style w:type="character" w:customStyle="1" w:styleId="SignaturelectroniqueCar">
    <w:name w:val="Signature électronique Car"/>
    <w:link w:val="Signaturelectronique"/>
    <w:uiPriority w:val="99"/>
    <w:semiHidden/>
    <w:rsid w:val="0083324E"/>
    <w:rPr>
      <w:sz w:val="24"/>
      <w:szCs w:val="24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3324E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83324E"/>
    <w:rPr>
      <w:rFonts w:ascii="Cambria" w:eastAsia="Times New Roman" w:hAnsi="Cambria" w:cs="Times New Roman"/>
      <w:sz w:val="24"/>
      <w:szCs w:val="24"/>
      <w:lang w:eastAsia="ar-SA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3324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3324E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3324E"/>
    <w:pP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3324E"/>
    <w:pP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3324E"/>
    <w:pP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3324E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3324E"/>
    <w:pP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3324E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3324E"/>
    <w:pP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3324E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3324E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3324E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3324E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3324E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3324E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3324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83324E"/>
    <w:rPr>
      <w:rFonts w:ascii="Courier New" w:hAnsi="Courier New" w:cs="Courier New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3324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3324E"/>
    <w:rPr>
      <w:rFonts w:ascii="Tahoma" w:hAnsi="Tahoma" w:cs="Tahoma"/>
      <w:sz w:val="16"/>
      <w:szCs w:val="16"/>
      <w:lang w:eastAsia="ar-SA"/>
    </w:rPr>
  </w:style>
  <w:style w:type="character" w:styleId="Textedelespacerserv">
    <w:name w:val="Placeholder Text"/>
    <w:uiPriority w:val="99"/>
    <w:semiHidden/>
    <w:rsid w:val="0083324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332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eastAsia="ar-SA"/>
    </w:rPr>
  </w:style>
  <w:style w:type="character" w:customStyle="1" w:styleId="TextedemacroCar">
    <w:name w:val="Texte de macro Car"/>
    <w:link w:val="Textedemacro"/>
    <w:uiPriority w:val="99"/>
    <w:semiHidden/>
    <w:rsid w:val="0083324E"/>
    <w:rPr>
      <w:rFonts w:ascii="Courier New" w:hAnsi="Courier New" w:cs="Courier New"/>
      <w:lang w:eastAsia="ar-SA"/>
    </w:rPr>
  </w:style>
  <w:style w:type="table" w:styleId="Thmedutableau">
    <w:name w:val="Table Theme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3324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3324E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3324E"/>
  </w:style>
  <w:style w:type="character" w:customStyle="1" w:styleId="TitredenoteCar">
    <w:name w:val="Titre de note Car"/>
    <w:link w:val="Titredenote"/>
    <w:uiPriority w:val="99"/>
    <w:semiHidden/>
    <w:rsid w:val="0083324E"/>
    <w:rPr>
      <w:sz w:val="24"/>
      <w:szCs w:val="24"/>
      <w:lang w:eastAsia="ar-SA"/>
    </w:rPr>
  </w:style>
  <w:style w:type="character" w:styleId="Titredulivre">
    <w:name w:val="Book Title"/>
    <w:uiPriority w:val="33"/>
    <w:qFormat/>
    <w:rsid w:val="0083324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3324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3324E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83324E"/>
  </w:style>
  <w:style w:type="paragraph" w:styleId="TM2">
    <w:name w:val="toc 2"/>
    <w:basedOn w:val="Normal"/>
    <w:next w:val="Normal"/>
    <w:uiPriority w:val="39"/>
    <w:semiHidden/>
    <w:unhideWhenUsed/>
    <w:rsid w:val="0083324E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83324E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83324E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83324E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83324E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83324E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83324E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83324E"/>
    <w:pPr>
      <w:ind w:left="1920"/>
    </w:pPr>
  </w:style>
  <w:style w:type="table" w:styleId="Trameclaire-Accent1">
    <w:name w:val="Light Shading Accent 1"/>
    <w:basedOn w:val="TableauNormal"/>
    <w:uiPriority w:val="60"/>
    <w:rsid w:val="0083324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3324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3324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3324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3324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3324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3324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3324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3324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3324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3324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3324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3324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332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332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332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332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332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332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332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3324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83324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332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324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3324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3324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332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3324E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3324E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3324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Policepardfaut1">
    <w:name w:val="Police par défaut1"/>
  </w:style>
  <w:style w:type="character" w:styleId="Lienhypertexte">
    <w:name w:val="Hyperlink"/>
    <w:rPr>
      <w:color w:val="0000FF"/>
      <w:u w:val="single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Contenuducadre">
    <w:name w:val="Contenu du cadre"/>
    <w:basedOn w:val="Corpsdetexte"/>
  </w:style>
  <w:style w:type="numbering" w:styleId="111111">
    <w:name w:val="Outline List 2"/>
    <w:basedOn w:val="Aucuneliste"/>
    <w:uiPriority w:val="99"/>
    <w:semiHidden/>
    <w:unhideWhenUsed/>
    <w:rsid w:val="0083324E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83324E"/>
    <w:pPr>
      <w:numPr>
        <w:numId w:val="4"/>
      </w:numPr>
    </w:pPr>
  </w:style>
  <w:style w:type="character" w:styleId="Accentuation">
    <w:name w:val="Emphasis"/>
    <w:uiPriority w:val="20"/>
    <w:qFormat/>
    <w:rsid w:val="0083324E"/>
    <w:rPr>
      <w:i/>
      <w:iCs/>
    </w:rPr>
  </w:style>
  <w:style w:type="character" w:styleId="AcronymeHTML">
    <w:name w:val="HTML Acronym"/>
    <w:uiPriority w:val="99"/>
    <w:semiHidden/>
    <w:unhideWhenUsed/>
    <w:rsid w:val="0083324E"/>
  </w:style>
  <w:style w:type="paragraph" w:styleId="Adressedestinataire">
    <w:name w:val="envelope address"/>
    <w:basedOn w:val="Normal"/>
    <w:uiPriority w:val="99"/>
    <w:semiHidden/>
    <w:unhideWhenUsed/>
    <w:rsid w:val="0083324E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83324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3324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3324E"/>
    <w:rPr>
      <w:i/>
      <w:iCs/>
      <w:sz w:val="24"/>
      <w:szCs w:val="24"/>
      <w:lang w:eastAsia="ar-SA"/>
    </w:rPr>
  </w:style>
  <w:style w:type="character" w:styleId="Appeldenotedefin">
    <w:name w:val="endnote reference"/>
    <w:uiPriority w:val="99"/>
    <w:semiHidden/>
    <w:unhideWhenUsed/>
    <w:rsid w:val="0083324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3324E"/>
    <w:rPr>
      <w:vertAlign w:val="superscript"/>
    </w:rPr>
  </w:style>
  <w:style w:type="character" w:customStyle="1" w:styleId="Titre1Car">
    <w:name w:val="Titre 1 Car"/>
    <w:link w:val="Titre1"/>
    <w:uiPriority w:val="9"/>
    <w:rsid w:val="0083324E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Titre2Car">
    <w:name w:val="Titre 2 Car"/>
    <w:link w:val="Titre2"/>
    <w:uiPriority w:val="9"/>
    <w:semiHidden/>
    <w:rsid w:val="0083324E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itre3Car">
    <w:name w:val="Titre 3 Car"/>
    <w:link w:val="Titre3"/>
    <w:uiPriority w:val="9"/>
    <w:semiHidden/>
    <w:rsid w:val="0083324E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Titre4Car">
    <w:name w:val="Titre 4 Car"/>
    <w:link w:val="Titre4"/>
    <w:uiPriority w:val="9"/>
    <w:semiHidden/>
    <w:rsid w:val="0083324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itre5Car">
    <w:name w:val="Titre 5 Car"/>
    <w:link w:val="Titre5"/>
    <w:uiPriority w:val="9"/>
    <w:semiHidden/>
    <w:rsid w:val="0083324E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Titre6Car">
    <w:name w:val="Titre 6 Car"/>
    <w:link w:val="Titre6"/>
    <w:uiPriority w:val="9"/>
    <w:semiHidden/>
    <w:rsid w:val="0083324E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Titre7Car">
    <w:name w:val="Titre 7 Car"/>
    <w:link w:val="Titre7"/>
    <w:uiPriority w:val="9"/>
    <w:semiHidden/>
    <w:rsid w:val="0083324E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Titre8Car">
    <w:name w:val="Titre 8 Car"/>
    <w:link w:val="Titre8"/>
    <w:uiPriority w:val="9"/>
    <w:semiHidden/>
    <w:rsid w:val="0083324E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Titre9Car">
    <w:name w:val="Titre 9 Car"/>
    <w:link w:val="Titre9"/>
    <w:uiPriority w:val="9"/>
    <w:semiHidden/>
    <w:rsid w:val="0083324E"/>
    <w:rPr>
      <w:rFonts w:ascii="Cambria" w:eastAsia="Times New Roman" w:hAnsi="Cambria" w:cs="Times New Roman"/>
      <w:sz w:val="22"/>
      <w:szCs w:val="22"/>
      <w:lang w:eastAsia="ar-SA"/>
    </w:rPr>
  </w:style>
  <w:style w:type="numbering" w:styleId="ArticleSection">
    <w:name w:val="Outline List 3"/>
    <w:basedOn w:val="Aucuneliste"/>
    <w:uiPriority w:val="99"/>
    <w:semiHidden/>
    <w:unhideWhenUsed/>
    <w:rsid w:val="0083324E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3324E"/>
  </w:style>
  <w:style w:type="paragraph" w:styleId="Citation">
    <w:name w:val="Quote"/>
    <w:basedOn w:val="Normal"/>
    <w:next w:val="Normal"/>
    <w:link w:val="CitationCar"/>
    <w:uiPriority w:val="29"/>
    <w:qFormat/>
    <w:rsid w:val="0083324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3324E"/>
    <w:rPr>
      <w:i/>
      <w:iCs/>
      <w:color w:val="000000"/>
      <w:sz w:val="24"/>
      <w:szCs w:val="24"/>
      <w:lang w:eastAsia="ar-SA"/>
    </w:rPr>
  </w:style>
  <w:style w:type="character" w:styleId="CitationHTML">
    <w:name w:val="HTML Cite"/>
    <w:uiPriority w:val="99"/>
    <w:semiHidden/>
    <w:unhideWhenUsed/>
    <w:rsid w:val="0083324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32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3324E"/>
    <w:rPr>
      <w:b/>
      <w:bCs/>
      <w:i/>
      <w:iCs/>
      <w:color w:val="4F81BD"/>
      <w:sz w:val="24"/>
      <w:szCs w:val="24"/>
      <w:lang w:eastAsia="ar-SA"/>
    </w:rPr>
  </w:style>
  <w:style w:type="character" w:styleId="ClavierHTML">
    <w:name w:val="HTML Keyboard"/>
    <w:uiPriority w:val="99"/>
    <w:semiHidden/>
    <w:unhideWhenUsed/>
    <w:rsid w:val="0083324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3324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3324E"/>
    <w:pP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3324E"/>
    <w:pP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3324E"/>
    <w:pP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3324E"/>
    <w:pP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3324E"/>
    <w:pP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3324E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83324E"/>
    <w:rPr>
      <w:lang w:eastAsia="ar-S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3324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3324E"/>
    <w:rPr>
      <w:sz w:val="24"/>
      <w:szCs w:val="24"/>
      <w:lang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3324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3324E"/>
    <w:rPr>
      <w:sz w:val="16"/>
      <w:szCs w:val="16"/>
      <w:lang w:eastAsia="ar-SA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3324E"/>
  </w:style>
  <w:style w:type="character" w:customStyle="1" w:styleId="DateCar">
    <w:name w:val="Date Car"/>
    <w:link w:val="Date"/>
    <w:uiPriority w:val="99"/>
    <w:semiHidden/>
    <w:rsid w:val="0083324E"/>
    <w:rPr>
      <w:sz w:val="24"/>
      <w:szCs w:val="24"/>
      <w:lang w:eastAsia="ar-SA"/>
    </w:rPr>
  </w:style>
  <w:style w:type="character" w:styleId="DfinitionHTML">
    <w:name w:val="HTML Definition"/>
    <w:uiPriority w:val="99"/>
    <w:semiHidden/>
    <w:unhideWhenUsed/>
    <w:rsid w:val="0083324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3324E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3324E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3324E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3324E"/>
    <w:rPr>
      <w:b/>
      <w:bCs/>
    </w:rPr>
  </w:style>
  <w:style w:type="character" w:styleId="Emphaseintense">
    <w:name w:val="Intense Emphasis"/>
    <w:uiPriority w:val="21"/>
    <w:qFormat/>
    <w:rsid w:val="0083324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3324E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3324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3324E"/>
    <w:rPr>
      <w:sz w:val="24"/>
      <w:szCs w:val="24"/>
      <w:lang w:eastAsia="ar-SA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3324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83324E"/>
    <w:rPr>
      <w:rFonts w:ascii="Cambria" w:eastAsia="Times New Roman" w:hAnsi="Cambria" w:cs="Times New Roman"/>
      <w:sz w:val="24"/>
      <w:szCs w:val="24"/>
      <w:shd w:val="pct20" w:color="auto" w:fill="auto"/>
      <w:lang w:eastAsia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3324E"/>
    <w:pPr>
      <w:outlineLvl w:val="9"/>
    </w:pPr>
  </w:style>
  <w:style w:type="character" w:styleId="ExempleHTML">
    <w:name w:val="HTML Sample"/>
    <w:uiPriority w:val="99"/>
    <w:semiHidden/>
    <w:unhideWhenUsed/>
    <w:rsid w:val="0083324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3324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3324E"/>
    <w:rPr>
      <w:rFonts w:ascii="Tahoma" w:hAnsi="Tahoma" w:cs="Tahoma"/>
      <w:sz w:val="16"/>
      <w:szCs w:val="16"/>
      <w:lang w:eastAsia="ar-S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3324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3324E"/>
    <w:rPr>
      <w:sz w:val="24"/>
      <w:szCs w:val="24"/>
      <w:lang w:eastAsia="ar-SA"/>
    </w:rPr>
  </w:style>
  <w:style w:type="table" w:styleId="Grilleclaire">
    <w:name w:val="Light Grid"/>
    <w:basedOn w:val="TableauNormal"/>
    <w:uiPriority w:val="62"/>
    <w:rsid w:val="0083324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3324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3324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3324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3324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3324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3324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332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332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332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332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332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332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3324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3324E"/>
    <w:pP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332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3324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3324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3324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3324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3324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3324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3324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332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332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332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332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332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332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3324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3324E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83324E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83324E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83324E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83324E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83324E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83324E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83324E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83324E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3324E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83324E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83324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3324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3324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3324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3324E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3324E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3324E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3324E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3324E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3324E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3324E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3324E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3324E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3324E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83324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3324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3324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3324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3324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3324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3324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3324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3324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3324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3324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3324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332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332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332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332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332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332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3324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332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332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332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332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332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332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3324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3324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3324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3324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3324E"/>
  </w:style>
  <w:style w:type="paragraph" w:styleId="Normalcentr">
    <w:name w:val="Block Text"/>
    <w:basedOn w:val="Normal"/>
    <w:uiPriority w:val="99"/>
    <w:semiHidden/>
    <w:unhideWhenUsed/>
    <w:rsid w:val="0083324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3324E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83324E"/>
    <w:rPr>
      <w:lang w:eastAsia="ar-S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3324E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83324E"/>
    <w:rPr>
      <w:lang w:eastAsia="ar-SA"/>
    </w:rPr>
  </w:style>
  <w:style w:type="character" w:styleId="Numrodeligne">
    <w:name w:val="line number"/>
    <w:uiPriority w:val="99"/>
    <w:semiHidden/>
    <w:unhideWhenUsed/>
    <w:rsid w:val="0083324E"/>
  </w:style>
  <w:style w:type="character" w:styleId="Numrodepage">
    <w:name w:val="page number"/>
    <w:uiPriority w:val="99"/>
    <w:semiHidden/>
    <w:unhideWhenUsed/>
    <w:rsid w:val="0083324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3324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3324E"/>
    <w:rPr>
      <w:b/>
      <w:bCs/>
      <w:lang w:eastAsia="ar-SA"/>
    </w:rPr>
  </w:style>
  <w:style w:type="table" w:styleId="Ombrageclair">
    <w:name w:val="Light Shading"/>
    <w:basedOn w:val="TableauNormal"/>
    <w:uiPriority w:val="60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3324E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3324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83324E"/>
    <w:rPr>
      <w:sz w:val="24"/>
      <w:szCs w:val="24"/>
      <w:lang w:eastAsia="ar-SA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3324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83324E"/>
    <w:rPr>
      <w:rFonts w:ascii="Courier New" w:hAnsi="Courier New" w:cs="Courier New"/>
      <w:lang w:eastAsia="ar-SA"/>
    </w:rPr>
  </w:style>
  <w:style w:type="character" w:styleId="Rfrenceintense">
    <w:name w:val="Intense Reference"/>
    <w:uiPriority w:val="32"/>
    <w:qFormat/>
    <w:rsid w:val="0083324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3324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3324E"/>
    <w:pPr>
      <w:ind w:firstLine="210"/>
    </w:pPr>
  </w:style>
  <w:style w:type="character" w:customStyle="1" w:styleId="CorpsdetexteCar">
    <w:name w:val="Corps de texte Car"/>
    <w:link w:val="Corpsdetexte"/>
    <w:rsid w:val="0083324E"/>
    <w:rPr>
      <w:sz w:val="24"/>
      <w:szCs w:val="24"/>
      <w:lang w:eastAsia="ar-SA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3324E"/>
    <w:rPr>
      <w:sz w:val="24"/>
      <w:szCs w:val="24"/>
      <w:lang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3324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3324E"/>
    <w:rPr>
      <w:sz w:val="24"/>
      <w:szCs w:val="24"/>
      <w:lang w:eastAsia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3324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3324E"/>
    <w:rPr>
      <w:sz w:val="24"/>
      <w:szCs w:val="24"/>
      <w:lang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3324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3324E"/>
    <w:rPr>
      <w:sz w:val="16"/>
      <w:szCs w:val="16"/>
      <w:lang w:eastAsia="ar-SA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3324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3324E"/>
    <w:rPr>
      <w:sz w:val="24"/>
      <w:szCs w:val="24"/>
      <w:lang w:eastAsia="ar-SA"/>
    </w:rPr>
  </w:style>
  <w:style w:type="paragraph" w:styleId="Retraitnormal">
    <w:name w:val="Normal Indent"/>
    <w:basedOn w:val="Normal"/>
    <w:uiPriority w:val="99"/>
    <w:semiHidden/>
    <w:unhideWhenUsed/>
    <w:rsid w:val="0083324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3324E"/>
  </w:style>
  <w:style w:type="character" w:customStyle="1" w:styleId="SalutationsCar">
    <w:name w:val="Salutations Car"/>
    <w:link w:val="Salutations"/>
    <w:uiPriority w:val="99"/>
    <w:semiHidden/>
    <w:rsid w:val="0083324E"/>
    <w:rPr>
      <w:sz w:val="24"/>
      <w:szCs w:val="24"/>
      <w:lang w:eastAsia="ar-SA"/>
    </w:rPr>
  </w:style>
  <w:style w:type="paragraph" w:styleId="Sansinterligne">
    <w:name w:val="No Spacing"/>
    <w:uiPriority w:val="1"/>
    <w:qFormat/>
    <w:rsid w:val="0083324E"/>
    <w:pPr>
      <w:suppressAutoHyphens/>
    </w:pPr>
    <w:rPr>
      <w:sz w:val="24"/>
      <w:szCs w:val="24"/>
      <w:lang w:eastAsia="ar-SA"/>
    </w:rPr>
  </w:style>
  <w:style w:type="paragraph" w:styleId="Signature">
    <w:name w:val="Signature"/>
    <w:basedOn w:val="Normal"/>
    <w:link w:val="SignatureCar"/>
    <w:uiPriority w:val="99"/>
    <w:semiHidden/>
    <w:unhideWhenUsed/>
    <w:rsid w:val="0083324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3324E"/>
    <w:rPr>
      <w:sz w:val="24"/>
      <w:szCs w:val="24"/>
      <w:lang w:eastAsia="ar-S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3324E"/>
  </w:style>
  <w:style w:type="character" w:customStyle="1" w:styleId="SignaturelectroniqueCar">
    <w:name w:val="Signature électronique Car"/>
    <w:link w:val="Signaturelectronique"/>
    <w:uiPriority w:val="99"/>
    <w:semiHidden/>
    <w:rsid w:val="0083324E"/>
    <w:rPr>
      <w:sz w:val="24"/>
      <w:szCs w:val="24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3324E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83324E"/>
    <w:rPr>
      <w:rFonts w:ascii="Cambria" w:eastAsia="Times New Roman" w:hAnsi="Cambria" w:cs="Times New Roman"/>
      <w:sz w:val="24"/>
      <w:szCs w:val="24"/>
      <w:lang w:eastAsia="ar-SA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3324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3324E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3324E"/>
    <w:pP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3324E"/>
    <w:pP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3324E"/>
    <w:pP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3324E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3324E"/>
    <w:pP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3324E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3324E"/>
    <w:pP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3324E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3324E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3324E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3324E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3324E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3324E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3324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83324E"/>
    <w:rPr>
      <w:rFonts w:ascii="Courier New" w:hAnsi="Courier New" w:cs="Courier New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3324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3324E"/>
    <w:rPr>
      <w:rFonts w:ascii="Tahoma" w:hAnsi="Tahoma" w:cs="Tahoma"/>
      <w:sz w:val="16"/>
      <w:szCs w:val="16"/>
      <w:lang w:eastAsia="ar-SA"/>
    </w:rPr>
  </w:style>
  <w:style w:type="character" w:styleId="Textedelespacerserv">
    <w:name w:val="Placeholder Text"/>
    <w:uiPriority w:val="99"/>
    <w:semiHidden/>
    <w:rsid w:val="0083324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332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eastAsia="ar-SA"/>
    </w:rPr>
  </w:style>
  <w:style w:type="character" w:customStyle="1" w:styleId="TextedemacroCar">
    <w:name w:val="Texte de macro Car"/>
    <w:link w:val="Textedemacro"/>
    <w:uiPriority w:val="99"/>
    <w:semiHidden/>
    <w:rsid w:val="0083324E"/>
    <w:rPr>
      <w:rFonts w:ascii="Courier New" w:hAnsi="Courier New" w:cs="Courier New"/>
      <w:lang w:eastAsia="ar-SA"/>
    </w:rPr>
  </w:style>
  <w:style w:type="table" w:styleId="Thmedutableau">
    <w:name w:val="Table Theme"/>
    <w:basedOn w:val="TableauNormal"/>
    <w:uiPriority w:val="99"/>
    <w:semiHidden/>
    <w:unhideWhenUsed/>
    <w:rsid w:val="0083324E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3324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3324E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3324E"/>
  </w:style>
  <w:style w:type="character" w:customStyle="1" w:styleId="TitredenoteCar">
    <w:name w:val="Titre de note Car"/>
    <w:link w:val="Titredenote"/>
    <w:uiPriority w:val="99"/>
    <w:semiHidden/>
    <w:rsid w:val="0083324E"/>
    <w:rPr>
      <w:sz w:val="24"/>
      <w:szCs w:val="24"/>
      <w:lang w:eastAsia="ar-SA"/>
    </w:rPr>
  </w:style>
  <w:style w:type="character" w:styleId="Titredulivre">
    <w:name w:val="Book Title"/>
    <w:uiPriority w:val="33"/>
    <w:qFormat/>
    <w:rsid w:val="0083324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3324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3324E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83324E"/>
  </w:style>
  <w:style w:type="paragraph" w:styleId="TM2">
    <w:name w:val="toc 2"/>
    <w:basedOn w:val="Normal"/>
    <w:next w:val="Normal"/>
    <w:uiPriority w:val="39"/>
    <w:semiHidden/>
    <w:unhideWhenUsed/>
    <w:rsid w:val="0083324E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83324E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83324E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83324E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83324E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83324E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83324E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83324E"/>
    <w:pPr>
      <w:ind w:left="1920"/>
    </w:pPr>
  </w:style>
  <w:style w:type="table" w:styleId="Trameclaire-Accent1">
    <w:name w:val="Light Shading Accent 1"/>
    <w:basedOn w:val="TableauNormal"/>
    <w:uiPriority w:val="60"/>
    <w:rsid w:val="0083324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3324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3324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3324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3324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3324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3324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3324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3324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3324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3324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3324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3324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3324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332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332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332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332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332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332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3324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332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Mr EMANDEE Fazil</vt:lpstr>
    </vt:vector>
  </TitlesOfParts>
  <Company>SUNNIKAN Consulting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 EMANDEE Fazil</dc:title>
  <dc:subject/>
  <dc:creator>KL</dc:creator>
  <cp:keywords/>
  <cp:lastModifiedBy>Pierre JOUBERT</cp:lastModifiedBy>
  <cp:revision>2</cp:revision>
  <cp:lastPrinted>1601-01-01T00:00:00Z</cp:lastPrinted>
  <dcterms:created xsi:type="dcterms:W3CDTF">2012-08-30T09:34:00Z</dcterms:created>
  <dcterms:modified xsi:type="dcterms:W3CDTF">2012-08-30T09:34:00Z</dcterms:modified>
</cp:coreProperties>
</file>