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0455" w:rsidRPr="00A80455" w:rsidRDefault="00A80455" w:rsidP="00A80455">
      <w:pPr>
        <w:jc w:val="center"/>
        <w:rPr>
          <w:rFonts w:ascii="Bookman Old Style" w:hAnsi="Bookman Old Style" w:cs="Tahoma"/>
          <w:b/>
          <w:color w:val="3366FF"/>
          <w:sz w:val="28"/>
          <w:szCs w:val="28"/>
        </w:rPr>
      </w:pPr>
      <w:bookmarkStart w:id="0" w:name="_GoBack"/>
      <w:bookmarkEnd w:id="0"/>
      <w:r w:rsidRPr="00A80455">
        <w:rPr>
          <w:rFonts w:ascii="Bookman Old Style" w:hAnsi="Bookman Old Style" w:cs="Tahoma"/>
          <w:b/>
          <w:color w:val="3366FF"/>
          <w:sz w:val="28"/>
          <w:szCs w:val="28"/>
        </w:rPr>
        <w:t>Claudie DROMARD</w:t>
      </w:r>
    </w:p>
    <w:p w:rsidR="00A80455" w:rsidRPr="007A41CF" w:rsidRDefault="00A80455" w:rsidP="00A80455">
      <w:pPr>
        <w:jc w:val="center"/>
        <w:rPr>
          <w:rFonts w:ascii="Bookman Old Style" w:hAnsi="Bookman Old Style" w:cs="Tahoma"/>
        </w:rPr>
      </w:pPr>
      <w:r w:rsidRPr="007A41CF">
        <w:rPr>
          <w:rFonts w:ascii="Bookman Old Style" w:hAnsi="Bookman Old Style" w:cs="Tahoma"/>
        </w:rPr>
        <w:t>17 bis, Chemin des Poulains</w:t>
      </w:r>
    </w:p>
    <w:p w:rsidR="00A80455" w:rsidRDefault="00A80455" w:rsidP="00A80455">
      <w:pPr>
        <w:jc w:val="center"/>
        <w:rPr>
          <w:rFonts w:ascii="Bookman Old Style" w:hAnsi="Bookman Old Style" w:cs="Tahoma"/>
        </w:rPr>
      </w:pPr>
      <w:r w:rsidRPr="007A41CF">
        <w:rPr>
          <w:rFonts w:ascii="Bookman Old Style" w:hAnsi="Bookman Old Style" w:cs="Tahoma"/>
        </w:rPr>
        <w:t>37530 Nazelles Négron</w:t>
      </w:r>
    </w:p>
    <w:p w:rsidR="00A80455" w:rsidRDefault="00A80455" w:rsidP="00A80455">
      <w:pPr>
        <w:jc w:val="center"/>
        <w:rPr>
          <w:rFonts w:ascii="Bookman Old Style" w:hAnsi="Bookman Old Style" w:cs="Tahoma"/>
        </w:rPr>
      </w:pPr>
      <w:r>
        <w:rPr>
          <w:rFonts w:ascii="Bookman Old Style" w:hAnsi="Bookman Old Style" w:cs="Tahoma"/>
        </w:rPr>
        <w:t>Tel : 33 2 47 23 11 60</w:t>
      </w:r>
    </w:p>
    <w:p w:rsidR="00A80455" w:rsidRDefault="00A80455" w:rsidP="00A80455">
      <w:pPr>
        <w:jc w:val="center"/>
        <w:rPr>
          <w:rFonts w:ascii="Bookman Old Style" w:hAnsi="Bookman Old Style" w:cs="Tahoma"/>
        </w:rPr>
      </w:pPr>
      <w:r>
        <w:rPr>
          <w:rFonts w:ascii="Bookman Old Style" w:hAnsi="Bookman Old Style" w:cs="Tahoma"/>
        </w:rPr>
        <w:t>Mob : 33 6 81 76 50 61</w:t>
      </w:r>
    </w:p>
    <w:p w:rsidR="00A80455" w:rsidRPr="009F1362" w:rsidRDefault="00A80455" w:rsidP="00A80455">
      <w:pPr>
        <w:jc w:val="center"/>
        <w:rPr>
          <w:rFonts w:ascii="Bookman Old Style" w:hAnsi="Bookman Old Style" w:cs="Tahoma"/>
          <w:color w:val="3366FF"/>
        </w:rPr>
      </w:pPr>
      <w:hyperlink r:id="rId8" w:history="1">
        <w:r w:rsidRPr="00F778E0">
          <w:rPr>
            <w:rStyle w:val="Lienhypertexte"/>
            <w:rFonts w:ascii="Bookman Old Style" w:hAnsi="Bookman Old Style" w:cs="Tahoma"/>
            <w:color w:val="3366FF"/>
          </w:rPr>
          <w:t>Claudie.dromard@orange.fr</w:t>
        </w:r>
      </w:hyperlink>
    </w:p>
    <w:p w:rsidR="007A41CF" w:rsidRDefault="00A80455" w:rsidP="00A80455">
      <w:pPr>
        <w:jc w:val="center"/>
        <w:rPr>
          <w:rFonts w:ascii="Bookman Old Style" w:hAnsi="Bookman Old Style" w:cs="Tahoma"/>
        </w:rPr>
      </w:pPr>
      <w:r w:rsidRPr="007A41CF">
        <w:rPr>
          <w:rFonts w:ascii="Bookman Old Style" w:hAnsi="Bookman Old Style" w:cs="Tahoma"/>
        </w:rPr>
        <w:t>50</w:t>
      </w:r>
      <w:r>
        <w:rPr>
          <w:rFonts w:ascii="Bookman Old Style" w:hAnsi="Bookman Old Style" w:cs="Tahoma"/>
        </w:rPr>
        <w:t xml:space="preserve"> </w:t>
      </w:r>
      <w:r w:rsidRPr="007A41CF">
        <w:rPr>
          <w:rFonts w:ascii="Bookman Old Style" w:hAnsi="Bookman Old Style" w:cs="Tahoma"/>
        </w:rPr>
        <w:t>ans, en couple</w:t>
      </w:r>
    </w:p>
    <w:p w:rsidR="007A41CF" w:rsidRDefault="007A41CF" w:rsidP="00822F8A">
      <w:pPr>
        <w:rPr>
          <w:rFonts w:ascii="Bookman Old Style" w:hAnsi="Bookman Old Style" w:cs="Tahoma"/>
        </w:rPr>
      </w:pPr>
    </w:p>
    <w:p w:rsidR="00A80455" w:rsidRDefault="00A80455" w:rsidP="00822F8A">
      <w:pPr>
        <w:rPr>
          <w:rFonts w:ascii="Bookman Old Style" w:hAnsi="Bookman Old Style" w:cs="Tahoma"/>
        </w:rPr>
      </w:pPr>
    </w:p>
    <w:p w:rsidR="007A41CF" w:rsidRPr="00F559BB" w:rsidRDefault="00D41824" w:rsidP="008800BD">
      <w:pPr>
        <w:jc w:val="center"/>
        <w:rPr>
          <w:rFonts w:ascii="Bookman Old Style" w:hAnsi="Bookman Old Style" w:cs="Tahoma"/>
          <w:b/>
          <w:color w:val="3366FF"/>
          <w:sz w:val="32"/>
          <w:szCs w:val="32"/>
          <w:u w:val="double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 w:rsidRPr="00F559BB">
        <w:rPr>
          <w:rFonts w:ascii="Bookman Old Style" w:hAnsi="Bookman Old Style" w:cs="Tahoma"/>
          <w:b/>
          <w:color w:val="3366FF"/>
          <w:sz w:val="32"/>
          <w:szCs w:val="32"/>
          <w:u w:val="double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AUDITEUR</w:t>
      </w:r>
      <w:r w:rsidR="007A41CF" w:rsidRPr="00F559BB">
        <w:rPr>
          <w:rFonts w:ascii="Bookman Old Style" w:hAnsi="Bookman Old Style" w:cs="Tahoma"/>
          <w:b/>
          <w:color w:val="3366FF"/>
          <w:sz w:val="32"/>
          <w:szCs w:val="32"/>
          <w:u w:val="double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 QUALITE</w:t>
      </w:r>
      <w:r w:rsidRPr="00F559BB">
        <w:rPr>
          <w:rFonts w:ascii="Bookman Old Style" w:hAnsi="Bookman Old Style" w:cs="Tahoma"/>
          <w:b/>
          <w:color w:val="3366FF"/>
          <w:sz w:val="32"/>
          <w:szCs w:val="32"/>
          <w:u w:val="double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 SENIOR</w:t>
      </w:r>
    </w:p>
    <w:p w:rsidR="00F778E0" w:rsidRDefault="00F778E0" w:rsidP="00822F8A">
      <w:pPr>
        <w:rPr>
          <w:rFonts w:ascii="Bookman Old Style" w:hAnsi="Bookman Old Style" w:cs="Tahoma"/>
        </w:rPr>
      </w:pPr>
    </w:p>
    <w:p w:rsidR="00CF73E5" w:rsidRDefault="00CF73E5" w:rsidP="00822F8A">
      <w:pPr>
        <w:rPr>
          <w:rFonts w:ascii="Bookman Old Style" w:hAnsi="Bookman Old Style" w:cs="Tahoma"/>
        </w:rPr>
      </w:pPr>
    </w:p>
    <w:p w:rsidR="00CF73E5" w:rsidRDefault="00A80455" w:rsidP="00CF73E5">
      <w:pPr>
        <w:numPr>
          <w:ilvl w:val="0"/>
          <w:numId w:val="4"/>
        </w:numPr>
        <w:tabs>
          <w:tab w:val="clear" w:pos="720"/>
          <w:tab w:val="num" w:pos="360"/>
        </w:tabs>
        <w:ind w:left="360"/>
        <w:jc w:val="both"/>
        <w:rPr>
          <w:rFonts w:ascii="Bookman Old Style" w:hAnsi="Bookman Old Style" w:cs="Tahoma"/>
        </w:rPr>
      </w:pPr>
      <w:r>
        <w:rPr>
          <w:rFonts w:ascii="Bookman Old Style" w:hAnsi="Bookman Old Style" w:cs="Tahoma"/>
          <w:b/>
        </w:rPr>
        <w:t>Condui</w:t>
      </w:r>
      <w:r w:rsidR="00CD3266">
        <w:rPr>
          <w:rFonts w:ascii="Bookman Old Style" w:hAnsi="Bookman Old Style" w:cs="Tahoma"/>
          <w:b/>
        </w:rPr>
        <w:t>te d’</w:t>
      </w:r>
      <w:r w:rsidR="007A41CF" w:rsidRPr="00B02B1C">
        <w:rPr>
          <w:rFonts w:ascii="Bookman Old Style" w:hAnsi="Bookman Old Style" w:cs="Tahoma"/>
          <w:b/>
        </w:rPr>
        <w:t>audits</w:t>
      </w:r>
      <w:r w:rsidR="000B618B">
        <w:rPr>
          <w:rFonts w:ascii="Bookman Old Style" w:hAnsi="Bookman Old Style" w:cs="Tahoma"/>
        </w:rPr>
        <w:t xml:space="preserve"> : de la préparation </w:t>
      </w:r>
      <w:r w:rsidR="00CF73E5">
        <w:rPr>
          <w:rFonts w:ascii="Bookman Old Style" w:hAnsi="Bookman Old Style" w:cs="Tahoma"/>
        </w:rPr>
        <w:t>à l’écriture du rapport d’audit</w:t>
      </w:r>
      <w:r w:rsidR="000B618B">
        <w:rPr>
          <w:rFonts w:ascii="Bookman Old Style" w:hAnsi="Bookman Old Style" w:cs="Tahoma"/>
        </w:rPr>
        <w:t xml:space="preserve"> </w:t>
      </w:r>
      <w:r w:rsidR="007A41CF">
        <w:rPr>
          <w:rFonts w:ascii="Bookman Old Style" w:hAnsi="Bookman Old Style" w:cs="Tahoma"/>
        </w:rPr>
        <w:t xml:space="preserve">selon les référentiels </w:t>
      </w:r>
      <w:r w:rsidR="00B02B1C">
        <w:rPr>
          <w:rFonts w:ascii="Bookman Old Style" w:hAnsi="Bookman Old Style" w:cs="Tahoma"/>
        </w:rPr>
        <w:t>suivants :</w:t>
      </w:r>
      <w:r w:rsidR="007A41CF">
        <w:rPr>
          <w:rFonts w:ascii="Bookman Old Style" w:hAnsi="Bookman Old Style" w:cs="Tahoma"/>
        </w:rPr>
        <w:t xml:space="preserve"> </w:t>
      </w:r>
    </w:p>
    <w:p w:rsidR="00CF73E5" w:rsidRDefault="00CF73E5" w:rsidP="00CF73E5">
      <w:pPr>
        <w:numPr>
          <w:ilvl w:val="1"/>
          <w:numId w:val="6"/>
        </w:numPr>
        <w:jc w:val="both"/>
        <w:rPr>
          <w:rFonts w:ascii="Bookman Old Style" w:hAnsi="Bookman Old Style" w:cs="Tahoma"/>
        </w:rPr>
      </w:pPr>
      <w:r>
        <w:rPr>
          <w:rFonts w:ascii="Bookman Old Style" w:hAnsi="Bookman Old Style" w:cs="Tahoma"/>
        </w:rPr>
        <w:t>BPL (Bonnes Pratiques de L</w:t>
      </w:r>
      <w:r w:rsidR="007A41CF">
        <w:rPr>
          <w:rFonts w:ascii="Bookman Old Style" w:hAnsi="Bookman Old Style" w:cs="Tahoma"/>
        </w:rPr>
        <w:t>aboratoire),</w:t>
      </w:r>
    </w:p>
    <w:p w:rsidR="00CF73E5" w:rsidRDefault="007A41CF" w:rsidP="00CF73E5">
      <w:pPr>
        <w:numPr>
          <w:ilvl w:val="1"/>
          <w:numId w:val="6"/>
        </w:numPr>
        <w:jc w:val="both"/>
        <w:rPr>
          <w:rFonts w:ascii="Bookman Old Style" w:hAnsi="Bookman Old Style" w:cs="Tahoma"/>
        </w:rPr>
      </w:pPr>
      <w:r>
        <w:rPr>
          <w:rFonts w:ascii="Bookman Old Style" w:hAnsi="Bookman Old Style" w:cs="Tahoma"/>
        </w:rPr>
        <w:t>BPC-PV (</w:t>
      </w:r>
      <w:r w:rsidR="00CF73E5">
        <w:rPr>
          <w:rFonts w:ascii="Bookman Old Style" w:hAnsi="Bookman Old Style" w:cs="Tahoma"/>
        </w:rPr>
        <w:t>Bonnes Pratiques C</w:t>
      </w:r>
      <w:r>
        <w:rPr>
          <w:rFonts w:ascii="Bookman Old Style" w:hAnsi="Bookman Old Style" w:cs="Tahoma"/>
        </w:rPr>
        <w:t>l</w:t>
      </w:r>
      <w:r w:rsidR="00CF73E5">
        <w:rPr>
          <w:rFonts w:ascii="Bookman Old Style" w:hAnsi="Bookman Old Style" w:cs="Tahoma"/>
        </w:rPr>
        <w:t>iniques et P</w:t>
      </w:r>
      <w:r w:rsidR="00B02B1C">
        <w:rPr>
          <w:rFonts w:ascii="Bookman Old Style" w:hAnsi="Bookman Old Style" w:cs="Tahoma"/>
        </w:rPr>
        <w:t>harmaco</w:t>
      </w:r>
      <w:r w:rsidR="00CF73E5">
        <w:rPr>
          <w:rFonts w:ascii="Bookman Old Style" w:hAnsi="Bookman Old Style" w:cs="Tahoma"/>
        </w:rPr>
        <w:t>V</w:t>
      </w:r>
      <w:r w:rsidR="00B02B1C">
        <w:rPr>
          <w:rFonts w:ascii="Bookman Old Style" w:hAnsi="Bookman Old Style" w:cs="Tahoma"/>
        </w:rPr>
        <w:t>igilance),</w:t>
      </w:r>
    </w:p>
    <w:p w:rsidR="00CF73E5" w:rsidRDefault="007A41CF" w:rsidP="00CF73E5">
      <w:pPr>
        <w:numPr>
          <w:ilvl w:val="1"/>
          <w:numId w:val="6"/>
        </w:numPr>
        <w:jc w:val="both"/>
        <w:rPr>
          <w:rFonts w:ascii="Bookman Old Style" w:hAnsi="Bookman Old Style" w:cs="Tahoma"/>
        </w:rPr>
      </w:pPr>
      <w:r>
        <w:rPr>
          <w:rFonts w:ascii="Bookman Old Style" w:hAnsi="Bookman Old Style" w:cs="Tahoma"/>
        </w:rPr>
        <w:t xml:space="preserve">GBEA (Guide de </w:t>
      </w:r>
      <w:r w:rsidR="00CF73E5">
        <w:rPr>
          <w:rFonts w:ascii="Bookman Old Style" w:hAnsi="Bookman Old Style" w:cs="Tahoma"/>
        </w:rPr>
        <w:t>B</w:t>
      </w:r>
      <w:r>
        <w:rPr>
          <w:rFonts w:ascii="Bookman Old Style" w:hAnsi="Bookman Old Style" w:cs="Tahoma"/>
        </w:rPr>
        <w:t xml:space="preserve">onne </w:t>
      </w:r>
      <w:r w:rsidR="00CF73E5">
        <w:rPr>
          <w:rFonts w:ascii="Bookman Old Style" w:hAnsi="Bookman Old Style" w:cs="Tahoma"/>
        </w:rPr>
        <w:t>E</w:t>
      </w:r>
      <w:r>
        <w:rPr>
          <w:rFonts w:ascii="Bookman Old Style" w:hAnsi="Bookman Old Style" w:cs="Tahoma"/>
        </w:rPr>
        <w:t xml:space="preserve">xécution des </w:t>
      </w:r>
      <w:r w:rsidR="00CF73E5">
        <w:rPr>
          <w:rFonts w:ascii="Bookman Old Style" w:hAnsi="Bookman Old Style" w:cs="Tahoma"/>
        </w:rPr>
        <w:t>A</w:t>
      </w:r>
      <w:r>
        <w:rPr>
          <w:rFonts w:ascii="Bookman Old Style" w:hAnsi="Bookman Old Style" w:cs="Tahoma"/>
        </w:rPr>
        <w:t>nalyses)</w:t>
      </w:r>
    </w:p>
    <w:p w:rsidR="007A41CF" w:rsidRDefault="00B02B1C" w:rsidP="00CF73E5">
      <w:pPr>
        <w:numPr>
          <w:ilvl w:val="1"/>
          <w:numId w:val="6"/>
        </w:numPr>
        <w:jc w:val="both"/>
        <w:rPr>
          <w:rFonts w:ascii="Bookman Old Style" w:hAnsi="Bookman Old Style" w:cs="Tahoma"/>
        </w:rPr>
      </w:pPr>
      <w:r>
        <w:rPr>
          <w:rFonts w:ascii="Bookman Old Style" w:hAnsi="Bookman Old Style" w:cs="Tahoma"/>
        </w:rPr>
        <w:t>ISO 9000 et 14000</w:t>
      </w:r>
    </w:p>
    <w:p w:rsidR="007A41CF" w:rsidRDefault="007A41CF" w:rsidP="00A80455">
      <w:pPr>
        <w:jc w:val="both"/>
        <w:rPr>
          <w:rFonts w:ascii="Bookman Old Style" w:hAnsi="Bookman Old Style" w:cs="Tahoma"/>
        </w:rPr>
      </w:pPr>
    </w:p>
    <w:p w:rsidR="000B618B" w:rsidRDefault="00A5113B" w:rsidP="00CF73E5">
      <w:pPr>
        <w:numPr>
          <w:ilvl w:val="0"/>
          <w:numId w:val="4"/>
        </w:numPr>
        <w:tabs>
          <w:tab w:val="clear" w:pos="720"/>
          <w:tab w:val="num" w:pos="360"/>
        </w:tabs>
        <w:ind w:left="360"/>
        <w:jc w:val="both"/>
        <w:rPr>
          <w:rFonts w:ascii="Bookman Old Style" w:hAnsi="Bookman Old Style" w:cs="Tahoma"/>
        </w:rPr>
      </w:pPr>
      <w:r w:rsidRPr="00A5113B">
        <w:rPr>
          <w:rFonts w:ascii="Bookman Old Style" w:hAnsi="Bookman Old Style" w:cs="Tahoma"/>
          <w:b/>
        </w:rPr>
        <w:t>Form</w:t>
      </w:r>
      <w:r w:rsidR="00CF73E5">
        <w:rPr>
          <w:rFonts w:ascii="Bookman Old Style" w:hAnsi="Bookman Old Style" w:cs="Tahoma"/>
          <w:b/>
        </w:rPr>
        <w:t>ation</w:t>
      </w:r>
      <w:r w:rsidRPr="00A5113B">
        <w:rPr>
          <w:rFonts w:ascii="Bookman Old Style" w:hAnsi="Bookman Old Style" w:cs="Tahoma"/>
          <w:b/>
        </w:rPr>
        <w:t xml:space="preserve"> et</w:t>
      </w:r>
      <w:r>
        <w:rPr>
          <w:rFonts w:ascii="Bookman Old Style" w:hAnsi="Bookman Old Style" w:cs="Tahoma"/>
        </w:rPr>
        <w:t xml:space="preserve"> </w:t>
      </w:r>
      <w:r w:rsidR="000B618B" w:rsidRPr="00B02B1C">
        <w:rPr>
          <w:rFonts w:ascii="Bookman Old Style" w:hAnsi="Bookman Old Style" w:cs="Tahoma"/>
          <w:b/>
        </w:rPr>
        <w:t>Développe</w:t>
      </w:r>
      <w:r w:rsidR="00CF73E5">
        <w:rPr>
          <w:rFonts w:ascii="Bookman Old Style" w:hAnsi="Bookman Old Style" w:cs="Tahoma"/>
          <w:b/>
        </w:rPr>
        <w:t>ment de</w:t>
      </w:r>
      <w:r w:rsidR="000B618B" w:rsidRPr="00B02B1C">
        <w:rPr>
          <w:rFonts w:ascii="Bookman Old Style" w:hAnsi="Bookman Old Style" w:cs="Tahoma"/>
          <w:b/>
        </w:rPr>
        <w:t xml:space="preserve"> projet</w:t>
      </w:r>
      <w:r w:rsidR="00CF73E5">
        <w:rPr>
          <w:rFonts w:ascii="Bookman Old Style" w:hAnsi="Bookman Old Style" w:cs="Tahoma"/>
          <w:b/>
        </w:rPr>
        <w:t>s</w:t>
      </w:r>
      <w:r w:rsidR="000B618B">
        <w:rPr>
          <w:rFonts w:ascii="Bookman Old Style" w:hAnsi="Bookman Old Style" w:cs="Tahoma"/>
        </w:rPr>
        <w:t xml:space="preserve"> de formation</w:t>
      </w:r>
      <w:r w:rsidR="00F778E0">
        <w:rPr>
          <w:rFonts w:ascii="Bookman Old Style" w:hAnsi="Bookman Old Style" w:cs="Tahoma"/>
        </w:rPr>
        <w:t xml:space="preserve"> en qualité</w:t>
      </w:r>
      <w:r w:rsidR="000B618B">
        <w:rPr>
          <w:rFonts w:ascii="Bookman Old Style" w:hAnsi="Bookman Old Style" w:cs="Tahoma"/>
        </w:rPr>
        <w:t> : du recueil des besoins à l’animation de sessions de formation</w:t>
      </w:r>
    </w:p>
    <w:p w:rsidR="00CF73E5" w:rsidRDefault="00CF73E5" w:rsidP="00CF73E5">
      <w:pPr>
        <w:jc w:val="both"/>
        <w:rPr>
          <w:rFonts w:ascii="Bookman Old Style" w:hAnsi="Bookman Old Style" w:cs="Tahoma"/>
        </w:rPr>
      </w:pPr>
    </w:p>
    <w:p w:rsidR="007A41CF" w:rsidRPr="00CF73E5" w:rsidRDefault="00CF73E5" w:rsidP="00CF73E5">
      <w:pPr>
        <w:numPr>
          <w:ilvl w:val="0"/>
          <w:numId w:val="4"/>
        </w:numPr>
        <w:tabs>
          <w:tab w:val="clear" w:pos="720"/>
          <w:tab w:val="num" w:pos="360"/>
        </w:tabs>
        <w:ind w:left="360"/>
        <w:jc w:val="both"/>
        <w:rPr>
          <w:rFonts w:ascii="Bookman Old Style" w:hAnsi="Bookman Old Style" w:cs="Tahoma"/>
        </w:rPr>
      </w:pPr>
      <w:r>
        <w:rPr>
          <w:rFonts w:ascii="Bookman Old Style" w:hAnsi="Bookman Old Style" w:cs="Tahoma"/>
          <w:b/>
        </w:rPr>
        <w:t>Management d’</w:t>
      </w:r>
      <w:r w:rsidR="000B618B" w:rsidRPr="00B02B1C">
        <w:rPr>
          <w:rFonts w:ascii="Bookman Old Style" w:hAnsi="Bookman Old Style" w:cs="Tahoma"/>
          <w:b/>
        </w:rPr>
        <w:t xml:space="preserve">équipe projet </w:t>
      </w:r>
    </w:p>
    <w:p w:rsidR="00CF73E5" w:rsidRPr="00CF73E5" w:rsidRDefault="00CF73E5" w:rsidP="00CF73E5">
      <w:pPr>
        <w:jc w:val="both"/>
        <w:rPr>
          <w:rFonts w:ascii="Bookman Old Style" w:hAnsi="Bookman Old Style" w:cs="Tahoma"/>
        </w:rPr>
      </w:pPr>
    </w:p>
    <w:p w:rsidR="00A5113B" w:rsidRDefault="00CF73E5" w:rsidP="00CF73E5">
      <w:pPr>
        <w:numPr>
          <w:ilvl w:val="0"/>
          <w:numId w:val="4"/>
        </w:numPr>
        <w:tabs>
          <w:tab w:val="clear" w:pos="720"/>
          <w:tab w:val="num" w:pos="360"/>
        </w:tabs>
        <w:ind w:left="360"/>
        <w:jc w:val="both"/>
        <w:rPr>
          <w:rFonts w:ascii="Bookman Old Style" w:hAnsi="Bookman Old Style" w:cs="Tahoma"/>
        </w:rPr>
      </w:pPr>
      <w:r>
        <w:rPr>
          <w:rFonts w:ascii="Bookman Old Style" w:hAnsi="Bookman Old Style" w:cs="Tahoma"/>
          <w:b/>
        </w:rPr>
        <w:t>Anglais courant</w:t>
      </w:r>
    </w:p>
    <w:p w:rsidR="00A80455" w:rsidRDefault="00A80455" w:rsidP="00822F8A">
      <w:pPr>
        <w:rPr>
          <w:rFonts w:ascii="Bookman Old Style" w:hAnsi="Bookman Old Style" w:cs="Tahoma"/>
        </w:rPr>
      </w:pPr>
    </w:p>
    <w:p w:rsidR="00E55BB4" w:rsidRDefault="00E55BB4" w:rsidP="00822F8A">
      <w:pPr>
        <w:rPr>
          <w:rFonts w:ascii="Bookman Old Style" w:hAnsi="Bookman Old Style" w:cs="Tahoma"/>
        </w:rPr>
      </w:pPr>
    </w:p>
    <w:p w:rsidR="000B618B" w:rsidRPr="00A80455" w:rsidRDefault="000B618B" w:rsidP="00A80455">
      <w:pPr>
        <w:pBdr>
          <w:bottom w:val="single" w:sz="12" w:space="1" w:color="3366FF"/>
        </w:pBdr>
        <w:rPr>
          <w:rFonts w:ascii="Bookman Old Style" w:hAnsi="Bookman Old Style"/>
          <w:b/>
          <w:caps/>
          <w:color w:val="3366FF"/>
        </w:rPr>
      </w:pPr>
      <w:r w:rsidRPr="00A80455">
        <w:rPr>
          <w:rFonts w:ascii="Bookman Old Style" w:hAnsi="Bookman Old Style"/>
          <w:b/>
          <w:caps/>
          <w:color w:val="3366FF"/>
        </w:rPr>
        <w:t>Exp</w:t>
      </w:r>
      <w:r w:rsidR="00A80455">
        <w:rPr>
          <w:rFonts w:ascii="Bookman Old Style" w:hAnsi="Bookman Old Style"/>
          <w:b/>
          <w:caps/>
          <w:color w:val="3366FF"/>
        </w:rPr>
        <w:t>É</w:t>
      </w:r>
      <w:r w:rsidRPr="00A80455">
        <w:rPr>
          <w:rFonts w:ascii="Bookman Old Style" w:hAnsi="Bookman Old Style"/>
          <w:b/>
          <w:caps/>
          <w:color w:val="3366FF"/>
        </w:rPr>
        <w:t>ri</w:t>
      </w:r>
      <w:r w:rsidR="00CD3266">
        <w:rPr>
          <w:rFonts w:ascii="Bookman Old Style" w:hAnsi="Bookman Old Style"/>
          <w:b/>
          <w:caps/>
          <w:color w:val="3366FF"/>
        </w:rPr>
        <w:t>ence professionnelle</w:t>
      </w:r>
    </w:p>
    <w:p w:rsidR="000B618B" w:rsidRDefault="000B618B" w:rsidP="00822F8A">
      <w:pPr>
        <w:rPr>
          <w:rFonts w:ascii="Bookman Old Style" w:hAnsi="Bookman Old Style" w:cs="Tahoma"/>
          <w:u w:val="single"/>
        </w:rPr>
      </w:pPr>
    </w:p>
    <w:p w:rsidR="00410598" w:rsidRDefault="00410598" w:rsidP="00410598">
      <w:pPr>
        <w:jc w:val="both"/>
        <w:rPr>
          <w:rFonts w:ascii="Bookman Old Style" w:hAnsi="Bookman Old Style" w:cs="Tahoma"/>
        </w:rPr>
      </w:pPr>
      <w:r w:rsidRPr="00410598">
        <w:rPr>
          <w:rFonts w:ascii="Bookman Old Style" w:hAnsi="Bookman Old Style" w:cs="Tahoma"/>
          <w:b/>
          <w:u w:val="single"/>
        </w:rPr>
        <w:t>Groupe Pharmaceutique PFIZER</w:t>
      </w:r>
      <w:r w:rsidRPr="00844C63">
        <w:rPr>
          <w:rFonts w:ascii="Bookman Old Style" w:hAnsi="Bookman Old Style" w:cs="Tahoma"/>
        </w:rPr>
        <w:t xml:space="preserve"> (</w:t>
      </w:r>
      <w:r>
        <w:rPr>
          <w:rFonts w:ascii="Bookman Old Style" w:hAnsi="Bookman Old Style" w:cs="Tahoma"/>
        </w:rPr>
        <w:t xml:space="preserve">France </w:t>
      </w:r>
      <w:r w:rsidRPr="00844C63">
        <w:rPr>
          <w:rFonts w:ascii="Bookman Old Style" w:hAnsi="Bookman Old Style" w:cs="Tahoma"/>
        </w:rPr>
        <w:t>- Paris, 75 et Amboise, 37</w:t>
      </w:r>
      <w:r>
        <w:rPr>
          <w:rFonts w:ascii="Bookman Old Style" w:hAnsi="Bookman Old Style" w:cs="Tahoma"/>
        </w:rPr>
        <w:t>)</w:t>
      </w:r>
    </w:p>
    <w:p w:rsidR="00A80455" w:rsidRPr="00410598" w:rsidRDefault="00A80455" w:rsidP="00410598">
      <w:pPr>
        <w:jc w:val="both"/>
        <w:rPr>
          <w:rFonts w:ascii="Bookman Old Style" w:hAnsi="Bookman Old Style" w:cs="Tahoma"/>
          <w:i/>
          <w:sz w:val="10"/>
          <w:szCs w:val="10"/>
        </w:rPr>
      </w:pPr>
    </w:p>
    <w:p w:rsidR="00410598" w:rsidRPr="0081006D" w:rsidRDefault="00844C63" w:rsidP="00410598">
      <w:pPr>
        <w:jc w:val="both"/>
        <w:rPr>
          <w:rFonts w:ascii="Bookman Old Style" w:hAnsi="Bookman Old Style" w:cs="Tahoma"/>
          <w:sz w:val="22"/>
          <w:szCs w:val="22"/>
        </w:rPr>
      </w:pPr>
      <w:r w:rsidRPr="0081006D">
        <w:rPr>
          <w:rFonts w:ascii="Bookman Old Style" w:hAnsi="Bookman Old Style" w:cs="Tahoma"/>
          <w:i/>
          <w:sz w:val="22"/>
          <w:szCs w:val="22"/>
        </w:rPr>
        <w:t xml:space="preserve">Depuis </w:t>
      </w:r>
      <w:r w:rsidR="000B618B" w:rsidRPr="0081006D">
        <w:rPr>
          <w:rFonts w:ascii="Bookman Old Style" w:hAnsi="Bookman Old Style" w:cs="Tahoma"/>
          <w:i/>
          <w:sz w:val="22"/>
          <w:szCs w:val="22"/>
        </w:rPr>
        <w:t>2007</w:t>
      </w:r>
    </w:p>
    <w:p w:rsidR="000B618B" w:rsidRDefault="00F778E0" w:rsidP="0081006D">
      <w:pPr>
        <w:ind w:firstLine="900"/>
        <w:jc w:val="both"/>
        <w:rPr>
          <w:rFonts w:ascii="Bookman Old Style" w:hAnsi="Bookman Old Style" w:cs="Tahoma"/>
        </w:rPr>
      </w:pPr>
      <w:r w:rsidRPr="00B02B1C">
        <w:rPr>
          <w:rFonts w:ascii="Bookman Old Style" w:hAnsi="Bookman Old Style" w:cs="Tahoma"/>
          <w:b/>
        </w:rPr>
        <w:t>Corporate Audit Manager</w:t>
      </w:r>
    </w:p>
    <w:p w:rsidR="00822F8A" w:rsidRDefault="00822F8A" w:rsidP="00410598">
      <w:pPr>
        <w:numPr>
          <w:ilvl w:val="1"/>
          <w:numId w:val="20"/>
        </w:numPr>
        <w:jc w:val="both"/>
        <w:rPr>
          <w:rFonts w:ascii="Bookman Old Style" w:hAnsi="Bookman Old Style" w:cs="Tahoma"/>
        </w:rPr>
      </w:pPr>
      <w:r>
        <w:rPr>
          <w:rFonts w:ascii="Bookman Old Style" w:hAnsi="Bookman Old Style" w:cs="Tahoma"/>
        </w:rPr>
        <w:t>Conduire des audits systèmes selon les</w:t>
      </w:r>
      <w:r w:rsidR="00F778E0">
        <w:rPr>
          <w:rFonts w:ascii="Bookman Old Style" w:hAnsi="Bookman Old Style" w:cs="Tahoma"/>
        </w:rPr>
        <w:t xml:space="preserve"> P</w:t>
      </w:r>
      <w:r>
        <w:rPr>
          <w:rFonts w:ascii="Bookman Old Style" w:hAnsi="Bookman Old Style" w:cs="Tahoma"/>
        </w:rPr>
        <w:t>BC-PV et BPL</w:t>
      </w:r>
    </w:p>
    <w:p w:rsidR="000B618B" w:rsidRDefault="000B618B" w:rsidP="00410598">
      <w:pPr>
        <w:numPr>
          <w:ilvl w:val="1"/>
          <w:numId w:val="20"/>
        </w:numPr>
        <w:jc w:val="both"/>
        <w:rPr>
          <w:rFonts w:ascii="Bookman Old Style" w:hAnsi="Bookman Old Style" w:cs="Tahoma"/>
        </w:rPr>
      </w:pPr>
      <w:r>
        <w:rPr>
          <w:rFonts w:ascii="Bookman Old Style" w:hAnsi="Bookman Old Style" w:cs="Tahoma"/>
        </w:rPr>
        <w:t>Condu</w:t>
      </w:r>
      <w:r w:rsidR="008800BD">
        <w:rPr>
          <w:rFonts w:ascii="Bookman Old Style" w:hAnsi="Bookman Old Style" w:cs="Tahoma"/>
        </w:rPr>
        <w:t xml:space="preserve">ire des audits de CRO (Contract Research </w:t>
      </w:r>
      <w:r>
        <w:rPr>
          <w:rFonts w:ascii="Bookman Old Style" w:hAnsi="Bookman Old Style" w:cs="Tahoma"/>
        </w:rPr>
        <w:t>Organization) selon les BPL</w:t>
      </w:r>
    </w:p>
    <w:p w:rsidR="000B618B" w:rsidRDefault="000B618B" w:rsidP="00410598">
      <w:pPr>
        <w:jc w:val="both"/>
        <w:rPr>
          <w:rFonts w:ascii="Bookman Old Style" w:hAnsi="Bookman Old Style" w:cs="Tahoma"/>
        </w:rPr>
      </w:pPr>
    </w:p>
    <w:p w:rsidR="00410598" w:rsidRPr="0081006D" w:rsidRDefault="000B618B" w:rsidP="00410598">
      <w:pPr>
        <w:jc w:val="both"/>
        <w:rPr>
          <w:rFonts w:ascii="Bookman Old Style" w:hAnsi="Bookman Old Style" w:cs="Tahoma"/>
          <w:sz w:val="22"/>
          <w:szCs w:val="22"/>
        </w:rPr>
      </w:pPr>
      <w:r w:rsidRPr="0081006D">
        <w:rPr>
          <w:rFonts w:ascii="Bookman Old Style" w:hAnsi="Bookman Old Style" w:cs="Tahoma"/>
          <w:i/>
          <w:sz w:val="22"/>
          <w:szCs w:val="22"/>
        </w:rPr>
        <w:t>1995-2007</w:t>
      </w:r>
    </w:p>
    <w:p w:rsidR="000B618B" w:rsidRDefault="00F778E0" w:rsidP="0081006D">
      <w:pPr>
        <w:ind w:firstLine="900"/>
        <w:jc w:val="both"/>
        <w:rPr>
          <w:rFonts w:ascii="Bookman Old Style" w:hAnsi="Bookman Old Style" w:cs="Tahoma"/>
        </w:rPr>
      </w:pPr>
      <w:r w:rsidRPr="00B02B1C">
        <w:rPr>
          <w:rFonts w:ascii="Bookman Old Style" w:hAnsi="Bookman Old Style" w:cs="Tahoma"/>
          <w:b/>
        </w:rPr>
        <w:t>Senior Auditor</w:t>
      </w:r>
      <w:r w:rsidR="008800BD">
        <w:rPr>
          <w:rFonts w:ascii="Bookman Old Style" w:hAnsi="Bookman Old Style" w:cs="Tahoma"/>
        </w:rPr>
        <w:t xml:space="preserve"> en Centre de Recherche P</w:t>
      </w:r>
      <w:r w:rsidR="000B618B">
        <w:rPr>
          <w:rFonts w:ascii="Bookman Old Style" w:hAnsi="Bookman Old Style" w:cs="Tahoma"/>
        </w:rPr>
        <w:t>réclinique</w:t>
      </w:r>
    </w:p>
    <w:p w:rsidR="000B618B" w:rsidRDefault="00B02B1C" w:rsidP="00410598">
      <w:pPr>
        <w:numPr>
          <w:ilvl w:val="1"/>
          <w:numId w:val="23"/>
        </w:numPr>
        <w:jc w:val="both"/>
        <w:rPr>
          <w:rFonts w:ascii="Bookman Old Style" w:hAnsi="Bookman Old Style" w:cs="Tahoma"/>
        </w:rPr>
      </w:pPr>
      <w:r>
        <w:rPr>
          <w:rFonts w:ascii="Bookman Old Style" w:hAnsi="Bookman Old Style" w:cs="Tahoma"/>
        </w:rPr>
        <w:t>C</w:t>
      </w:r>
      <w:r w:rsidR="000B618B">
        <w:rPr>
          <w:rFonts w:ascii="Bookman Old Style" w:hAnsi="Bookman Old Style" w:cs="Tahoma"/>
        </w:rPr>
        <w:t>onduire des aud</w:t>
      </w:r>
      <w:r>
        <w:rPr>
          <w:rFonts w:ascii="Bookman Old Style" w:hAnsi="Bookman Old Style" w:cs="Tahoma"/>
        </w:rPr>
        <w:t>its inte</w:t>
      </w:r>
      <w:r w:rsidR="00410598">
        <w:rPr>
          <w:rFonts w:ascii="Bookman Old Style" w:hAnsi="Bookman Old Style" w:cs="Tahoma"/>
        </w:rPr>
        <w:t>rnes en BPL</w:t>
      </w:r>
    </w:p>
    <w:p w:rsidR="00410598" w:rsidRDefault="00B02B1C" w:rsidP="00410598">
      <w:pPr>
        <w:numPr>
          <w:ilvl w:val="1"/>
          <w:numId w:val="23"/>
        </w:numPr>
        <w:jc w:val="both"/>
        <w:rPr>
          <w:rFonts w:ascii="Bookman Old Style" w:hAnsi="Bookman Old Style" w:cs="Tahoma"/>
        </w:rPr>
      </w:pPr>
      <w:r>
        <w:rPr>
          <w:rFonts w:ascii="Bookman Old Style" w:hAnsi="Bookman Old Style" w:cs="Tahoma"/>
        </w:rPr>
        <w:t xml:space="preserve">Conduire des audits </w:t>
      </w:r>
      <w:r w:rsidR="00410598">
        <w:rPr>
          <w:rFonts w:ascii="Bookman Old Style" w:hAnsi="Bookman Old Style" w:cs="Tahoma"/>
        </w:rPr>
        <w:t>« </w:t>
      </w:r>
      <w:r>
        <w:rPr>
          <w:rFonts w:ascii="Bookman Old Style" w:hAnsi="Bookman Old Style" w:cs="Tahoma"/>
        </w:rPr>
        <w:t>seconde partie</w:t>
      </w:r>
      <w:r w:rsidR="00410598">
        <w:rPr>
          <w:rFonts w:ascii="Bookman Old Style" w:hAnsi="Bookman Old Style" w:cs="Tahoma"/>
        </w:rPr>
        <w:t> »</w:t>
      </w:r>
      <w:r w:rsidR="00822F8A">
        <w:rPr>
          <w:rFonts w:ascii="Bookman Old Style" w:hAnsi="Bookman Old Style" w:cs="Tahoma"/>
        </w:rPr>
        <w:t xml:space="preserve"> de sous traitants selon les BP</w:t>
      </w:r>
    </w:p>
    <w:p w:rsidR="00410598" w:rsidRDefault="00B02B1C" w:rsidP="00410598">
      <w:pPr>
        <w:numPr>
          <w:ilvl w:val="1"/>
          <w:numId w:val="23"/>
        </w:numPr>
        <w:jc w:val="both"/>
        <w:rPr>
          <w:rFonts w:ascii="Bookman Old Style" w:hAnsi="Bookman Old Style" w:cs="Tahoma"/>
        </w:rPr>
      </w:pPr>
      <w:r>
        <w:rPr>
          <w:rFonts w:ascii="Bookman Old Style" w:hAnsi="Bookman Old Style" w:cs="Tahoma"/>
        </w:rPr>
        <w:t>Responsable du programme d</w:t>
      </w:r>
      <w:r w:rsidR="0081006D">
        <w:rPr>
          <w:rFonts w:ascii="Bookman Old Style" w:hAnsi="Bookman Old Style" w:cs="Tahoma"/>
        </w:rPr>
        <w:t>’audits internes selon ISO</w:t>
      </w:r>
      <w:r w:rsidR="00822F8A">
        <w:rPr>
          <w:rFonts w:ascii="Bookman Old Style" w:hAnsi="Bookman Old Style" w:cs="Tahoma"/>
        </w:rPr>
        <w:t>1400</w:t>
      </w:r>
    </w:p>
    <w:p w:rsidR="000B618B" w:rsidRDefault="000B618B" w:rsidP="00410598">
      <w:pPr>
        <w:numPr>
          <w:ilvl w:val="1"/>
          <w:numId w:val="23"/>
        </w:numPr>
        <w:jc w:val="both"/>
        <w:rPr>
          <w:rFonts w:ascii="Bookman Old Style" w:hAnsi="Bookman Old Style" w:cs="Tahoma"/>
        </w:rPr>
      </w:pPr>
      <w:r>
        <w:rPr>
          <w:rFonts w:ascii="Bookman Old Style" w:hAnsi="Bookman Old Style" w:cs="Tahoma"/>
        </w:rPr>
        <w:t xml:space="preserve">Animer les formations qualité </w:t>
      </w:r>
    </w:p>
    <w:p w:rsidR="008800BD" w:rsidRPr="00410598" w:rsidRDefault="008800BD" w:rsidP="00410598">
      <w:pPr>
        <w:ind w:firstLine="708"/>
        <w:jc w:val="both"/>
        <w:rPr>
          <w:rFonts w:ascii="Bookman Old Style" w:hAnsi="Bookman Old Style" w:cs="Tahoma"/>
          <w:u w:val="single"/>
        </w:rPr>
      </w:pPr>
    </w:p>
    <w:p w:rsidR="008800BD" w:rsidRPr="00410598" w:rsidRDefault="008800BD" w:rsidP="00410598">
      <w:pPr>
        <w:jc w:val="both"/>
        <w:rPr>
          <w:rFonts w:ascii="Bookman Old Style" w:hAnsi="Bookman Old Style" w:cs="Tahoma"/>
          <w:b/>
          <w:u w:val="single"/>
        </w:rPr>
      </w:pPr>
      <w:r w:rsidRPr="00410598">
        <w:rPr>
          <w:rFonts w:ascii="Bookman Old Style" w:hAnsi="Bookman Old Style" w:cs="Tahoma"/>
          <w:b/>
          <w:u w:val="single"/>
        </w:rPr>
        <w:t>Laboratoire Merelle-Cauwell</w:t>
      </w:r>
    </w:p>
    <w:p w:rsidR="00410598" w:rsidRPr="00410598" w:rsidRDefault="00410598" w:rsidP="00410598">
      <w:pPr>
        <w:jc w:val="both"/>
        <w:rPr>
          <w:rFonts w:ascii="Bookman Old Style" w:hAnsi="Bookman Old Style" w:cs="Tahoma"/>
          <w:sz w:val="10"/>
          <w:szCs w:val="10"/>
        </w:rPr>
      </w:pPr>
    </w:p>
    <w:p w:rsidR="00410598" w:rsidRPr="0081006D" w:rsidRDefault="008800BD" w:rsidP="00410598">
      <w:pPr>
        <w:jc w:val="both"/>
        <w:rPr>
          <w:rFonts w:ascii="Bookman Old Style" w:hAnsi="Bookman Old Style" w:cs="Tahoma"/>
          <w:sz w:val="22"/>
          <w:szCs w:val="22"/>
        </w:rPr>
      </w:pPr>
      <w:r w:rsidRPr="0081006D">
        <w:rPr>
          <w:rFonts w:ascii="Bookman Old Style" w:hAnsi="Bookman Old Style" w:cs="Tahoma"/>
          <w:i/>
          <w:sz w:val="22"/>
          <w:szCs w:val="22"/>
        </w:rPr>
        <w:t>1981-1991</w:t>
      </w:r>
    </w:p>
    <w:p w:rsidR="008800BD" w:rsidRDefault="00410598" w:rsidP="0081006D">
      <w:pPr>
        <w:ind w:firstLine="900"/>
        <w:jc w:val="both"/>
        <w:rPr>
          <w:rFonts w:ascii="Bookman Old Style" w:hAnsi="Bookman Old Style" w:cs="Tahoma"/>
        </w:rPr>
      </w:pPr>
      <w:r w:rsidRPr="00410598">
        <w:rPr>
          <w:rFonts w:ascii="Bookman Old Style" w:hAnsi="Bookman Old Style" w:cs="Tahoma"/>
          <w:b/>
        </w:rPr>
        <w:t>T</w:t>
      </w:r>
      <w:r w:rsidR="008800BD" w:rsidRPr="00822F8A">
        <w:rPr>
          <w:rFonts w:ascii="Bookman Old Style" w:hAnsi="Bookman Old Style" w:cs="Tahoma"/>
          <w:b/>
        </w:rPr>
        <w:t>echnicienne de laboratoire</w:t>
      </w:r>
    </w:p>
    <w:p w:rsidR="008800BD" w:rsidRDefault="008800BD" w:rsidP="0081006D">
      <w:pPr>
        <w:ind w:left="900"/>
        <w:jc w:val="both"/>
        <w:rPr>
          <w:rFonts w:ascii="Bookman Old Style" w:hAnsi="Bookman Old Style" w:cs="Tahoma"/>
        </w:rPr>
      </w:pPr>
      <w:r w:rsidRPr="00967732">
        <w:rPr>
          <w:rFonts w:ascii="Bookman Old Style" w:hAnsi="Bookman Old Style" w:cs="Tahoma"/>
        </w:rPr>
        <w:t>Spécialités : Hématologie, Biochimie, Parasitologie, Microbiol</w:t>
      </w:r>
      <w:r w:rsidR="00410598">
        <w:rPr>
          <w:rFonts w:ascii="Bookman Old Style" w:hAnsi="Bookman Old Style" w:cs="Tahoma"/>
        </w:rPr>
        <w:t>ogie, I</w:t>
      </w:r>
      <w:r w:rsidRPr="00967732">
        <w:rPr>
          <w:rFonts w:ascii="Bookman Old Style" w:hAnsi="Bookman Old Style" w:cs="Tahoma"/>
        </w:rPr>
        <w:t>mmuno-enzymologie</w:t>
      </w:r>
      <w:r>
        <w:rPr>
          <w:rFonts w:ascii="Bookman Old Style" w:hAnsi="Bookman Old Style" w:cs="Tahoma"/>
        </w:rPr>
        <w:t>.</w:t>
      </w:r>
    </w:p>
    <w:p w:rsidR="00967732" w:rsidRDefault="00967732" w:rsidP="00822F8A">
      <w:pPr>
        <w:rPr>
          <w:rFonts w:ascii="Bookman Old Style" w:hAnsi="Bookman Old Style" w:cs="Tahoma"/>
        </w:rPr>
      </w:pPr>
    </w:p>
    <w:p w:rsidR="0081006D" w:rsidRDefault="0081006D" w:rsidP="00822F8A">
      <w:pPr>
        <w:rPr>
          <w:rFonts w:ascii="Bookman Old Style" w:hAnsi="Bookman Old Style" w:cs="Tahoma"/>
        </w:rPr>
      </w:pPr>
    </w:p>
    <w:p w:rsidR="00CA68AF" w:rsidRDefault="00CA68AF" w:rsidP="00410598">
      <w:pPr>
        <w:rPr>
          <w:rFonts w:ascii="Bookman Old Style" w:hAnsi="Bookman Old Style" w:cs="Tahoma"/>
          <w:b/>
          <w:u w:val="single"/>
        </w:rPr>
      </w:pPr>
    </w:p>
    <w:p w:rsidR="0081006D" w:rsidRDefault="00967732" w:rsidP="00410598">
      <w:pPr>
        <w:rPr>
          <w:rFonts w:ascii="Bookman Old Style" w:hAnsi="Bookman Old Style" w:cs="Tahoma"/>
        </w:rPr>
      </w:pPr>
      <w:r w:rsidRPr="0081006D">
        <w:rPr>
          <w:rFonts w:ascii="Bookman Old Style" w:hAnsi="Bookman Old Style" w:cs="Tahoma"/>
          <w:b/>
          <w:u w:val="single"/>
        </w:rPr>
        <w:t>Université</w:t>
      </w:r>
      <w:r w:rsidR="00F778E0" w:rsidRPr="0081006D">
        <w:rPr>
          <w:rFonts w:ascii="Bookman Old Style" w:hAnsi="Bookman Old Style" w:cs="Tahoma"/>
          <w:b/>
          <w:u w:val="single"/>
        </w:rPr>
        <w:t>s</w:t>
      </w:r>
      <w:r w:rsidRPr="0081006D">
        <w:rPr>
          <w:rFonts w:ascii="Bookman Old Style" w:hAnsi="Bookman Old Style" w:cs="Tahoma"/>
          <w:b/>
          <w:u w:val="single"/>
        </w:rPr>
        <w:t xml:space="preserve"> Française</w:t>
      </w:r>
      <w:r w:rsidR="00F778E0" w:rsidRPr="0081006D">
        <w:rPr>
          <w:rFonts w:ascii="Bookman Old Style" w:hAnsi="Bookman Old Style" w:cs="Tahoma"/>
          <w:b/>
          <w:u w:val="single"/>
        </w:rPr>
        <w:t>s</w:t>
      </w:r>
      <w:r w:rsidR="0081006D" w:rsidRPr="0081006D">
        <w:rPr>
          <w:rFonts w:ascii="Bookman Old Style" w:hAnsi="Bookman Old Style" w:cs="Tahoma"/>
          <w:u w:val="single"/>
        </w:rPr>
        <w:t xml:space="preserve"> </w:t>
      </w:r>
      <w:r w:rsidR="0081006D" w:rsidRPr="0081006D">
        <w:rPr>
          <w:rFonts w:ascii="Bookman Old Style" w:hAnsi="Bookman Old Style" w:cs="Tahoma"/>
          <w:b/>
          <w:u w:val="single"/>
        </w:rPr>
        <w:t>et étrangères</w:t>
      </w:r>
      <w:r w:rsidR="0081006D">
        <w:rPr>
          <w:rFonts w:ascii="Bookman Old Style" w:hAnsi="Bookman Old Style" w:cs="Tahoma"/>
        </w:rPr>
        <w:t xml:space="preserve"> </w:t>
      </w:r>
    </w:p>
    <w:p w:rsidR="00967732" w:rsidRPr="00410598" w:rsidRDefault="0081006D" w:rsidP="00410598">
      <w:pPr>
        <w:rPr>
          <w:rFonts w:ascii="Bookman Old Style" w:hAnsi="Bookman Old Style" w:cs="Tahoma"/>
          <w:b/>
          <w:u w:val="single"/>
        </w:rPr>
      </w:pPr>
      <w:r>
        <w:rPr>
          <w:rFonts w:ascii="Bookman Old Style" w:hAnsi="Bookman Old Style" w:cs="Tahoma"/>
        </w:rPr>
        <w:t>Tours (F), La Rochelle (F), Lyon (F), Casablanca (Maroc), Cotonou (Bénin)</w:t>
      </w:r>
    </w:p>
    <w:p w:rsidR="00410598" w:rsidRPr="00410598" w:rsidRDefault="00410598" w:rsidP="00E55BB4">
      <w:pPr>
        <w:jc w:val="both"/>
        <w:rPr>
          <w:rFonts w:ascii="Bookman Old Style" w:hAnsi="Bookman Old Style" w:cs="Tahoma"/>
          <w:i/>
          <w:sz w:val="10"/>
          <w:szCs w:val="10"/>
        </w:rPr>
      </w:pPr>
    </w:p>
    <w:p w:rsidR="00410598" w:rsidRPr="0081006D" w:rsidRDefault="00E55BB4" w:rsidP="00E55BB4">
      <w:pPr>
        <w:jc w:val="both"/>
        <w:rPr>
          <w:rFonts w:ascii="Bookman Old Style" w:hAnsi="Bookman Old Style" w:cs="Tahoma"/>
          <w:i/>
          <w:sz w:val="22"/>
          <w:szCs w:val="22"/>
        </w:rPr>
      </w:pPr>
      <w:r w:rsidRPr="0081006D">
        <w:rPr>
          <w:rFonts w:ascii="Bookman Old Style" w:hAnsi="Bookman Old Style" w:cs="Tahoma"/>
          <w:i/>
          <w:sz w:val="22"/>
          <w:szCs w:val="22"/>
        </w:rPr>
        <w:t>2007-2009</w:t>
      </w:r>
    </w:p>
    <w:p w:rsidR="00E55BB4" w:rsidRDefault="00E55BB4" w:rsidP="0081006D">
      <w:pPr>
        <w:ind w:left="900"/>
        <w:jc w:val="both"/>
        <w:rPr>
          <w:rFonts w:ascii="Bookman Old Style" w:hAnsi="Bookman Old Style" w:cs="Tahoma"/>
        </w:rPr>
      </w:pPr>
      <w:r w:rsidRPr="00B02B1C">
        <w:rPr>
          <w:rFonts w:ascii="Bookman Old Style" w:hAnsi="Bookman Old Style" w:cs="Tahoma"/>
          <w:b/>
        </w:rPr>
        <w:t>Professeur Associé</w:t>
      </w:r>
      <w:r w:rsidR="0081006D">
        <w:rPr>
          <w:rFonts w:ascii="Bookman Old Style" w:hAnsi="Bookman Old Style" w:cs="Tahoma"/>
        </w:rPr>
        <w:t xml:space="preserve"> </w:t>
      </w:r>
      <w:r w:rsidR="0081006D" w:rsidRPr="0081006D">
        <w:rPr>
          <w:rFonts w:ascii="Bookman Old Style" w:hAnsi="Bookman Old Style" w:cs="Tahoma"/>
          <w:b/>
        </w:rPr>
        <w:t>et</w:t>
      </w:r>
      <w:r w:rsidR="0081006D">
        <w:rPr>
          <w:rFonts w:ascii="Bookman Old Style" w:hAnsi="Bookman Old Style" w:cs="Tahoma"/>
        </w:rPr>
        <w:t xml:space="preserve"> </w:t>
      </w:r>
      <w:r w:rsidRPr="0081006D">
        <w:rPr>
          <w:rFonts w:ascii="Bookman Old Style" w:hAnsi="Bookman Old Style" w:cs="Tahoma"/>
          <w:b/>
        </w:rPr>
        <w:t>directeur pédagogique</w:t>
      </w:r>
      <w:r>
        <w:rPr>
          <w:rFonts w:ascii="Bookman Old Style" w:hAnsi="Bookman Old Style" w:cs="Tahoma"/>
        </w:rPr>
        <w:t xml:space="preserve"> du Master 2 « Management de la Qualité et des Projets » à l’Institut d’Administration des Entreprises (I.A.E) de Tours</w:t>
      </w:r>
    </w:p>
    <w:p w:rsidR="00E55BB4" w:rsidRDefault="00E55BB4" w:rsidP="00E55BB4">
      <w:pPr>
        <w:jc w:val="both"/>
        <w:rPr>
          <w:rFonts w:ascii="Bookman Old Style" w:hAnsi="Bookman Old Style" w:cs="Tahoma"/>
          <w:i/>
        </w:rPr>
      </w:pPr>
    </w:p>
    <w:p w:rsidR="00410598" w:rsidRPr="0081006D" w:rsidRDefault="00410598" w:rsidP="00E55BB4">
      <w:pPr>
        <w:jc w:val="both"/>
        <w:rPr>
          <w:rFonts w:ascii="Bookman Old Style" w:hAnsi="Bookman Old Style" w:cs="Tahoma"/>
          <w:i/>
          <w:sz w:val="22"/>
          <w:szCs w:val="22"/>
        </w:rPr>
      </w:pPr>
      <w:r w:rsidRPr="0081006D">
        <w:rPr>
          <w:rFonts w:ascii="Bookman Old Style" w:hAnsi="Bookman Old Style" w:cs="Tahoma"/>
          <w:i/>
          <w:sz w:val="22"/>
          <w:szCs w:val="22"/>
        </w:rPr>
        <w:t>Depuis 1995</w:t>
      </w:r>
    </w:p>
    <w:p w:rsidR="00967732" w:rsidRDefault="00967732" w:rsidP="0081006D">
      <w:pPr>
        <w:ind w:firstLine="900"/>
        <w:jc w:val="both"/>
        <w:rPr>
          <w:rFonts w:ascii="Bookman Old Style" w:hAnsi="Bookman Old Style" w:cs="Tahoma"/>
        </w:rPr>
      </w:pPr>
      <w:r w:rsidRPr="00B02B1C">
        <w:rPr>
          <w:rFonts w:ascii="Bookman Old Style" w:hAnsi="Bookman Old Style" w:cs="Tahoma"/>
          <w:b/>
        </w:rPr>
        <w:t>Intervenant professionnel</w:t>
      </w:r>
      <w:r w:rsidR="00822F8A">
        <w:rPr>
          <w:rFonts w:ascii="Bookman Old Style" w:hAnsi="Bookman Old Style" w:cs="Tahoma"/>
        </w:rPr>
        <w:t xml:space="preserve"> en Master 2</w:t>
      </w:r>
      <w:r w:rsidR="0081006D">
        <w:rPr>
          <w:rFonts w:ascii="Bookman Old Style" w:hAnsi="Bookman Old Style" w:cs="Tahoma"/>
        </w:rPr>
        <w:t xml:space="preserve"> </w:t>
      </w:r>
    </w:p>
    <w:p w:rsidR="00967732" w:rsidRDefault="00967732" w:rsidP="0081006D">
      <w:pPr>
        <w:ind w:left="900"/>
        <w:jc w:val="both"/>
        <w:rPr>
          <w:rFonts w:ascii="Bookman Old Style" w:hAnsi="Bookman Old Style" w:cs="Tahoma"/>
        </w:rPr>
      </w:pPr>
      <w:r>
        <w:rPr>
          <w:rFonts w:ascii="Bookman Old Style" w:hAnsi="Bookman Old Style" w:cs="Tahoma"/>
        </w:rPr>
        <w:t>Principales interventions : L’audit, La Qualité dans les laborato</w:t>
      </w:r>
      <w:r w:rsidR="00F778E0">
        <w:rPr>
          <w:rFonts w:ascii="Bookman Old Style" w:hAnsi="Bookman Old Style" w:cs="Tahoma"/>
        </w:rPr>
        <w:t>ires, la Qualité en formation, la M</w:t>
      </w:r>
      <w:r w:rsidR="00C65CD4">
        <w:rPr>
          <w:rFonts w:ascii="Bookman Old Style" w:hAnsi="Bookman Old Style" w:cs="Tahoma"/>
        </w:rPr>
        <w:t xml:space="preserve">éthodologie de </w:t>
      </w:r>
      <w:r w:rsidR="00F778E0">
        <w:rPr>
          <w:rFonts w:ascii="Bookman Old Style" w:hAnsi="Bookman Old Style" w:cs="Tahoma"/>
        </w:rPr>
        <w:t>R</w:t>
      </w:r>
      <w:r w:rsidR="00C65CD4">
        <w:rPr>
          <w:rFonts w:ascii="Bookman Old Style" w:hAnsi="Bookman Old Style" w:cs="Tahoma"/>
        </w:rPr>
        <w:t xml:space="preserve">ésolution </w:t>
      </w:r>
      <w:r w:rsidR="0081006D">
        <w:rPr>
          <w:rFonts w:ascii="Bookman Old Style" w:hAnsi="Bookman Old Style" w:cs="Tahoma"/>
        </w:rPr>
        <w:t xml:space="preserve">de </w:t>
      </w:r>
      <w:r w:rsidR="00F778E0">
        <w:rPr>
          <w:rFonts w:ascii="Bookman Old Style" w:hAnsi="Bookman Old Style" w:cs="Tahoma"/>
        </w:rPr>
        <w:t>P</w:t>
      </w:r>
      <w:r w:rsidR="00C65CD4">
        <w:rPr>
          <w:rFonts w:ascii="Bookman Old Style" w:hAnsi="Bookman Old Style" w:cs="Tahoma"/>
        </w:rPr>
        <w:t>roblèmes</w:t>
      </w:r>
      <w:r w:rsidR="00F778E0">
        <w:rPr>
          <w:rFonts w:ascii="Bookman Old Style" w:hAnsi="Bookman Old Style" w:cs="Tahoma"/>
        </w:rPr>
        <w:t xml:space="preserve"> et </w:t>
      </w:r>
      <w:r>
        <w:rPr>
          <w:rFonts w:ascii="Bookman Old Style" w:hAnsi="Bookman Old Style" w:cs="Tahoma"/>
        </w:rPr>
        <w:t xml:space="preserve"> les outils qualité, les référentiels réglementaires</w:t>
      </w:r>
      <w:r w:rsidR="00BB570D">
        <w:rPr>
          <w:rFonts w:ascii="Bookman Old Style" w:hAnsi="Bookman Old Style" w:cs="Tahoma"/>
        </w:rPr>
        <w:t xml:space="preserve"> (BPx et GBEA) et normatifs (ISO 17025 et 15189</w:t>
      </w:r>
      <w:r w:rsidR="00F778E0">
        <w:rPr>
          <w:rFonts w:ascii="Bookman Old Style" w:hAnsi="Bookman Old Style" w:cs="Tahoma"/>
        </w:rPr>
        <w:t>)</w:t>
      </w:r>
    </w:p>
    <w:p w:rsidR="00967732" w:rsidRDefault="00967732" w:rsidP="00822F8A">
      <w:pPr>
        <w:rPr>
          <w:rFonts w:ascii="Bookman Old Style" w:hAnsi="Bookman Old Style" w:cs="Tahoma"/>
        </w:rPr>
      </w:pPr>
    </w:p>
    <w:p w:rsidR="00F778E0" w:rsidRDefault="00F778E0" w:rsidP="00822F8A">
      <w:pPr>
        <w:rPr>
          <w:rFonts w:ascii="Bookman Old Style" w:hAnsi="Bookman Old Style" w:cs="Tahoma"/>
        </w:rPr>
      </w:pPr>
    </w:p>
    <w:p w:rsidR="00BD501D" w:rsidRDefault="00F778E0" w:rsidP="00A80455">
      <w:pPr>
        <w:pBdr>
          <w:bottom w:val="single" w:sz="12" w:space="1" w:color="3366FF"/>
        </w:pBdr>
        <w:rPr>
          <w:rFonts w:ascii="Bookman Old Style" w:hAnsi="Bookman Old Style" w:cs="Tahoma"/>
          <w:b/>
          <w:u w:val="thick"/>
        </w:rPr>
      </w:pPr>
      <w:r w:rsidRPr="00A80455">
        <w:rPr>
          <w:rFonts w:ascii="Bookman Old Style" w:hAnsi="Bookman Old Style"/>
          <w:b/>
          <w:caps/>
          <w:color w:val="3366FF"/>
        </w:rPr>
        <w:t>Forma</w:t>
      </w:r>
      <w:r w:rsidR="00CD3266">
        <w:rPr>
          <w:rFonts w:ascii="Bookman Old Style" w:hAnsi="Bookman Old Style"/>
          <w:b/>
          <w:caps/>
          <w:color w:val="3366FF"/>
        </w:rPr>
        <w:t>tion</w:t>
      </w:r>
      <w:r w:rsidR="00BD501D" w:rsidRPr="00A80455">
        <w:rPr>
          <w:rFonts w:ascii="Bookman Old Style" w:hAnsi="Bookman Old Style"/>
          <w:b/>
          <w:caps/>
          <w:color w:val="3366FF"/>
        </w:rPr>
        <w:t xml:space="preserve"> continue</w:t>
      </w:r>
      <w:r w:rsidR="0081006D">
        <w:rPr>
          <w:rFonts w:ascii="Bookman Old Style" w:hAnsi="Bookman Old Style"/>
          <w:b/>
          <w:caps/>
          <w:color w:val="3366FF"/>
        </w:rPr>
        <w:t xml:space="preserve"> et compÉtences supplÉmentaires</w:t>
      </w:r>
    </w:p>
    <w:p w:rsidR="00A80455" w:rsidRDefault="00A80455" w:rsidP="00822F8A">
      <w:pPr>
        <w:rPr>
          <w:rFonts w:ascii="Bookman Old Style" w:eastAsia="Arial Unicode MS" w:hAnsi="Bookman Old Style" w:cs="Arial"/>
          <w:sz w:val="22"/>
          <w:szCs w:val="22"/>
        </w:rPr>
      </w:pPr>
    </w:p>
    <w:p w:rsidR="0081006D" w:rsidRDefault="00BD501D" w:rsidP="001448A5">
      <w:pPr>
        <w:tabs>
          <w:tab w:val="left" w:pos="900"/>
        </w:tabs>
        <w:jc w:val="both"/>
        <w:rPr>
          <w:rFonts w:ascii="Bookman Old Style" w:eastAsia="Arial Unicode MS" w:hAnsi="Bookman Old Style" w:cs="Arial"/>
          <w:sz w:val="22"/>
          <w:szCs w:val="22"/>
        </w:rPr>
      </w:pPr>
      <w:r w:rsidRPr="00D41824">
        <w:rPr>
          <w:rFonts w:ascii="Bookman Old Style" w:eastAsia="Arial Unicode MS" w:hAnsi="Bookman Old Style" w:cs="Arial"/>
          <w:sz w:val="22"/>
          <w:szCs w:val="22"/>
        </w:rPr>
        <w:t>2010</w:t>
      </w:r>
      <w:r w:rsidR="001448A5">
        <w:rPr>
          <w:rFonts w:ascii="Bookman Old Style" w:eastAsia="Arial Unicode MS" w:hAnsi="Bookman Old Style" w:cs="Arial"/>
          <w:sz w:val="22"/>
          <w:szCs w:val="22"/>
        </w:rPr>
        <w:tab/>
      </w:r>
      <w:r>
        <w:rPr>
          <w:rFonts w:ascii="Bookman Old Style" w:eastAsia="Arial Unicode MS" w:hAnsi="Bookman Old Style" w:cs="Arial"/>
          <w:sz w:val="22"/>
          <w:szCs w:val="22"/>
        </w:rPr>
        <w:t>« </w:t>
      </w:r>
      <w:r w:rsidRPr="00E1374D">
        <w:rPr>
          <w:rFonts w:ascii="Bookman Old Style" w:eastAsia="Arial Unicode MS" w:hAnsi="Bookman Old Style" w:cs="Arial"/>
          <w:b/>
          <w:sz w:val="22"/>
          <w:szCs w:val="22"/>
        </w:rPr>
        <w:t>Auditeur Qualité I</w:t>
      </w:r>
      <w:r w:rsidR="00C65CD4">
        <w:rPr>
          <w:rFonts w:ascii="Bookman Old Style" w:eastAsia="Arial Unicode MS" w:hAnsi="Bookman Old Style" w:cs="Arial"/>
          <w:b/>
          <w:sz w:val="22"/>
          <w:szCs w:val="22"/>
        </w:rPr>
        <w:t>CA</w:t>
      </w:r>
      <w:r>
        <w:rPr>
          <w:rFonts w:ascii="Bookman Old Style" w:eastAsia="Arial Unicode MS" w:hAnsi="Bookman Old Style" w:cs="Arial"/>
          <w:sz w:val="22"/>
          <w:szCs w:val="22"/>
        </w:rPr>
        <w:t> » en cours avec l’AFNOR</w:t>
      </w:r>
    </w:p>
    <w:p w:rsidR="00BD501D" w:rsidRPr="0081006D" w:rsidRDefault="00BD501D" w:rsidP="001448A5">
      <w:pPr>
        <w:tabs>
          <w:tab w:val="left" w:pos="900"/>
        </w:tabs>
        <w:jc w:val="both"/>
        <w:rPr>
          <w:rFonts w:ascii="Bookman Old Style" w:eastAsia="Arial Unicode MS" w:hAnsi="Bookman Old Style" w:cs="Arial"/>
          <w:sz w:val="6"/>
          <w:szCs w:val="6"/>
        </w:rPr>
      </w:pPr>
      <w:r w:rsidRPr="0081006D">
        <w:rPr>
          <w:rFonts w:ascii="Bookman Old Style" w:eastAsia="Arial Unicode MS" w:hAnsi="Bookman Old Style" w:cs="Arial"/>
          <w:sz w:val="6"/>
          <w:szCs w:val="6"/>
        </w:rPr>
        <w:t xml:space="preserve"> </w:t>
      </w:r>
    </w:p>
    <w:p w:rsidR="00BD501D" w:rsidRDefault="00BD501D" w:rsidP="001448A5">
      <w:pPr>
        <w:ind w:left="900" w:hanging="900"/>
        <w:jc w:val="both"/>
        <w:rPr>
          <w:rFonts w:ascii="Bookman Old Style" w:eastAsia="Arial Unicode MS" w:hAnsi="Bookman Old Style" w:cs="Arial"/>
          <w:sz w:val="22"/>
          <w:szCs w:val="22"/>
        </w:rPr>
      </w:pPr>
      <w:r w:rsidRPr="00D41824">
        <w:rPr>
          <w:rFonts w:ascii="Bookman Old Style" w:eastAsia="Arial Unicode MS" w:hAnsi="Bookman Old Style" w:cs="Arial"/>
          <w:sz w:val="22"/>
          <w:szCs w:val="22"/>
        </w:rPr>
        <w:t>2009</w:t>
      </w:r>
      <w:r w:rsidR="001448A5">
        <w:rPr>
          <w:rFonts w:ascii="Bookman Old Style" w:eastAsia="Arial Unicode MS" w:hAnsi="Bookman Old Style" w:cs="Arial"/>
          <w:sz w:val="22"/>
          <w:szCs w:val="22"/>
        </w:rPr>
        <w:tab/>
      </w:r>
      <w:r w:rsidR="00E1374D">
        <w:rPr>
          <w:rFonts w:ascii="Bookman Old Style" w:eastAsia="Arial Unicode MS" w:hAnsi="Bookman Old Style" w:cs="Arial"/>
          <w:sz w:val="22"/>
          <w:szCs w:val="22"/>
        </w:rPr>
        <w:t>« </w:t>
      </w:r>
      <w:r w:rsidR="00E1374D" w:rsidRPr="00E1374D">
        <w:rPr>
          <w:rFonts w:ascii="Bookman Old Style" w:eastAsia="Arial Unicode MS" w:hAnsi="Bookman Old Style" w:cs="Arial"/>
          <w:b/>
          <w:sz w:val="22"/>
          <w:szCs w:val="22"/>
        </w:rPr>
        <w:t xml:space="preserve">Réglementation Européenne en </w:t>
      </w:r>
      <w:r w:rsidR="00E55BB4">
        <w:rPr>
          <w:rFonts w:ascii="Bookman Old Style" w:eastAsia="Arial Unicode MS" w:hAnsi="Bookman Old Style" w:cs="Arial"/>
          <w:b/>
          <w:sz w:val="22"/>
          <w:szCs w:val="22"/>
        </w:rPr>
        <w:t>R</w:t>
      </w:r>
      <w:r w:rsidR="00E1374D" w:rsidRPr="00E1374D">
        <w:rPr>
          <w:rFonts w:ascii="Bookman Old Style" w:eastAsia="Arial Unicode MS" w:hAnsi="Bookman Old Style" w:cs="Arial"/>
          <w:b/>
          <w:sz w:val="22"/>
          <w:szCs w:val="22"/>
        </w:rPr>
        <w:t>echerche Clinique et Impact du</w:t>
      </w:r>
      <w:r w:rsidR="00844C63">
        <w:rPr>
          <w:rFonts w:ascii="Bookman Old Style" w:eastAsia="Arial Unicode MS" w:hAnsi="Bookman Old Style" w:cs="Arial"/>
          <w:b/>
          <w:sz w:val="22"/>
          <w:szCs w:val="22"/>
        </w:rPr>
        <w:t xml:space="preserve"> </w:t>
      </w:r>
      <w:r w:rsidR="00E1374D" w:rsidRPr="00E1374D">
        <w:rPr>
          <w:rFonts w:ascii="Bookman Old Style" w:eastAsia="Arial Unicode MS" w:hAnsi="Bookman Old Style" w:cs="Arial"/>
          <w:b/>
          <w:sz w:val="22"/>
          <w:szCs w:val="22"/>
        </w:rPr>
        <w:t>développement de la directive 2001/20/CE </w:t>
      </w:r>
      <w:r w:rsidR="00E1374D">
        <w:rPr>
          <w:rFonts w:ascii="Bookman Old Style" w:eastAsia="Arial Unicode MS" w:hAnsi="Bookman Old Style" w:cs="Arial"/>
          <w:sz w:val="22"/>
          <w:szCs w:val="22"/>
        </w:rPr>
        <w:t>»  avec le CEFIRA</w:t>
      </w:r>
    </w:p>
    <w:p w:rsidR="0081006D" w:rsidRPr="0081006D" w:rsidRDefault="0081006D" w:rsidP="001448A5">
      <w:pPr>
        <w:ind w:left="900" w:hanging="900"/>
        <w:jc w:val="both"/>
        <w:rPr>
          <w:rFonts w:ascii="Bookman Old Style" w:eastAsia="Arial Unicode MS" w:hAnsi="Bookman Old Style" w:cs="Arial"/>
          <w:sz w:val="6"/>
          <w:szCs w:val="6"/>
        </w:rPr>
      </w:pPr>
    </w:p>
    <w:p w:rsidR="00E1374D" w:rsidRDefault="00E55BB4" w:rsidP="00E55BB4">
      <w:pPr>
        <w:tabs>
          <w:tab w:val="left" w:pos="900"/>
        </w:tabs>
        <w:jc w:val="both"/>
        <w:rPr>
          <w:rFonts w:ascii="Bookman Old Style" w:eastAsia="Arial Unicode MS" w:hAnsi="Bookman Old Style" w:cs="Arial"/>
          <w:sz w:val="22"/>
          <w:szCs w:val="22"/>
          <w:lang w:val="en-GB"/>
        </w:rPr>
      </w:pPr>
      <w:r>
        <w:rPr>
          <w:rFonts w:ascii="Bookman Old Style" w:eastAsia="Arial Unicode MS" w:hAnsi="Bookman Old Style" w:cs="Arial"/>
          <w:sz w:val="22"/>
          <w:szCs w:val="22"/>
          <w:lang w:val="en-GB"/>
        </w:rPr>
        <w:t>2007</w:t>
      </w:r>
      <w:r>
        <w:rPr>
          <w:rFonts w:ascii="Bookman Old Style" w:eastAsia="Arial Unicode MS" w:hAnsi="Bookman Old Style" w:cs="Arial"/>
          <w:sz w:val="22"/>
          <w:szCs w:val="22"/>
          <w:lang w:val="en-GB"/>
        </w:rPr>
        <w:tab/>
      </w:r>
      <w:r w:rsidR="00E1374D">
        <w:rPr>
          <w:rFonts w:ascii="Bookman Old Style" w:eastAsia="Arial Unicode MS" w:hAnsi="Bookman Old Style" w:cs="Arial"/>
          <w:sz w:val="22"/>
          <w:szCs w:val="22"/>
          <w:lang w:val="en-GB"/>
        </w:rPr>
        <w:t>“</w:t>
      </w:r>
      <w:r w:rsidR="00E1374D" w:rsidRPr="00E1374D">
        <w:rPr>
          <w:rFonts w:ascii="Bookman Old Style" w:eastAsia="Arial Unicode MS" w:hAnsi="Bookman Old Style" w:cs="Arial"/>
          <w:b/>
          <w:sz w:val="22"/>
          <w:szCs w:val="22"/>
          <w:lang w:val="en-GB"/>
        </w:rPr>
        <w:t>Good Manufacturing and Good Clinical Practices</w:t>
      </w:r>
      <w:r w:rsidR="00E1374D" w:rsidRPr="00E1374D">
        <w:rPr>
          <w:rFonts w:ascii="Bookman Old Style" w:eastAsia="Arial Unicode MS" w:hAnsi="Bookman Old Style" w:cs="Arial"/>
          <w:sz w:val="22"/>
          <w:szCs w:val="22"/>
          <w:lang w:val="en-GB"/>
        </w:rPr>
        <w:t>”</w:t>
      </w:r>
      <w:r w:rsidR="00E1374D">
        <w:rPr>
          <w:rFonts w:ascii="Bookman Old Style" w:eastAsia="Arial Unicode MS" w:hAnsi="Bookman Old Style" w:cs="Arial"/>
          <w:sz w:val="22"/>
          <w:szCs w:val="22"/>
          <w:lang w:val="en-GB"/>
        </w:rPr>
        <w:t xml:space="preserve"> avec </w:t>
      </w:r>
      <w:r w:rsidR="00D41824">
        <w:rPr>
          <w:rFonts w:ascii="Bookman Old Style" w:eastAsia="Arial Unicode MS" w:hAnsi="Bookman Old Style" w:cs="Arial"/>
          <w:sz w:val="22"/>
          <w:szCs w:val="22"/>
          <w:lang w:val="en-GB"/>
        </w:rPr>
        <w:t xml:space="preserve">CVQ </w:t>
      </w:r>
      <w:r w:rsidR="0081006D">
        <w:rPr>
          <w:rFonts w:ascii="Bookman Old Style" w:eastAsia="Arial Unicode MS" w:hAnsi="Bookman Old Style" w:cs="Arial"/>
          <w:sz w:val="22"/>
          <w:szCs w:val="22"/>
          <w:lang w:val="en-GB"/>
        </w:rPr>
        <w:t>Consulting</w:t>
      </w:r>
    </w:p>
    <w:p w:rsidR="0081006D" w:rsidRPr="0081006D" w:rsidRDefault="0081006D" w:rsidP="00E55BB4">
      <w:pPr>
        <w:tabs>
          <w:tab w:val="left" w:pos="900"/>
        </w:tabs>
        <w:jc w:val="both"/>
        <w:rPr>
          <w:rFonts w:ascii="Bookman Old Style" w:eastAsia="Arial Unicode MS" w:hAnsi="Bookman Old Style" w:cs="Arial"/>
          <w:sz w:val="6"/>
          <w:szCs w:val="6"/>
          <w:lang w:val="en-GB"/>
        </w:rPr>
      </w:pPr>
    </w:p>
    <w:p w:rsidR="00E1374D" w:rsidRDefault="00E55BB4" w:rsidP="00E55BB4">
      <w:pPr>
        <w:tabs>
          <w:tab w:val="left" w:pos="900"/>
        </w:tabs>
        <w:jc w:val="both"/>
        <w:rPr>
          <w:rFonts w:ascii="Bookman Old Style" w:eastAsia="Arial Unicode MS" w:hAnsi="Bookman Old Style" w:cs="Arial"/>
          <w:sz w:val="22"/>
          <w:szCs w:val="22"/>
        </w:rPr>
      </w:pPr>
      <w:r>
        <w:rPr>
          <w:rFonts w:ascii="Bookman Old Style" w:eastAsia="Arial Unicode MS" w:hAnsi="Bookman Old Style" w:cs="Arial"/>
          <w:sz w:val="22"/>
          <w:szCs w:val="22"/>
        </w:rPr>
        <w:t>2007</w:t>
      </w:r>
      <w:r>
        <w:rPr>
          <w:rFonts w:ascii="Bookman Old Style" w:eastAsia="Arial Unicode MS" w:hAnsi="Bookman Old Style" w:cs="Arial"/>
          <w:sz w:val="22"/>
          <w:szCs w:val="22"/>
        </w:rPr>
        <w:tab/>
      </w:r>
      <w:r w:rsidR="00E1374D" w:rsidRPr="00E1374D">
        <w:rPr>
          <w:rFonts w:ascii="Bookman Old Style" w:eastAsia="Arial Unicode MS" w:hAnsi="Bookman Old Style" w:cs="Arial"/>
          <w:sz w:val="22"/>
          <w:szCs w:val="22"/>
        </w:rPr>
        <w:t>« </w:t>
      </w:r>
      <w:r w:rsidR="00E1374D" w:rsidRPr="00E1374D">
        <w:rPr>
          <w:rFonts w:ascii="Bookman Old Style" w:eastAsia="Arial Unicode MS" w:hAnsi="Bookman Old Style" w:cs="Arial"/>
          <w:b/>
          <w:sz w:val="22"/>
          <w:szCs w:val="22"/>
        </w:rPr>
        <w:t>Management de système environnemental  ISO 14001</w:t>
      </w:r>
      <w:r>
        <w:rPr>
          <w:rFonts w:ascii="Bookman Old Style" w:eastAsia="Arial Unicode MS" w:hAnsi="Bookman Old Style" w:cs="Arial"/>
          <w:sz w:val="22"/>
          <w:szCs w:val="22"/>
        </w:rPr>
        <w:t> », Société EDDERIS</w:t>
      </w:r>
    </w:p>
    <w:p w:rsidR="0081006D" w:rsidRPr="0081006D" w:rsidRDefault="0081006D" w:rsidP="00E55BB4">
      <w:pPr>
        <w:tabs>
          <w:tab w:val="left" w:pos="900"/>
        </w:tabs>
        <w:jc w:val="both"/>
        <w:rPr>
          <w:rFonts w:ascii="Bookman Old Style" w:eastAsia="Arial Unicode MS" w:hAnsi="Bookman Old Style" w:cs="Arial"/>
          <w:sz w:val="6"/>
          <w:szCs w:val="6"/>
        </w:rPr>
      </w:pPr>
    </w:p>
    <w:p w:rsidR="00E1374D" w:rsidRDefault="00E1374D" w:rsidP="00E55BB4">
      <w:pPr>
        <w:tabs>
          <w:tab w:val="left" w:pos="900"/>
        </w:tabs>
        <w:ind w:left="900" w:hanging="900"/>
        <w:jc w:val="both"/>
        <w:rPr>
          <w:rFonts w:ascii="Bookman Old Style" w:eastAsia="Arial Unicode MS" w:hAnsi="Bookman Old Style" w:cs="Arial"/>
          <w:sz w:val="22"/>
          <w:szCs w:val="22"/>
        </w:rPr>
      </w:pPr>
      <w:r>
        <w:rPr>
          <w:rFonts w:ascii="Bookman Old Style" w:eastAsia="Arial Unicode MS" w:hAnsi="Bookman Old Style" w:cs="Arial"/>
          <w:sz w:val="22"/>
          <w:szCs w:val="22"/>
        </w:rPr>
        <w:t>20</w:t>
      </w:r>
      <w:r w:rsidR="00E55BB4">
        <w:rPr>
          <w:rFonts w:ascii="Bookman Old Style" w:eastAsia="Arial Unicode MS" w:hAnsi="Bookman Old Style" w:cs="Arial"/>
          <w:sz w:val="22"/>
          <w:szCs w:val="22"/>
        </w:rPr>
        <w:t>06</w:t>
      </w:r>
      <w:r w:rsidR="00E55BB4">
        <w:rPr>
          <w:rFonts w:ascii="Bookman Old Style" w:eastAsia="Arial Unicode MS" w:hAnsi="Bookman Old Style" w:cs="Arial"/>
          <w:sz w:val="22"/>
          <w:szCs w:val="22"/>
        </w:rPr>
        <w:tab/>
      </w:r>
      <w:r>
        <w:rPr>
          <w:rFonts w:ascii="Bookman Old Style" w:eastAsia="Arial Unicode MS" w:hAnsi="Bookman Old Style" w:cs="Arial"/>
          <w:sz w:val="22"/>
          <w:szCs w:val="22"/>
        </w:rPr>
        <w:t>« </w:t>
      </w:r>
      <w:r w:rsidRPr="00B02B1C">
        <w:rPr>
          <w:rFonts w:ascii="Bookman Old Style" w:eastAsia="Arial Unicode MS" w:hAnsi="Bookman Old Style" w:cs="Arial"/>
          <w:b/>
          <w:sz w:val="22"/>
          <w:szCs w:val="22"/>
        </w:rPr>
        <w:t>Développement de compétences de formateurs</w:t>
      </w:r>
      <w:r>
        <w:rPr>
          <w:rFonts w:ascii="Bookman Old Style" w:eastAsia="Arial Unicode MS" w:hAnsi="Bookman Old Style" w:cs="Arial"/>
          <w:sz w:val="22"/>
          <w:szCs w:val="22"/>
        </w:rPr>
        <w:t> »</w:t>
      </w:r>
      <w:r w:rsidRPr="00B42E2A">
        <w:rPr>
          <w:rFonts w:ascii="Bookman Old Style" w:eastAsia="Arial Unicode MS" w:hAnsi="Bookman Old Style" w:cs="Arial"/>
          <w:sz w:val="22"/>
          <w:szCs w:val="22"/>
        </w:rPr>
        <w:t xml:space="preserve"> </w:t>
      </w:r>
      <w:r>
        <w:rPr>
          <w:rFonts w:ascii="Bookman Old Style" w:eastAsia="Arial Unicode MS" w:hAnsi="Bookman Old Style" w:cs="Arial"/>
          <w:sz w:val="22"/>
          <w:szCs w:val="22"/>
        </w:rPr>
        <w:t xml:space="preserve">au congrès international  de </w:t>
      </w:r>
      <w:r w:rsidRPr="00B42E2A">
        <w:rPr>
          <w:rFonts w:ascii="Bookman Old Style" w:eastAsia="Arial Unicode MS" w:hAnsi="Bookman Old Style" w:cs="Arial"/>
          <w:sz w:val="22"/>
          <w:szCs w:val="22"/>
        </w:rPr>
        <w:t xml:space="preserve">l’ASTD (American Society for Training and </w:t>
      </w:r>
      <w:r>
        <w:rPr>
          <w:rFonts w:ascii="Bookman Old Style" w:eastAsia="Arial Unicode MS" w:hAnsi="Bookman Old Style" w:cs="Arial"/>
          <w:sz w:val="22"/>
          <w:szCs w:val="22"/>
        </w:rPr>
        <w:t>Develop</w:t>
      </w:r>
      <w:r w:rsidRPr="00B42E2A">
        <w:rPr>
          <w:rFonts w:ascii="Bookman Old Style" w:eastAsia="Arial Unicode MS" w:hAnsi="Bookman Old Style" w:cs="Arial"/>
          <w:sz w:val="22"/>
          <w:szCs w:val="22"/>
        </w:rPr>
        <w:t>ment), Dallas, USA</w:t>
      </w:r>
    </w:p>
    <w:p w:rsidR="0081006D" w:rsidRPr="0081006D" w:rsidRDefault="0081006D" w:rsidP="00E55BB4">
      <w:pPr>
        <w:tabs>
          <w:tab w:val="left" w:pos="900"/>
        </w:tabs>
        <w:ind w:left="900" w:hanging="900"/>
        <w:jc w:val="both"/>
        <w:rPr>
          <w:rFonts w:ascii="Bookman Old Style" w:eastAsia="Arial Unicode MS" w:hAnsi="Bookman Old Style" w:cs="Arial"/>
          <w:sz w:val="6"/>
          <w:szCs w:val="6"/>
        </w:rPr>
      </w:pPr>
    </w:p>
    <w:p w:rsidR="00E1374D" w:rsidRDefault="00E1374D" w:rsidP="00E55BB4">
      <w:pPr>
        <w:tabs>
          <w:tab w:val="left" w:pos="900"/>
        </w:tabs>
        <w:ind w:left="900" w:hanging="900"/>
        <w:jc w:val="both"/>
        <w:rPr>
          <w:rFonts w:ascii="Bookman Old Style" w:eastAsia="Arial Unicode MS" w:hAnsi="Bookman Old Style" w:cs="Arial"/>
          <w:sz w:val="22"/>
          <w:szCs w:val="22"/>
          <w:lang w:val="en-GB"/>
        </w:rPr>
      </w:pPr>
      <w:r w:rsidRPr="00E1374D">
        <w:rPr>
          <w:rFonts w:ascii="Bookman Old Style" w:eastAsia="Arial Unicode MS" w:hAnsi="Bookman Old Style" w:cs="Arial"/>
          <w:sz w:val="22"/>
          <w:szCs w:val="22"/>
          <w:lang w:val="en-GB"/>
        </w:rPr>
        <w:t>2004</w:t>
      </w:r>
      <w:r w:rsidR="00E55BB4">
        <w:rPr>
          <w:rFonts w:ascii="Bookman Old Style" w:eastAsia="Arial Unicode MS" w:hAnsi="Bookman Old Style" w:cs="Arial"/>
          <w:sz w:val="22"/>
          <w:szCs w:val="22"/>
          <w:lang w:val="en-GB"/>
        </w:rPr>
        <w:tab/>
      </w:r>
      <w:r>
        <w:rPr>
          <w:rFonts w:ascii="Bookman Old Style" w:eastAsia="Arial Unicode MS" w:hAnsi="Bookman Old Style" w:cs="Arial"/>
          <w:sz w:val="22"/>
          <w:szCs w:val="22"/>
          <w:lang w:val="en-GB"/>
        </w:rPr>
        <w:t>“</w:t>
      </w:r>
      <w:r w:rsidRPr="00E1374D">
        <w:rPr>
          <w:rFonts w:ascii="Bookman Old Style" w:eastAsia="Arial Unicode MS" w:hAnsi="Bookman Old Style" w:cs="Arial"/>
          <w:sz w:val="22"/>
          <w:szCs w:val="22"/>
          <w:lang w:val="en-GB"/>
        </w:rPr>
        <w:t>Leading Edge "</w:t>
      </w:r>
      <w:r w:rsidRPr="00B02B1C">
        <w:rPr>
          <w:rFonts w:ascii="Bookman Old Style" w:eastAsia="Arial Unicode MS" w:hAnsi="Bookman Old Style" w:cs="Arial"/>
          <w:b/>
          <w:sz w:val="22"/>
          <w:szCs w:val="22"/>
          <w:lang w:val="en-GB"/>
        </w:rPr>
        <w:t>Increase Management and leadership skills</w:t>
      </w:r>
      <w:r w:rsidRPr="00E1374D">
        <w:rPr>
          <w:rFonts w:ascii="Bookman Old Style" w:eastAsia="Arial Unicode MS" w:hAnsi="Bookman Old Style" w:cs="Arial"/>
          <w:sz w:val="22"/>
          <w:szCs w:val="22"/>
          <w:lang w:val="en-GB"/>
        </w:rPr>
        <w:t xml:space="preserve">” Pfizer Learning, Center, </w:t>
      </w:r>
      <w:smartTag w:uri="urn:schemas-microsoft-com:office:smarttags" w:element="place">
        <w:smartTag w:uri="urn:schemas-microsoft-com:office:smarttags" w:element="City">
          <w:r w:rsidRPr="00E1374D">
            <w:rPr>
              <w:rFonts w:ascii="Bookman Old Style" w:eastAsia="Arial Unicode MS" w:hAnsi="Bookman Old Style" w:cs="Arial"/>
              <w:sz w:val="22"/>
              <w:szCs w:val="22"/>
              <w:lang w:val="en-GB"/>
            </w:rPr>
            <w:t>Canterbury</w:t>
          </w:r>
        </w:smartTag>
        <w:r w:rsidRPr="00E1374D">
          <w:rPr>
            <w:rFonts w:ascii="Bookman Old Style" w:eastAsia="Arial Unicode MS" w:hAnsi="Bookman Old Style" w:cs="Arial"/>
            <w:sz w:val="22"/>
            <w:szCs w:val="22"/>
            <w:lang w:val="en-GB"/>
          </w:rPr>
          <w:t xml:space="preserve">, </w:t>
        </w:r>
        <w:smartTag w:uri="urn:schemas-microsoft-com:office:smarttags" w:element="country-region">
          <w:r w:rsidRPr="00E1374D">
            <w:rPr>
              <w:rFonts w:ascii="Bookman Old Style" w:eastAsia="Arial Unicode MS" w:hAnsi="Bookman Old Style" w:cs="Arial"/>
              <w:sz w:val="22"/>
              <w:szCs w:val="22"/>
              <w:lang w:val="en-GB"/>
            </w:rPr>
            <w:t>Great Britain</w:t>
          </w:r>
        </w:smartTag>
      </w:smartTag>
    </w:p>
    <w:p w:rsidR="0081006D" w:rsidRPr="0081006D" w:rsidRDefault="0081006D" w:rsidP="00E55BB4">
      <w:pPr>
        <w:tabs>
          <w:tab w:val="left" w:pos="900"/>
        </w:tabs>
        <w:ind w:left="900" w:hanging="900"/>
        <w:jc w:val="both"/>
        <w:rPr>
          <w:rFonts w:ascii="Bookman Old Style" w:eastAsia="Arial Unicode MS" w:hAnsi="Bookman Old Style" w:cs="Arial"/>
          <w:sz w:val="6"/>
          <w:szCs w:val="6"/>
          <w:lang w:val="en-GB"/>
        </w:rPr>
      </w:pPr>
    </w:p>
    <w:p w:rsidR="0081006D" w:rsidRDefault="0081006D" w:rsidP="001448A5">
      <w:pPr>
        <w:jc w:val="both"/>
        <w:rPr>
          <w:rFonts w:ascii="Bookman Old Style" w:eastAsia="Arial Unicode MS" w:hAnsi="Bookman Old Style" w:cs="Arial"/>
          <w:sz w:val="22"/>
          <w:szCs w:val="22"/>
        </w:rPr>
      </w:pPr>
      <w:r>
        <w:rPr>
          <w:rFonts w:ascii="Bookman Old Style" w:eastAsia="Arial Unicode MS" w:hAnsi="Bookman Old Style" w:cs="Arial"/>
          <w:sz w:val="22"/>
          <w:szCs w:val="22"/>
        </w:rPr>
        <w:t>1998/2001</w:t>
      </w:r>
    </w:p>
    <w:p w:rsidR="00E1374D" w:rsidRDefault="00E1374D" w:rsidP="0081006D">
      <w:pPr>
        <w:ind w:left="900"/>
        <w:jc w:val="both"/>
        <w:rPr>
          <w:rFonts w:ascii="Bookman Old Style" w:eastAsia="Arial Unicode MS" w:hAnsi="Bookman Old Style" w:cs="Arial"/>
          <w:sz w:val="22"/>
          <w:szCs w:val="22"/>
        </w:rPr>
      </w:pPr>
      <w:r w:rsidRPr="00E1374D">
        <w:rPr>
          <w:rFonts w:ascii="Bookman Old Style" w:eastAsia="Arial Unicode MS" w:hAnsi="Bookman Old Style" w:cs="Arial"/>
          <w:sz w:val="22"/>
          <w:szCs w:val="22"/>
        </w:rPr>
        <w:t>“</w:t>
      </w:r>
      <w:r w:rsidRPr="00B02B1C">
        <w:rPr>
          <w:rFonts w:ascii="Bookman Old Style" w:eastAsia="Arial Unicode MS" w:hAnsi="Bookman Old Style" w:cs="Arial"/>
          <w:b/>
          <w:sz w:val="22"/>
          <w:szCs w:val="22"/>
        </w:rPr>
        <w:t>Manager un programme de formation</w:t>
      </w:r>
      <w:r w:rsidRPr="00E1374D">
        <w:rPr>
          <w:rFonts w:ascii="Bookman Old Style" w:eastAsia="Arial Unicode MS" w:hAnsi="Bookman Old Style" w:cs="Arial"/>
          <w:sz w:val="22"/>
          <w:szCs w:val="22"/>
        </w:rPr>
        <w:t>” et “</w:t>
      </w:r>
      <w:r w:rsidRPr="00B02B1C">
        <w:rPr>
          <w:rFonts w:ascii="Bookman Old Style" w:eastAsia="Arial Unicode MS" w:hAnsi="Bookman Old Style" w:cs="Arial"/>
          <w:b/>
          <w:sz w:val="22"/>
          <w:szCs w:val="22"/>
        </w:rPr>
        <w:t>Développer un programme de formation</w:t>
      </w:r>
      <w:r w:rsidRPr="00E1374D">
        <w:rPr>
          <w:rFonts w:ascii="Bookman Old Style" w:eastAsia="Arial Unicode MS" w:hAnsi="Bookman Old Style" w:cs="Arial"/>
          <w:sz w:val="22"/>
          <w:szCs w:val="22"/>
        </w:rPr>
        <w:t xml:space="preserve">” avec </w:t>
      </w:r>
      <w:r w:rsidR="00E55BB4">
        <w:rPr>
          <w:rFonts w:ascii="Bookman Old Style" w:eastAsia="Arial Unicode MS" w:hAnsi="Bookman Old Style" w:cs="Arial"/>
          <w:sz w:val="22"/>
          <w:szCs w:val="22"/>
        </w:rPr>
        <w:t>le CSP et la</w:t>
      </w:r>
      <w:r>
        <w:rPr>
          <w:rFonts w:ascii="Bookman Old Style" w:eastAsia="Arial Unicode MS" w:hAnsi="Bookman Old Style" w:cs="Arial"/>
          <w:sz w:val="22"/>
          <w:szCs w:val="22"/>
        </w:rPr>
        <w:t xml:space="preserve"> CEGOS</w:t>
      </w:r>
    </w:p>
    <w:p w:rsidR="00BB570D" w:rsidRDefault="00BB570D" w:rsidP="008800BD">
      <w:pPr>
        <w:rPr>
          <w:rFonts w:ascii="Bookman Old Style" w:eastAsia="Arial Unicode MS" w:hAnsi="Bookman Old Style" w:cs="Arial"/>
          <w:sz w:val="22"/>
          <w:szCs w:val="22"/>
        </w:rPr>
      </w:pPr>
    </w:p>
    <w:p w:rsidR="0081006D" w:rsidRPr="00F47714" w:rsidRDefault="0081006D" w:rsidP="008800BD">
      <w:pPr>
        <w:rPr>
          <w:rFonts w:ascii="Bookman Old Style" w:eastAsia="Arial Unicode MS" w:hAnsi="Bookman Old Style" w:cs="Arial"/>
          <w:b/>
          <w:lang w:val="en-GB"/>
        </w:rPr>
      </w:pPr>
      <w:r w:rsidRPr="00F47714">
        <w:rPr>
          <w:rFonts w:ascii="Bookman Old Style" w:eastAsia="Arial Unicode MS" w:hAnsi="Bookman Old Style" w:cs="Arial"/>
          <w:b/>
          <w:lang w:val="en-GB"/>
        </w:rPr>
        <w:t>B</w:t>
      </w:r>
      <w:r w:rsidR="00B84D47" w:rsidRPr="00F47714">
        <w:rPr>
          <w:rFonts w:ascii="Bookman Old Style" w:eastAsia="Arial Unicode MS" w:hAnsi="Bookman Old Style" w:cs="Arial"/>
          <w:b/>
          <w:lang w:val="en-GB"/>
        </w:rPr>
        <w:t>ureautique</w:t>
      </w:r>
    </w:p>
    <w:p w:rsidR="0081006D" w:rsidRPr="00B02B1C" w:rsidRDefault="0081006D" w:rsidP="0081006D">
      <w:pPr>
        <w:ind w:firstLine="708"/>
        <w:rPr>
          <w:rFonts w:ascii="Bookman Old Style" w:eastAsia="Arial Unicode MS" w:hAnsi="Bookman Old Style" w:cs="Arial"/>
          <w:sz w:val="22"/>
          <w:szCs w:val="22"/>
          <w:lang w:val="en-GB"/>
        </w:rPr>
      </w:pPr>
      <w:r w:rsidRPr="00B02B1C">
        <w:rPr>
          <w:rFonts w:ascii="Bookman Old Style" w:eastAsia="Arial Unicode MS" w:hAnsi="Bookman Old Style" w:cs="Arial"/>
          <w:sz w:val="22"/>
          <w:szCs w:val="22"/>
          <w:lang w:val="en-GB"/>
        </w:rPr>
        <w:t xml:space="preserve">Outils Microsoft </w:t>
      </w:r>
      <w:r>
        <w:rPr>
          <w:rFonts w:ascii="Bookman Old Style" w:eastAsia="Arial Unicode MS" w:hAnsi="Bookman Old Style" w:cs="Arial"/>
          <w:sz w:val="22"/>
          <w:szCs w:val="22"/>
          <w:lang w:val="en-GB"/>
        </w:rPr>
        <w:t>(Word, Excel, Access, O</w:t>
      </w:r>
      <w:r w:rsidRPr="00B02B1C">
        <w:rPr>
          <w:rFonts w:ascii="Bookman Old Style" w:eastAsia="Arial Unicode MS" w:hAnsi="Bookman Old Style" w:cs="Arial"/>
          <w:sz w:val="22"/>
          <w:szCs w:val="22"/>
          <w:lang w:val="en-GB"/>
        </w:rPr>
        <w:t>utlook, Power Point)</w:t>
      </w:r>
    </w:p>
    <w:p w:rsidR="0081006D" w:rsidRPr="00F47714" w:rsidRDefault="0081006D" w:rsidP="008800BD">
      <w:pPr>
        <w:rPr>
          <w:rFonts w:ascii="Bookman Old Style" w:eastAsia="Arial Unicode MS" w:hAnsi="Bookman Old Style" w:cs="Arial"/>
          <w:b/>
          <w:lang w:val="en-GB"/>
        </w:rPr>
      </w:pPr>
    </w:p>
    <w:p w:rsidR="0081006D" w:rsidRPr="00F47714" w:rsidRDefault="0081006D" w:rsidP="008800BD">
      <w:pPr>
        <w:rPr>
          <w:rFonts w:ascii="Bookman Old Style" w:eastAsia="Arial Unicode MS" w:hAnsi="Bookman Old Style" w:cs="Arial"/>
          <w:sz w:val="22"/>
          <w:szCs w:val="22"/>
          <w:lang w:val="en-GB"/>
        </w:rPr>
      </w:pPr>
    </w:p>
    <w:p w:rsidR="00BB570D" w:rsidRPr="00A80455" w:rsidRDefault="00BB570D" w:rsidP="00A80455">
      <w:pPr>
        <w:pBdr>
          <w:bottom w:val="single" w:sz="12" w:space="1" w:color="3366FF"/>
        </w:pBdr>
        <w:rPr>
          <w:rFonts w:ascii="Bookman Old Style" w:hAnsi="Bookman Old Style"/>
          <w:b/>
          <w:caps/>
          <w:color w:val="3366FF"/>
        </w:rPr>
      </w:pPr>
      <w:r w:rsidRPr="00A80455">
        <w:rPr>
          <w:rFonts w:ascii="Bookman Old Style" w:hAnsi="Bookman Old Style"/>
          <w:b/>
          <w:caps/>
          <w:color w:val="3366FF"/>
        </w:rPr>
        <w:t>Formation initiale</w:t>
      </w:r>
    </w:p>
    <w:p w:rsidR="00C65CD4" w:rsidRDefault="00C65CD4" w:rsidP="008800BD">
      <w:pPr>
        <w:rPr>
          <w:rFonts w:ascii="Bookman Old Style" w:eastAsia="Arial Unicode MS" w:hAnsi="Bookman Old Style" w:cs="Arial"/>
          <w:sz w:val="22"/>
          <w:szCs w:val="22"/>
        </w:rPr>
      </w:pPr>
    </w:p>
    <w:p w:rsidR="00E1374D" w:rsidRPr="00B42E2A" w:rsidRDefault="00E1374D" w:rsidP="00C4751F">
      <w:pPr>
        <w:tabs>
          <w:tab w:val="left" w:pos="900"/>
        </w:tabs>
        <w:jc w:val="both"/>
        <w:rPr>
          <w:rFonts w:ascii="Bookman Old Style" w:eastAsia="Arial Unicode MS" w:hAnsi="Bookman Old Style" w:cs="Arial"/>
          <w:sz w:val="22"/>
          <w:szCs w:val="22"/>
        </w:rPr>
      </w:pPr>
      <w:r>
        <w:rPr>
          <w:rFonts w:ascii="Bookman Old Style" w:eastAsia="Arial Unicode MS" w:hAnsi="Bookman Old Style" w:cs="Arial"/>
          <w:sz w:val="22"/>
          <w:szCs w:val="22"/>
        </w:rPr>
        <w:t>1994</w:t>
      </w:r>
      <w:r w:rsidR="00C4751F">
        <w:rPr>
          <w:rFonts w:ascii="Bookman Old Style" w:eastAsia="Arial Unicode MS" w:hAnsi="Bookman Old Style" w:cs="Arial"/>
          <w:sz w:val="22"/>
          <w:szCs w:val="22"/>
        </w:rPr>
        <w:tab/>
      </w:r>
      <w:r w:rsidRPr="00E1374D">
        <w:rPr>
          <w:rFonts w:ascii="Bookman Old Style" w:eastAsia="Arial Unicode MS" w:hAnsi="Bookman Old Style" w:cs="Arial"/>
          <w:b/>
          <w:sz w:val="22"/>
          <w:szCs w:val="22"/>
        </w:rPr>
        <w:t>DESS</w:t>
      </w:r>
      <w:r w:rsidRPr="00E1374D">
        <w:rPr>
          <w:rFonts w:ascii="Bookman Old Style" w:eastAsia="Arial Unicode MS" w:hAnsi="Bookman Old Style" w:cs="Arial"/>
          <w:sz w:val="22"/>
          <w:szCs w:val="22"/>
        </w:rPr>
        <w:t xml:space="preserve"> « </w:t>
      </w:r>
      <w:r w:rsidRPr="00BB570D">
        <w:rPr>
          <w:rFonts w:ascii="Bookman Old Style" w:eastAsia="Arial Unicode MS" w:hAnsi="Bookman Old Style" w:cs="Arial"/>
          <w:b/>
          <w:sz w:val="22"/>
          <w:szCs w:val="22"/>
        </w:rPr>
        <w:t>Qualité Totale et Bioproduits</w:t>
      </w:r>
      <w:r w:rsidRPr="00E1374D">
        <w:rPr>
          <w:rFonts w:ascii="Bookman Old Style" w:eastAsia="Arial Unicode MS" w:hAnsi="Bookman Old Style" w:cs="Arial"/>
          <w:sz w:val="22"/>
          <w:szCs w:val="22"/>
        </w:rPr>
        <w:t> »,</w:t>
      </w:r>
      <w:r w:rsidRPr="00B42E2A">
        <w:rPr>
          <w:rFonts w:ascii="Bookman Old Style" w:eastAsia="Arial Unicode MS" w:hAnsi="Bookman Old Style" w:cs="Arial"/>
          <w:sz w:val="22"/>
          <w:szCs w:val="22"/>
        </w:rPr>
        <w:t xml:space="preserve"> </w:t>
      </w:r>
      <w:r w:rsidR="00C4751F">
        <w:rPr>
          <w:rFonts w:ascii="Bookman Old Style" w:eastAsia="Arial Unicode MS" w:hAnsi="Bookman Old Style" w:cs="Arial"/>
          <w:sz w:val="22"/>
          <w:szCs w:val="22"/>
        </w:rPr>
        <w:t>Faculté de Pharmacie, Angers</w:t>
      </w:r>
    </w:p>
    <w:p w:rsidR="00E1374D" w:rsidRPr="00B42E2A" w:rsidRDefault="00E1374D" w:rsidP="00C4751F">
      <w:pPr>
        <w:tabs>
          <w:tab w:val="left" w:pos="900"/>
        </w:tabs>
        <w:ind w:left="900" w:hanging="900"/>
        <w:jc w:val="both"/>
        <w:rPr>
          <w:rFonts w:ascii="Bookman Old Style" w:eastAsia="Arial Unicode MS" w:hAnsi="Bookman Old Style" w:cs="Arial"/>
          <w:sz w:val="22"/>
          <w:szCs w:val="22"/>
        </w:rPr>
      </w:pPr>
      <w:r>
        <w:rPr>
          <w:rFonts w:ascii="Bookman Old Style" w:eastAsia="Arial Unicode MS" w:hAnsi="Bookman Old Style" w:cs="Arial"/>
          <w:sz w:val="22"/>
          <w:szCs w:val="22"/>
        </w:rPr>
        <w:t>1993</w:t>
      </w:r>
      <w:r w:rsidR="00C4751F">
        <w:rPr>
          <w:rFonts w:ascii="Bookman Old Style" w:eastAsia="Arial Unicode MS" w:hAnsi="Bookman Old Style" w:cs="Arial"/>
          <w:sz w:val="22"/>
          <w:szCs w:val="22"/>
        </w:rPr>
        <w:tab/>
      </w:r>
      <w:r w:rsidR="00C4751F" w:rsidRPr="00E1374D">
        <w:rPr>
          <w:rFonts w:ascii="Bookman Old Style" w:eastAsia="Arial Unicode MS" w:hAnsi="Bookman Old Style" w:cs="Arial"/>
          <w:b/>
          <w:sz w:val="22"/>
          <w:szCs w:val="22"/>
        </w:rPr>
        <w:t>Maîtrise</w:t>
      </w:r>
      <w:r w:rsidRPr="00E1374D">
        <w:rPr>
          <w:rFonts w:ascii="Bookman Old Style" w:eastAsia="Arial Unicode MS" w:hAnsi="Bookman Old Style" w:cs="Arial"/>
          <w:b/>
          <w:sz w:val="22"/>
          <w:szCs w:val="22"/>
        </w:rPr>
        <w:t xml:space="preserve"> en Sciences et Techniques en Innovation</w:t>
      </w:r>
      <w:r w:rsidRPr="00E1374D">
        <w:rPr>
          <w:rFonts w:ascii="Bookman Old Style" w:eastAsia="Arial Unicode MS" w:hAnsi="Bookman Old Style" w:cs="Arial"/>
          <w:sz w:val="22"/>
          <w:szCs w:val="22"/>
        </w:rPr>
        <w:t>, Option Biologie</w:t>
      </w:r>
      <w:r w:rsidRPr="00B42E2A">
        <w:rPr>
          <w:rFonts w:ascii="Bookman Old Style" w:eastAsia="Arial Unicode MS" w:hAnsi="Bookman Old Style" w:cs="Arial"/>
          <w:sz w:val="22"/>
          <w:szCs w:val="22"/>
        </w:rPr>
        <w:t>, Faculté des Sciences, Angers</w:t>
      </w:r>
    </w:p>
    <w:p w:rsidR="00C4751F" w:rsidRPr="00C4751F" w:rsidRDefault="00C4751F" w:rsidP="00C4751F">
      <w:pPr>
        <w:tabs>
          <w:tab w:val="left" w:pos="900"/>
        </w:tabs>
        <w:jc w:val="both"/>
        <w:rPr>
          <w:rFonts w:ascii="Bookman Old Style" w:eastAsia="Arial Unicode MS" w:hAnsi="Bookman Old Style" w:cs="Arial"/>
          <w:sz w:val="10"/>
          <w:szCs w:val="10"/>
        </w:rPr>
      </w:pPr>
    </w:p>
    <w:p w:rsidR="00E1374D" w:rsidRDefault="00E1374D" w:rsidP="00C4751F">
      <w:pPr>
        <w:tabs>
          <w:tab w:val="left" w:pos="900"/>
        </w:tabs>
        <w:jc w:val="both"/>
        <w:rPr>
          <w:rFonts w:ascii="Bookman Old Style" w:eastAsia="Arial Unicode MS" w:hAnsi="Bookman Old Style" w:cs="Arial"/>
          <w:sz w:val="22"/>
          <w:szCs w:val="22"/>
        </w:rPr>
      </w:pPr>
      <w:r>
        <w:rPr>
          <w:rFonts w:ascii="Bookman Old Style" w:eastAsia="Arial Unicode MS" w:hAnsi="Bookman Old Style" w:cs="Arial"/>
          <w:sz w:val="22"/>
          <w:szCs w:val="22"/>
        </w:rPr>
        <w:t>1981</w:t>
      </w:r>
      <w:r w:rsidR="00C4751F">
        <w:rPr>
          <w:rFonts w:ascii="Bookman Old Style" w:eastAsia="Arial Unicode MS" w:hAnsi="Bookman Old Style" w:cs="Arial"/>
          <w:sz w:val="22"/>
          <w:szCs w:val="22"/>
        </w:rPr>
        <w:tab/>
      </w:r>
      <w:r w:rsidRPr="00E1374D">
        <w:rPr>
          <w:rFonts w:ascii="Bookman Old Style" w:eastAsia="Arial Unicode MS" w:hAnsi="Bookman Old Style" w:cs="Arial"/>
          <w:b/>
          <w:sz w:val="22"/>
          <w:szCs w:val="22"/>
        </w:rPr>
        <w:t>Diplôme d’Etat de Laborantins d’Analyses Médicales</w:t>
      </w:r>
      <w:r w:rsidR="00C4751F">
        <w:rPr>
          <w:rFonts w:ascii="Bookman Old Style" w:eastAsia="Arial Unicode MS" w:hAnsi="Bookman Old Style" w:cs="Arial"/>
          <w:sz w:val="22"/>
          <w:szCs w:val="22"/>
        </w:rPr>
        <w:t>, Hôpital d’Angers</w:t>
      </w:r>
    </w:p>
    <w:p w:rsidR="00B02B1C" w:rsidRDefault="00B02B1C" w:rsidP="00822F8A">
      <w:pPr>
        <w:rPr>
          <w:rFonts w:ascii="Bookman Old Style" w:eastAsia="Arial Unicode MS" w:hAnsi="Bookman Old Style" w:cs="Arial"/>
          <w:sz w:val="22"/>
          <w:szCs w:val="22"/>
        </w:rPr>
      </w:pPr>
    </w:p>
    <w:p w:rsidR="001448A5" w:rsidRDefault="001448A5" w:rsidP="00822F8A">
      <w:pPr>
        <w:rPr>
          <w:rFonts w:ascii="Bookman Old Style" w:eastAsia="Arial Unicode MS" w:hAnsi="Bookman Old Style" w:cs="Arial"/>
          <w:sz w:val="22"/>
          <w:szCs w:val="22"/>
        </w:rPr>
      </w:pPr>
    </w:p>
    <w:p w:rsidR="00B02B1C" w:rsidRPr="00A80455" w:rsidRDefault="00B02B1C" w:rsidP="00A80455">
      <w:pPr>
        <w:pBdr>
          <w:bottom w:val="single" w:sz="12" w:space="1" w:color="3366FF"/>
        </w:pBdr>
        <w:rPr>
          <w:rFonts w:ascii="Bookman Old Style" w:hAnsi="Bookman Old Style"/>
          <w:b/>
          <w:caps/>
          <w:color w:val="3366FF"/>
        </w:rPr>
      </w:pPr>
      <w:r w:rsidRPr="00A80455">
        <w:rPr>
          <w:rFonts w:ascii="Bookman Old Style" w:hAnsi="Bookman Old Style"/>
          <w:b/>
          <w:caps/>
          <w:color w:val="3366FF"/>
        </w:rPr>
        <w:t>CENTRES D’INTERETS</w:t>
      </w:r>
    </w:p>
    <w:p w:rsidR="00B02B1C" w:rsidRPr="00B02B1C" w:rsidRDefault="00B02B1C" w:rsidP="00822F8A">
      <w:pPr>
        <w:rPr>
          <w:rFonts w:ascii="Bookman Old Style" w:eastAsia="Arial Unicode MS" w:hAnsi="Bookman Old Style" w:cs="Arial"/>
          <w:sz w:val="22"/>
          <w:szCs w:val="22"/>
        </w:rPr>
      </w:pPr>
    </w:p>
    <w:p w:rsidR="00B02B1C" w:rsidRDefault="00822F8A" w:rsidP="00E55BB4">
      <w:pPr>
        <w:numPr>
          <w:ilvl w:val="1"/>
          <w:numId w:val="10"/>
        </w:numPr>
        <w:tabs>
          <w:tab w:val="clear" w:pos="1440"/>
          <w:tab w:val="num" w:pos="1260"/>
        </w:tabs>
        <w:ind w:left="1260"/>
        <w:jc w:val="both"/>
        <w:rPr>
          <w:rFonts w:ascii="Bookman Old Style" w:eastAsia="Arial Unicode MS" w:hAnsi="Bookman Old Style" w:cs="Arial"/>
          <w:sz w:val="22"/>
          <w:szCs w:val="22"/>
        </w:rPr>
      </w:pPr>
      <w:r>
        <w:rPr>
          <w:rFonts w:ascii="Bookman Old Style" w:eastAsia="Arial Unicode MS" w:hAnsi="Bookman Old Style" w:cs="Arial"/>
          <w:sz w:val="22"/>
          <w:szCs w:val="22"/>
        </w:rPr>
        <w:t>S</w:t>
      </w:r>
      <w:r w:rsidR="00A5113B">
        <w:rPr>
          <w:rFonts w:ascii="Bookman Old Style" w:eastAsia="Arial Unicode MS" w:hAnsi="Bookman Old Style" w:cs="Arial"/>
          <w:sz w:val="22"/>
          <w:szCs w:val="22"/>
        </w:rPr>
        <w:t>ecrétaire</w:t>
      </w:r>
      <w:r>
        <w:rPr>
          <w:rFonts w:ascii="Bookman Old Style" w:eastAsia="Arial Unicode MS" w:hAnsi="Bookman Old Style" w:cs="Arial"/>
          <w:sz w:val="22"/>
          <w:szCs w:val="22"/>
        </w:rPr>
        <w:t xml:space="preserve"> de </w:t>
      </w:r>
      <w:r w:rsidR="008800BD">
        <w:rPr>
          <w:rFonts w:ascii="Bookman Old Style" w:eastAsia="Arial Unicode MS" w:hAnsi="Bookman Old Style" w:cs="Arial"/>
          <w:sz w:val="22"/>
          <w:szCs w:val="22"/>
        </w:rPr>
        <w:t>l’</w:t>
      </w:r>
      <w:r w:rsidR="008800BD" w:rsidRPr="00B42E2A">
        <w:rPr>
          <w:rFonts w:ascii="Bookman Old Style" w:eastAsia="Arial Unicode MS" w:hAnsi="Bookman Old Style" w:cs="Arial"/>
          <w:sz w:val="22"/>
          <w:szCs w:val="22"/>
        </w:rPr>
        <w:t>association</w:t>
      </w:r>
      <w:r w:rsidR="00B02B1C" w:rsidRPr="00B42E2A">
        <w:rPr>
          <w:rFonts w:ascii="Bookman Old Style" w:eastAsia="Arial Unicode MS" w:hAnsi="Bookman Old Style" w:cs="Arial"/>
          <w:sz w:val="22"/>
          <w:szCs w:val="22"/>
        </w:rPr>
        <w:t xml:space="preserve"> de loisirs créatifs</w:t>
      </w:r>
      <w:r w:rsidR="00A5113B">
        <w:rPr>
          <w:rFonts w:ascii="Bookman Old Style" w:eastAsia="Arial Unicode MS" w:hAnsi="Bookman Old Style" w:cs="Arial"/>
          <w:sz w:val="22"/>
          <w:szCs w:val="22"/>
        </w:rPr>
        <w:t xml:space="preserve"> et culturels</w:t>
      </w:r>
      <w:r>
        <w:rPr>
          <w:rFonts w:ascii="Bookman Old Style" w:eastAsia="Arial Unicode MS" w:hAnsi="Bookman Old Style" w:cs="Arial"/>
          <w:sz w:val="22"/>
          <w:szCs w:val="22"/>
        </w:rPr>
        <w:t xml:space="preserve"> « Une Idée en Plus…la créativité au bout des doigts »</w:t>
      </w:r>
      <w:r w:rsidR="00A5113B">
        <w:rPr>
          <w:rFonts w:ascii="Bookman Old Style" w:eastAsia="Arial Unicode MS" w:hAnsi="Bookman Old Style" w:cs="Arial"/>
          <w:sz w:val="22"/>
          <w:szCs w:val="22"/>
        </w:rPr>
        <w:t xml:space="preserve"> </w:t>
      </w:r>
    </w:p>
    <w:p w:rsidR="00B02B1C" w:rsidRDefault="00B02B1C" w:rsidP="00E55BB4">
      <w:pPr>
        <w:numPr>
          <w:ilvl w:val="1"/>
          <w:numId w:val="10"/>
        </w:numPr>
        <w:tabs>
          <w:tab w:val="clear" w:pos="1440"/>
          <w:tab w:val="num" w:pos="1260"/>
        </w:tabs>
        <w:ind w:left="1260"/>
        <w:jc w:val="both"/>
        <w:rPr>
          <w:rFonts w:ascii="Bookman Old Style" w:eastAsia="Arial Unicode MS" w:hAnsi="Bookman Old Style" w:cs="Arial"/>
          <w:sz w:val="22"/>
          <w:szCs w:val="22"/>
        </w:rPr>
      </w:pPr>
      <w:r w:rsidRPr="00B42E2A">
        <w:rPr>
          <w:rFonts w:ascii="Bookman Old Style" w:eastAsia="Arial Unicode MS" w:hAnsi="Bookman Old Style" w:cs="Arial"/>
          <w:sz w:val="22"/>
          <w:szCs w:val="22"/>
        </w:rPr>
        <w:t>Créations manuelles (encadrement, cartonnage, points comptés)</w:t>
      </w:r>
    </w:p>
    <w:p w:rsidR="00B02B1C" w:rsidRPr="00B42E2A" w:rsidRDefault="00B02B1C" w:rsidP="001448A5">
      <w:pPr>
        <w:numPr>
          <w:ilvl w:val="1"/>
          <w:numId w:val="10"/>
        </w:numPr>
        <w:tabs>
          <w:tab w:val="clear" w:pos="1440"/>
          <w:tab w:val="num" w:pos="1260"/>
        </w:tabs>
        <w:ind w:left="1260"/>
        <w:rPr>
          <w:rFonts w:ascii="Bookman Old Style" w:eastAsia="Arial Unicode MS" w:hAnsi="Bookman Old Style" w:cs="Arial"/>
          <w:sz w:val="22"/>
          <w:szCs w:val="22"/>
        </w:rPr>
      </w:pPr>
      <w:r w:rsidRPr="00B42E2A">
        <w:rPr>
          <w:rFonts w:ascii="Bookman Old Style" w:eastAsia="Arial Unicode MS" w:hAnsi="Bookman Old Style" w:cs="Arial"/>
          <w:sz w:val="22"/>
          <w:szCs w:val="22"/>
        </w:rPr>
        <w:t>Golf, stretching, yoga</w:t>
      </w:r>
    </w:p>
    <w:p w:rsidR="00BD501D" w:rsidRPr="00E1374D" w:rsidRDefault="00BD501D" w:rsidP="00822F8A">
      <w:pPr>
        <w:rPr>
          <w:rFonts w:ascii="Bookman Old Style" w:eastAsia="Arial Unicode MS" w:hAnsi="Bookman Old Style" w:cs="Arial"/>
          <w:b/>
          <w:i/>
          <w:sz w:val="22"/>
          <w:szCs w:val="22"/>
        </w:rPr>
      </w:pPr>
    </w:p>
    <w:p w:rsidR="000B618B" w:rsidRPr="007A41CF" w:rsidRDefault="000B618B" w:rsidP="00822F8A">
      <w:pPr>
        <w:rPr>
          <w:rFonts w:ascii="Bookman Old Style" w:hAnsi="Bookman Old Style" w:cs="Tahoma"/>
        </w:rPr>
      </w:pPr>
    </w:p>
    <w:sectPr w:rsidR="000B618B" w:rsidRPr="007A41CF" w:rsidSect="00CA68AF">
      <w:headerReference w:type="default" r:id="rId9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7569" w:rsidRDefault="00607569">
      <w:r>
        <w:separator/>
      </w:r>
    </w:p>
  </w:endnote>
  <w:endnote w:type="continuationSeparator" w:id="0">
    <w:p w:rsidR="00607569" w:rsidRDefault="006075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7569" w:rsidRDefault="00607569">
      <w:r>
        <w:separator/>
      </w:r>
    </w:p>
  </w:footnote>
  <w:footnote w:type="continuationSeparator" w:id="0">
    <w:p w:rsidR="00607569" w:rsidRDefault="006075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0484" w:rsidRPr="00CA68AF" w:rsidRDefault="00C80484" w:rsidP="00CA68AF">
    <w:pPr>
      <w:pStyle w:val="En-tte"/>
      <w:pBdr>
        <w:bottom w:val="single" w:sz="4" w:space="1" w:color="auto"/>
      </w:pBdr>
      <w:rPr>
        <w:rFonts w:ascii="Bookman Old Style" w:hAnsi="Bookman Old Style"/>
        <w:sz w:val="20"/>
        <w:szCs w:val="20"/>
      </w:rPr>
    </w:pPr>
    <w:r w:rsidRPr="00CA68AF">
      <w:rPr>
        <w:rFonts w:ascii="Bookman Old Style" w:hAnsi="Bookman Old Style"/>
        <w:sz w:val="20"/>
        <w:szCs w:val="20"/>
      </w:rPr>
      <w:t>CV Claudie DROMARD – Auditeur Qualité Senior</w:t>
    </w:r>
    <w:r w:rsidRPr="00CA68AF">
      <w:rPr>
        <w:rFonts w:ascii="Bookman Old Style" w:hAnsi="Bookman Old Style"/>
        <w:sz w:val="20"/>
        <w:szCs w:val="20"/>
      </w:rPr>
      <w:tab/>
    </w:r>
    <w:r w:rsidRPr="00CA68AF">
      <w:rPr>
        <w:rFonts w:ascii="Bookman Old Style" w:hAnsi="Bookman Old Style"/>
        <w:sz w:val="20"/>
        <w:szCs w:val="20"/>
      </w:rPr>
      <w:tab/>
    </w:r>
    <w:r w:rsidRPr="00CA68AF">
      <w:rPr>
        <w:rStyle w:val="Numrodepage"/>
        <w:rFonts w:ascii="Bookman Old Style" w:hAnsi="Bookman Old Style"/>
        <w:sz w:val="20"/>
        <w:szCs w:val="20"/>
      </w:rPr>
      <w:fldChar w:fldCharType="begin"/>
    </w:r>
    <w:r w:rsidRPr="00CA68AF">
      <w:rPr>
        <w:rStyle w:val="Numrodepage"/>
        <w:rFonts w:ascii="Bookman Old Style" w:hAnsi="Bookman Old Style"/>
        <w:sz w:val="20"/>
        <w:szCs w:val="20"/>
      </w:rPr>
      <w:instrText xml:space="preserve"> PAGE </w:instrText>
    </w:r>
    <w:r w:rsidRPr="00CA68AF">
      <w:rPr>
        <w:rStyle w:val="Numrodepage"/>
        <w:rFonts w:ascii="Bookman Old Style" w:hAnsi="Bookman Old Style"/>
        <w:sz w:val="20"/>
        <w:szCs w:val="20"/>
      </w:rPr>
      <w:fldChar w:fldCharType="separate"/>
    </w:r>
    <w:r w:rsidR="00F559BB">
      <w:rPr>
        <w:rStyle w:val="Numrodepage"/>
        <w:rFonts w:ascii="Bookman Old Style" w:hAnsi="Bookman Old Style"/>
        <w:noProof/>
        <w:sz w:val="20"/>
        <w:szCs w:val="20"/>
      </w:rPr>
      <w:t>2</w:t>
    </w:r>
    <w:r w:rsidRPr="00CA68AF">
      <w:rPr>
        <w:rStyle w:val="Numrodepage"/>
        <w:rFonts w:ascii="Bookman Old Style" w:hAnsi="Bookman Old Style"/>
        <w:sz w:val="20"/>
        <w:szCs w:val="20"/>
      </w:rPr>
      <w:fldChar w:fldCharType="end"/>
    </w:r>
    <w:r w:rsidRPr="00CA68AF">
      <w:rPr>
        <w:rStyle w:val="Numrodepage"/>
        <w:rFonts w:ascii="Bookman Old Style" w:hAnsi="Bookman Old Style"/>
        <w:sz w:val="20"/>
        <w:szCs w:val="20"/>
      </w:rPr>
      <w:t>/</w:t>
    </w:r>
    <w:r w:rsidRPr="00CA68AF">
      <w:rPr>
        <w:rStyle w:val="Numrodepage"/>
        <w:rFonts w:ascii="Bookman Old Style" w:hAnsi="Bookman Old Style"/>
        <w:sz w:val="20"/>
        <w:szCs w:val="20"/>
      </w:rPr>
      <w:fldChar w:fldCharType="begin"/>
    </w:r>
    <w:r w:rsidRPr="00CA68AF">
      <w:rPr>
        <w:rStyle w:val="Numrodepage"/>
        <w:rFonts w:ascii="Bookman Old Style" w:hAnsi="Bookman Old Style"/>
        <w:sz w:val="20"/>
        <w:szCs w:val="20"/>
      </w:rPr>
      <w:instrText xml:space="preserve"> NUMPAGES </w:instrText>
    </w:r>
    <w:r w:rsidRPr="00CA68AF">
      <w:rPr>
        <w:rStyle w:val="Numrodepage"/>
        <w:rFonts w:ascii="Bookman Old Style" w:hAnsi="Bookman Old Style"/>
        <w:sz w:val="20"/>
        <w:szCs w:val="20"/>
      </w:rPr>
      <w:fldChar w:fldCharType="separate"/>
    </w:r>
    <w:r w:rsidR="00F559BB">
      <w:rPr>
        <w:rStyle w:val="Numrodepage"/>
        <w:rFonts w:ascii="Bookman Old Style" w:hAnsi="Bookman Old Style"/>
        <w:noProof/>
        <w:sz w:val="20"/>
        <w:szCs w:val="20"/>
      </w:rPr>
      <w:t>2</w:t>
    </w:r>
    <w:r w:rsidRPr="00CA68AF">
      <w:rPr>
        <w:rStyle w:val="Numrodepage"/>
        <w:rFonts w:ascii="Bookman Old Style" w:hAnsi="Bookman Old Style"/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84" type="#_x0000_t75" style="width:11.25pt;height:11.25pt" o:bullet="t">
        <v:imagedata r:id="rId1" o:title="mso75"/>
      </v:shape>
    </w:pict>
  </w:numPicBullet>
  <w:abstractNum w:abstractNumId="0">
    <w:nsid w:val="FFFFFF7C"/>
    <w:multiLevelType w:val="singleLevel"/>
    <w:tmpl w:val="0CC642B4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2B49226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29CC19A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A64DF5A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6EA9320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24E9984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6F4F60C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F64FF1E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C0C70D8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EB2652C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956D66"/>
    <w:multiLevelType w:val="hybridMultilevel"/>
    <w:tmpl w:val="4C746A44"/>
    <w:lvl w:ilvl="0" w:tplc="3454C32E">
      <w:start w:val="1"/>
      <w:numFmt w:val="bullet"/>
      <w:lvlText w:val="~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1" w:tplc="040C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1">
    <w:nsid w:val="11713F12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14180FCF"/>
    <w:multiLevelType w:val="hybridMultilevel"/>
    <w:tmpl w:val="5E30E0C4"/>
    <w:lvl w:ilvl="0" w:tplc="3454C32E">
      <w:start w:val="1"/>
      <w:numFmt w:val="bullet"/>
      <w:lvlText w:val="~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1" w:tplc="3454C32E">
      <w:start w:val="1"/>
      <w:numFmt w:val="bullet"/>
      <w:lvlText w:val="~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3">
    <w:nsid w:val="16B72A5F"/>
    <w:multiLevelType w:val="hybridMultilevel"/>
    <w:tmpl w:val="66F05DB2"/>
    <w:lvl w:ilvl="0" w:tplc="0409000B">
      <w:start w:val="1"/>
      <w:numFmt w:val="bullet"/>
      <w:lvlText w:val=""/>
      <w:lvlJc w:val="left"/>
      <w:pPr>
        <w:tabs>
          <w:tab w:val="num" w:pos="2140"/>
        </w:tabs>
        <w:ind w:left="2140" w:hanging="360"/>
      </w:pPr>
      <w:rPr>
        <w:rFonts w:ascii="Wingdings" w:hAnsi="Wingdings" w:hint="default"/>
      </w:rPr>
    </w:lvl>
    <w:lvl w:ilvl="1" w:tplc="53F4153A">
      <w:start w:val="2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eastAsia="Times New Roman" w:hAnsi="Symbol" w:cs="Times New Roman" w:hint="default"/>
      </w:rPr>
    </w:lvl>
    <w:lvl w:ilvl="2" w:tplc="040C0005">
      <w:start w:val="1"/>
      <w:numFmt w:val="bullet"/>
      <w:lvlText w:val=""/>
      <w:lvlJc w:val="left"/>
      <w:pPr>
        <w:tabs>
          <w:tab w:val="num" w:pos="2856"/>
        </w:tabs>
        <w:ind w:left="285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76"/>
        </w:tabs>
        <w:ind w:left="357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296"/>
        </w:tabs>
        <w:ind w:left="429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16"/>
        </w:tabs>
        <w:ind w:left="501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36"/>
        </w:tabs>
        <w:ind w:left="573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56"/>
        </w:tabs>
        <w:ind w:left="645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76"/>
        </w:tabs>
        <w:ind w:left="7176" w:hanging="360"/>
      </w:pPr>
      <w:rPr>
        <w:rFonts w:ascii="Wingdings" w:hAnsi="Wingdings" w:hint="default"/>
      </w:rPr>
    </w:lvl>
  </w:abstractNum>
  <w:abstractNum w:abstractNumId="14">
    <w:nsid w:val="19700237"/>
    <w:multiLevelType w:val="hybridMultilevel"/>
    <w:tmpl w:val="4CBC2316"/>
    <w:lvl w:ilvl="0" w:tplc="040C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454C32E">
      <w:start w:val="1"/>
      <w:numFmt w:val="bullet"/>
      <w:lvlText w:val="~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199E7EE9"/>
    <w:multiLevelType w:val="hybridMultilevel"/>
    <w:tmpl w:val="24EA7260"/>
    <w:lvl w:ilvl="0" w:tplc="3454C32E">
      <w:start w:val="1"/>
      <w:numFmt w:val="bullet"/>
      <w:lvlText w:val="~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1" w:tplc="3454C32E">
      <w:start w:val="1"/>
      <w:numFmt w:val="bullet"/>
      <w:lvlText w:val="~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6">
    <w:nsid w:val="1A2065B8"/>
    <w:multiLevelType w:val="multilevel"/>
    <w:tmpl w:val="4C746A44"/>
    <w:lvl w:ilvl="0">
      <w:start w:val="1"/>
      <w:numFmt w:val="bullet"/>
      <w:lvlText w:val="~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7">
    <w:nsid w:val="20E81D4D"/>
    <w:multiLevelType w:val="multilevel"/>
    <w:tmpl w:val="6B4847A6"/>
    <w:lvl w:ilvl="0">
      <w:start w:val="1"/>
      <w:numFmt w:val="bullet"/>
      <w:lvlText w:val="~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8">
    <w:nsid w:val="23396DB5"/>
    <w:multiLevelType w:val="multilevel"/>
    <w:tmpl w:val="1F74F408"/>
    <w:lvl w:ilvl="0">
      <w:start w:val="1"/>
      <w:numFmt w:val="bullet"/>
      <w:lvlText w:val="~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9">
    <w:nsid w:val="27E411F1"/>
    <w:multiLevelType w:val="hybridMultilevel"/>
    <w:tmpl w:val="F212524C"/>
    <w:lvl w:ilvl="0" w:tplc="040C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2861531C"/>
    <w:multiLevelType w:val="multilevel"/>
    <w:tmpl w:val="B17E9AB6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2A1E0CB2"/>
    <w:multiLevelType w:val="hybridMultilevel"/>
    <w:tmpl w:val="6B4847A6"/>
    <w:lvl w:ilvl="0" w:tplc="3454C32E">
      <w:start w:val="1"/>
      <w:numFmt w:val="bullet"/>
      <w:lvlText w:val="~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1" w:tplc="040C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2">
    <w:nsid w:val="35C17E67"/>
    <w:multiLevelType w:val="hybridMultilevel"/>
    <w:tmpl w:val="2A4C1B3A"/>
    <w:lvl w:ilvl="0" w:tplc="3454C32E">
      <w:start w:val="1"/>
      <w:numFmt w:val="bullet"/>
      <w:lvlText w:val="~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1" w:tplc="040C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3">
    <w:nsid w:val="3E0160A7"/>
    <w:multiLevelType w:val="hybridMultilevel"/>
    <w:tmpl w:val="44386B32"/>
    <w:lvl w:ilvl="0" w:tplc="040C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37776CC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>
    <w:nsid w:val="45744714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>
    <w:nsid w:val="4BCA5790"/>
    <w:multiLevelType w:val="multilevel"/>
    <w:tmpl w:val="AE16EF80"/>
    <w:lvl w:ilvl="0">
      <w:start w:val="1998"/>
      <w:numFmt w:val="decimal"/>
      <w:lvlText w:val="%1"/>
      <w:lvlJc w:val="left"/>
      <w:pPr>
        <w:tabs>
          <w:tab w:val="num" w:pos="1410"/>
        </w:tabs>
        <w:ind w:left="1410" w:hanging="1410"/>
      </w:pPr>
      <w:rPr>
        <w:rFonts w:hint="default"/>
        <w:b/>
        <w:i/>
        <w:color w:val="0000FF"/>
        <w:sz w:val="24"/>
        <w:szCs w:val="24"/>
      </w:rPr>
    </w:lvl>
    <w:lvl w:ilvl="1">
      <w:start w:val="2001"/>
      <w:numFmt w:val="decimal"/>
      <w:lvlText w:val="%1-%2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>
    <w:nsid w:val="4EA31152"/>
    <w:multiLevelType w:val="multilevel"/>
    <w:tmpl w:val="7958C26E"/>
    <w:lvl w:ilvl="0">
      <w:start w:val="1"/>
      <w:numFmt w:val="bullet"/>
      <w:lvlText w:val="~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2F266EF"/>
    <w:multiLevelType w:val="hybridMultilevel"/>
    <w:tmpl w:val="345AA7AA"/>
    <w:lvl w:ilvl="0" w:tplc="3454C32E">
      <w:start w:val="1"/>
      <w:numFmt w:val="bullet"/>
      <w:lvlText w:val="~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1" w:tplc="3454C32E">
      <w:start w:val="1"/>
      <w:numFmt w:val="bullet"/>
      <w:lvlText w:val="~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9">
    <w:nsid w:val="577C67E8"/>
    <w:multiLevelType w:val="hybridMultilevel"/>
    <w:tmpl w:val="B17E9AB6"/>
    <w:lvl w:ilvl="0" w:tplc="040C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587419BE"/>
    <w:multiLevelType w:val="multilevel"/>
    <w:tmpl w:val="F212524C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58904535"/>
    <w:multiLevelType w:val="hybridMultilevel"/>
    <w:tmpl w:val="7958C26E"/>
    <w:lvl w:ilvl="0" w:tplc="3454C32E">
      <w:start w:val="1"/>
      <w:numFmt w:val="bullet"/>
      <w:lvlText w:val="~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5F477E89"/>
    <w:multiLevelType w:val="hybridMultilevel"/>
    <w:tmpl w:val="1F74F408"/>
    <w:lvl w:ilvl="0" w:tplc="3454C32E">
      <w:start w:val="1"/>
      <w:numFmt w:val="bullet"/>
      <w:lvlText w:val="~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1" w:tplc="040C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3">
    <w:nsid w:val="63D64F3F"/>
    <w:multiLevelType w:val="multilevel"/>
    <w:tmpl w:val="F212524C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781D3492"/>
    <w:multiLevelType w:val="hybridMultilevel"/>
    <w:tmpl w:val="D8ACE1EE"/>
    <w:lvl w:ilvl="0" w:tplc="040C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D5F0686"/>
    <w:multiLevelType w:val="hybridMultilevel"/>
    <w:tmpl w:val="6032E66E"/>
    <w:lvl w:ilvl="0" w:tplc="C5165C2C">
      <w:start w:val="2006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  <w:b/>
        <w:i/>
        <w:color w:val="0000FF"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3"/>
  </w:num>
  <w:num w:numId="2">
    <w:abstractNumId w:val="26"/>
  </w:num>
  <w:num w:numId="3">
    <w:abstractNumId w:val="35"/>
  </w:num>
  <w:num w:numId="4">
    <w:abstractNumId w:val="29"/>
  </w:num>
  <w:num w:numId="5">
    <w:abstractNumId w:val="20"/>
  </w:num>
  <w:num w:numId="6">
    <w:abstractNumId w:val="14"/>
  </w:num>
  <w:num w:numId="7">
    <w:abstractNumId w:val="22"/>
  </w:num>
  <w:num w:numId="8">
    <w:abstractNumId w:val="32"/>
  </w:num>
  <w:num w:numId="9">
    <w:abstractNumId w:val="18"/>
  </w:num>
  <w:num w:numId="10">
    <w:abstractNumId w:val="12"/>
  </w:num>
  <w:num w:numId="11">
    <w:abstractNumId w:val="31"/>
  </w:num>
  <w:num w:numId="12">
    <w:abstractNumId w:val="27"/>
  </w:num>
  <w:num w:numId="13">
    <w:abstractNumId w:val="19"/>
  </w:num>
  <w:num w:numId="14">
    <w:abstractNumId w:val="30"/>
  </w:num>
  <w:num w:numId="15">
    <w:abstractNumId w:val="23"/>
  </w:num>
  <w:num w:numId="16">
    <w:abstractNumId w:val="33"/>
  </w:num>
  <w:num w:numId="17">
    <w:abstractNumId w:val="34"/>
  </w:num>
  <w:num w:numId="18">
    <w:abstractNumId w:val="10"/>
  </w:num>
  <w:num w:numId="19">
    <w:abstractNumId w:val="16"/>
  </w:num>
  <w:num w:numId="20">
    <w:abstractNumId w:val="15"/>
  </w:num>
  <w:num w:numId="21">
    <w:abstractNumId w:val="21"/>
  </w:num>
  <w:num w:numId="22">
    <w:abstractNumId w:val="17"/>
  </w:num>
  <w:num w:numId="23">
    <w:abstractNumId w:val="28"/>
  </w:num>
  <w:num w:numId="24">
    <w:abstractNumId w:val="24"/>
  </w:num>
  <w:num w:numId="25">
    <w:abstractNumId w:val="25"/>
  </w:num>
  <w:num w:numId="26">
    <w:abstractNumId w:val="11"/>
  </w:num>
  <w:num w:numId="27">
    <w:abstractNumId w:val="8"/>
  </w:num>
  <w:num w:numId="28">
    <w:abstractNumId w:val="3"/>
  </w:num>
  <w:num w:numId="29">
    <w:abstractNumId w:val="2"/>
  </w:num>
  <w:num w:numId="30">
    <w:abstractNumId w:val="1"/>
  </w:num>
  <w:num w:numId="31">
    <w:abstractNumId w:val="0"/>
  </w:num>
  <w:num w:numId="32">
    <w:abstractNumId w:val="9"/>
  </w:num>
  <w:num w:numId="33">
    <w:abstractNumId w:val="7"/>
  </w:num>
  <w:num w:numId="34">
    <w:abstractNumId w:val="6"/>
  </w:num>
  <w:num w:numId="35">
    <w:abstractNumId w:val="5"/>
  </w:num>
  <w:num w:numId="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fr-FR" w:vendorID="64" w:dllVersion="131078" w:nlCheck="1" w:checkStyle="1"/>
  <w:activeWritingStyle w:appName="MSWord" w:lang="en-GB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41CF"/>
    <w:rsid w:val="000247C0"/>
    <w:rsid w:val="000B618B"/>
    <w:rsid w:val="001448A5"/>
    <w:rsid w:val="001877A5"/>
    <w:rsid w:val="00410598"/>
    <w:rsid w:val="005708A6"/>
    <w:rsid w:val="00607569"/>
    <w:rsid w:val="007A41CF"/>
    <w:rsid w:val="0081006D"/>
    <w:rsid w:val="00822F8A"/>
    <w:rsid w:val="00844C63"/>
    <w:rsid w:val="00852DF1"/>
    <w:rsid w:val="008800BD"/>
    <w:rsid w:val="008A5C00"/>
    <w:rsid w:val="00967732"/>
    <w:rsid w:val="009E4F60"/>
    <w:rsid w:val="009F1362"/>
    <w:rsid w:val="00A5113B"/>
    <w:rsid w:val="00A80455"/>
    <w:rsid w:val="00AA182D"/>
    <w:rsid w:val="00AC3A33"/>
    <w:rsid w:val="00B02B1C"/>
    <w:rsid w:val="00B84D47"/>
    <w:rsid w:val="00BB570D"/>
    <w:rsid w:val="00BD501D"/>
    <w:rsid w:val="00C4751F"/>
    <w:rsid w:val="00C65CD4"/>
    <w:rsid w:val="00C80484"/>
    <w:rsid w:val="00CA68AF"/>
    <w:rsid w:val="00CB7D01"/>
    <w:rsid w:val="00CD3266"/>
    <w:rsid w:val="00CF73E5"/>
    <w:rsid w:val="00D41824"/>
    <w:rsid w:val="00E1374D"/>
    <w:rsid w:val="00E55BB4"/>
    <w:rsid w:val="00F47714"/>
    <w:rsid w:val="00F559BB"/>
    <w:rsid w:val="00F77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eastAsia="ja-JP"/>
    </w:rPr>
  </w:style>
  <w:style w:type="paragraph" w:styleId="Titre1">
    <w:name w:val="heading 1"/>
    <w:basedOn w:val="Normal"/>
    <w:next w:val="Normal"/>
    <w:link w:val="Titre1Car"/>
    <w:qFormat/>
    <w:rsid w:val="00852DF1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852DF1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semiHidden/>
    <w:unhideWhenUsed/>
    <w:qFormat/>
    <w:rsid w:val="00852DF1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semiHidden/>
    <w:unhideWhenUsed/>
    <w:qFormat/>
    <w:rsid w:val="00852DF1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852DF1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852DF1"/>
    <w:pPr>
      <w:spacing w:before="240" w:after="60"/>
      <w:outlineLvl w:val="5"/>
    </w:pPr>
    <w:rPr>
      <w:rFonts w:ascii="Calibri" w:eastAsia="Times New Roman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852DF1"/>
    <w:pPr>
      <w:spacing w:before="240" w:after="60"/>
      <w:outlineLvl w:val="6"/>
    </w:pPr>
    <w:rPr>
      <w:rFonts w:ascii="Calibri" w:eastAsia="Times New Roman" w:hAnsi="Calibri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852DF1"/>
    <w:pPr>
      <w:spacing w:before="240" w:after="60"/>
      <w:outlineLvl w:val="7"/>
    </w:pPr>
    <w:rPr>
      <w:rFonts w:ascii="Calibri" w:eastAsia="Times New Roman" w:hAnsi="Calibri"/>
      <w:i/>
      <w:iCs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852DF1"/>
    <w:pPr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styleId="Lienhypertexte">
    <w:name w:val="Hyperlink"/>
    <w:rsid w:val="000B618B"/>
    <w:rPr>
      <w:color w:val="0000FF"/>
      <w:u w:val="single"/>
    </w:rPr>
  </w:style>
  <w:style w:type="table" w:styleId="Grilledutableau">
    <w:name w:val="Table Grid"/>
    <w:basedOn w:val="TableauNormal"/>
    <w:rsid w:val="009F13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rsid w:val="00CA68AF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CA68AF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CA68AF"/>
  </w:style>
  <w:style w:type="numbering" w:styleId="111111">
    <w:name w:val="Outline List 2"/>
    <w:basedOn w:val="Aucuneliste"/>
    <w:rsid w:val="00852DF1"/>
    <w:pPr>
      <w:numPr>
        <w:numId w:val="24"/>
      </w:numPr>
    </w:pPr>
  </w:style>
  <w:style w:type="numbering" w:styleId="1ai">
    <w:name w:val="Outline List 1"/>
    <w:basedOn w:val="Aucuneliste"/>
    <w:rsid w:val="00852DF1"/>
    <w:pPr>
      <w:numPr>
        <w:numId w:val="25"/>
      </w:numPr>
    </w:pPr>
  </w:style>
  <w:style w:type="character" w:styleId="Accentuation">
    <w:name w:val="Emphasis"/>
    <w:qFormat/>
    <w:rsid w:val="00852DF1"/>
    <w:rPr>
      <w:i/>
      <w:iCs/>
    </w:rPr>
  </w:style>
  <w:style w:type="character" w:styleId="AcronymeHTML">
    <w:name w:val="HTML Acronym"/>
    <w:rsid w:val="00852DF1"/>
  </w:style>
  <w:style w:type="paragraph" w:styleId="Adressedestinataire">
    <w:name w:val="envelope address"/>
    <w:basedOn w:val="Normal"/>
    <w:rsid w:val="00852DF1"/>
    <w:pPr>
      <w:framePr w:w="7938" w:h="1985" w:hRule="exact" w:hSpace="141" w:wrap="auto" w:hAnchor="page" w:xAlign="center" w:yAlign="bottom"/>
      <w:ind w:left="2835"/>
    </w:pPr>
    <w:rPr>
      <w:rFonts w:ascii="Cambria" w:eastAsia="Times New Roman" w:hAnsi="Cambria"/>
    </w:rPr>
  </w:style>
  <w:style w:type="paragraph" w:styleId="Adresseexpditeur">
    <w:name w:val="envelope return"/>
    <w:basedOn w:val="Normal"/>
    <w:rsid w:val="00852DF1"/>
    <w:rPr>
      <w:rFonts w:ascii="Cambria" w:eastAsia="Times New Roman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852DF1"/>
    <w:rPr>
      <w:i/>
      <w:iCs/>
    </w:rPr>
  </w:style>
  <w:style w:type="character" w:customStyle="1" w:styleId="AdresseHTMLCar">
    <w:name w:val="Adresse HTML Car"/>
    <w:link w:val="AdresseHTML"/>
    <w:rsid w:val="00852DF1"/>
    <w:rPr>
      <w:i/>
      <w:iCs/>
      <w:sz w:val="24"/>
      <w:szCs w:val="24"/>
      <w:lang w:eastAsia="ja-JP"/>
    </w:rPr>
  </w:style>
  <w:style w:type="character" w:styleId="Appeldenotedefin">
    <w:name w:val="endnote reference"/>
    <w:rsid w:val="00852DF1"/>
    <w:rPr>
      <w:vertAlign w:val="superscript"/>
    </w:rPr>
  </w:style>
  <w:style w:type="character" w:styleId="Appelnotedebasdep">
    <w:name w:val="footnote reference"/>
    <w:rsid w:val="00852DF1"/>
    <w:rPr>
      <w:vertAlign w:val="superscript"/>
    </w:rPr>
  </w:style>
  <w:style w:type="character" w:customStyle="1" w:styleId="Titre1Car">
    <w:name w:val="Titre 1 Car"/>
    <w:link w:val="Titre1"/>
    <w:rsid w:val="00852DF1"/>
    <w:rPr>
      <w:rFonts w:ascii="Cambria" w:eastAsia="Times New Roman" w:hAnsi="Cambria" w:cs="Times New Roman"/>
      <w:b/>
      <w:bCs/>
      <w:kern w:val="32"/>
      <w:sz w:val="32"/>
      <w:szCs w:val="32"/>
      <w:lang w:eastAsia="ja-JP"/>
    </w:rPr>
  </w:style>
  <w:style w:type="character" w:customStyle="1" w:styleId="Titre2Car">
    <w:name w:val="Titre 2 Car"/>
    <w:link w:val="Titre2"/>
    <w:semiHidden/>
    <w:rsid w:val="00852DF1"/>
    <w:rPr>
      <w:rFonts w:ascii="Cambria" w:eastAsia="Times New Roman" w:hAnsi="Cambria" w:cs="Times New Roman"/>
      <w:b/>
      <w:bCs/>
      <w:i/>
      <w:iCs/>
      <w:sz w:val="28"/>
      <w:szCs w:val="28"/>
      <w:lang w:eastAsia="ja-JP"/>
    </w:rPr>
  </w:style>
  <w:style w:type="character" w:customStyle="1" w:styleId="Titre3Car">
    <w:name w:val="Titre 3 Car"/>
    <w:link w:val="Titre3"/>
    <w:semiHidden/>
    <w:rsid w:val="00852DF1"/>
    <w:rPr>
      <w:rFonts w:ascii="Cambria" w:eastAsia="Times New Roman" w:hAnsi="Cambria" w:cs="Times New Roman"/>
      <w:b/>
      <w:bCs/>
      <w:sz w:val="26"/>
      <w:szCs w:val="26"/>
      <w:lang w:eastAsia="ja-JP"/>
    </w:rPr>
  </w:style>
  <w:style w:type="character" w:customStyle="1" w:styleId="Titre4Car">
    <w:name w:val="Titre 4 Car"/>
    <w:link w:val="Titre4"/>
    <w:semiHidden/>
    <w:rsid w:val="00852DF1"/>
    <w:rPr>
      <w:rFonts w:ascii="Calibri" w:eastAsia="Times New Roman" w:hAnsi="Calibri" w:cs="Times New Roman"/>
      <w:b/>
      <w:bCs/>
      <w:sz w:val="28"/>
      <w:szCs w:val="28"/>
      <w:lang w:eastAsia="ja-JP"/>
    </w:rPr>
  </w:style>
  <w:style w:type="character" w:customStyle="1" w:styleId="Titre5Car">
    <w:name w:val="Titre 5 Car"/>
    <w:link w:val="Titre5"/>
    <w:semiHidden/>
    <w:rsid w:val="00852DF1"/>
    <w:rPr>
      <w:rFonts w:ascii="Calibri" w:eastAsia="Times New Roman" w:hAnsi="Calibri" w:cs="Times New Roman"/>
      <w:b/>
      <w:bCs/>
      <w:i/>
      <w:iCs/>
      <w:sz w:val="26"/>
      <w:szCs w:val="26"/>
      <w:lang w:eastAsia="ja-JP"/>
    </w:rPr>
  </w:style>
  <w:style w:type="character" w:customStyle="1" w:styleId="Titre6Car">
    <w:name w:val="Titre 6 Car"/>
    <w:link w:val="Titre6"/>
    <w:semiHidden/>
    <w:rsid w:val="00852DF1"/>
    <w:rPr>
      <w:rFonts w:ascii="Calibri" w:eastAsia="Times New Roman" w:hAnsi="Calibri" w:cs="Times New Roman"/>
      <w:b/>
      <w:bCs/>
      <w:sz w:val="22"/>
      <w:szCs w:val="22"/>
      <w:lang w:eastAsia="ja-JP"/>
    </w:rPr>
  </w:style>
  <w:style w:type="character" w:customStyle="1" w:styleId="Titre7Car">
    <w:name w:val="Titre 7 Car"/>
    <w:link w:val="Titre7"/>
    <w:semiHidden/>
    <w:rsid w:val="00852DF1"/>
    <w:rPr>
      <w:rFonts w:ascii="Calibri" w:eastAsia="Times New Roman" w:hAnsi="Calibri" w:cs="Times New Roman"/>
      <w:sz w:val="24"/>
      <w:szCs w:val="24"/>
      <w:lang w:eastAsia="ja-JP"/>
    </w:rPr>
  </w:style>
  <w:style w:type="character" w:customStyle="1" w:styleId="Titre8Car">
    <w:name w:val="Titre 8 Car"/>
    <w:link w:val="Titre8"/>
    <w:semiHidden/>
    <w:rsid w:val="00852DF1"/>
    <w:rPr>
      <w:rFonts w:ascii="Calibri" w:eastAsia="Times New Roman" w:hAnsi="Calibri" w:cs="Times New Roman"/>
      <w:i/>
      <w:iCs/>
      <w:sz w:val="24"/>
      <w:szCs w:val="24"/>
      <w:lang w:eastAsia="ja-JP"/>
    </w:rPr>
  </w:style>
  <w:style w:type="character" w:customStyle="1" w:styleId="Titre9Car">
    <w:name w:val="Titre 9 Car"/>
    <w:link w:val="Titre9"/>
    <w:semiHidden/>
    <w:rsid w:val="00852DF1"/>
    <w:rPr>
      <w:rFonts w:ascii="Cambria" w:eastAsia="Times New Roman" w:hAnsi="Cambria" w:cs="Times New Roman"/>
      <w:sz w:val="22"/>
      <w:szCs w:val="22"/>
      <w:lang w:eastAsia="ja-JP"/>
    </w:rPr>
  </w:style>
  <w:style w:type="numbering" w:styleId="ArticleSection">
    <w:name w:val="Outline List 3"/>
    <w:basedOn w:val="Aucuneliste"/>
    <w:rsid w:val="00852DF1"/>
    <w:pPr>
      <w:numPr>
        <w:numId w:val="26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852DF1"/>
  </w:style>
  <w:style w:type="paragraph" w:styleId="Citation">
    <w:name w:val="Quote"/>
    <w:basedOn w:val="Normal"/>
    <w:next w:val="Normal"/>
    <w:link w:val="CitationCar"/>
    <w:uiPriority w:val="29"/>
    <w:qFormat/>
    <w:rsid w:val="00852DF1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852DF1"/>
    <w:rPr>
      <w:i/>
      <w:iCs/>
      <w:color w:val="000000"/>
      <w:sz w:val="24"/>
      <w:szCs w:val="24"/>
      <w:lang w:eastAsia="ja-JP"/>
    </w:rPr>
  </w:style>
  <w:style w:type="character" w:styleId="CitationHTML">
    <w:name w:val="HTML Cite"/>
    <w:rsid w:val="00852DF1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52D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852DF1"/>
    <w:rPr>
      <w:b/>
      <w:bCs/>
      <w:i/>
      <w:iCs/>
      <w:color w:val="4F81BD"/>
      <w:sz w:val="24"/>
      <w:szCs w:val="24"/>
      <w:lang w:eastAsia="ja-JP"/>
    </w:rPr>
  </w:style>
  <w:style w:type="character" w:styleId="ClavierHTML">
    <w:name w:val="HTML Keyboard"/>
    <w:rsid w:val="00852DF1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852DF1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852DF1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852DF1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852DF1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852DF1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852DF1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852DF1"/>
    <w:rPr>
      <w:sz w:val="20"/>
      <w:szCs w:val="20"/>
    </w:rPr>
  </w:style>
  <w:style w:type="character" w:customStyle="1" w:styleId="CommentaireCar">
    <w:name w:val="Commentaire Car"/>
    <w:link w:val="Commentaire"/>
    <w:rsid w:val="00852DF1"/>
    <w:rPr>
      <w:lang w:eastAsia="ja-JP"/>
    </w:rPr>
  </w:style>
  <w:style w:type="paragraph" w:styleId="Corpsdetexte">
    <w:name w:val="Body Text"/>
    <w:basedOn w:val="Normal"/>
    <w:link w:val="CorpsdetexteCar"/>
    <w:rsid w:val="00852DF1"/>
    <w:pPr>
      <w:spacing w:after="120"/>
    </w:pPr>
  </w:style>
  <w:style w:type="character" w:customStyle="1" w:styleId="CorpsdetexteCar">
    <w:name w:val="Corps de texte Car"/>
    <w:link w:val="Corpsdetexte"/>
    <w:rsid w:val="00852DF1"/>
    <w:rPr>
      <w:sz w:val="24"/>
      <w:szCs w:val="24"/>
      <w:lang w:eastAsia="ja-JP"/>
    </w:rPr>
  </w:style>
  <w:style w:type="paragraph" w:styleId="Corpsdetexte2">
    <w:name w:val="Body Text 2"/>
    <w:basedOn w:val="Normal"/>
    <w:link w:val="Corpsdetexte2Car"/>
    <w:rsid w:val="00852DF1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852DF1"/>
    <w:rPr>
      <w:sz w:val="24"/>
      <w:szCs w:val="24"/>
      <w:lang w:eastAsia="ja-JP"/>
    </w:rPr>
  </w:style>
  <w:style w:type="paragraph" w:styleId="Corpsdetexte3">
    <w:name w:val="Body Text 3"/>
    <w:basedOn w:val="Normal"/>
    <w:link w:val="Corpsdetexte3Car"/>
    <w:rsid w:val="00852DF1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852DF1"/>
    <w:rPr>
      <w:sz w:val="16"/>
      <w:szCs w:val="16"/>
      <w:lang w:eastAsia="ja-JP"/>
    </w:rPr>
  </w:style>
  <w:style w:type="paragraph" w:styleId="Date">
    <w:name w:val="Date"/>
    <w:basedOn w:val="Normal"/>
    <w:next w:val="Normal"/>
    <w:link w:val="DateCar"/>
    <w:rsid w:val="00852DF1"/>
  </w:style>
  <w:style w:type="character" w:customStyle="1" w:styleId="DateCar">
    <w:name w:val="Date Car"/>
    <w:link w:val="Date"/>
    <w:rsid w:val="00852DF1"/>
    <w:rPr>
      <w:sz w:val="24"/>
      <w:szCs w:val="24"/>
      <w:lang w:eastAsia="ja-JP"/>
    </w:rPr>
  </w:style>
  <w:style w:type="character" w:styleId="DfinitionHTML">
    <w:name w:val="HTML Definition"/>
    <w:rsid w:val="00852DF1"/>
    <w:rPr>
      <w:i/>
      <w:iCs/>
    </w:rPr>
  </w:style>
  <w:style w:type="table" w:styleId="Effetsdetableau3D1">
    <w:name w:val="Table 3D effects 1"/>
    <w:basedOn w:val="TableauNormal"/>
    <w:rsid w:val="00852D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852DF1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852DF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852DF1"/>
    <w:rPr>
      <w:b/>
      <w:bCs/>
    </w:rPr>
  </w:style>
  <w:style w:type="character" w:styleId="Emphaseintense">
    <w:name w:val="Intense Emphasis"/>
    <w:uiPriority w:val="21"/>
    <w:qFormat/>
    <w:rsid w:val="00852DF1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852DF1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852DF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</w:rPr>
  </w:style>
  <w:style w:type="character" w:customStyle="1" w:styleId="En-ttedemessageCar">
    <w:name w:val="En-tête de message Car"/>
    <w:link w:val="En-ttedemessage"/>
    <w:rsid w:val="00852DF1"/>
    <w:rPr>
      <w:rFonts w:ascii="Cambria" w:eastAsia="Times New Roman" w:hAnsi="Cambria" w:cs="Times New Roman"/>
      <w:sz w:val="24"/>
      <w:szCs w:val="24"/>
      <w:shd w:val="pct20" w:color="auto" w:fill="auto"/>
      <w:lang w:eastAsia="ja-JP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852DF1"/>
    <w:pPr>
      <w:outlineLvl w:val="9"/>
    </w:pPr>
  </w:style>
  <w:style w:type="character" w:styleId="ExempleHTML">
    <w:name w:val="HTML Sample"/>
    <w:rsid w:val="00852DF1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852DF1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852DF1"/>
    <w:rPr>
      <w:rFonts w:ascii="Tahoma" w:hAnsi="Tahoma" w:cs="Tahoma"/>
      <w:sz w:val="16"/>
      <w:szCs w:val="16"/>
      <w:lang w:eastAsia="ja-JP"/>
    </w:rPr>
  </w:style>
  <w:style w:type="paragraph" w:styleId="Formuledepolitesse">
    <w:name w:val="Closing"/>
    <w:basedOn w:val="Normal"/>
    <w:link w:val="FormuledepolitesseCar"/>
    <w:rsid w:val="00852DF1"/>
    <w:pPr>
      <w:ind w:left="4252"/>
    </w:pPr>
  </w:style>
  <w:style w:type="character" w:customStyle="1" w:styleId="FormuledepolitesseCar">
    <w:name w:val="Formule de politesse Car"/>
    <w:link w:val="Formuledepolitesse"/>
    <w:rsid w:val="00852DF1"/>
    <w:rPr>
      <w:sz w:val="24"/>
      <w:szCs w:val="24"/>
      <w:lang w:eastAsia="ja-JP"/>
    </w:rPr>
  </w:style>
  <w:style w:type="table" w:styleId="Grilleclaire">
    <w:name w:val="Light Grid"/>
    <w:basedOn w:val="TableauNormal"/>
    <w:uiPriority w:val="62"/>
    <w:rsid w:val="00852DF1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852DF1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852DF1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852DF1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852DF1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852DF1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852DF1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852DF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852DF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852DF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852DF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852DF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852DF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852DF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852DF1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852DF1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852DF1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852DF1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852DF1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852DF1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852DF1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852DF1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852DF1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852DF1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852DF1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852DF1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852DF1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852DF1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852DF1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852DF1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852DF1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852DF1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852DF1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852DF1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852DF1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852DF1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852DF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852DF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852DF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852DF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852DF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852DF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852DF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852DF1"/>
    <w:pPr>
      <w:ind w:left="240" w:hanging="240"/>
    </w:pPr>
  </w:style>
  <w:style w:type="paragraph" w:styleId="Index2">
    <w:name w:val="index 2"/>
    <w:basedOn w:val="Normal"/>
    <w:next w:val="Normal"/>
    <w:rsid w:val="00852DF1"/>
    <w:pPr>
      <w:ind w:left="480" w:hanging="240"/>
    </w:pPr>
  </w:style>
  <w:style w:type="paragraph" w:styleId="Index3">
    <w:name w:val="index 3"/>
    <w:basedOn w:val="Normal"/>
    <w:next w:val="Normal"/>
    <w:rsid w:val="00852DF1"/>
    <w:pPr>
      <w:ind w:left="720" w:hanging="240"/>
    </w:pPr>
  </w:style>
  <w:style w:type="paragraph" w:styleId="Index4">
    <w:name w:val="index 4"/>
    <w:basedOn w:val="Normal"/>
    <w:next w:val="Normal"/>
    <w:rsid w:val="00852DF1"/>
    <w:pPr>
      <w:ind w:left="960" w:hanging="240"/>
    </w:pPr>
  </w:style>
  <w:style w:type="paragraph" w:styleId="Index5">
    <w:name w:val="index 5"/>
    <w:basedOn w:val="Normal"/>
    <w:next w:val="Normal"/>
    <w:rsid w:val="00852DF1"/>
    <w:pPr>
      <w:ind w:left="1200" w:hanging="240"/>
    </w:pPr>
  </w:style>
  <w:style w:type="paragraph" w:styleId="Index6">
    <w:name w:val="index 6"/>
    <w:basedOn w:val="Normal"/>
    <w:next w:val="Normal"/>
    <w:rsid w:val="00852DF1"/>
    <w:pPr>
      <w:ind w:left="1440" w:hanging="240"/>
    </w:pPr>
  </w:style>
  <w:style w:type="paragraph" w:styleId="Index7">
    <w:name w:val="index 7"/>
    <w:basedOn w:val="Normal"/>
    <w:next w:val="Normal"/>
    <w:rsid w:val="00852DF1"/>
    <w:pPr>
      <w:ind w:left="1680" w:hanging="240"/>
    </w:pPr>
  </w:style>
  <w:style w:type="paragraph" w:styleId="Index8">
    <w:name w:val="index 8"/>
    <w:basedOn w:val="Normal"/>
    <w:next w:val="Normal"/>
    <w:rsid w:val="00852DF1"/>
    <w:pPr>
      <w:ind w:left="1920" w:hanging="240"/>
    </w:pPr>
  </w:style>
  <w:style w:type="paragraph" w:styleId="Index9">
    <w:name w:val="index 9"/>
    <w:basedOn w:val="Normal"/>
    <w:next w:val="Normal"/>
    <w:rsid w:val="00852DF1"/>
    <w:pPr>
      <w:ind w:left="2160" w:hanging="240"/>
    </w:pPr>
  </w:style>
  <w:style w:type="paragraph" w:styleId="Lgende">
    <w:name w:val="caption"/>
    <w:basedOn w:val="Normal"/>
    <w:next w:val="Normal"/>
    <w:semiHidden/>
    <w:unhideWhenUsed/>
    <w:qFormat/>
    <w:rsid w:val="00852DF1"/>
    <w:rPr>
      <w:b/>
      <w:bCs/>
      <w:sz w:val="20"/>
      <w:szCs w:val="20"/>
    </w:rPr>
  </w:style>
  <w:style w:type="character" w:styleId="Lienhypertextesuivivisit">
    <w:name w:val="FollowedHyperlink"/>
    <w:rsid w:val="00852DF1"/>
    <w:rPr>
      <w:color w:val="800080"/>
      <w:u w:val="single"/>
    </w:rPr>
  </w:style>
  <w:style w:type="paragraph" w:styleId="Liste">
    <w:name w:val="List"/>
    <w:basedOn w:val="Normal"/>
    <w:rsid w:val="00852DF1"/>
    <w:pPr>
      <w:ind w:left="283" w:hanging="283"/>
      <w:contextualSpacing/>
    </w:pPr>
  </w:style>
  <w:style w:type="paragraph" w:styleId="Liste2">
    <w:name w:val="List 2"/>
    <w:basedOn w:val="Normal"/>
    <w:rsid w:val="00852DF1"/>
    <w:pPr>
      <w:ind w:left="566" w:hanging="283"/>
      <w:contextualSpacing/>
    </w:pPr>
  </w:style>
  <w:style w:type="paragraph" w:styleId="Liste3">
    <w:name w:val="List 3"/>
    <w:basedOn w:val="Normal"/>
    <w:rsid w:val="00852DF1"/>
    <w:pPr>
      <w:ind w:left="849" w:hanging="283"/>
      <w:contextualSpacing/>
    </w:pPr>
  </w:style>
  <w:style w:type="paragraph" w:styleId="Liste4">
    <w:name w:val="List 4"/>
    <w:basedOn w:val="Normal"/>
    <w:rsid w:val="00852DF1"/>
    <w:pPr>
      <w:ind w:left="1132" w:hanging="283"/>
      <w:contextualSpacing/>
    </w:pPr>
  </w:style>
  <w:style w:type="paragraph" w:styleId="Liste5">
    <w:name w:val="List 5"/>
    <w:basedOn w:val="Normal"/>
    <w:rsid w:val="00852DF1"/>
    <w:pPr>
      <w:ind w:left="1415" w:hanging="283"/>
      <w:contextualSpacing/>
    </w:pPr>
  </w:style>
  <w:style w:type="paragraph" w:styleId="Listenumros">
    <w:name w:val="List Number"/>
    <w:basedOn w:val="Normal"/>
    <w:rsid w:val="00852DF1"/>
    <w:pPr>
      <w:numPr>
        <w:numId w:val="27"/>
      </w:numPr>
      <w:contextualSpacing/>
    </w:pPr>
  </w:style>
  <w:style w:type="paragraph" w:styleId="Listenumros2">
    <w:name w:val="List Number 2"/>
    <w:basedOn w:val="Normal"/>
    <w:rsid w:val="00852DF1"/>
    <w:pPr>
      <w:numPr>
        <w:numId w:val="28"/>
      </w:numPr>
      <w:contextualSpacing/>
    </w:pPr>
  </w:style>
  <w:style w:type="paragraph" w:styleId="Listenumros3">
    <w:name w:val="List Number 3"/>
    <w:basedOn w:val="Normal"/>
    <w:rsid w:val="00852DF1"/>
    <w:pPr>
      <w:numPr>
        <w:numId w:val="29"/>
      </w:numPr>
      <w:contextualSpacing/>
    </w:pPr>
  </w:style>
  <w:style w:type="paragraph" w:styleId="Listenumros4">
    <w:name w:val="List Number 4"/>
    <w:basedOn w:val="Normal"/>
    <w:rsid w:val="00852DF1"/>
    <w:pPr>
      <w:numPr>
        <w:numId w:val="30"/>
      </w:numPr>
      <w:contextualSpacing/>
    </w:pPr>
  </w:style>
  <w:style w:type="paragraph" w:styleId="Listenumros5">
    <w:name w:val="List Number 5"/>
    <w:basedOn w:val="Normal"/>
    <w:rsid w:val="00852DF1"/>
    <w:pPr>
      <w:numPr>
        <w:numId w:val="31"/>
      </w:numPr>
      <w:contextualSpacing/>
    </w:pPr>
  </w:style>
  <w:style w:type="paragraph" w:styleId="Listepuces">
    <w:name w:val="List Bullet"/>
    <w:basedOn w:val="Normal"/>
    <w:rsid w:val="00852DF1"/>
    <w:pPr>
      <w:numPr>
        <w:numId w:val="32"/>
      </w:numPr>
      <w:contextualSpacing/>
    </w:pPr>
  </w:style>
  <w:style w:type="paragraph" w:styleId="Listepuces2">
    <w:name w:val="List Bullet 2"/>
    <w:basedOn w:val="Normal"/>
    <w:rsid w:val="00852DF1"/>
    <w:pPr>
      <w:numPr>
        <w:numId w:val="33"/>
      </w:numPr>
      <w:contextualSpacing/>
    </w:pPr>
  </w:style>
  <w:style w:type="paragraph" w:styleId="Listepuces3">
    <w:name w:val="List Bullet 3"/>
    <w:basedOn w:val="Normal"/>
    <w:rsid w:val="00852DF1"/>
    <w:pPr>
      <w:numPr>
        <w:numId w:val="34"/>
      </w:numPr>
      <w:contextualSpacing/>
    </w:pPr>
  </w:style>
  <w:style w:type="paragraph" w:styleId="Listepuces4">
    <w:name w:val="List Bullet 4"/>
    <w:basedOn w:val="Normal"/>
    <w:rsid w:val="00852DF1"/>
    <w:pPr>
      <w:numPr>
        <w:numId w:val="35"/>
      </w:numPr>
      <w:contextualSpacing/>
    </w:pPr>
  </w:style>
  <w:style w:type="paragraph" w:styleId="Listepuces5">
    <w:name w:val="List Bullet 5"/>
    <w:basedOn w:val="Normal"/>
    <w:rsid w:val="00852DF1"/>
    <w:pPr>
      <w:numPr>
        <w:numId w:val="36"/>
      </w:numPr>
      <w:contextualSpacing/>
    </w:pPr>
  </w:style>
  <w:style w:type="table" w:styleId="Listeclaire">
    <w:name w:val="Light List"/>
    <w:basedOn w:val="TableauNormal"/>
    <w:uiPriority w:val="61"/>
    <w:rsid w:val="00852DF1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852DF1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852DF1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852DF1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852DF1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852DF1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852DF1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852DF1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852DF1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852DF1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852DF1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852DF1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852DF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852DF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852DF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852DF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852DF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852DF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852DF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852DF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852DF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852DF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852DF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852DF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852DF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852DF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852DF1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852DF1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852DF1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852DF1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852DF1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852DF1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852DF1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852DF1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852DF1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852DF1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852DF1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852DF1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852DF1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852DF1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852DF1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852DF1"/>
    <w:rPr>
      <w:sz w:val="16"/>
      <w:szCs w:val="16"/>
    </w:rPr>
  </w:style>
  <w:style w:type="paragraph" w:styleId="NormalWeb">
    <w:name w:val="Normal (Web)"/>
    <w:basedOn w:val="Normal"/>
    <w:rsid w:val="00852DF1"/>
  </w:style>
  <w:style w:type="paragraph" w:styleId="Normalcentr">
    <w:name w:val="Block Text"/>
    <w:basedOn w:val="Normal"/>
    <w:rsid w:val="00852DF1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852DF1"/>
    <w:rPr>
      <w:sz w:val="20"/>
      <w:szCs w:val="20"/>
    </w:rPr>
  </w:style>
  <w:style w:type="character" w:customStyle="1" w:styleId="NotedebasdepageCar">
    <w:name w:val="Note de bas de page Car"/>
    <w:link w:val="Notedebasdepage"/>
    <w:rsid w:val="00852DF1"/>
    <w:rPr>
      <w:lang w:eastAsia="ja-JP"/>
    </w:rPr>
  </w:style>
  <w:style w:type="paragraph" w:styleId="Notedefin">
    <w:name w:val="endnote text"/>
    <w:basedOn w:val="Normal"/>
    <w:link w:val="NotedefinCar"/>
    <w:rsid w:val="00852DF1"/>
    <w:rPr>
      <w:sz w:val="20"/>
      <w:szCs w:val="20"/>
    </w:rPr>
  </w:style>
  <w:style w:type="character" w:customStyle="1" w:styleId="NotedefinCar">
    <w:name w:val="Note de fin Car"/>
    <w:link w:val="Notedefin"/>
    <w:rsid w:val="00852DF1"/>
    <w:rPr>
      <w:lang w:eastAsia="ja-JP"/>
    </w:rPr>
  </w:style>
  <w:style w:type="character" w:styleId="Numrodeligne">
    <w:name w:val="line number"/>
    <w:rsid w:val="00852DF1"/>
  </w:style>
  <w:style w:type="paragraph" w:styleId="Objetducommentaire">
    <w:name w:val="annotation subject"/>
    <w:basedOn w:val="Commentaire"/>
    <w:next w:val="Commentaire"/>
    <w:link w:val="ObjetducommentaireCar"/>
    <w:rsid w:val="00852DF1"/>
    <w:rPr>
      <w:b/>
      <w:bCs/>
    </w:rPr>
  </w:style>
  <w:style w:type="character" w:customStyle="1" w:styleId="ObjetducommentaireCar">
    <w:name w:val="Objet du commentaire Car"/>
    <w:link w:val="Objetducommentaire"/>
    <w:rsid w:val="00852DF1"/>
    <w:rPr>
      <w:b/>
      <w:bCs/>
      <w:lang w:eastAsia="ja-JP"/>
    </w:rPr>
  </w:style>
  <w:style w:type="table" w:styleId="Ombrageclair">
    <w:name w:val="Light Shading"/>
    <w:basedOn w:val="TableauNormal"/>
    <w:uiPriority w:val="60"/>
    <w:rsid w:val="00852DF1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852DF1"/>
    <w:pPr>
      <w:ind w:left="708"/>
    </w:pPr>
  </w:style>
  <w:style w:type="paragraph" w:styleId="PrformatHTML">
    <w:name w:val="HTML Preformatted"/>
    <w:basedOn w:val="Normal"/>
    <w:link w:val="PrformatHTMLCar"/>
    <w:rsid w:val="00852DF1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852DF1"/>
    <w:rPr>
      <w:rFonts w:ascii="Courier New" w:hAnsi="Courier New" w:cs="Courier New"/>
      <w:lang w:eastAsia="ja-JP"/>
    </w:rPr>
  </w:style>
  <w:style w:type="character" w:styleId="Rfrenceintense">
    <w:name w:val="Intense Reference"/>
    <w:uiPriority w:val="32"/>
    <w:qFormat/>
    <w:rsid w:val="00852DF1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852DF1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852DF1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852DF1"/>
    <w:rPr>
      <w:sz w:val="24"/>
      <w:szCs w:val="24"/>
      <w:lang w:eastAsia="ja-JP"/>
    </w:rPr>
  </w:style>
  <w:style w:type="paragraph" w:styleId="Retraitcorpsdetexte">
    <w:name w:val="Body Text Indent"/>
    <w:basedOn w:val="Normal"/>
    <w:link w:val="RetraitcorpsdetexteCar"/>
    <w:rsid w:val="00852DF1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852DF1"/>
    <w:rPr>
      <w:sz w:val="24"/>
      <w:szCs w:val="24"/>
      <w:lang w:eastAsia="ja-JP"/>
    </w:rPr>
  </w:style>
  <w:style w:type="paragraph" w:styleId="Retraitcorpsdetexte2">
    <w:name w:val="Body Text Indent 2"/>
    <w:basedOn w:val="Normal"/>
    <w:link w:val="Retraitcorpsdetexte2Car"/>
    <w:rsid w:val="00852DF1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852DF1"/>
    <w:rPr>
      <w:sz w:val="24"/>
      <w:szCs w:val="24"/>
      <w:lang w:eastAsia="ja-JP"/>
    </w:rPr>
  </w:style>
  <w:style w:type="paragraph" w:styleId="Retraitcorpsdetexte3">
    <w:name w:val="Body Text Indent 3"/>
    <w:basedOn w:val="Normal"/>
    <w:link w:val="Retraitcorpsdetexte3Car"/>
    <w:rsid w:val="00852DF1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852DF1"/>
    <w:rPr>
      <w:sz w:val="16"/>
      <w:szCs w:val="16"/>
      <w:lang w:eastAsia="ja-JP"/>
    </w:rPr>
  </w:style>
  <w:style w:type="paragraph" w:styleId="Retraitcorpset1relig">
    <w:name w:val="Body Text First Indent 2"/>
    <w:basedOn w:val="Retraitcorpsdetexte"/>
    <w:link w:val="Retraitcorpset1religCar"/>
    <w:rsid w:val="00852DF1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852DF1"/>
    <w:rPr>
      <w:sz w:val="24"/>
      <w:szCs w:val="24"/>
      <w:lang w:eastAsia="ja-JP"/>
    </w:rPr>
  </w:style>
  <w:style w:type="paragraph" w:styleId="Retraitnormal">
    <w:name w:val="Normal Indent"/>
    <w:basedOn w:val="Normal"/>
    <w:rsid w:val="00852DF1"/>
    <w:pPr>
      <w:ind w:left="708"/>
    </w:pPr>
  </w:style>
  <w:style w:type="paragraph" w:styleId="Salutations">
    <w:name w:val="Salutation"/>
    <w:basedOn w:val="Normal"/>
    <w:next w:val="Normal"/>
    <w:link w:val="SalutationsCar"/>
    <w:rsid w:val="00852DF1"/>
  </w:style>
  <w:style w:type="character" w:customStyle="1" w:styleId="SalutationsCar">
    <w:name w:val="Salutations Car"/>
    <w:link w:val="Salutations"/>
    <w:rsid w:val="00852DF1"/>
    <w:rPr>
      <w:sz w:val="24"/>
      <w:szCs w:val="24"/>
      <w:lang w:eastAsia="ja-JP"/>
    </w:rPr>
  </w:style>
  <w:style w:type="paragraph" w:styleId="Sansinterligne">
    <w:name w:val="No Spacing"/>
    <w:uiPriority w:val="1"/>
    <w:qFormat/>
    <w:rsid w:val="00852DF1"/>
    <w:rPr>
      <w:sz w:val="24"/>
      <w:szCs w:val="24"/>
      <w:lang w:eastAsia="ja-JP"/>
    </w:rPr>
  </w:style>
  <w:style w:type="paragraph" w:styleId="Signature">
    <w:name w:val="Signature"/>
    <w:basedOn w:val="Normal"/>
    <w:link w:val="SignatureCar"/>
    <w:rsid w:val="00852DF1"/>
    <w:pPr>
      <w:ind w:left="4252"/>
    </w:pPr>
  </w:style>
  <w:style w:type="character" w:customStyle="1" w:styleId="SignatureCar">
    <w:name w:val="Signature Car"/>
    <w:link w:val="Signature"/>
    <w:rsid w:val="00852DF1"/>
    <w:rPr>
      <w:sz w:val="24"/>
      <w:szCs w:val="24"/>
      <w:lang w:eastAsia="ja-JP"/>
    </w:rPr>
  </w:style>
  <w:style w:type="paragraph" w:styleId="Signaturelectronique">
    <w:name w:val="E-mail Signature"/>
    <w:basedOn w:val="Normal"/>
    <w:link w:val="SignaturelectroniqueCar"/>
    <w:rsid w:val="00852DF1"/>
  </w:style>
  <w:style w:type="character" w:customStyle="1" w:styleId="SignaturelectroniqueCar">
    <w:name w:val="Signature électronique Car"/>
    <w:link w:val="Signaturelectronique"/>
    <w:rsid w:val="00852DF1"/>
    <w:rPr>
      <w:sz w:val="24"/>
      <w:szCs w:val="24"/>
      <w:lang w:eastAsia="ja-JP"/>
    </w:rPr>
  </w:style>
  <w:style w:type="paragraph" w:styleId="Sous-titre">
    <w:name w:val="Subtitle"/>
    <w:basedOn w:val="Normal"/>
    <w:next w:val="Normal"/>
    <w:link w:val="Sous-titreCar"/>
    <w:qFormat/>
    <w:rsid w:val="00852DF1"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Sous-titreCar">
    <w:name w:val="Sous-titre Car"/>
    <w:link w:val="Sous-titre"/>
    <w:rsid w:val="00852DF1"/>
    <w:rPr>
      <w:rFonts w:ascii="Cambria" w:eastAsia="Times New Roman" w:hAnsi="Cambria" w:cs="Times New Roman"/>
      <w:sz w:val="24"/>
      <w:szCs w:val="24"/>
      <w:lang w:eastAsia="ja-JP"/>
    </w:rPr>
  </w:style>
  <w:style w:type="paragraph" w:styleId="Tabledesillustrations">
    <w:name w:val="table of figures"/>
    <w:basedOn w:val="Normal"/>
    <w:next w:val="Normal"/>
    <w:rsid w:val="00852DF1"/>
  </w:style>
  <w:style w:type="paragraph" w:styleId="Tabledesrfrencesjuridiques">
    <w:name w:val="table of authorities"/>
    <w:basedOn w:val="Normal"/>
    <w:next w:val="Normal"/>
    <w:rsid w:val="00852DF1"/>
    <w:pPr>
      <w:ind w:left="240" w:hanging="240"/>
    </w:pPr>
  </w:style>
  <w:style w:type="table" w:styleId="Tableauclassique1">
    <w:name w:val="Table Classic 1"/>
    <w:basedOn w:val="TableauNormal"/>
    <w:rsid w:val="00852DF1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852DF1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852DF1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852DF1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852DF1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852DF1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852DF1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852DF1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852DF1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852DF1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852DF1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852DF1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852DF1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852DF1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852DF1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852DF1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852DF1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852DF1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852DF1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852DF1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852DF1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852D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852DF1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852DF1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852DF1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852DF1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852DF1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852DF1"/>
    <w:rPr>
      <w:rFonts w:ascii="Courier New" w:hAnsi="Courier New" w:cs="Courier New"/>
      <w:lang w:eastAsia="ja-JP"/>
    </w:rPr>
  </w:style>
  <w:style w:type="paragraph" w:styleId="Textedebulles">
    <w:name w:val="Balloon Text"/>
    <w:basedOn w:val="Normal"/>
    <w:link w:val="TextedebullesCar"/>
    <w:rsid w:val="00852DF1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852DF1"/>
    <w:rPr>
      <w:rFonts w:ascii="Tahoma" w:hAnsi="Tahoma" w:cs="Tahoma"/>
      <w:sz w:val="16"/>
      <w:szCs w:val="16"/>
      <w:lang w:eastAsia="ja-JP"/>
    </w:rPr>
  </w:style>
  <w:style w:type="character" w:styleId="Textedelespacerserv">
    <w:name w:val="Placeholder Text"/>
    <w:uiPriority w:val="99"/>
    <w:semiHidden/>
    <w:rsid w:val="00852DF1"/>
    <w:rPr>
      <w:color w:val="808080"/>
    </w:rPr>
  </w:style>
  <w:style w:type="paragraph" w:styleId="Textedemacro">
    <w:name w:val="macro"/>
    <w:link w:val="TextedemacroCar"/>
    <w:rsid w:val="00852DF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eastAsia="ja-JP"/>
    </w:rPr>
  </w:style>
  <w:style w:type="character" w:customStyle="1" w:styleId="TextedemacroCar">
    <w:name w:val="Texte de macro Car"/>
    <w:link w:val="Textedemacro"/>
    <w:rsid w:val="00852DF1"/>
    <w:rPr>
      <w:rFonts w:ascii="Courier New" w:hAnsi="Courier New" w:cs="Courier New"/>
      <w:lang w:eastAsia="ja-JP"/>
    </w:rPr>
  </w:style>
  <w:style w:type="table" w:styleId="Thmedutableau">
    <w:name w:val="Table Theme"/>
    <w:basedOn w:val="TableauNormal"/>
    <w:rsid w:val="00852DF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852DF1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852DF1"/>
    <w:rPr>
      <w:rFonts w:ascii="Cambria" w:eastAsia="Times New Roman" w:hAnsi="Cambria" w:cs="Times New Roman"/>
      <w:b/>
      <w:bCs/>
      <w:kern w:val="28"/>
      <w:sz w:val="32"/>
      <w:szCs w:val="32"/>
      <w:lang w:eastAsia="ja-JP"/>
    </w:rPr>
  </w:style>
  <w:style w:type="paragraph" w:styleId="Titredenote">
    <w:name w:val="Note Heading"/>
    <w:basedOn w:val="Normal"/>
    <w:next w:val="Normal"/>
    <w:link w:val="TitredenoteCar"/>
    <w:rsid w:val="00852DF1"/>
  </w:style>
  <w:style w:type="character" w:customStyle="1" w:styleId="TitredenoteCar">
    <w:name w:val="Titre de note Car"/>
    <w:link w:val="Titredenote"/>
    <w:rsid w:val="00852DF1"/>
    <w:rPr>
      <w:sz w:val="24"/>
      <w:szCs w:val="24"/>
      <w:lang w:eastAsia="ja-JP"/>
    </w:rPr>
  </w:style>
  <w:style w:type="character" w:styleId="Titredulivre">
    <w:name w:val="Book Title"/>
    <w:uiPriority w:val="33"/>
    <w:qFormat/>
    <w:rsid w:val="00852DF1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852DF1"/>
    <w:rPr>
      <w:rFonts w:ascii="Cambria" w:eastAsia="Times New Roman" w:hAnsi="Cambria"/>
      <w:b/>
      <w:bCs/>
    </w:rPr>
  </w:style>
  <w:style w:type="paragraph" w:styleId="TitreTR">
    <w:name w:val="toa heading"/>
    <w:basedOn w:val="Normal"/>
    <w:next w:val="Normal"/>
    <w:rsid w:val="00852DF1"/>
    <w:pPr>
      <w:spacing w:before="120"/>
    </w:pPr>
    <w:rPr>
      <w:rFonts w:ascii="Cambria" w:eastAsia="Times New Roman" w:hAnsi="Cambria"/>
      <w:b/>
      <w:bCs/>
    </w:rPr>
  </w:style>
  <w:style w:type="paragraph" w:styleId="TM1">
    <w:name w:val="toc 1"/>
    <w:basedOn w:val="Normal"/>
    <w:next w:val="Normal"/>
    <w:rsid w:val="00852DF1"/>
  </w:style>
  <w:style w:type="paragraph" w:styleId="TM2">
    <w:name w:val="toc 2"/>
    <w:basedOn w:val="Normal"/>
    <w:next w:val="Normal"/>
    <w:rsid w:val="00852DF1"/>
    <w:pPr>
      <w:ind w:left="240"/>
    </w:pPr>
  </w:style>
  <w:style w:type="paragraph" w:styleId="TM3">
    <w:name w:val="toc 3"/>
    <w:basedOn w:val="Normal"/>
    <w:next w:val="Normal"/>
    <w:rsid w:val="00852DF1"/>
    <w:pPr>
      <w:ind w:left="480"/>
    </w:pPr>
  </w:style>
  <w:style w:type="paragraph" w:styleId="TM4">
    <w:name w:val="toc 4"/>
    <w:basedOn w:val="Normal"/>
    <w:next w:val="Normal"/>
    <w:rsid w:val="00852DF1"/>
    <w:pPr>
      <w:ind w:left="720"/>
    </w:pPr>
  </w:style>
  <w:style w:type="paragraph" w:styleId="TM5">
    <w:name w:val="toc 5"/>
    <w:basedOn w:val="Normal"/>
    <w:next w:val="Normal"/>
    <w:rsid w:val="00852DF1"/>
    <w:pPr>
      <w:ind w:left="960"/>
    </w:pPr>
  </w:style>
  <w:style w:type="paragraph" w:styleId="TM6">
    <w:name w:val="toc 6"/>
    <w:basedOn w:val="Normal"/>
    <w:next w:val="Normal"/>
    <w:rsid w:val="00852DF1"/>
    <w:pPr>
      <w:ind w:left="1200"/>
    </w:pPr>
  </w:style>
  <w:style w:type="paragraph" w:styleId="TM7">
    <w:name w:val="toc 7"/>
    <w:basedOn w:val="Normal"/>
    <w:next w:val="Normal"/>
    <w:rsid w:val="00852DF1"/>
    <w:pPr>
      <w:ind w:left="1440"/>
    </w:pPr>
  </w:style>
  <w:style w:type="paragraph" w:styleId="TM8">
    <w:name w:val="toc 8"/>
    <w:basedOn w:val="Normal"/>
    <w:next w:val="Normal"/>
    <w:rsid w:val="00852DF1"/>
    <w:pPr>
      <w:ind w:left="1680"/>
    </w:pPr>
  </w:style>
  <w:style w:type="paragraph" w:styleId="TM9">
    <w:name w:val="toc 9"/>
    <w:basedOn w:val="Normal"/>
    <w:next w:val="Normal"/>
    <w:rsid w:val="00852DF1"/>
    <w:pPr>
      <w:ind w:left="1920"/>
    </w:pPr>
  </w:style>
  <w:style w:type="table" w:styleId="Trameclaire-Accent1">
    <w:name w:val="Light Shading Accent 1"/>
    <w:basedOn w:val="TableauNormal"/>
    <w:uiPriority w:val="60"/>
    <w:rsid w:val="00852DF1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852DF1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852DF1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852DF1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852DF1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852DF1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852DF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852DF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852DF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852DF1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852DF1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852DF1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852DF1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852DF1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852DF1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852DF1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852DF1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852DF1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852DF1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852DF1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852DF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852DF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852DF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852DF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852DF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852DF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852DF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852DF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eastAsia="ja-JP"/>
    </w:rPr>
  </w:style>
  <w:style w:type="paragraph" w:styleId="Titre1">
    <w:name w:val="heading 1"/>
    <w:basedOn w:val="Normal"/>
    <w:next w:val="Normal"/>
    <w:link w:val="Titre1Car"/>
    <w:qFormat/>
    <w:rsid w:val="00852DF1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852DF1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semiHidden/>
    <w:unhideWhenUsed/>
    <w:qFormat/>
    <w:rsid w:val="00852DF1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semiHidden/>
    <w:unhideWhenUsed/>
    <w:qFormat/>
    <w:rsid w:val="00852DF1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852DF1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852DF1"/>
    <w:pPr>
      <w:spacing w:before="240" w:after="60"/>
      <w:outlineLvl w:val="5"/>
    </w:pPr>
    <w:rPr>
      <w:rFonts w:ascii="Calibri" w:eastAsia="Times New Roman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852DF1"/>
    <w:pPr>
      <w:spacing w:before="240" w:after="60"/>
      <w:outlineLvl w:val="6"/>
    </w:pPr>
    <w:rPr>
      <w:rFonts w:ascii="Calibri" w:eastAsia="Times New Roman" w:hAnsi="Calibri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852DF1"/>
    <w:pPr>
      <w:spacing w:before="240" w:after="60"/>
      <w:outlineLvl w:val="7"/>
    </w:pPr>
    <w:rPr>
      <w:rFonts w:ascii="Calibri" w:eastAsia="Times New Roman" w:hAnsi="Calibri"/>
      <w:i/>
      <w:iCs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852DF1"/>
    <w:pPr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styleId="Lienhypertexte">
    <w:name w:val="Hyperlink"/>
    <w:rsid w:val="000B618B"/>
    <w:rPr>
      <w:color w:val="0000FF"/>
      <w:u w:val="single"/>
    </w:rPr>
  </w:style>
  <w:style w:type="table" w:styleId="Grilledutableau">
    <w:name w:val="Table Grid"/>
    <w:basedOn w:val="TableauNormal"/>
    <w:rsid w:val="009F13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rsid w:val="00CA68AF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CA68AF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CA68AF"/>
  </w:style>
  <w:style w:type="numbering" w:styleId="111111">
    <w:name w:val="Outline List 2"/>
    <w:basedOn w:val="Aucuneliste"/>
    <w:rsid w:val="00852DF1"/>
    <w:pPr>
      <w:numPr>
        <w:numId w:val="24"/>
      </w:numPr>
    </w:pPr>
  </w:style>
  <w:style w:type="numbering" w:styleId="1ai">
    <w:name w:val="Outline List 1"/>
    <w:basedOn w:val="Aucuneliste"/>
    <w:rsid w:val="00852DF1"/>
    <w:pPr>
      <w:numPr>
        <w:numId w:val="25"/>
      </w:numPr>
    </w:pPr>
  </w:style>
  <w:style w:type="character" w:styleId="Accentuation">
    <w:name w:val="Emphasis"/>
    <w:qFormat/>
    <w:rsid w:val="00852DF1"/>
    <w:rPr>
      <w:i/>
      <w:iCs/>
    </w:rPr>
  </w:style>
  <w:style w:type="character" w:styleId="AcronymeHTML">
    <w:name w:val="HTML Acronym"/>
    <w:rsid w:val="00852DF1"/>
  </w:style>
  <w:style w:type="paragraph" w:styleId="Adressedestinataire">
    <w:name w:val="envelope address"/>
    <w:basedOn w:val="Normal"/>
    <w:rsid w:val="00852DF1"/>
    <w:pPr>
      <w:framePr w:w="7938" w:h="1985" w:hRule="exact" w:hSpace="141" w:wrap="auto" w:hAnchor="page" w:xAlign="center" w:yAlign="bottom"/>
      <w:ind w:left="2835"/>
    </w:pPr>
    <w:rPr>
      <w:rFonts w:ascii="Cambria" w:eastAsia="Times New Roman" w:hAnsi="Cambria"/>
    </w:rPr>
  </w:style>
  <w:style w:type="paragraph" w:styleId="Adresseexpditeur">
    <w:name w:val="envelope return"/>
    <w:basedOn w:val="Normal"/>
    <w:rsid w:val="00852DF1"/>
    <w:rPr>
      <w:rFonts w:ascii="Cambria" w:eastAsia="Times New Roman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852DF1"/>
    <w:rPr>
      <w:i/>
      <w:iCs/>
    </w:rPr>
  </w:style>
  <w:style w:type="character" w:customStyle="1" w:styleId="AdresseHTMLCar">
    <w:name w:val="Adresse HTML Car"/>
    <w:link w:val="AdresseHTML"/>
    <w:rsid w:val="00852DF1"/>
    <w:rPr>
      <w:i/>
      <w:iCs/>
      <w:sz w:val="24"/>
      <w:szCs w:val="24"/>
      <w:lang w:eastAsia="ja-JP"/>
    </w:rPr>
  </w:style>
  <w:style w:type="character" w:styleId="Appeldenotedefin">
    <w:name w:val="endnote reference"/>
    <w:rsid w:val="00852DF1"/>
    <w:rPr>
      <w:vertAlign w:val="superscript"/>
    </w:rPr>
  </w:style>
  <w:style w:type="character" w:styleId="Appelnotedebasdep">
    <w:name w:val="footnote reference"/>
    <w:rsid w:val="00852DF1"/>
    <w:rPr>
      <w:vertAlign w:val="superscript"/>
    </w:rPr>
  </w:style>
  <w:style w:type="character" w:customStyle="1" w:styleId="Titre1Car">
    <w:name w:val="Titre 1 Car"/>
    <w:link w:val="Titre1"/>
    <w:rsid w:val="00852DF1"/>
    <w:rPr>
      <w:rFonts w:ascii="Cambria" w:eastAsia="Times New Roman" w:hAnsi="Cambria" w:cs="Times New Roman"/>
      <w:b/>
      <w:bCs/>
      <w:kern w:val="32"/>
      <w:sz w:val="32"/>
      <w:szCs w:val="32"/>
      <w:lang w:eastAsia="ja-JP"/>
    </w:rPr>
  </w:style>
  <w:style w:type="character" w:customStyle="1" w:styleId="Titre2Car">
    <w:name w:val="Titre 2 Car"/>
    <w:link w:val="Titre2"/>
    <w:semiHidden/>
    <w:rsid w:val="00852DF1"/>
    <w:rPr>
      <w:rFonts w:ascii="Cambria" w:eastAsia="Times New Roman" w:hAnsi="Cambria" w:cs="Times New Roman"/>
      <w:b/>
      <w:bCs/>
      <w:i/>
      <w:iCs/>
      <w:sz w:val="28"/>
      <w:szCs w:val="28"/>
      <w:lang w:eastAsia="ja-JP"/>
    </w:rPr>
  </w:style>
  <w:style w:type="character" w:customStyle="1" w:styleId="Titre3Car">
    <w:name w:val="Titre 3 Car"/>
    <w:link w:val="Titre3"/>
    <w:semiHidden/>
    <w:rsid w:val="00852DF1"/>
    <w:rPr>
      <w:rFonts w:ascii="Cambria" w:eastAsia="Times New Roman" w:hAnsi="Cambria" w:cs="Times New Roman"/>
      <w:b/>
      <w:bCs/>
      <w:sz w:val="26"/>
      <w:szCs w:val="26"/>
      <w:lang w:eastAsia="ja-JP"/>
    </w:rPr>
  </w:style>
  <w:style w:type="character" w:customStyle="1" w:styleId="Titre4Car">
    <w:name w:val="Titre 4 Car"/>
    <w:link w:val="Titre4"/>
    <w:semiHidden/>
    <w:rsid w:val="00852DF1"/>
    <w:rPr>
      <w:rFonts w:ascii="Calibri" w:eastAsia="Times New Roman" w:hAnsi="Calibri" w:cs="Times New Roman"/>
      <w:b/>
      <w:bCs/>
      <w:sz w:val="28"/>
      <w:szCs w:val="28"/>
      <w:lang w:eastAsia="ja-JP"/>
    </w:rPr>
  </w:style>
  <w:style w:type="character" w:customStyle="1" w:styleId="Titre5Car">
    <w:name w:val="Titre 5 Car"/>
    <w:link w:val="Titre5"/>
    <w:semiHidden/>
    <w:rsid w:val="00852DF1"/>
    <w:rPr>
      <w:rFonts w:ascii="Calibri" w:eastAsia="Times New Roman" w:hAnsi="Calibri" w:cs="Times New Roman"/>
      <w:b/>
      <w:bCs/>
      <w:i/>
      <w:iCs/>
      <w:sz w:val="26"/>
      <w:szCs w:val="26"/>
      <w:lang w:eastAsia="ja-JP"/>
    </w:rPr>
  </w:style>
  <w:style w:type="character" w:customStyle="1" w:styleId="Titre6Car">
    <w:name w:val="Titre 6 Car"/>
    <w:link w:val="Titre6"/>
    <w:semiHidden/>
    <w:rsid w:val="00852DF1"/>
    <w:rPr>
      <w:rFonts w:ascii="Calibri" w:eastAsia="Times New Roman" w:hAnsi="Calibri" w:cs="Times New Roman"/>
      <w:b/>
      <w:bCs/>
      <w:sz w:val="22"/>
      <w:szCs w:val="22"/>
      <w:lang w:eastAsia="ja-JP"/>
    </w:rPr>
  </w:style>
  <w:style w:type="character" w:customStyle="1" w:styleId="Titre7Car">
    <w:name w:val="Titre 7 Car"/>
    <w:link w:val="Titre7"/>
    <w:semiHidden/>
    <w:rsid w:val="00852DF1"/>
    <w:rPr>
      <w:rFonts w:ascii="Calibri" w:eastAsia="Times New Roman" w:hAnsi="Calibri" w:cs="Times New Roman"/>
      <w:sz w:val="24"/>
      <w:szCs w:val="24"/>
      <w:lang w:eastAsia="ja-JP"/>
    </w:rPr>
  </w:style>
  <w:style w:type="character" w:customStyle="1" w:styleId="Titre8Car">
    <w:name w:val="Titre 8 Car"/>
    <w:link w:val="Titre8"/>
    <w:semiHidden/>
    <w:rsid w:val="00852DF1"/>
    <w:rPr>
      <w:rFonts w:ascii="Calibri" w:eastAsia="Times New Roman" w:hAnsi="Calibri" w:cs="Times New Roman"/>
      <w:i/>
      <w:iCs/>
      <w:sz w:val="24"/>
      <w:szCs w:val="24"/>
      <w:lang w:eastAsia="ja-JP"/>
    </w:rPr>
  </w:style>
  <w:style w:type="character" w:customStyle="1" w:styleId="Titre9Car">
    <w:name w:val="Titre 9 Car"/>
    <w:link w:val="Titre9"/>
    <w:semiHidden/>
    <w:rsid w:val="00852DF1"/>
    <w:rPr>
      <w:rFonts w:ascii="Cambria" w:eastAsia="Times New Roman" w:hAnsi="Cambria" w:cs="Times New Roman"/>
      <w:sz w:val="22"/>
      <w:szCs w:val="22"/>
      <w:lang w:eastAsia="ja-JP"/>
    </w:rPr>
  </w:style>
  <w:style w:type="numbering" w:styleId="ArticleSection">
    <w:name w:val="Outline List 3"/>
    <w:basedOn w:val="Aucuneliste"/>
    <w:rsid w:val="00852DF1"/>
    <w:pPr>
      <w:numPr>
        <w:numId w:val="26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852DF1"/>
  </w:style>
  <w:style w:type="paragraph" w:styleId="Citation">
    <w:name w:val="Quote"/>
    <w:basedOn w:val="Normal"/>
    <w:next w:val="Normal"/>
    <w:link w:val="CitationCar"/>
    <w:uiPriority w:val="29"/>
    <w:qFormat/>
    <w:rsid w:val="00852DF1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852DF1"/>
    <w:rPr>
      <w:i/>
      <w:iCs/>
      <w:color w:val="000000"/>
      <w:sz w:val="24"/>
      <w:szCs w:val="24"/>
      <w:lang w:eastAsia="ja-JP"/>
    </w:rPr>
  </w:style>
  <w:style w:type="character" w:styleId="CitationHTML">
    <w:name w:val="HTML Cite"/>
    <w:rsid w:val="00852DF1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52D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852DF1"/>
    <w:rPr>
      <w:b/>
      <w:bCs/>
      <w:i/>
      <w:iCs/>
      <w:color w:val="4F81BD"/>
      <w:sz w:val="24"/>
      <w:szCs w:val="24"/>
      <w:lang w:eastAsia="ja-JP"/>
    </w:rPr>
  </w:style>
  <w:style w:type="character" w:styleId="ClavierHTML">
    <w:name w:val="HTML Keyboard"/>
    <w:rsid w:val="00852DF1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852DF1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852DF1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852DF1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852DF1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852DF1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852DF1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852DF1"/>
    <w:rPr>
      <w:sz w:val="20"/>
      <w:szCs w:val="20"/>
    </w:rPr>
  </w:style>
  <w:style w:type="character" w:customStyle="1" w:styleId="CommentaireCar">
    <w:name w:val="Commentaire Car"/>
    <w:link w:val="Commentaire"/>
    <w:rsid w:val="00852DF1"/>
    <w:rPr>
      <w:lang w:eastAsia="ja-JP"/>
    </w:rPr>
  </w:style>
  <w:style w:type="paragraph" w:styleId="Corpsdetexte">
    <w:name w:val="Body Text"/>
    <w:basedOn w:val="Normal"/>
    <w:link w:val="CorpsdetexteCar"/>
    <w:rsid w:val="00852DF1"/>
    <w:pPr>
      <w:spacing w:after="120"/>
    </w:pPr>
  </w:style>
  <w:style w:type="character" w:customStyle="1" w:styleId="CorpsdetexteCar">
    <w:name w:val="Corps de texte Car"/>
    <w:link w:val="Corpsdetexte"/>
    <w:rsid w:val="00852DF1"/>
    <w:rPr>
      <w:sz w:val="24"/>
      <w:szCs w:val="24"/>
      <w:lang w:eastAsia="ja-JP"/>
    </w:rPr>
  </w:style>
  <w:style w:type="paragraph" w:styleId="Corpsdetexte2">
    <w:name w:val="Body Text 2"/>
    <w:basedOn w:val="Normal"/>
    <w:link w:val="Corpsdetexte2Car"/>
    <w:rsid w:val="00852DF1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852DF1"/>
    <w:rPr>
      <w:sz w:val="24"/>
      <w:szCs w:val="24"/>
      <w:lang w:eastAsia="ja-JP"/>
    </w:rPr>
  </w:style>
  <w:style w:type="paragraph" w:styleId="Corpsdetexte3">
    <w:name w:val="Body Text 3"/>
    <w:basedOn w:val="Normal"/>
    <w:link w:val="Corpsdetexte3Car"/>
    <w:rsid w:val="00852DF1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852DF1"/>
    <w:rPr>
      <w:sz w:val="16"/>
      <w:szCs w:val="16"/>
      <w:lang w:eastAsia="ja-JP"/>
    </w:rPr>
  </w:style>
  <w:style w:type="paragraph" w:styleId="Date">
    <w:name w:val="Date"/>
    <w:basedOn w:val="Normal"/>
    <w:next w:val="Normal"/>
    <w:link w:val="DateCar"/>
    <w:rsid w:val="00852DF1"/>
  </w:style>
  <w:style w:type="character" w:customStyle="1" w:styleId="DateCar">
    <w:name w:val="Date Car"/>
    <w:link w:val="Date"/>
    <w:rsid w:val="00852DF1"/>
    <w:rPr>
      <w:sz w:val="24"/>
      <w:szCs w:val="24"/>
      <w:lang w:eastAsia="ja-JP"/>
    </w:rPr>
  </w:style>
  <w:style w:type="character" w:styleId="DfinitionHTML">
    <w:name w:val="HTML Definition"/>
    <w:rsid w:val="00852DF1"/>
    <w:rPr>
      <w:i/>
      <w:iCs/>
    </w:rPr>
  </w:style>
  <w:style w:type="table" w:styleId="Effetsdetableau3D1">
    <w:name w:val="Table 3D effects 1"/>
    <w:basedOn w:val="TableauNormal"/>
    <w:rsid w:val="00852D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852DF1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852DF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852DF1"/>
    <w:rPr>
      <w:b/>
      <w:bCs/>
    </w:rPr>
  </w:style>
  <w:style w:type="character" w:styleId="Emphaseintense">
    <w:name w:val="Intense Emphasis"/>
    <w:uiPriority w:val="21"/>
    <w:qFormat/>
    <w:rsid w:val="00852DF1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852DF1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852DF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</w:rPr>
  </w:style>
  <w:style w:type="character" w:customStyle="1" w:styleId="En-ttedemessageCar">
    <w:name w:val="En-tête de message Car"/>
    <w:link w:val="En-ttedemessage"/>
    <w:rsid w:val="00852DF1"/>
    <w:rPr>
      <w:rFonts w:ascii="Cambria" w:eastAsia="Times New Roman" w:hAnsi="Cambria" w:cs="Times New Roman"/>
      <w:sz w:val="24"/>
      <w:szCs w:val="24"/>
      <w:shd w:val="pct20" w:color="auto" w:fill="auto"/>
      <w:lang w:eastAsia="ja-JP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852DF1"/>
    <w:pPr>
      <w:outlineLvl w:val="9"/>
    </w:pPr>
  </w:style>
  <w:style w:type="character" w:styleId="ExempleHTML">
    <w:name w:val="HTML Sample"/>
    <w:rsid w:val="00852DF1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852DF1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852DF1"/>
    <w:rPr>
      <w:rFonts w:ascii="Tahoma" w:hAnsi="Tahoma" w:cs="Tahoma"/>
      <w:sz w:val="16"/>
      <w:szCs w:val="16"/>
      <w:lang w:eastAsia="ja-JP"/>
    </w:rPr>
  </w:style>
  <w:style w:type="paragraph" w:styleId="Formuledepolitesse">
    <w:name w:val="Closing"/>
    <w:basedOn w:val="Normal"/>
    <w:link w:val="FormuledepolitesseCar"/>
    <w:rsid w:val="00852DF1"/>
    <w:pPr>
      <w:ind w:left="4252"/>
    </w:pPr>
  </w:style>
  <w:style w:type="character" w:customStyle="1" w:styleId="FormuledepolitesseCar">
    <w:name w:val="Formule de politesse Car"/>
    <w:link w:val="Formuledepolitesse"/>
    <w:rsid w:val="00852DF1"/>
    <w:rPr>
      <w:sz w:val="24"/>
      <w:szCs w:val="24"/>
      <w:lang w:eastAsia="ja-JP"/>
    </w:rPr>
  </w:style>
  <w:style w:type="table" w:styleId="Grilleclaire">
    <w:name w:val="Light Grid"/>
    <w:basedOn w:val="TableauNormal"/>
    <w:uiPriority w:val="62"/>
    <w:rsid w:val="00852DF1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852DF1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852DF1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852DF1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852DF1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852DF1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852DF1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852DF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852DF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852DF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852DF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852DF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852DF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852DF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852DF1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852DF1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852DF1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852DF1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852DF1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852DF1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852DF1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852DF1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852DF1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852DF1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852DF1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852DF1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852DF1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852DF1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852DF1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852DF1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852DF1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852DF1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852DF1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852DF1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852DF1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852DF1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852DF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852DF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852DF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852DF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852DF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852DF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852DF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852DF1"/>
    <w:pPr>
      <w:ind w:left="240" w:hanging="240"/>
    </w:pPr>
  </w:style>
  <w:style w:type="paragraph" w:styleId="Index2">
    <w:name w:val="index 2"/>
    <w:basedOn w:val="Normal"/>
    <w:next w:val="Normal"/>
    <w:rsid w:val="00852DF1"/>
    <w:pPr>
      <w:ind w:left="480" w:hanging="240"/>
    </w:pPr>
  </w:style>
  <w:style w:type="paragraph" w:styleId="Index3">
    <w:name w:val="index 3"/>
    <w:basedOn w:val="Normal"/>
    <w:next w:val="Normal"/>
    <w:rsid w:val="00852DF1"/>
    <w:pPr>
      <w:ind w:left="720" w:hanging="240"/>
    </w:pPr>
  </w:style>
  <w:style w:type="paragraph" w:styleId="Index4">
    <w:name w:val="index 4"/>
    <w:basedOn w:val="Normal"/>
    <w:next w:val="Normal"/>
    <w:rsid w:val="00852DF1"/>
    <w:pPr>
      <w:ind w:left="960" w:hanging="240"/>
    </w:pPr>
  </w:style>
  <w:style w:type="paragraph" w:styleId="Index5">
    <w:name w:val="index 5"/>
    <w:basedOn w:val="Normal"/>
    <w:next w:val="Normal"/>
    <w:rsid w:val="00852DF1"/>
    <w:pPr>
      <w:ind w:left="1200" w:hanging="240"/>
    </w:pPr>
  </w:style>
  <w:style w:type="paragraph" w:styleId="Index6">
    <w:name w:val="index 6"/>
    <w:basedOn w:val="Normal"/>
    <w:next w:val="Normal"/>
    <w:rsid w:val="00852DF1"/>
    <w:pPr>
      <w:ind w:left="1440" w:hanging="240"/>
    </w:pPr>
  </w:style>
  <w:style w:type="paragraph" w:styleId="Index7">
    <w:name w:val="index 7"/>
    <w:basedOn w:val="Normal"/>
    <w:next w:val="Normal"/>
    <w:rsid w:val="00852DF1"/>
    <w:pPr>
      <w:ind w:left="1680" w:hanging="240"/>
    </w:pPr>
  </w:style>
  <w:style w:type="paragraph" w:styleId="Index8">
    <w:name w:val="index 8"/>
    <w:basedOn w:val="Normal"/>
    <w:next w:val="Normal"/>
    <w:rsid w:val="00852DF1"/>
    <w:pPr>
      <w:ind w:left="1920" w:hanging="240"/>
    </w:pPr>
  </w:style>
  <w:style w:type="paragraph" w:styleId="Index9">
    <w:name w:val="index 9"/>
    <w:basedOn w:val="Normal"/>
    <w:next w:val="Normal"/>
    <w:rsid w:val="00852DF1"/>
    <w:pPr>
      <w:ind w:left="2160" w:hanging="240"/>
    </w:pPr>
  </w:style>
  <w:style w:type="paragraph" w:styleId="Lgende">
    <w:name w:val="caption"/>
    <w:basedOn w:val="Normal"/>
    <w:next w:val="Normal"/>
    <w:semiHidden/>
    <w:unhideWhenUsed/>
    <w:qFormat/>
    <w:rsid w:val="00852DF1"/>
    <w:rPr>
      <w:b/>
      <w:bCs/>
      <w:sz w:val="20"/>
      <w:szCs w:val="20"/>
    </w:rPr>
  </w:style>
  <w:style w:type="character" w:styleId="Lienhypertextesuivivisit">
    <w:name w:val="FollowedHyperlink"/>
    <w:rsid w:val="00852DF1"/>
    <w:rPr>
      <w:color w:val="800080"/>
      <w:u w:val="single"/>
    </w:rPr>
  </w:style>
  <w:style w:type="paragraph" w:styleId="Liste">
    <w:name w:val="List"/>
    <w:basedOn w:val="Normal"/>
    <w:rsid w:val="00852DF1"/>
    <w:pPr>
      <w:ind w:left="283" w:hanging="283"/>
      <w:contextualSpacing/>
    </w:pPr>
  </w:style>
  <w:style w:type="paragraph" w:styleId="Liste2">
    <w:name w:val="List 2"/>
    <w:basedOn w:val="Normal"/>
    <w:rsid w:val="00852DF1"/>
    <w:pPr>
      <w:ind w:left="566" w:hanging="283"/>
      <w:contextualSpacing/>
    </w:pPr>
  </w:style>
  <w:style w:type="paragraph" w:styleId="Liste3">
    <w:name w:val="List 3"/>
    <w:basedOn w:val="Normal"/>
    <w:rsid w:val="00852DF1"/>
    <w:pPr>
      <w:ind w:left="849" w:hanging="283"/>
      <w:contextualSpacing/>
    </w:pPr>
  </w:style>
  <w:style w:type="paragraph" w:styleId="Liste4">
    <w:name w:val="List 4"/>
    <w:basedOn w:val="Normal"/>
    <w:rsid w:val="00852DF1"/>
    <w:pPr>
      <w:ind w:left="1132" w:hanging="283"/>
      <w:contextualSpacing/>
    </w:pPr>
  </w:style>
  <w:style w:type="paragraph" w:styleId="Liste5">
    <w:name w:val="List 5"/>
    <w:basedOn w:val="Normal"/>
    <w:rsid w:val="00852DF1"/>
    <w:pPr>
      <w:ind w:left="1415" w:hanging="283"/>
      <w:contextualSpacing/>
    </w:pPr>
  </w:style>
  <w:style w:type="paragraph" w:styleId="Listenumros">
    <w:name w:val="List Number"/>
    <w:basedOn w:val="Normal"/>
    <w:rsid w:val="00852DF1"/>
    <w:pPr>
      <w:numPr>
        <w:numId w:val="27"/>
      </w:numPr>
      <w:contextualSpacing/>
    </w:pPr>
  </w:style>
  <w:style w:type="paragraph" w:styleId="Listenumros2">
    <w:name w:val="List Number 2"/>
    <w:basedOn w:val="Normal"/>
    <w:rsid w:val="00852DF1"/>
    <w:pPr>
      <w:numPr>
        <w:numId w:val="28"/>
      </w:numPr>
      <w:contextualSpacing/>
    </w:pPr>
  </w:style>
  <w:style w:type="paragraph" w:styleId="Listenumros3">
    <w:name w:val="List Number 3"/>
    <w:basedOn w:val="Normal"/>
    <w:rsid w:val="00852DF1"/>
    <w:pPr>
      <w:numPr>
        <w:numId w:val="29"/>
      </w:numPr>
      <w:contextualSpacing/>
    </w:pPr>
  </w:style>
  <w:style w:type="paragraph" w:styleId="Listenumros4">
    <w:name w:val="List Number 4"/>
    <w:basedOn w:val="Normal"/>
    <w:rsid w:val="00852DF1"/>
    <w:pPr>
      <w:numPr>
        <w:numId w:val="30"/>
      </w:numPr>
      <w:contextualSpacing/>
    </w:pPr>
  </w:style>
  <w:style w:type="paragraph" w:styleId="Listenumros5">
    <w:name w:val="List Number 5"/>
    <w:basedOn w:val="Normal"/>
    <w:rsid w:val="00852DF1"/>
    <w:pPr>
      <w:numPr>
        <w:numId w:val="31"/>
      </w:numPr>
      <w:contextualSpacing/>
    </w:pPr>
  </w:style>
  <w:style w:type="paragraph" w:styleId="Listepuces">
    <w:name w:val="List Bullet"/>
    <w:basedOn w:val="Normal"/>
    <w:rsid w:val="00852DF1"/>
    <w:pPr>
      <w:numPr>
        <w:numId w:val="32"/>
      </w:numPr>
      <w:contextualSpacing/>
    </w:pPr>
  </w:style>
  <w:style w:type="paragraph" w:styleId="Listepuces2">
    <w:name w:val="List Bullet 2"/>
    <w:basedOn w:val="Normal"/>
    <w:rsid w:val="00852DF1"/>
    <w:pPr>
      <w:numPr>
        <w:numId w:val="33"/>
      </w:numPr>
      <w:contextualSpacing/>
    </w:pPr>
  </w:style>
  <w:style w:type="paragraph" w:styleId="Listepuces3">
    <w:name w:val="List Bullet 3"/>
    <w:basedOn w:val="Normal"/>
    <w:rsid w:val="00852DF1"/>
    <w:pPr>
      <w:numPr>
        <w:numId w:val="34"/>
      </w:numPr>
      <w:contextualSpacing/>
    </w:pPr>
  </w:style>
  <w:style w:type="paragraph" w:styleId="Listepuces4">
    <w:name w:val="List Bullet 4"/>
    <w:basedOn w:val="Normal"/>
    <w:rsid w:val="00852DF1"/>
    <w:pPr>
      <w:numPr>
        <w:numId w:val="35"/>
      </w:numPr>
      <w:contextualSpacing/>
    </w:pPr>
  </w:style>
  <w:style w:type="paragraph" w:styleId="Listepuces5">
    <w:name w:val="List Bullet 5"/>
    <w:basedOn w:val="Normal"/>
    <w:rsid w:val="00852DF1"/>
    <w:pPr>
      <w:numPr>
        <w:numId w:val="36"/>
      </w:numPr>
      <w:contextualSpacing/>
    </w:pPr>
  </w:style>
  <w:style w:type="table" w:styleId="Listeclaire">
    <w:name w:val="Light List"/>
    <w:basedOn w:val="TableauNormal"/>
    <w:uiPriority w:val="61"/>
    <w:rsid w:val="00852DF1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852DF1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852DF1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852DF1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852DF1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852DF1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852DF1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852DF1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852DF1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852DF1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852DF1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852DF1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852DF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852DF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852DF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852DF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852DF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852DF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852DF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852DF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852DF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852DF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852DF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852DF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852DF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852DF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852DF1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852DF1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852DF1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852DF1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852DF1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852DF1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852DF1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852DF1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852DF1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852DF1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852DF1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852DF1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852DF1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852DF1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852DF1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852DF1"/>
    <w:rPr>
      <w:sz w:val="16"/>
      <w:szCs w:val="16"/>
    </w:rPr>
  </w:style>
  <w:style w:type="paragraph" w:styleId="NormalWeb">
    <w:name w:val="Normal (Web)"/>
    <w:basedOn w:val="Normal"/>
    <w:rsid w:val="00852DF1"/>
  </w:style>
  <w:style w:type="paragraph" w:styleId="Normalcentr">
    <w:name w:val="Block Text"/>
    <w:basedOn w:val="Normal"/>
    <w:rsid w:val="00852DF1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852DF1"/>
    <w:rPr>
      <w:sz w:val="20"/>
      <w:szCs w:val="20"/>
    </w:rPr>
  </w:style>
  <w:style w:type="character" w:customStyle="1" w:styleId="NotedebasdepageCar">
    <w:name w:val="Note de bas de page Car"/>
    <w:link w:val="Notedebasdepage"/>
    <w:rsid w:val="00852DF1"/>
    <w:rPr>
      <w:lang w:eastAsia="ja-JP"/>
    </w:rPr>
  </w:style>
  <w:style w:type="paragraph" w:styleId="Notedefin">
    <w:name w:val="endnote text"/>
    <w:basedOn w:val="Normal"/>
    <w:link w:val="NotedefinCar"/>
    <w:rsid w:val="00852DF1"/>
    <w:rPr>
      <w:sz w:val="20"/>
      <w:szCs w:val="20"/>
    </w:rPr>
  </w:style>
  <w:style w:type="character" w:customStyle="1" w:styleId="NotedefinCar">
    <w:name w:val="Note de fin Car"/>
    <w:link w:val="Notedefin"/>
    <w:rsid w:val="00852DF1"/>
    <w:rPr>
      <w:lang w:eastAsia="ja-JP"/>
    </w:rPr>
  </w:style>
  <w:style w:type="character" w:styleId="Numrodeligne">
    <w:name w:val="line number"/>
    <w:rsid w:val="00852DF1"/>
  </w:style>
  <w:style w:type="paragraph" w:styleId="Objetducommentaire">
    <w:name w:val="annotation subject"/>
    <w:basedOn w:val="Commentaire"/>
    <w:next w:val="Commentaire"/>
    <w:link w:val="ObjetducommentaireCar"/>
    <w:rsid w:val="00852DF1"/>
    <w:rPr>
      <w:b/>
      <w:bCs/>
    </w:rPr>
  </w:style>
  <w:style w:type="character" w:customStyle="1" w:styleId="ObjetducommentaireCar">
    <w:name w:val="Objet du commentaire Car"/>
    <w:link w:val="Objetducommentaire"/>
    <w:rsid w:val="00852DF1"/>
    <w:rPr>
      <w:b/>
      <w:bCs/>
      <w:lang w:eastAsia="ja-JP"/>
    </w:rPr>
  </w:style>
  <w:style w:type="table" w:styleId="Ombrageclair">
    <w:name w:val="Light Shading"/>
    <w:basedOn w:val="TableauNormal"/>
    <w:uiPriority w:val="60"/>
    <w:rsid w:val="00852DF1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852DF1"/>
    <w:pPr>
      <w:ind w:left="708"/>
    </w:pPr>
  </w:style>
  <w:style w:type="paragraph" w:styleId="PrformatHTML">
    <w:name w:val="HTML Preformatted"/>
    <w:basedOn w:val="Normal"/>
    <w:link w:val="PrformatHTMLCar"/>
    <w:rsid w:val="00852DF1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852DF1"/>
    <w:rPr>
      <w:rFonts w:ascii="Courier New" w:hAnsi="Courier New" w:cs="Courier New"/>
      <w:lang w:eastAsia="ja-JP"/>
    </w:rPr>
  </w:style>
  <w:style w:type="character" w:styleId="Rfrenceintense">
    <w:name w:val="Intense Reference"/>
    <w:uiPriority w:val="32"/>
    <w:qFormat/>
    <w:rsid w:val="00852DF1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852DF1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852DF1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852DF1"/>
    <w:rPr>
      <w:sz w:val="24"/>
      <w:szCs w:val="24"/>
      <w:lang w:eastAsia="ja-JP"/>
    </w:rPr>
  </w:style>
  <w:style w:type="paragraph" w:styleId="Retraitcorpsdetexte">
    <w:name w:val="Body Text Indent"/>
    <w:basedOn w:val="Normal"/>
    <w:link w:val="RetraitcorpsdetexteCar"/>
    <w:rsid w:val="00852DF1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852DF1"/>
    <w:rPr>
      <w:sz w:val="24"/>
      <w:szCs w:val="24"/>
      <w:lang w:eastAsia="ja-JP"/>
    </w:rPr>
  </w:style>
  <w:style w:type="paragraph" w:styleId="Retraitcorpsdetexte2">
    <w:name w:val="Body Text Indent 2"/>
    <w:basedOn w:val="Normal"/>
    <w:link w:val="Retraitcorpsdetexte2Car"/>
    <w:rsid w:val="00852DF1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852DF1"/>
    <w:rPr>
      <w:sz w:val="24"/>
      <w:szCs w:val="24"/>
      <w:lang w:eastAsia="ja-JP"/>
    </w:rPr>
  </w:style>
  <w:style w:type="paragraph" w:styleId="Retraitcorpsdetexte3">
    <w:name w:val="Body Text Indent 3"/>
    <w:basedOn w:val="Normal"/>
    <w:link w:val="Retraitcorpsdetexte3Car"/>
    <w:rsid w:val="00852DF1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852DF1"/>
    <w:rPr>
      <w:sz w:val="16"/>
      <w:szCs w:val="16"/>
      <w:lang w:eastAsia="ja-JP"/>
    </w:rPr>
  </w:style>
  <w:style w:type="paragraph" w:styleId="Retraitcorpset1relig">
    <w:name w:val="Body Text First Indent 2"/>
    <w:basedOn w:val="Retraitcorpsdetexte"/>
    <w:link w:val="Retraitcorpset1religCar"/>
    <w:rsid w:val="00852DF1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852DF1"/>
    <w:rPr>
      <w:sz w:val="24"/>
      <w:szCs w:val="24"/>
      <w:lang w:eastAsia="ja-JP"/>
    </w:rPr>
  </w:style>
  <w:style w:type="paragraph" w:styleId="Retraitnormal">
    <w:name w:val="Normal Indent"/>
    <w:basedOn w:val="Normal"/>
    <w:rsid w:val="00852DF1"/>
    <w:pPr>
      <w:ind w:left="708"/>
    </w:pPr>
  </w:style>
  <w:style w:type="paragraph" w:styleId="Salutations">
    <w:name w:val="Salutation"/>
    <w:basedOn w:val="Normal"/>
    <w:next w:val="Normal"/>
    <w:link w:val="SalutationsCar"/>
    <w:rsid w:val="00852DF1"/>
  </w:style>
  <w:style w:type="character" w:customStyle="1" w:styleId="SalutationsCar">
    <w:name w:val="Salutations Car"/>
    <w:link w:val="Salutations"/>
    <w:rsid w:val="00852DF1"/>
    <w:rPr>
      <w:sz w:val="24"/>
      <w:szCs w:val="24"/>
      <w:lang w:eastAsia="ja-JP"/>
    </w:rPr>
  </w:style>
  <w:style w:type="paragraph" w:styleId="Sansinterligne">
    <w:name w:val="No Spacing"/>
    <w:uiPriority w:val="1"/>
    <w:qFormat/>
    <w:rsid w:val="00852DF1"/>
    <w:rPr>
      <w:sz w:val="24"/>
      <w:szCs w:val="24"/>
      <w:lang w:eastAsia="ja-JP"/>
    </w:rPr>
  </w:style>
  <w:style w:type="paragraph" w:styleId="Signature">
    <w:name w:val="Signature"/>
    <w:basedOn w:val="Normal"/>
    <w:link w:val="SignatureCar"/>
    <w:rsid w:val="00852DF1"/>
    <w:pPr>
      <w:ind w:left="4252"/>
    </w:pPr>
  </w:style>
  <w:style w:type="character" w:customStyle="1" w:styleId="SignatureCar">
    <w:name w:val="Signature Car"/>
    <w:link w:val="Signature"/>
    <w:rsid w:val="00852DF1"/>
    <w:rPr>
      <w:sz w:val="24"/>
      <w:szCs w:val="24"/>
      <w:lang w:eastAsia="ja-JP"/>
    </w:rPr>
  </w:style>
  <w:style w:type="paragraph" w:styleId="Signaturelectronique">
    <w:name w:val="E-mail Signature"/>
    <w:basedOn w:val="Normal"/>
    <w:link w:val="SignaturelectroniqueCar"/>
    <w:rsid w:val="00852DF1"/>
  </w:style>
  <w:style w:type="character" w:customStyle="1" w:styleId="SignaturelectroniqueCar">
    <w:name w:val="Signature électronique Car"/>
    <w:link w:val="Signaturelectronique"/>
    <w:rsid w:val="00852DF1"/>
    <w:rPr>
      <w:sz w:val="24"/>
      <w:szCs w:val="24"/>
      <w:lang w:eastAsia="ja-JP"/>
    </w:rPr>
  </w:style>
  <w:style w:type="paragraph" w:styleId="Sous-titre">
    <w:name w:val="Subtitle"/>
    <w:basedOn w:val="Normal"/>
    <w:next w:val="Normal"/>
    <w:link w:val="Sous-titreCar"/>
    <w:qFormat/>
    <w:rsid w:val="00852DF1"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Sous-titreCar">
    <w:name w:val="Sous-titre Car"/>
    <w:link w:val="Sous-titre"/>
    <w:rsid w:val="00852DF1"/>
    <w:rPr>
      <w:rFonts w:ascii="Cambria" w:eastAsia="Times New Roman" w:hAnsi="Cambria" w:cs="Times New Roman"/>
      <w:sz w:val="24"/>
      <w:szCs w:val="24"/>
      <w:lang w:eastAsia="ja-JP"/>
    </w:rPr>
  </w:style>
  <w:style w:type="paragraph" w:styleId="Tabledesillustrations">
    <w:name w:val="table of figures"/>
    <w:basedOn w:val="Normal"/>
    <w:next w:val="Normal"/>
    <w:rsid w:val="00852DF1"/>
  </w:style>
  <w:style w:type="paragraph" w:styleId="Tabledesrfrencesjuridiques">
    <w:name w:val="table of authorities"/>
    <w:basedOn w:val="Normal"/>
    <w:next w:val="Normal"/>
    <w:rsid w:val="00852DF1"/>
    <w:pPr>
      <w:ind w:left="240" w:hanging="240"/>
    </w:pPr>
  </w:style>
  <w:style w:type="table" w:styleId="Tableauclassique1">
    <w:name w:val="Table Classic 1"/>
    <w:basedOn w:val="TableauNormal"/>
    <w:rsid w:val="00852DF1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852DF1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852DF1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852DF1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852DF1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852DF1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852DF1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852DF1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852DF1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852DF1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852DF1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852DF1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852DF1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852DF1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852DF1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852DF1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852DF1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852DF1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852DF1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852DF1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852DF1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852D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852DF1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852DF1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852DF1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852DF1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852DF1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852DF1"/>
    <w:rPr>
      <w:rFonts w:ascii="Courier New" w:hAnsi="Courier New" w:cs="Courier New"/>
      <w:lang w:eastAsia="ja-JP"/>
    </w:rPr>
  </w:style>
  <w:style w:type="paragraph" w:styleId="Textedebulles">
    <w:name w:val="Balloon Text"/>
    <w:basedOn w:val="Normal"/>
    <w:link w:val="TextedebullesCar"/>
    <w:rsid w:val="00852DF1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852DF1"/>
    <w:rPr>
      <w:rFonts w:ascii="Tahoma" w:hAnsi="Tahoma" w:cs="Tahoma"/>
      <w:sz w:val="16"/>
      <w:szCs w:val="16"/>
      <w:lang w:eastAsia="ja-JP"/>
    </w:rPr>
  </w:style>
  <w:style w:type="character" w:styleId="Textedelespacerserv">
    <w:name w:val="Placeholder Text"/>
    <w:uiPriority w:val="99"/>
    <w:semiHidden/>
    <w:rsid w:val="00852DF1"/>
    <w:rPr>
      <w:color w:val="808080"/>
    </w:rPr>
  </w:style>
  <w:style w:type="paragraph" w:styleId="Textedemacro">
    <w:name w:val="macro"/>
    <w:link w:val="TextedemacroCar"/>
    <w:rsid w:val="00852DF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eastAsia="ja-JP"/>
    </w:rPr>
  </w:style>
  <w:style w:type="character" w:customStyle="1" w:styleId="TextedemacroCar">
    <w:name w:val="Texte de macro Car"/>
    <w:link w:val="Textedemacro"/>
    <w:rsid w:val="00852DF1"/>
    <w:rPr>
      <w:rFonts w:ascii="Courier New" w:hAnsi="Courier New" w:cs="Courier New"/>
      <w:lang w:eastAsia="ja-JP"/>
    </w:rPr>
  </w:style>
  <w:style w:type="table" w:styleId="Thmedutableau">
    <w:name w:val="Table Theme"/>
    <w:basedOn w:val="TableauNormal"/>
    <w:rsid w:val="00852DF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852DF1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852DF1"/>
    <w:rPr>
      <w:rFonts w:ascii="Cambria" w:eastAsia="Times New Roman" w:hAnsi="Cambria" w:cs="Times New Roman"/>
      <w:b/>
      <w:bCs/>
      <w:kern w:val="28"/>
      <w:sz w:val="32"/>
      <w:szCs w:val="32"/>
      <w:lang w:eastAsia="ja-JP"/>
    </w:rPr>
  </w:style>
  <w:style w:type="paragraph" w:styleId="Titredenote">
    <w:name w:val="Note Heading"/>
    <w:basedOn w:val="Normal"/>
    <w:next w:val="Normal"/>
    <w:link w:val="TitredenoteCar"/>
    <w:rsid w:val="00852DF1"/>
  </w:style>
  <w:style w:type="character" w:customStyle="1" w:styleId="TitredenoteCar">
    <w:name w:val="Titre de note Car"/>
    <w:link w:val="Titredenote"/>
    <w:rsid w:val="00852DF1"/>
    <w:rPr>
      <w:sz w:val="24"/>
      <w:szCs w:val="24"/>
      <w:lang w:eastAsia="ja-JP"/>
    </w:rPr>
  </w:style>
  <w:style w:type="character" w:styleId="Titredulivre">
    <w:name w:val="Book Title"/>
    <w:uiPriority w:val="33"/>
    <w:qFormat/>
    <w:rsid w:val="00852DF1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852DF1"/>
    <w:rPr>
      <w:rFonts w:ascii="Cambria" w:eastAsia="Times New Roman" w:hAnsi="Cambria"/>
      <w:b/>
      <w:bCs/>
    </w:rPr>
  </w:style>
  <w:style w:type="paragraph" w:styleId="TitreTR">
    <w:name w:val="toa heading"/>
    <w:basedOn w:val="Normal"/>
    <w:next w:val="Normal"/>
    <w:rsid w:val="00852DF1"/>
    <w:pPr>
      <w:spacing w:before="120"/>
    </w:pPr>
    <w:rPr>
      <w:rFonts w:ascii="Cambria" w:eastAsia="Times New Roman" w:hAnsi="Cambria"/>
      <w:b/>
      <w:bCs/>
    </w:rPr>
  </w:style>
  <w:style w:type="paragraph" w:styleId="TM1">
    <w:name w:val="toc 1"/>
    <w:basedOn w:val="Normal"/>
    <w:next w:val="Normal"/>
    <w:rsid w:val="00852DF1"/>
  </w:style>
  <w:style w:type="paragraph" w:styleId="TM2">
    <w:name w:val="toc 2"/>
    <w:basedOn w:val="Normal"/>
    <w:next w:val="Normal"/>
    <w:rsid w:val="00852DF1"/>
    <w:pPr>
      <w:ind w:left="240"/>
    </w:pPr>
  </w:style>
  <w:style w:type="paragraph" w:styleId="TM3">
    <w:name w:val="toc 3"/>
    <w:basedOn w:val="Normal"/>
    <w:next w:val="Normal"/>
    <w:rsid w:val="00852DF1"/>
    <w:pPr>
      <w:ind w:left="480"/>
    </w:pPr>
  </w:style>
  <w:style w:type="paragraph" w:styleId="TM4">
    <w:name w:val="toc 4"/>
    <w:basedOn w:val="Normal"/>
    <w:next w:val="Normal"/>
    <w:rsid w:val="00852DF1"/>
    <w:pPr>
      <w:ind w:left="720"/>
    </w:pPr>
  </w:style>
  <w:style w:type="paragraph" w:styleId="TM5">
    <w:name w:val="toc 5"/>
    <w:basedOn w:val="Normal"/>
    <w:next w:val="Normal"/>
    <w:rsid w:val="00852DF1"/>
    <w:pPr>
      <w:ind w:left="960"/>
    </w:pPr>
  </w:style>
  <w:style w:type="paragraph" w:styleId="TM6">
    <w:name w:val="toc 6"/>
    <w:basedOn w:val="Normal"/>
    <w:next w:val="Normal"/>
    <w:rsid w:val="00852DF1"/>
    <w:pPr>
      <w:ind w:left="1200"/>
    </w:pPr>
  </w:style>
  <w:style w:type="paragraph" w:styleId="TM7">
    <w:name w:val="toc 7"/>
    <w:basedOn w:val="Normal"/>
    <w:next w:val="Normal"/>
    <w:rsid w:val="00852DF1"/>
    <w:pPr>
      <w:ind w:left="1440"/>
    </w:pPr>
  </w:style>
  <w:style w:type="paragraph" w:styleId="TM8">
    <w:name w:val="toc 8"/>
    <w:basedOn w:val="Normal"/>
    <w:next w:val="Normal"/>
    <w:rsid w:val="00852DF1"/>
    <w:pPr>
      <w:ind w:left="1680"/>
    </w:pPr>
  </w:style>
  <w:style w:type="paragraph" w:styleId="TM9">
    <w:name w:val="toc 9"/>
    <w:basedOn w:val="Normal"/>
    <w:next w:val="Normal"/>
    <w:rsid w:val="00852DF1"/>
    <w:pPr>
      <w:ind w:left="1920"/>
    </w:pPr>
  </w:style>
  <w:style w:type="table" w:styleId="Trameclaire-Accent1">
    <w:name w:val="Light Shading Accent 1"/>
    <w:basedOn w:val="TableauNormal"/>
    <w:uiPriority w:val="60"/>
    <w:rsid w:val="00852DF1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852DF1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852DF1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852DF1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852DF1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852DF1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852DF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852DF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852DF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852DF1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852DF1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852DF1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852DF1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852DF1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852DF1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852DF1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852DF1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852DF1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852DF1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852DF1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852DF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852DF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852DF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852DF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852DF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852DF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852DF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852DF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audie.dromard@orange.fr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501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Claudie Dromard</vt:lpstr>
    </vt:vector>
  </TitlesOfParts>
  <Company>Pfizer Inc</Company>
  <LinksUpToDate>false</LinksUpToDate>
  <CharactersWithSpaces>3254</CharactersWithSpaces>
  <SharedDoc>false</SharedDoc>
  <HLinks>
    <vt:vector size="6" baseType="variant">
      <vt:variant>
        <vt:i4>5898278</vt:i4>
      </vt:variant>
      <vt:variant>
        <vt:i4>0</vt:i4>
      </vt:variant>
      <vt:variant>
        <vt:i4>0</vt:i4>
      </vt:variant>
      <vt:variant>
        <vt:i4>5</vt:i4>
      </vt:variant>
      <vt:variant>
        <vt:lpwstr>mailto:Claudie.dromard@orange.fr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Claudie Dromard</dc:title>
  <dc:subject/>
  <dc:creator>dromard</dc:creator>
  <cp:keywords/>
  <dc:description/>
  <cp:lastModifiedBy>Pierre JOUBERT</cp:lastModifiedBy>
  <cp:revision>2</cp:revision>
  <cp:lastPrinted>2010-04-23T13:56:00Z</cp:lastPrinted>
  <dcterms:created xsi:type="dcterms:W3CDTF">2012-08-30T09:34:00Z</dcterms:created>
  <dcterms:modified xsi:type="dcterms:W3CDTF">2012-08-30T09:34:00Z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2048734823</vt:i4>
  </property>
  <property fmtid="{D5CDD505-2E9C-101B-9397-08002B2CF9AE}" pid="3" name="_NewReviewCycle">
    <vt:lpwstr/>
  </property>
  <property fmtid="{D5CDD505-2E9C-101B-9397-08002B2CF9AE}" pid="4" name="_EmailSubject">
    <vt:lpwstr>Candidature Consultant, Auditeur Clinique </vt:lpwstr>
  </property>
  <property fmtid="{D5CDD505-2E9C-101B-9397-08002B2CF9AE}" pid="5" name="_AuthorEmail">
    <vt:lpwstr>Claudie.Dromard@pfizer.com</vt:lpwstr>
  </property>
  <property fmtid="{D5CDD505-2E9C-101B-9397-08002B2CF9AE}" pid="6" name="_AuthorEmailDisplayName">
    <vt:lpwstr>Dromard, Claudie</vt:lpwstr>
  </property>
  <property fmtid="{D5CDD505-2E9C-101B-9397-08002B2CF9AE}" pid="7" name="_PreviousAdHocReviewCycleID">
    <vt:i4>-1016963980</vt:i4>
  </property>
  <property fmtid="{D5CDD505-2E9C-101B-9397-08002B2CF9AE}" pid="8" name="_ReviewingToolsShownOnce">
    <vt:lpwstr/>
  </property>
</Properties>
</file>