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835" w:rsidRPr="00C10FE2" w:rsidRDefault="007D1835" w:rsidP="007C7408">
      <w:pPr>
        <w:pStyle w:val="Titre7"/>
        <w:pBdr>
          <w:top w:val="double" w:sz="1" w:space="5" w:color="000000"/>
          <w:left w:val="double" w:sz="1" w:space="4" w:color="000000"/>
          <w:bottom w:val="double" w:sz="1" w:space="5" w:color="000000"/>
          <w:right w:val="double" w:sz="1" w:space="4" w:color="000000"/>
        </w:pBdr>
        <w:tabs>
          <w:tab w:val="left" w:pos="1701"/>
        </w:tabs>
        <w:suppressAutoHyphens/>
        <w:ind w:left="1701" w:right="1701"/>
        <w:jc w:val="center"/>
        <w:rPr>
          <w:sz w:val="28"/>
          <w:szCs w:val="28"/>
          <w:lang w:eastAsia="ar-SA"/>
        </w:rPr>
      </w:pPr>
      <w:bookmarkStart w:id="0" w:name="_GoBack"/>
      <w:bookmarkEnd w:id="0"/>
      <w:r w:rsidRPr="00C10FE2">
        <w:rPr>
          <w:sz w:val="28"/>
          <w:szCs w:val="28"/>
          <w:lang w:eastAsia="ar-SA"/>
        </w:rPr>
        <w:t>Chef de Projet Clinique</w:t>
      </w:r>
    </w:p>
    <w:p w:rsidR="007D1835" w:rsidRPr="00C10FE2" w:rsidRDefault="00206D95" w:rsidP="007C7408">
      <w:pPr>
        <w:pStyle w:val="Titre7"/>
        <w:pBdr>
          <w:top w:val="double" w:sz="1" w:space="5" w:color="000000"/>
          <w:left w:val="double" w:sz="1" w:space="4" w:color="000000"/>
          <w:bottom w:val="double" w:sz="1" w:space="5" w:color="000000"/>
          <w:right w:val="double" w:sz="1" w:space="4" w:color="000000"/>
        </w:pBdr>
        <w:tabs>
          <w:tab w:val="left" w:pos="1701"/>
        </w:tabs>
        <w:suppressAutoHyphens/>
        <w:ind w:left="1701" w:right="1701"/>
        <w:jc w:val="center"/>
        <w:rPr>
          <w:sz w:val="28"/>
          <w:szCs w:val="28"/>
          <w:lang w:eastAsia="ar-SA"/>
        </w:rPr>
      </w:pPr>
      <w:r>
        <w:rPr>
          <w:sz w:val="28"/>
          <w:szCs w:val="28"/>
          <w:lang w:eastAsia="ar-SA"/>
        </w:rPr>
        <w:t>7</w:t>
      </w:r>
      <w:r w:rsidR="007D1835" w:rsidRPr="00C10FE2">
        <w:rPr>
          <w:sz w:val="28"/>
          <w:szCs w:val="28"/>
          <w:lang w:eastAsia="ar-SA"/>
        </w:rPr>
        <w:t xml:space="preserve"> ans d’expérience en Recherche Clinique</w:t>
      </w:r>
    </w:p>
    <w:p w:rsidR="007D1835" w:rsidRPr="00C10FE2" w:rsidRDefault="007D1835" w:rsidP="007D1835">
      <w:pPr>
        <w:rPr>
          <w:rFonts w:ascii="Arial" w:hAnsi="Arial" w:cs="Arial"/>
          <w:b/>
          <w:bCs/>
          <w:u w:val="single"/>
        </w:rPr>
      </w:pPr>
      <w:r w:rsidRPr="00C10FE2">
        <w:rPr>
          <w:rFonts w:ascii="Arial" w:hAnsi="Arial" w:cs="Arial"/>
          <w:b/>
          <w:bCs/>
          <w:u w:val="single"/>
        </w:rPr>
        <w:t>FORMATION</w:t>
      </w:r>
    </w:p>
    <w:p w:rsidR="007D1835" w:rsidRPr="002E3114" w:rsidRDefault="007D1835" w:rsidP="007D1835">
      <w:pPr>
        <w:rPr>
          <w:b/>
          <w:bCs/>
          <w:sz w:val="22"/>
          <w:szCs w:val="22"/>
          <w:u w:val="single"/>
        </w:rPr>
      </w:pPr>
    </w:p>
    <w:p w:rsidR="00246685" w:rsidRDefault="007C5222" w:rsidP="008E566F">
      <w:pPr>
        <w:spacing w:line="160" w:lineRule="atLeast"/>
      </w:pPr>
      <w:r w:rsidRPr="002E3114">
        <w:rPr>
          <w:b/>
          <w:bCs/>
          <w:i/>
          <w:sz w:val="22"/>
          <w:szCs w:val="22"/>
        </w:rPr>
        <w:t>2004- 2005</w:t>
      </w:r>
      <w:r w:rsidRPr="00C33D94">
        <w:rPr>
          <w:b/>
          <w:bCs/>
          <w:i/>
          <w:sz w:val="24"/>
          <w:szCs w:val="24"/>
        </w:rPr>
        <w:t xml:space="preserve"> </w:t>
      </w:r>
      <w:r w:rsidRPr="00C33D94">
        <w:rPr>
          <w:b/>
          <w:bCs/>
          <w:i/>
          <w:sz w:val="24"/>
          <w:szCs w:val="24"/>
        </w:rPr>
        <w:tab/>
      </w:r>
      <w:r w:rsidRPr="00C33D94">
        <w:rPr>
          <w:b/>
          <w:bCs/>
          <w:i/>
          <w:sz w:val="24"/>
          <w:szCs w:val="24"/>
        </w:rPr>
        <w:tab/>
        <w:t>Certificat d'Attachée de Recherche clinique</w:t>
      </w:r>
      <w:r w:rsidRPr="00C33D94">
        <w:br/>
      </w:r>
      <w:r w:rsidRPr="00C33D94">
        <w:tab/>
      </w:r>
      <w:r w:rsidRPr="00C33D94">
        <w:tab/>
      </w:r>
      <w:r w:rsidRPr="00C33D94">
        <w:tab/>
        <w:t>Université Institut Léonard De Vinci, Courbevoie.</w:t>
      </w:r>
      <w:r w:rsidRPr="00C33D94">
        <w:br/>
      </w:r>
      <w:r w:rsidRPr="00C33D94">
        <w:rPr>
          <w:b/>
          <w:bCs/>
          <w:i/>
          <w:sz w:val="22"/>
          <w:szCs w:val="22"/>
        </w:rPr>
        <w:t xml:space="preserve">2001- 2004 </w:t>
      </w:r>
      <w:r w:rsidRPr="00C33D94">
        <w:rPr>
          <w:b/>
          <w:bCs/>
          <w:i/>
          <w:sz w:val="22"/>
          <w:szCs w:val="22"/>
        </w:rPr>
        <w:tab/>
      </w:r>
      <w:r w:rsidRPr="00C33D94">
        <w:rPr>
          <w:b/>
          <w:bCs/>
          <w:i/>
          <w:sz w:val="22"/>
          <w:szCs w:val="22"/>
        </w:rPr>
        <w:tab/>
        <w:t>Doctorat biomédical en innovation thérapeutique</w:t>
      </w:r>
      <w:r w:rsidRPr="00C33D94">
        <w:rPr>
          <w:b/>
          <w:bCs/>
          <w:sz w:val="22"/>
          <w:szCs w:val="22"/>
        </w:rPr>
        <w:t>, option biomatériaux.</w:t>
      </w:r>
      <w:r w:rsidRPr="00C33D94">
        <w:br/>
      </w:r>
      <w:r w:rsidRPr="00C33D94">
        <w:tab/>
      </w:r>
      <w:r w:rsidRPr="00C33D94">
        <w:tab/>
      </w:r>
      <w:r w:rsidRPr="00C33D94">
        <w:tab/>
        <w:t>Université de pharmacie de Chatenay-Malâbry.</w:t>
      </w:r>
    </w:p>
    <w:p w:rsidR="00246685" w:rsidRPr="00246685" w:rsidRDefault="00246685" w:rsidP="008E566F">
      <w:pPr>
        <w:spacing w:line="160" w:lineRule="atLeast"/>
        <w:rPr>
          <w:sz w:val="16"/>
          <w:szCs w:val="16"/>
        </w:rPr>
      </w:pPr>
      <w:r w:rsidRPr="00246685">
        <w:rPr>
          <w:b/>
          <w:bCs/>
          <w:i/>
          <w:sz w:val="22"/>
          <w:szCs w:val="22"/>
        </w:rPr>
        <w:t xml:space="preserve">1999- 2000 </w:t>
      </w:r>
      <w:r w:rsidRPr="00246685">
        <w:rPr>
          <w:b/>
          <w:bCs/>
          <w:i/>
          <w:sz w:val="22"/>
          <w:szCs w:val="22"/>
        </w:rPr>
        <w:tab/>
      </w:r>
      <w:r w:rsidRPr="00246685">
        <w:rPr>
          <w:b/>
          <w:bCs/>
          <w:i/>
          <w:sz w:val="22"/>
          <w:szCs w:val="22"/>
        </w:rPr>
        <w:tab/>
        <w:t xml:space="preserve">Formation </w:t>
      </w:r>
      <w:r w:rsidR="00EA18D3">
        <w:rPr>
          <w:b/>
          <w:bCs/>
          <w:i/>
          <w:sz w:val="22"/>
          <w:szCs w:val="22"/>
        </w:rPr>
        <w:t>médicale</w:t>
      </w:r>
      <w:r w:rsidRPr="00246685">
        <w:rPr>
          <w:b/>
          <w:bCs/>
          <w:i/>
          <w:sz w:val="22"/>
          <w:szCs w:val="22"/>
        </w:rPr>
        <w:t xml:space="preserve"> physiologie et option neurologie</w:t>
      </w:r>
      <w:r w:rsidRPr="00246685">
        <w:rPr>
          <w:sz w:val="16"/>
          <w:szCs w:val="16"/>
        </w:rPr>
        <w:t xml:space="preserve"> </w:t>
      </w:r>
    </w:p>
    <w:p w:rsidR="00246685" w:rsidRDefault="00246685" w:rsidP="008E566F">
      <w:pPr>
        <w:spacing w:line="160" w:lineRule="atLeast"/>
      </w:pPr>
      <w:r w:rsidRPr="00246685">
        <w:rPr>
          <w:sz w:val="16"/>
          <w:szCs w:val="16"/>
        </w:rPr>
        <w:tab/>
      </w:r>
      <w:r w:rsidRPr="00246685">
        <w:rPr>
          <w:sz w:val="16"/>
          <w:szCs w:val="16"/>
        </w:rPr>
        <w:tab/>
      </w:r>
      <w:r w:rsidRPr="00246685">
        <w:rPr>
          <w:sz w:val="16"/>
          <w:szCs w:val="16"/>
        </w:rPr>
        <w:tab/>
      </w:r>
      <w:r w:rsidRPr="00246685">
        <w:t>Université de médecine Bobigny</w:t>
      </w:r>
    </w:p>
    <w:p w:rsidR="007D1835" w:rsidRPr="00C10FE2" w:rsidRDefault="007D1835" w:rsidP="008E566F">
      <w:pPr>
        <w:spacing w:line="160" w:lineRule="atLeast"/>
        <w:rPr>
          <w:rFonts w:ascii="Arial" w:hAnsi="Arial" w:cs="Arial"/>
          <w:b/>
          <w:bCs/>
          <w:u w:val="single"/>
        </w:rPr>
      </w:pPr>
      <w:r w:rsidRPr="00C10FE2">
        <w:rPr>
          <w:rFonts w:ascii="Arial" w:hAnsi="Arial" w:cs="Arial"/>
          <w:b/>
          <w:bCs/>
          <w:u w:val="single"/>
        </w:rPr>
        <w:t>LANGUES</w:t>
      </w:r>
    </w:p>
    <w:p w:rsidR="007D1835" w:rsidRPr="00C10FE2" w:rsidRDefault="007D1835" w:rsidP="007D1835">
      <w:pPr>
        <w:rPr>
          <w:rFonts w:ascii="Arial" w:hAnsi="Arial" w:cs="Arial"/>
          <w:b/>
          <w:bCs/>
          <w:u w:val="single"/>
        </w:rPr>
      </w:pPr>
    </w:p>
    <w:p w:rsidR="007D1835" w:rsidRPr="00C33D94" w:rsidRDefault="007D1835" w:rsidP="007D1835">
      <w:pPr>
        <w:widowControl/>
        <w:suppressAutoHyphens/>
        <w:rPr>
          <w:sz w:val="22"/>
          <w:szCs w:val="22"/>
          <w:lang w:eastAsia="ar-SA"/>
        </w:rPr>
      </w:pPr>
      <w:r w:rsidRPr="00C33D94">
        <w:rPr>
          <w:sz w:val="22"/>
          <w:szCs w:val="22"/>
          <w:u w:val="single"/>
          <w:lang w:eastAsia="ar-SA"/>
        </w:rPr>
        <w:t>Anglais </w:t>
      </w:r>
      <w:r w:rsidR="00482409">
        <w:rPr>
          <w:sz w:val="22"/>
          <w:szCs w:val="22"/>
          <w:lang w:eastAsia="ar-SA"/>
        </w:rPr>
        <w:t>:</w:t>
      </w:r>
      <w:r w:rsidR="00482409">
        <w:rPr>
          <w:sz w:val="22"/>
          <w:szCs w:val="22"/>
          <w:lang w:eastAsia="ar-SA"/>
        </w:rPr>
        <w:tab/>
      </w:r>
      <w:r w:rsidRPr="00C33D94">
        <w:rPr>
          <w:sz w:val="22"/>
          <w:szCs w:val="22"/>
          <w:lang w:eastAsia="ar-SA"/>
        </w:rPr>
        <w:t>Courant</w:t>
      </w:r>
    </w:p>
    <w:p w:rsidR="007C5222" w:rsidRPr="00C33D94" w:rsidRDefault="007C5222" w:rsidP="007C5222">
      <w:pPr>
        <w:widowControl/>
        <w:suppressAutoHyphens/>
        <w:rPr>
          <w:sz w:val="22"/>
          <w:szCs w:val="22"/>
          <w:lang w:eastAsia="ar-SA"/>
        </w:rPr>
      </w:pPr>
      <w:r w:rsidRPr="00C33D94">
        <w:rPr>
          <w:sz w:val="22"/>
          <w:szCs w:val="22"/>
          <w:u w:val="single"/>
          <w:lang w:eastAsia="ar-SA"/>
        </w:rPr>
        <w:t>Espagnol </w:t>
      </w:r>
      <w:r w:rsidR="00482409">
        <w:rPr>
          <w:sz w:val="22"/>
          <w:szCs w:val="22"/>
          <w:lang w:eastAsia="ar-SA"/>
        </w:rPr>
        <w:t xml:space="preserve">: </w:t>
      </w:r>
      <w:r w:rsidR="00482409">
        <w:rPr>
          <w:sz w:val="22"/>
          <w:szCs w:val="22"/>
          <w:lang w:eastAsia="ar-SA"/>
        </w:rPr>
        <w:tab/>
      </w:r>
      <w:r w:rsidRPr="00C33D94">
        <w:rPr>
          <w:sz w:val="22"/>
          <w:szCs w:val="22"/>
          <w:lang w:eastAsia="ar-SA"/>
        </w:rPr>
        <w:t>Pratique de base</w:t>
      </w:r>
    </w:p>
    <w:p w:rsidR="00543295" w:rsidRPr="00C10FE2" w:rsidRDefault="00543295" w:rsidP="007D1835">
      <w:pPr>
        <w:widowControl/>
        <w:suppressAutoHyphens/>
        <w:rPr>
          <w:rFonts w:ascii="Arial" w:hAnsi="Arial" w:cs="Arial"/>
          <w:lang w:eastAsia="ar-SA"/>
        </w:rPr>
      </w:pPr>
    </w:p>
    <w:p w:rsidR="00543295" w:rsidRPr="00C10FE2" w:rsidRDefault="00543295" w:rsidP="00543295">
      <w:pPr>
        <w:rPr>
          <w:rFonts w:ascii="Arial" w:hAnsi="Arial" w:cs="Arial"/>
          <w:b/>
          <w:bCs/>
          <w:u w:val="single"/>
        </w:rPr>
      </w:pPr>
      <w:r w:rsidRPr="00C10FE2">
        <w:rPr>
          <w:rFonts w:ascii="Arial" w:hAnsi="Arial" w:cs="Arial"/>
          <w:b/>
          <w:bCs/>
          <w:u w:val="single"/>
        </w:rPr>
        <w:t>COMPETENCES INFORMATIQUES</w:t>
      </w:r>
    </w:p>
    <w:p w:rsidR="00543295" w:rsidRPr="00C10FE2" w:rsidRDefault="00543295" w:rsidP="00543295">
      <w:pPr>
        <w:rPr>
          <w:rFonts w:ascii="Arial" w:hAnsi="Arial" w:cs="Arial"/>
        </w:rPr>
      </w:pPr>
    </w:p>
    <w:p w:rsidR="00543295" w:rsidRPr="00C33D94" w:rsidRDefault="00C33D94" w:rsidP="00543295">
      <w:pPr>
        <w:tabs>
          <w:tab w:val="left" w:pos="2127"/>
        </w:tabs>
        <w:spacing w:after="120"/>
        <w:rPr>
          <w:sz w:val="22"/>
          <w:szCs w:val="22"/>
        </w:rPr>
      </w:pPr>
      <w:r w:rsidRPr="00C33D94">
        <w:rPr>
          <w:sz w:val="22"/>
          <w:szCs w:val="22"/>
          <w:u w:val="single"/>
        </w:rPr>
        <w:t>Bureautique:</w:t>
      </w:r>
      <w:r w:rsidR="003A12AB" w:rsidRPr="00C33D94">
        <w:rPr>
          <w:sz w:val="22"/>
          <w:szCs w:val="22"/>
        </w:rPr>
        <w:t xml:space="preserve"> </w:t>
      </w:r>
      <w:r w:rsidR="003A12AB" w:rsidRPr="00C33D94">
        <w:rPr>
          <w:sz w:val="22"/>
          <w:szCs w:val="22"/>
        </w:rPr>
        <w:tab/>
      </w:r>
      <w:r w:rsidR="007C5222" w:rsidRPr="00C33D94">
        <w:rPr>
          <w:sz w:val="22"/>
          <w:szCs w:val="22"/>
        </w:rPr>
        <w:t>Pack Office, ACCESS, Logiciels comptables</w:t>
      </w:r>
      <w:r w:rsidR="00592184">
        <w:rPr>
          <w:sz w:val="22"/>
          <w:szCs w:val="22"/>
        </w:rPr>
        <w:t>, ARIBA, e-CRF.</w:t>
      </w:r>
    </w:p>
    <w:p w:rsidR="00A7237E" w:rsidRDefault="00A7237E" w:rsidP="00A7237E">
      <w:pPr>
        <w:tabs>
          <w:tab w:val="left" w:pos="2127"/>
        </w:tabs>
        <w:spacing w:after="120"/>
        <w:rPr>
          <w:rFonts w:ascii="Arial" w:hAnsi="Arial" w:cs="Arial"/>
          <w:color w:val="000000"/>
          <w:lang w:eastAsia="ar-SA"/>
        </w:rPr>
      </w:pPr>
    </w:p>
    <w:p w:rsidR="007D1835" w:rsidRDefault="007D1835" w:rsidP="00A7237E">
      <w:pPr>
        <w:tabs>
          <w:tab w:val="left" w:pos="2127"/>
        </w:tabs>
        <w:spacing w:after="120"/>
        <w:rPr>
          <w:rFonts w:ascii="Arial" w:hAnsi="Arial" w:cs="Arial"/>
          <w:b/>
          <w:bCs/>
          <w:u w:val="single"/>
        </w:rPr>
      </w:pPr>
      <w:r w:rsidRPr="00C10FE2">
        <w:rPr>
          <w:rFonts w:ascii="Arial" w:hAnsi="Arial" w:cs="Arial"/>
          <w:b/>
          <w:bCs/>
          <w:u w:val="single"/>
        </w:rPr>
        <w:t>EXPERIENCES PROFESSIONNELLES</w:t>
      </w:r>
    </w:p>
    <w:p w:rsidR="00925F6C" w:rsidRDefault="00925F6C" w:rsidP="007D1835">
      <w:pPr>
        <w:rPr>
          <w:rFonts w:ascii="Arial" w:hAnsi="Arial" w:cs="Arial"/>
          <w:b/>
          <w:bCs/>
          <w:u w:val="single"/>
        </w:rPr>
      </w:pPr>
    </w:p>
    <w:p w:rsidR="00925F6C" w:rsidRDefault="00925F6C" w:rsidP="00E62B08">
      <w:pPr>
        <w:widowControl/>
        <w:rPr>
          <w:b/>
          <w:bCs/>
          <w:i/>
          <w:sz w:val="22"/>
          <w:szCs w:val="22"/>
        </w:rPr>
      </w:pPr>
      <w:r>
        <w:rPr>
          <w:b/>
          <w:bCs/>
          <w:sz w:val="22"/>
          <w:szCs w:val="22"/>
          <w:lang w:eastAsia="ar-SA"/>
        </w:rPr>
        <w:t>2009</w:t>
      </w:r>
      <w:r w:rsidRPr="00C33D94">
        <w:rPr>
          <w:b/>
          <w:bCs/>
          <w:sz w:val="22"/>
          <w:szCs w:val="22"/>
          <w:lang w:eastAsia="ar-SA"/>
        </w:rPr>
        <w:t xml:space="preserve"> à 20</w:t>
      </w:r>
      <w:r>
        <w:rPr>
          <w:b/>
          <w:bCs/>
          <w:sz w:val="22"/>
          <w:szCs w:val="22"/>
          <w:lang w:eastAsia="ar-SA"/>
        </w:rPr>
        <w:t>10</w:t>
      </w:r>
      <w:r w:rsidRPr="00C33D94">
        <w:rPr>
          <w:sz w:val="22"/>
          <w:szCs w:val="22"/>
          <w:lang w:eastAsia="ar-SA"/>
        </w:rPr>
        <w:t xml:space="preserve"> : </w:t>
      </w:r>
      <w:r>
        <w:rPr>
          <w:sz w:val="22"/>
          <w:szCs w:val="22"/>
          <w:lang w:eastAsia="ar-SA"/>
        </w:rPr>
        <w:tab/>
      </w:r>
      <w:r w:rsidRPr="00C33D94">
        <w:rPr>
          <w:b/>
          <w:bCs/>
          <w:i/>
          <w:sz w:val="22"/>
          <w:szCs w:val="22"/>
        </w:rPr>
        <w:t xml:space="preserve">Chef de Projet études </w:t>
      </w:r>
      <w:r>
        <w:rPr>
          <w:b/>
          <w:bCs/>
          <w:i/>
          <w:sz w:val="22"/>
          <w:szCs w:val="22"/>
        </w:rPr>
        <w:t xml:space="preserve">pharmaco-épidémiologiques </w:t>
      </w:r>
      <w:r w:rsidR="00592184">
        <w:rPr>
          <w:b/>
          <w:bCs/>
          <w:i/>
          <w:sz w:val="22"/>
          <w:szCs w:val="22"/>
        </w:rPr>
        <w:t xml:space="preserve">/ </w:t>
      </w:r>
      <w:r>
        <w:rPr>
          <w:b/>
          <w:bCs/>
          <w:i/>
          <w:sz w:val="22"/>
          <w:szCs w:val="22"/>
        </w:rPr>
        <w:t>Laboratoire Roche</w:t>
      </w:r>
      <w:r w:rsidR="00A7237E">
        <w:rPr>
          <w:b/>
          <w:bCs/>
          <w:i/>
          <w:sz w:val="22"/>
          <w:szCs w:val="22"/>
        </w:rPr>
        <w:t xml:space="preserve"> </w:t>
      </w:r>
      <w:r w:rsidR="00592184">
        <w:rPr>
          <w:b/>
          <w:bCs/>
          <w:i/>
          <w:sz w:val="22"/>
          <w:szCs w:val="22"/>
        </w:rPr>
        <w:t xml:space="preserve"> </w:t>
      </w:r>
    </w:p>
    <w:p w:rsidR="00A7237E" w:rsidRDefault="00A7237E" w:rsidP="00A7237E">
      <w:pPr>
        <w:widowControl/>
        <w:ind w:left="1416"/>
        <w:rPr>
          <w:b/>
          <w:bCs/>
          <w:i/>
          <w:sz w:val="22"/>
          <w:szCs w:val="22"/>
        </w:rPr>
      </w:pPr>
      <w:r w:rsidRPr="006F240A">
        <w:rPr>
          <w:b/>
          <w:bCs/>
          <w:i/>
          <w:sz w:val="22"/>
          <w:szCs w:val="22"/>
          <w:u w:val="single"/>
        </w:rPr>
        <w:t>Domaines Thérapeutiques :</w:t>
      </w:r>
      <w:r w:rsidRPr="006F240A">
        <w:rPr>
          <w:b/>
          <w:bCs/>
          <w:i/>
          <w:sz w:val="22"/>
          <w:szCs w:val="22"/>
        </w:rPr>
        <w:t xml:space="preserve"> </w:t>
      </w:r>
      <w:r>
        <w:rPr>
          <w:b/>
          <w:bCs/>
          <w:i/>
          <w:sz w:val="22"/>
          <w:szCs w:val="22"/>
        </w:rPr>
        <w:t>virologie et oncologie (5 études dont 2 internationales)</w:t>
      </w:r>
      <w:r w:rsidRPr="00C33D94">
        <w:rPr>
          <w:b/>
          <w:bCs/>
          <w:i/>
          <w:sz w:val="22"/>
          <w:szCs w:val="22"/>
        </w:rPr>
        <w:t xml:space="preserve"> : </w:t>
      </w:r>
    </w:p>
    <w:p w:rsidR="00A7237E" w:rsidRDefault="00A7237E" w:rsidP="00A7237E">
      <w:pPr>
        <w:spacing w:line="160" w:lineRule="atLeast"/>
        <w:ind w:left="1769"/>
        <w:rPr>
          <w:bCs/>
          <w:sz w:val="22"/>
          <w:szCs w:val="22"/>
          <w:u w:val="single"/>
        </w:rPr>
      </w:pPr>
    </w:p>
    <w:p w:rsidR="00A7237E" w:rsidRDefault="00A7237E" w:rsidP="00A7237E">
      <w:pPr>
        <w:widowControl/>
        <w:ind w:left="1416"/>
        <w:rPr>
          <w:b/>
          <w:bCs/>
          <w:i/>
          <w:sz w:val="22"/>
          <w:szCs w:val="22"/>
        </w:rPr>
      </w:pPr>
      <w:r w:rsidRPr="00C33D94">
        <w:rPr>
          <w:bCs/>
          <w:sz w:val="22"/>
          <w:szCs w:val="22"/>
          <w:u w:val="single"/>
        </w:rPr>
        <w:t>Activités</w:t>
      </w:r>
    </w:p>
    <w:p w:rsidR="00925F6C" w:rsidRDefault="00A7237E" w:rsidP="00390C2C">
      <w:pPr>
        <w:widowControl/>
        <w:numPr>
          <w:ilvl w:val="2"/>
          <w:numId w:val="3"/>
        </w:numPr>
        <w:rPr>
          <w:bCs/>
          <w:sz w:val="22"/>
          <w:szCs w:val="22"/>
        </w:rPr>
      </w:pPr>
      <w:r>
        <w:rPr>
          <w:bCs/>
          <w:sz w:val="22"/>
          <w:szCs w:val="22"/>
        </w:rPr>
        <w:t>Rédaction en accord avec le MCP d</w:t>
      </w:r>
      <w:r w:rsidR="00925F6C" w:rsidRPr="00925F6C">
        <w:rPr>
          <w:bCs/>
          <w:sz w:val="22"/>
          <w:szCs w:val="22"/>
        </w:rPr>
        <w:t>es documents techniques: protocoles, rapports, CRFs…</w:t>
      </w:r>
    </w:p>
    <w:p w:rsidR="00DB200D" w:rsidRDefault="00DB200D" w:rsidP="00390C2C">
      <w:pPr>
        <w:widowControl/>
        <w:numPr>
          <w:ilvl w:val="2"/>
          <w:numId w:val="3"/>
        </w:numPr>
        <w:rPr>
          <w:bCs/>
          <w:sz w:val="22"/>
          <w:szCs w:val="22"/>
        </w:rPr>
      </w:pPr>
      <w:r>
        <w:rPr>
          <w:bCs/>
          <w:sz w:val="22"/>
          <w:szCs w:val="22"/>
        </w:rPr>
        <w:t>Réglementaires : CCTIRS, CNIL, CNOM, CPPP, commission Experts ect...</w:t>
      </w:r>
    </w:p>
    <w:p w:rsidR="00A7237E" w:rsidRDefault="00A7237E" w:rsidP="00390C2C">
      <w:pPr>
        <w:widowControl/>
        <w:numPr>
          <w:ilvl w:val="2"/>
          <w:numId w:val="3"/>
        </w:numPr>
        <w:rPr>
          <w:bCs/>
          <w:sz w:val="22"/>
          <w:szCs w:val="22"/>
        </w:rPr>
      </w:pPr>
      <w:r w:rsidRPr="00A7237E">
        <w:rPr>
          <w:bCs/>
          <w:sz w:val="22"/>
          <w:szCs w:val="22"/>
        </w:rPr>
        <w:t>Gestion d</w:t>
      </w:r>
      <w:r w:rsidR="00925F6C" w:rsidRPr="00A7237E">
        <w:rPr>
          <w:bCs/>
          <w:sz w:val="22"/>
          <w:szCs w:val="22"/>
        </w:rPr>
        <w:t>es activités administratives (collec</w:t>
      </w:r>
      <w:r>
        <w:rPr>
          <w:bCs/>
          <w:sz w:val="22"/>
          <w:szCs w:val="22"/>
        </w:rPr>
        <w:t>te et relecture des documents : conventions ect)</w:t>
      </w:r>
    </w:p>
    <w:p w:rsidR="00925F6C" w:rsidRPr="00925F6C" w:rsidRDefault="00A7237E" w:rsidP="00390C2C">
      <w:pPr>
        <w:widowControl/>
        <w:numPr>
          <w:ilvl w:val="2"/>
          <w:numId w:val="3"/>
        </w:numPr>
        <w:rPr>
          <w:bCs/>
          <w:sz w:val="22"/>
          <w:szCs w:val="22"/>
        </w:rPr>
      </w:pPr>
      <w:r>
        <w:rPr>
          <w:bCs/>
          <w:sz w:val="22"/>
          <w:szCs w:val="22"/>
        </w:rPr>
        <w:t>Respect d</w:t>
      </w:r>
      <w:r w:rsidR="00925F6C" w:rsidRPr="00925F6C">
        <w:rPr>
          <w:bCs/>
          <w:sz w:val="22"/>
          <w:szCs w:val="22"/>
        </w:rPr>
        <w:t>es délais en s’assurant q</w:t>
      </w:r>
      <w:r>
        <w:rPr>
          <w:bCs/>
          <w:sz w:val="22"/>
          <w:szCs w:val="22"/>
        </w:rPr>
        <w:t xml:space="preserve">ue les rapports sont effectués </w:t>
      </w:r>
      <w:r w:rsidR="00925F6C" w:rsidRPr="00925F6C">
        <w:rPr>
          <w:bCs/>
          <w:sz w:val="22"/>
          <w:szCs w:val="22"/>
        </w:rPr>
        <w:t>et que les études sont réalisées selon le cahier des charges</w:t>
      </w:r>
    </w:p>
    <w:p w:rsidR="00925F6C" w:rsidRPr="00925F6C" w:rsidRDefault="00A7237E" w:rsidP="00390C2C">
      <w:pPr>
        <w:widowControl/>
        <w:numPr>
          <w:ilvl w:val="2"/>
          <w:numId w:val="3"/>
        </w:numPr>
        <w:rPr>
          <w:bCs/>
          <w:sz w:val="22"/>
          <w:szCs w:val="22"/>
        </w:rPr>
      </w:pPr>
      <w:r>
        <w:rPr>
          <w:bCs/>
          <w:sz w:val="22"/>
          <w:szCs w:val="22"/>
        </w:rPr>
        <w:t>Gestion</w:t>
      </w:r>
      <w:r w:rsidR="00925F6C" w:rsidRPr="00925F6C">
        <w:rPr>
          <w:bCs/>
          <w:sz w:val="22"/>
          <w:szCs w:val="22"/>
        </w:rPr>
        <w:t xml:space="preserve"> </w:t>
      </w:r>
      <w:r>
        <w:rPr>
          <w:bCs/>
          <w:sz w:val="22"/>
          <w:szCs w:val="22"/>
        </w:rPr>
        <w:t>des</w:t>
      </w:r>
      <w:r w:rsidR="00925F6C" w:rsidRPr="00925F6C">
        <w:rPr>
          <w:bCs/>
          <w:sz w:val="22"/>
          <w:szCs w:val="22"/>
        </w:rPr>
        <w:t xml:space="preserve"> budgets et </w:t>
      </w:r>
      <w:r>
        <w:rPr>
          <w:bCs/>
          <w:sz w:val="22"/>
          <w:szCs w:val="22"/>
        </w:rPr>
        <w:t>des</w:t>
      </w:r>
      <w:r w:rsidR="00925F6C" w:rsidRPr="00925F6C">
        <w:rPr>
          <w:bCs/>
          <w:sz w:val="22"/>
          <w:szCs w:val="22"/>
        </w:rPr>
        <w:t xml:space="preserve"> activités de monitoring</w:t>
      </w:r>
    </w:p>
    <w:p w:rsidR="00925F6C" w:rsidRPr="00925F6C" w:rsidRDefault="00925F6C" w:rsidP="00390C2C">
      <w:pPr>
        <w:widowControl/>
        <w:numPr>
          <w:ilvl w:val="2"/>
          <w:numId w:val="3"/>
        </w:numPr>
        <w:rPr>
          <w:bCs/>
          <w:sz w:val="22"/>
          <w:szCs w:val="22"/>
        </w:rPr>
      </w:pPr>
      <w:r w:rsidRPr="00925F6C">
        <w:rPr>
          <w:bCs/>
          <w:sz w:val="22"/>
          <w:szCs w:val="22"/>
        </w:rPr>
        <w:t>S’assurer de l’adéquation des études avec le cahier des charges et rectifier les problèmes rencontrés.</w:t>
      </w:r>
    </w:p>
    <w:p w:rsidR="00925F6C" w:rsidRPr="00925F6C" w:rsidRDefault="00925F6C" w:rsidP="00390C2C">
      <w:pPr>
        <w:widowControl/>
        <w:numPr>
          <w:ilvl w:val="2"/>
          <w:numId w:val="3"/>
        </w:numPr>
        <w:rPr>
          <w:bCs/>
          <w:sz w:val="22"/>
          <w:szCs w:val="22"/>
        </w:rPr>
      </w:pPr>
      <w:r w:rsidRPr="00925F6C">
        <w:rPr>
          <w:bCs/>
          <w:sz w:val="22"/>
          <w:szCs w:val="22"/>
        </w:rPr>
        <w:t>Fournir les documents standards et les informations ad hoc aux participants</w:t>
      </w:r>
    </w:p>
    <w:p w:rsidR="00925F6C" w:rsidRPr="00925F6C" w:rsidRDefault="00925F6C" w:rsidP="00390C2C">
      <w:pPr>
        <w:widowControl/>
        <w:numPr>
          <w:ilvl w:val="2"/>
          <w:numId w:val="3"/>
        </w:numPr>
        <w:rPr>
          <w:bCs/>
          <w:sz w:val="22"/>
          <w:szCs w:val="22"/>
        </w:rPr>
      </w:pPr>
      <w:r w:rsidRPr="00925F6C">
        <w:rPr>
          <w:bCs/>
          <w:sz w:val="22"/>
          <w:szCs w:val="22"/>
        </w:rPr>
        <w:t>Interagir avec les équipes transversales : data manager, biométrie, affaires réglementaires, assurance qualité…</w:t>
      </w:r>
    </w:p>
    <w:p w:rsidR="00925F6C" w:rsidRPr="00925F6C" w:rsidRDefault="00925F6C" w:rsidP="00390C2C">
      <w:pPr>
        <w:widowControl/>
        <w:numPr>
          <w:ilvl w:val="2"/>
          <w:numId w:val="3"/>
        </w:numPr>
        <w:rPr>
          <w:bCs/>
          <w:sz w:val="22"/>
          <w:szCs w:val="22"/>
        </w:rPr>
      </w:pPr>
      <w:r w:rsidRPr="00925F6C">
        <w:rPr>
          <w:bCs/>
          <w:sz w:val="22"/>
          <w:szCs w:val="22"/>
        </w:rPr>
        <w:t>Manager et motiver son équipe (</w:t>
      </w:r>
      <w:r w:rsidR="00A7237E">
        <w:rPr>
          <w:bCs/>
          <w:sz w:val="22"/>
          <w:szCs w:val="22"/>
        </w:rPr>
        <w:t>Médecins régionaux, directeurs régionaux et VM)</w:t>
      </w:r>
    </w:p>
    <w:p w:rsidR="00925F6C" w:rsidRPr="00925F6C" w:rsidRDefault="00A7237E" w:rsidP="00390C2C">
      <w:pPr>
        <w:widowControl/>
        <w:numPr>
          <w:ilvl w:val="2"/>
          <w:numId w:val="3"/>
        </w:numPr>
        <w:rPr>
          <w:bCs/>
          <w:sz w:val="22"/>
          <w:szCs w:val="22"/>
        </w:rPr>
      </w:pPr>
      <w:r>
        <w:rPr>
          <w:bCs/>
          <w:sz w:val="22"/>
          <w:szCs w:val="22"/>
        </w:rPr>
        <w:t>Diriger des</w:t>
      </w:r>
      <w:r w:rsidR="00925F6C" w:rsidRPr="00925F6C">
        <w:rPr>
          <w:bCs/>
          <w:sz w:val="22"/>
          <w:szCs w:val="22"/>
        </w:rPr>
        <w:t xml:space="preserve"> réunions, meetings et comités</w:t>
      </w:r>
      <w:r>
        <w:rPr>
          <w:bCs/>
          <w:sz w:val="22"/>
          <w:szCs w:val="22"/>
        </w:rPr>
        <w:t xml:space="preserve"> de pilotage</w:t>
      </w:r>
    </w:p>
    <w:p w:rsidR="00925F6C" w:rsidRPr="00925F6C" w:rsidRDefault="00925F6C" w:rsidP="00390C2C">
      <w:pPr>
        <w:widowControl/>
        <w:numPr>
          <w:ilvl w:val="2"/>
          <w:numId w:val="3"/>
        </w:numPr>
        <w:rPr>
          <w:bCs/>
          <w:sz w:val="22"/>
          <w:szCs w:val="22"/>
        </w:rPr>
      </w:pPr>
      <w:r w:rsidRPr="00925F6C">
        <w:rPr>
          <w:bCs/>
          <w:sz w:val="22"/>
          <w:szCs w:val="22"/>
        </w:rPr>
        <w:t>Etre le point de contact en interne et externe</w:t>
      </w:r>
    </w:p>
    <w:p w:rsidR="00925F6C" w:rsidRDefault="00925F6C" w:rsidP="00390C2C">
      <w:pPr>
        <w:widowControl/>
        <w:numPr>
          <w:ilvl w:val="2"/>
          <w:numId w:val="3"/>
        </w:numPr>
        <w:rPr>
          <w:bCs/>
          <w:sz w:val="22"/>
          <w:szCs w:val="22"/>
        </w:rPr>
      </w:pPr>
      <w:r w:rsidRPr="00925F6C">
        <w:rPr>
          <w:bCs/>
          <w:sz w:val="22"/>
          <w:szCs w:val="22"/>
        </w:rPr>
        <w:t>Fournir un feed back aux managers</w:t>
      </w:r>
    </w:p>
    <w:p w:rsidR="00A7237E" w:rsidRPr="00925F6C" w:rsidRDefault="00A7237E" w:rsidP="00A7237E">
      <w:pPr>
        <w:widowControl/>
        <w:ind w:left="2160"/>
        <w:rPr>
          <w:bCs/>
          <w:sz w:val="22"/>
          <w:szCs w:val="22"/>
        </w:rPr>
      </w:pPr>
    </w:p>
    <w:p w:rsidR="00E62B08" w:rsidRDefault="00925F6C" w:rsidP="00E62B08">
      <w:pPr>
        <w:widowControl/>
        <w:rPr>
          <w:b/>
          <w:bCs/>
          <w:i/>
          <w:sz w:val="22"/>
          <w:szCs w:val="22"/>
        </w:rPr>
      </w:pPr>
      <w:r>
        <w:rPr>
          <w:b/>
          <w:bCs/>
          <w:i/>
          <w:sz w:val="22"/>
          <w:szCs w:val="22"/>
        </w:rPr>
        <w:t xml:space="preserve">2008 à juin </w:t>
      </w:r>
      <w:r w:rsidR="00E62B08" w:rsidRPr="00C33D94">
        <w:rPr>
          <w:b/>
          <w:bCs/>
          <w:sz w:val="22"/>
          <w:szCs w:val="22"/>
          <w:lang w:eastAsia="ar-SA"/>
        </w:rPr>
        <w:t>2009</w:t>
      </w:r>
      <w:r w:rsidR="00E62B08" w:rsidRPr="00C33D94">
        <w:rPr>
          <w:sz w:val="22"/>
          <w:szCs w:val="22"/>
          <w:lang w:eastAsia="ar-SA"/>
        </w:rPr>
        <w:t xml:space="preserve"> : </w:t>
      </w:r>
      <w:r w:rsidR="00B81443">
        <w:rPr>
          <w:sz w:val="22"/>
          <w:szCs w:val="22"/>
          <w:lang w:eastAsia="ar-SA"/>
        </w:rPr>
        <w:tab/>
      </w:r>
      <w:r w:rsidR="00E62B08" w:rsidRPr="00C33D94">
        <w:rPr>
          <w:b/>
          <w:bCs/>
          <w:i/>
          <w:sz w:val="22"/>
          <w:szCs w:val="22"/>
        </w:rPr>
        <w:t xml:space="preserve">Chef de Projet études Cliniques post-AMM et extension RCP </w:t>
      </w:r>
      <w:r w:rsidR="00B81443">
        <w:rPr>
          <w:b/>
          <w:bCs/>
          <w:i/>
          <w:sz w:val="22"/>
          <w:szCs w:val="22"/>
        </w:rPr>
        <w:t>Abbott Vascular</w:t>
      </w:r>
      <w:r>
        <w:rPr>
          <w:b/>
          <w:bCs/>
          <w:i/>
          <w:sz w:val="22"/>
          <w:szCs w:val="22"/>
        </w:rPr>
        <w:t xml:space="preserve"> (8 mois)</w:t>
      </w:r>
    </w:p>
    <w:p w:rsidR="007C5222" w:rsidRDefault="008E566F" w:rsidP="008E566F">
      <w:pPr>
        <w:widowControl/>
        <w:rPr>
          <w:b/>
          <w:bCs/>
          <w:i/>
          <w:sz w:val="22"/>
          <w:szCs w:val="22"/>
        </w:rPr>
      </w:pPr>
      <w:r>
        <w:rPr>
          <w:b/>
          <w:bCs/>
          <w:i/>
          <w:sz w:val="22"/>
          <w:szCs w:val="22"/>
        </w:rPr>
        <w:tab/>
      </w:r>
      <w:r>
        <w:rPr>
          <w:b/>
          <w:bCs/>
          <w:i/>
          <w:sz w:val="22"/>
          <w:szCs w:val="22"/>
        </w:rPr>
        <w:tab/>
      </w:r>
      <w:r w:rsidR="006F240A" w:rsidRPr="006F240A">
        <w:rPr>
          <w:b/>
          <w:bCs/>
          <w:i/>
          <w:sz w:val="22"/>
          <w:szCs w:val="22"/>
          <w:u w:val="single"/>
        </w:rPr>
        <w:t>Domaines Thérapeutiques :</w:t>
      </w:r>
      <w:r w:rsidR="006F240A" w:rsidRPr="006F240A">
        <w:rPr>
          <w:b/>
          <w:bCs/>
          <w:i/>
          <w:sz w:val="22"/>
          <w:szCs w:val="22"/>
        </w:rPr>
        <w:t xml:space="preserve"> </w:t>
      </w:r>
      <w:r w:rsidRPr="00C33D94">
        <w:rPr>
          <w:b/>
          <w:bCs/>
          <w:i/>
          <w:sz w:val="22"/>
          <w:szCs w:val="22"/>
        </w:rPr>
        <w:t>Cardiologie : dispositifs médicaux</w:t>
      </w:r>
      <w:r>
        <w:rPr>
          <w:b/>
          <w:bCs/>
          <w:i/>
          <w:sz w:val="22"/>
          <w:szCs w:val="22"/>
        </w:rPr>
        <w:t xml:space="preserve"> / </w:t>
      </w:r>
      <w:r w:rsidR="007C5222" w:rsidRPr="00C33D94">
        <w:rPr>
          <w:b/>
          <w:bCs/>
          <w:i/>
          <w:sz w:val="22"/>
          <w:szCs w:val="22"/>
        </w:rPr>
        <w:t xml:space="preserve">Abbott Vascular Division : </w:t>
      </w:r>
    </w:p>
    <w:p w:rsidR="00B81443" w:rsidRDefault="00B81443" w:rsidP="00E14F8C">
      <w:pPr>
        <w:spacing w:line="160" w:lineRule="atLeast"/>
        <w:ind w:left="1769"/>
        <w:rPr>
          <w:bCs/>
          <w:sz w:val="22"/>
          <w:szCs w:val="22"/>
          <w:u w:val="single"/>
        </w:rPr>
      </w:pPr>
    </w:p>
    <w:p w:rsidR="00B81443" w:rsidRPr="00925F6C" w:rsidRDefault="006B038D" w:rsidP="00390C2C">
      <w:pPr>
        <w:numPr>
          <w:ilvl w:val="0"/>
          <w:numId w:val="4"/>
        </w:numPr>
        <w:spacing w:line="160" w:lineRule="atLeast"/>
        <w:rPr>
          <w:iCs/>
          <w:color w:val="000000"/>
          <w:sz w:val="22"/>
          <w:szCs w:val="22"/>
        </w:rPr>
      </w:pPr>
      <w:r w:rsidRPr="00C33D94">
        <w:rPr>
          <w:bCs/>
          <w:sz w:val="22"/>
          <w:szCs w:val="22"/>
          <w:u w:val="single"/>
        </w:rPr>
        <w:t>Activités</w:t>
      </w:r>
      <w:r w:rsidRPr="00C33D94">
        <w:rPr>
          <w:i/>
          <w:iCs/>
          <w:sz w:val="22"/>
          <w:szCs w:val="22"/>
        </w:rPr>
        <w:br/>
      </w:r>
      <w:r w:rsidR="00B81443" w:rsidRPr="00925F6C">
        <w:rPr>
          <w:iCs/>
          <w:color w:val="000000"/>
          <w:sz w:val="22"/>
          <w:szCs w:val="22"/>
        </w:rPr>
        <w:t>Collaboration à la rédaction de protocole avec le KOL et le Directeur des affaires médicales, conception et validation des e-CRF.</w:t>
      </w:r>
    </w:p>
    <w:p w:rsidR="00B81443" w:rsidRPr="00925F6C" w:rsidRDefault="00B81443" w:rsidP="00390C2C">
      <w:pPr>
        <w:numPr>
          <w:ilvl w:val="2"/>
          <w:numId w:val="2"/>
        </w:numPr>
        <w:spacing w:line="160" w:lineRule="atLeast"/>
        <w:rPr>
          <w:iCs/>
          <w:color w:val="000000"/>
          <w:sz w:val="22"/>
          <w:szCs w:val="22"/>
        </w:rPr>
      </w:pPr>
      <w:r w:rsidRPr="00925F6C">
        <w:rPr>
          <w:iCs/>
          <w:color w:val="000000"/>
          <w:sz w:val="22"/>
          <w:szCs w:val="22"/>
        </w:rPr>
        <w:t>Validation de protocoles d'études cliniques en collaboration avec l'ensemble des intervenants/experts en interne ou en externe (biostatistique, data management, département scientifique, leaders d'opinion, affaires réglementaires, service marketing,  filiales).</w:t>
      </w:r>
    </w:p>
    <w:p w:rsidR="00B81443" w:rsidRPr="00925F6C" w:rsidRDefault="00B81443" w:rsidP="00390C2C">
      <w:pPr>
        <w:numPr>
          <w:ilvl w:val="2"/>
          <w:numId w:val="2"/>
        </w:numPr>
        <w:spacing w:line="160" w:lineRule="atLeast"/>
        <w:rPr>
          <w:iCs/>
          <w:color w:val="000000"/>
          <w:sz w:val="22"/>
          <w:szCs w:val="22"/>
        </w:rPr>
      </w:pPr>
      <w:r w:rsidRPr="00925F6C">
        <w:rPr>
          <w:iCs/>
          <w:color w:val="000000"/>
          <w:sz w:val="22"/>
          <w:szCs w:val="22"/>
        </w:rPr>
        <w:t>Suivi  budgétaire des études, validation des notes d’honoraires et surcoûts hospitalier.</w:t>
      </w:r>
    </w:p>
    <w:p w:rsidR="00B81443" w:rsidRPr="00925F6C" w:rsidRDefault="00B81443" w:rsidP="00390C2C">
      <w:pPr>
        <w:numPr>
          <w:ilvl w:val="2"/>
          <w:numId w:val="2"/>
        </w:numPr>
        <w:spacing w:line="160" w:lineRule="atLeast"/>
        <w:rPr>
          <w:iCs/>
          <w:color w:val="000000"/>
          <w:sz w:val="22"/>
          <w:szCs w:val="22"/>
        </w:rPr>
      </w:pPr>
      <w:r w:rsidRPr="00925F6C">
        <w:rPr>
          <w:iCs/>
          <w:color w:val="000000"/>
          <w:sz w:val="22"/>
          <w:szCs w:val="22"/>
        </w:rPr>
        <w:t>Proposition et conception de plans de développement clinique.</w:t>
      </w:r>
    </w:p>
    <w:p w:rsidR="00B81443" w:rsidRPr="00925F6C" w:rsidRDefault="00B81443" w:rsidP="00390C2C">
      <w:pPr>
        <w:numPr>
          <w:ilvl w:val="2"/>
          <w:numId w:val="2"/>
        </w:numPr>
        <w:spacing w:line="160" w:lineRule="atLeast"/>
        <w:rPr>
          <w:iCs/>
          <w:color w:val="000000"/>
          <w:sz w:val="22"/>
          <w:szCs w:val="22"/>
        </w:rPr>
      </w:pPr>
      <w:r w:rsidRPr="00925F6C">
        <w:rPr>
          <w:iCs/>
          <w:color w:val="000000"/>
          <w:sz w:val="22"/>
          <w:szCs w:val="22"/>
        </w:rPr>
        <w:lastRenderedPageBreak/>
        <w:t xml:space="preserve">Planification, organisation et suivi des </w:t>
      </w:r>
      <w:hyperlink r:id="rId8" w:tgtFrame="_blank" w:history="1">
        <w:r w:rsidRPr="00A7237E">
          <w:rPr>
            <w:rStyle w:val="Lienhypertexte"/>
            <w:iCs/>
            <w:color w:val="auto"/>
            <w:sz w:val="22"/>
            <w:szCs w:val="22"/>
            <w:u w:val="none"/>
          </w:rPr>
          <w:t>essais cliniques</w:t>
        </w:r>
      </w:hyperlink>
      <w:r w:rsidRPr="00925F6C">
        <w:rPr>
          <w:iCs/>
          <w:color w:val="000000"/>
          <w:sz w:val="22"/>
          <w:szCs w:val="22"/>
        </w:rPr>
        <w:t xml:space="preserve"> : respect des délais, des coûts et de la qualité. Approbation des documents réglementaires.</w:t>
      </w:r>
    </w:p>
    <w:p w:rsidR="00B81443" w:rsidRPr="00925F6C" w:rsidRDefault="00B81443" w:rsidP="00390C2C">
      <w:pPr>
        <w:numPr>
          <w:ilvl w:val="2"/>
          <w:numId w:val="2"/>
        </w:numPr>
        <w:spacing w:line="160" w:lineRule="atLeast"/>
        <w:rPr>
          <w:iCs/>
          <w:color w:val="000000"/>
          <w:sz w:val="22"/>
          <w:szCs w:val="22"/>
        </w:rPr>
      </w:pPr>
      <w:r w:rsidRPr="00925F6C">
        <w:rPr>
          <w:iCs/>
          <w:color w:val="000000"/>
          <w:sz w:val="22"/>
          <w:szCs w:val="22"/>
        </w:rPr>
        <w:t>Mise en place de process d’amélioration et de standardisation (mises aux normes, optimisation et création de SOP internes).</w:t>
      </w:r>
    </w:p>
    <w:p w:rsidR="00B81443" w:rsidRPr="00925F6C" w:rsidRDefault="00B81443" w:rsidP="00390C2C">
      <w:pPr>
        <w:numPr>
          <w:ilvl w:val="2"/>
          <w:numId w:val="2"/>
        </w:numPr>
        <w:spacing w:line="160" w:lineRule="atLeast"/>
        <w:rPr>
          <w:iCs/>
          <w:color w:val="000000"/>
          <w:sz w:val="22"/>
          <w:szCs w:val="22"/>
        </w:rPr>
      </w:pPr>
      <w:r w:rsidRPr="00925F6C">
        <w:rPr>
          <w:iCs/>
          <w:color w:val="000000"/>
          <w:sz w:val="22"/>
          <w:szCs w:val="22"/>
        </w:rPr>
        <w:t>Animation et coordination des équipes réalisant le monitoring : management de la CRO, encadrement des ARCs, planification et suivi des activités des ARCs, contrôle de l'application des procédures et de la réglementation en matière de monitoring, proposition, le cas échéant, de modifications ou réorientations du projet selon l'avancement.</w:t>
      </w:r>
    </w:p>
    <w:p w:rsidR="00B81443" w:rsidRPr="00925F6C" w:rsidRDefault="00B81443" w:rsidP="00390C2C">
      <w:pPr>
        <w:numPr>
          <w:ilvl w:val="2"/>
          <w:numId w:val="2"/>
        </w:numPr>
        <w:spacing w:line="160" w:lineRule="atLeast"/>
        <w:rPr>
          <w:iCs/>
          <w:color w:val="000000"/>
          <w:sz w:val="22"/>
          <w:szCs w:val="22"/>
        </w:rPr>
      </w:pPr>
      <w:r w:rsidRPr="00925F6C">
        <w:rPr>
          <w:iCs/>
          <w:color w:val="000000"/>
          <w:sz w:val="22"/>
          <w:szCs w:val="22"/>
        </w:rPr>
        <w:t>Responsable d’une équipe de 10 personnes : ARCs, programmeurs et gestionnaires de données.</w:t>
      </w:r>
    </w:p>
    <w:p w:rsidR="00B81443" w:rsidRPr="00925F6C" w:rsidRDefault="002E30F7" w:rsidP="00390C2C">
      <w:pPr>
        <w:numPr>
          <w:ilvl w:val="2"/>
          <w:numId w:val="2"/>
        </w:numPr>
        <w:spacing w:line="160" w:lineRule="atLeast"/>
        <w:rPr>
          <w:iCs/>
          <w:color w:val="000000"/>
          <w:sz w:val="22"/>
          <w:szCs w:val="22"/>
        </w:rPr>
      </w:pPr>
      <w:r>
        <w:rPr>
          <w:iCs/>
          <w:color w:val="000000"/>
          <w:sz w:val="22"/>
          <w:szCs w:val="22"/>
        </w:rPr>
        <w:t xml:space="preserve">Objectif </w:t>
      </w:r>
      <w:r w:rsidR="00B81443" w:rsidRPr="00925F6C">
        <w:rPr>
          <w:iCs/>
          <w:color w:val="000000"/>
          <w:sz w:val="22"/>
          <w:szCs w:val="22"/>
        </w:rPr>
        <w:t>de patients à recruter doublé par rapport aux résultats initiaux (100 à 600).</w:t>
      </w:r>
    </w:p>
    <w:p w:rsidR="00C10FE2" w:rsidRPr="00C10FE2" w:rsidRDefault="00C10FE2" w:rsidP="00C10FE2">
      <w:pPr>
        <w:widowControl/>
        <w:suppressAutoHyphens/>
        <w:ind w:left="1418"/>
        <w:jc w:val="both"/>
        <w:rPr>
          <w:rFonts w:ascii="Arial" w:hAnsi="Arial" w:cs="Arial"/>
          <w:color w:val="000000"/>
          <w:lang w:eastAsia="ar-SA"/>
        </w:rPr>
      </w:pPr>
    </w:p>
    <w:p w:rsidR="00C33D94" w:rsidRDefault="000B7D6A" w:rsidP="000B7D6A">
      <w:pPr>
        <w:rPr>
          <w:b/>
          <w:bCs/>
          <w:i/>
          <w:sz w:val="22"/>
          <w:szCs w:val="22"/>
        </w:rPr>
      </w:pPr>
      <w:r w:rsidRPr="00C33D94">
        <w:rPr>
          <w:b/>
          <w:bCs/>
          <w:i/>
          <w:sz w:val="22"/>
          <w:szCs w:val="22"/>
        </w:rPr>
        <w:t xml:space="preserve">2007 - 2008 </w:t>
      </w:r>
      <w:r w:rsidRPr="00C33D94">
        <w:rPr>
          <w:b/>
          <w:bCs/>
          <w:i/>
          <w:sz w:val="22"/>
          <w:szCs w:val="22"/>
        </w:rPr>
        <w:tab/>
        <w:t xml:space="preserve"> </w:t>
      </w:r>
      <w:r w:rsidRPr="008E566F">
        <w:rPr>
          <w:b/>
          <w:bCs/>
          <w:i/>
          <w:sz w:val="22"/>
          <w:szCs w:val="22"/>
        </w:rPr>
        <w:t xml:space="preserve">Chef de </w:t>
      </w:r>
      <w:r w:rsidR="00C33D94" w:rsidRPr="008E566F">
        <w:rPr>
          <w:b/>
          <w:bCs/>
          <w:i/>
          <w:sz w:val="22"/>
          <w:szCs w:val="22"/>
        </w:rPr>
        <w:t>Projet Régional</w:t>
      </w:r>
      <w:r w:rsidRPr="008E566F">
        <w:rPr>
          <w:b/>
          <w:bCs/>
          <w:i/>
          <w:sz w:val="22"/>
          <w:szCs w:val="22"/>
        </w:rPr>
        <w:t xml:space="preserve"> Ile de </w:t>
      </w:r>
      <w:r w:rsidR="00222FFA" w:rsidRPr="008E566F">
        <w:rPr>
          <w:b/>
          <w:bCs/>
          <w:i/>
          <w:sz w:val="22"/>
          <w:szCs w:val="22"/>
        </w:rPr>
        <w:t>France</w:t>
      </w:r>
      <w:r w:rsidR="00EA18D3" w:rsidRPr="008E566F">
        <w:rPr>
          <w:b/>
          <w:bCs/>
          <w:i/>
          <w:sz w:val="22"/>
          <w:szCs w:val="22"/>
        </w:rPr>
        <w:t>:</w:t>
      </w:r>
      <w:r w:rsidR="00EA18D3">
        <w:rPr>
          <w:b/>
          <w:bCs/>
          <w:i/>
          <w:sz w:val="22"/>
          <w:szCs w:val="22"/>
        </w:rPr>
        <w:t xml:space="preserve"> </w:t>
      </w:r>
      <w:r w:rsidR="00EA18D3" w:rsidRPr="00C33D94">
        <w:rPr>
          <w:b/>
          <w:bCs/>
          <w:i/>
          <w:sz w:val="22"/>
          <w:szCs w:val="22"/>
        </w:rPr>
        <w:t>Etude</w:t>
      </w:r>
      <w:r w:rsidRPr="008E566F">
        <w:rPr>
          <w:b/>
          <w:bCs/>
          <w:i/>
          <w:sz w:val="22"/>
          <w:szCs w:val="22"/>
        </w:rPr>
        <w:t xml:space="preserve"> épidémiologique et génomique.</w:t>
      </w:r>
      <w:r w:rsidR="009347EE" w:rsidRPr="008E566F">
        <w:rPr>
          <w:b/>
          <w:bCs/>
          <w:i/>
          <w:sz w:val="22"/>
          <w:szCs w:val="22"/>
        </w:rPr>
        <w:t xml:space="preserve"> </w:t>
      </w:r>
      <w:r w:rsidR="00B81443">
        <w:rPr>
          <w:b/>
          <w:bCs/>
          <w:i/>
          <w:sz w:val="22"/>
          <w:szCs w:val="22"/>
        </w:rPr>
        <w:t>(1 an ½)</w:t>
      </w:r>
    </w:p>
    <w:p w:rsidR="000B7D6A" w:rsidRPr="008E566F" w:rsidRDefault="000B7D6A" w:rsidP="000B7D6A">
      <w:pPr>
        <w:rPr>
          <w:bCs/>
          <w:sz w:val="22"/>
          <w:szCs w:val="22"/>
        </w:rPr>
      </w:pPr>
      <w:r w:rsidRPr="008E566F">
        <w:rPr>
          <w:bCs/>
          <w:i/>
          <w:sz w:val="22"/>
          <w:szCs w:val="22"/>
        </w:rPr>
        <w:tab/>
      </w:r>
      <w:r w:rsidRPr="008E566F">
        <w:rPr>
          <w:bCs/>
          <w:sz w:val="22"/>
          <w:szCs w:val="22"/>
        </w:rPr>
        <w:tab/>
      </w:r>
      <w:r w:rsidR="006F240A" w:rsidRPr="006F240A">
        <w:rPr>
          <w:b/>
          <w:bCs/>
          <w:sz w:val="22"/>
          <w:szCs w:val="22"/>
          <w:u w:val="single"/>
        </w:rPr>
        <w:t>Domaines Thérapeutiques :</w:t>
      </w:r>
      <w:r w:rsidR="006F240A" w:rsidRPr="006F240A">
        <w:rPr>
          <w:b/>
          <w:bCs/>
          <w:sz w:val="22"/>
          <w:szCs w:val="22"/>
        </w:rPr>
        <w:t xml:space="preserve"> </w:t>
      </w:r>
      <w:r w:rsidRPr="006F240A">
        <w:rPr>
          <w:b/>
          <w:bCs/>
          <w:i/>
          <w:sz w:val="22"/>
          <w:szCs w:val="22"/>
        </w:rPr>
        <w:t xml:space="preserve">Anesthésie Réanimation </w:t>
      </w:r>
      <w:r w:rsidR="006F240A" w:rsidRPr="006F240A">
        <w:rPr>
          <w:b/>
          <w:bCs/>
          <w:i/>
          <w:sz w:val="22"/>
          <w:szCs w:val="22"/>
        </w:rPr>
        <w:t xml:space="preserve">Chirurgicale </w:t>
      </w:r>
      <w:r w:rsidR="006F240A">
        <w:rPr>
          <w:bCs/>
          <w:sz w:val="22"/>
          <w:szCs w:val="22"/>
        </w:rPr>
        <w:t>/</w:t>
      </w:r>
      <w:r w:rsidR="006F240A" w:rsidRPr="008E566F">
        <w:rPr>
          <w:bCs/>
          <w:sz w:val="22"/>
          <w:szCs w:val="22"/>
        </w:rPr>
        <w:t xml:space="preserve">CHU de Clermont </w:t>
      </w:r>
      <w:r w:rsidR="006F240A">
        <w:rPr>
          <w:bCs/>
          <w:sz w:val="22"/>
          <w:szCs w:val="22"/>
        </w:rPr>
        <w:t>-</w:t>
      </w:r>
      <w:r w:rsidR="006F240A" w:rsidRPr="008E566F">
        <w:rPr>
          <w:bCs/>
          <w:sz w:val="22"/>
          <w:szCs w:val="22"/>
        </w:rPr>
        <w:t xml:space="preserve"> Ferrand</w:t>
      </w:r>
    </w:p>
    <w:p w:rsidR="009347EE" w:rsidRPr="00C33D94" w:rsidRDefault="000B7D6A" w:rsidP="00A7237E">
      <w:pPr>
        <w:rPr>
          <w:bCs/>
          <w:sz w:val="24"/>
          <w:szCs w:val="24"/>
          <w:u w:val="single"/>
        </w:rPr>
      </w:pPr>
      <w:r w:rsidRPr="00C33D94">
        <w:rPr>
          <w:b/>
          <w:bCs/>
          <w:i/>
          <w:sz w:val="22"/>
          <w:szCs w:val="22"/>
        </w:rPr>
        <w:tab/>
      </w:r>
      <w:r w:rsidRPr="00C33D94">
        <w:rPr>
          <w:b/>
          <w:bCs/>
          <w:i/>
          <w:sz w:val="22"/>
          <w:szCs w:val="22"/>
        </w:rPr>
        <w:tab/>
      </w:r>
      <w:r w:rsidR="009347EE" w:rsidRPr="00C33D94">
        <w:rPr>
          <w:bCs/>
          <w:sz w:val="24"/>
          <w:szCs w:val="24"/>
          <w:u w:val="single"/>
        </w:rPr>
        <w:t>Activités :</w:t>
      </w:r>
    </w:p>
    <w:p w:rsidR="00B81443" w:rsidRPr="00B81443" w:rsidRDefault="00B81443" w:rsidP="00390C2C">
      <w:pPr>
        <w:numPr>
          <w:ilvl w:val="2"/>
          <w:numId w:val="2"/>
        </w:numPr>
        <w:rPr>
          <w:color w:val="000000"/>
          <w:sz w:val="22"/>
          <w:szCs w:val="22"/>
          <w:lang w:eastAsia="ar-SA"/>
        </w:rPr>
      </w:pPr>
      <w:r w:rsidRPr="00B81443">
        <w:rPr>
          <w:color w:val="000000"/>
          <w:sz w:val="22"/>
          <w:szCs w:val="22"/>
          <w:lang w:eastAsia="ar-SA"/>
        </w:rPr>
        <w:t>Gestion et coordination de l'organisation régionale d’une étude épidémiologique en anesthésie réanimation sur l’Ile de France.</w:t>
      </w:r>
    </w:p>
    <w:p w:rsidR="00B81443" w:rsidRPr="00B81443" w:rsidRDefault="00B81443" w:rsidP="00390C2C">
      <w:pPr>
        <w:numPr>
          <w:ilvl w:val="2"/>
          <w:numId w:val="2"/>
        </w:numPr>
        <w:rPr>
          <w:color w:val="000000"/>
          <w:sz w:val="22"/>
          <w:szCs w:val="22"/>
          <w:lang w:eastAsia="ar-SA"/>
        </w:rPr>
      </w:pPr>
      <w:r w:rsidRPr="00B81443">
        <w:rPr>
          <w:color w:val="000000"/>
          <w:sz w:val="22"/>
          <w:szCs w:val="22"/>
          <w:lang w:eastAsia="ar-SA"/>
        </w:rPr>
        <w:t>Coordonne l’activité des sociétés prestataire.</w:t>
      </w:r>
    </w:p>
    <w:p w:rsidR="00B81443" w:rsidRPr="00B81443" w:rsidRDefault="00B81443" w:rsidP="00390C2C">
      <w:pPr>
        <w:numPr>
          <w:ilvl w:val="2"/>
          <w:numId w:val="2"/>
        </w:numPr>
        <w:rPr>
          <w:color w:val="000000"/>
          <w:sz w:val="22"/>
          <w:szCs w:val="22"/>
          <w:lang w:eastAsia="ar-SA"/>
        </w:rPr>
      </w:pPr>
      <w:r w:rsidRPr="00B81443">
        <w:rPr>
          <w:color w:val="000000"/>
          <w:sz w:val="22"/>
          <w:szCs w:val="22"/>
          <w:lang w:eastAsia="ar-SA"/>
        </w:rPr>
        <w:t>Mise en œuvre et management des opérations (sélection et gestion des sous-traitants éventuels, logistique des études …).</w:t>
      </w:r>
    </w:p>
    <w:p w:rsidR="00B81443" w:rsidRPr="00B81443" w:rsidRDefault="00B81443" w:rsidP="00390C2C">
      <w:pPr>
        <w:numPr>
          <w:ilvl w:val="2"/>
          <w:numId w:val="2"/>
        </w:numPr>
        <w:rPr>
          <w:color w:val="000000"/>
          <w:sz w:val="22"/>
          <w:szCs w:val="22"/>
          <w:lang w:eastAsia="ar-SA"/>
        </w:rPr>
      </w:pPr>
      <w:r w:rsidRPr="00B81443">
        <w:rPr>
          <w:color w:val="000000"/>
          <w:sz w:val="22"/>
          <w:szCs w:val="22"/>
          <w:lang w:eastAsia="ar-SA"/>
        </w:rPr>
        <w:t>Organisation de réunions de Comité de pilotage.</w:t>
      </w:r>
    </w:p>
    <w:p w:rsidR="00B81443" w:rsidRPr="00B81443" w:rsidRDefault="00B81443" w:rsidP="00390C2C">
      <w:pPr>
        <w:numPr>
          <w:ilvl w:val="2"/>
          <w:numId w:val="2"/>
        </w:numPr>
        <w:rPr>
          <w:color w:val="000000"/>
          <w:sz w:val="22"/>
          <w:szCs w:val="22"/>
          <w:lang w:eastAsia="ar-SA"/>
        </w:rPr>
      </w:pPr>
      <w:r w:rsidRPr="00B81443">
        <w:rPr>
          <w:color w:val="000000"/>
          <w:sz w:val="22"/>
          <w:szCs w:val="22"/>
          <w:lang w:eastAsia="ar-SA"/>
        </w:rPr>
        <w:t>Assure la bonne transmission et qualité des datas.</w:t>
      </w:r>
    </w:p>
    <w:p w:rsidR="00B81443" w:rsidRPr="00B81443" w:rsidRDefault="00B81443" w:rsidP="00390C2C">
      <w:pPr>
        <w:numPr>
          <w:ilvl w:val="2"/>
          <w:numId w:val="2"/>
        </w:numPr>
        <w:rPr>
          <w:color w:val="000000"/>
          <w:sz w:val="22"/>
          <w:szCs w:val="22"/>
          <w:lang w:eastAsia="ar-SA"/>
        </w:rPr>
      </w:pPr>
      <w:r w:rsidRPr="00B81443">
        <w:rPr>
          <w:color w:val="000000"/>
          <w:sz w:val="22"/>
          <w:szCs w:val="22"/>
          <w:lang w:eastAsia="ar-SA"/>
        </w:rPr>
        <w:t xml:space="preserve">Suivi de l'avancée des projets : respect des délais, des coûts et de la qualité. </w:t>
      </w:r>
    </w:p>
    <w:p w:rsidR="00B81443" w:rsidRPr="00B81443" w:rsidRDefault="00B81443" w:rsidP="00390C2C">
      <w:pPr>
        <w:numPr>
          <w:ilvl w:val="2"/>
          <w:numId w:val="2"/>
        </w:numPr>
        <w:rPr>
          <w:color w:val="000000"/>
          <w:sz w:val="22"/>
          <w:szCs w:val="22"/>
          <w:lang w:eastAsia="ar-SA"/>
        </w:rPr>
      </w:pPr>
      <w:r w:rsidRPr="00B81443">
        <w:rPr>
          <w:color w:val="000000"/>
          <w:sz w:val="22"/>
          <w:szCs w:val="22"/>
          <w:lang w:eastAsia="ar-SA"/>
        </w:rPr>
        <w:t>Exploitation des résultats (publication, communication).</w:t>
      </w:r>
    </w:p>
    <w:p w:rsidR="00B81443" w:rsidRPr="00B81443" w:rsidRDefault="00B81443" w:rsidP="00390C2C">
      <w:pPr>
        <w:numPr>
          <w:ilvl w:val="2"/>
          <w:numId w:val="2"/>
        </w:numPr>
        <w:rPr>
          <w:color w:val="000000"/>
          <w:sz w:val="22"/>
          <w:szCs w:val="22"/>
          <w:lang w:eastAsia="ar-SA"/>
        </w:rPr>
      </w:pPr>
      <w:r w:rsidRPr="00B81443">
        <w:rPr>
          <w:color w:val="000000"/>
          <w:sz w:val="22"/>
          <w:szCs w:val="22"/>
          <w:lang w:eastAsia="ar-SA"/>
        </w:rPr>
        <w:t>Formation des médecins, internes en médecine, IDE, ARCS et TECS.</w:t>
      </w:r>
    </w:p>
    <w:p w:rsidR="00B81443" w:rsidRPr="00B81443" w:rsidRDefault="00B81443" w:rsidP="00390C2C">
      <w:pPr>
        <w:numPr>
          <w:ilvl w:val="2"/>
          <w:numId w:val="2"/>
        </w:numPr>
        <w:rPr>
          <w:color w:val="000000"/>
          <w:sz w:val="22"/>
          <w:szCs w:val="22"/>
          <w:lang w:eastAsia="ar-SA"/>
        </w:rPr>
      </w:pPr>
      <w:r w:rsidRPr="00B81443">
        <w:rPr>
          <w:color w:val="000000"/>
          <w:sz w:val="22"/>
          <w:szCs w:val="22"/>
          <w:lang w:eastAsia="ar-SA"/>
        </w:rPr>
        <w:t xml:space="preserve">Garantir la qualité selon les réglementations en vigueur ainsi que du respect des budgets et des délais. </w:t>
      </w:r>
    </w:p>
    <w:p w:rsidR="00B81443" w:rsidRPr="00B81443" w:rsidRDefault="00B81443" w:rsidP="00390C2C">
      <w:pPr>
        <w:numPr>
          <w:ilvl w:val="2"/>
          <w:numId w:val="2"/>
        </w:numPr>
        <w:rPr>
          <w:color w:val="000000"/>
          <w:sz w:val="22"/>
          <w:szCs w:val="22"/>
          <w:lang w:eastAsia="ar-SA"/>
        </w:rPr>
      </w:pPr>
      <w:r w:rsidRPr="00B81443">
        <w:rPr>
          <w:color w:val="000000"/>
          <w:sz w:val="22"/>
          <w:szCs w:val="22"/>
          <w:lang w:eastAsia="ar-SA"/>
        </w:rPr>
        <w:t>Elaboration de r</w:t>
      </w:r>
      <w:r w:rsidR="00A7237E">
        <w:rPr>
          <w:color w:val="000000"/>
          <w:sz w:val="22"/>
          <w:szCs w:val="22"/>
          <w:lang w:eastAsia="ar-SA"/>
        </w:rPr>
        <w:t xml:space="preserve">apports hebdomadaires au </w:t>
      </w:r>
      <w:r w:rsidRPr="00B81443">
        <w:rPr>
          <w:color w:val="000000"/>
          <w:sz w:val="22"/>
          <w:szCs w:val="22"/>
          <w:lang w:eastAsia="ar-SA"/>
        </w:rPr>
        <w:t>chef de projet national.</w:t>
      </w:r>
    </w:p>
    <w:p w:rsidR="00B81443" w:rsidRPr="00B81443" w:rsidRDefault="00B81443" w:rsidP="00390C2C">
      <w:pPr>
        <w:numPr>
          <w:ilvl w:val="2"/>
          <w:numId w:val="2"/>
        </w:numPr>
        <w:rPr>
          <w:color w:val="000000"/>
          <w:sz w:val="22"/>
          <w:szCs w:val="22"/>
          <w:lang w:eastAsia="ar-SA"/>
        </w:rPr>
      </w:pPr>
      <w:r w:rsidRPr="00B81443">
        <w:rPr>
          <w:color w:val="000000"/>
          <w:sz w:val="22"/>
          <w:szCs w:val="22"/>
          <w:lang w:eastAsia="ar-SA"/>
        </w:rPr>
        <w:t>Résolutions des litiges et des difficultés logistiques et réglementaires.</w:t>
      </w:r>
    </w:p>
    <w:p w:rsidR="00B81443" w:rsidRPr="00B81443" w:rsidRDefault="00B81443" w:rsidP="00390C2C">
      <w:pPr>
        <w:numPr>
          <w:ilvl w:val="2"/>
          <w:numId w:val="2"/>
        </w:numPr>
        <w:rPr>
          <w:color w:val="000000"/>
          <w:sz w:val="22"/>
          <w:szCs w:val="22"/>
          <w:lang w:eastAsia="ar-SA"/>
        </w:rPr>
      </w:pPr>
      <w:r w:rsidRPr="00B81443">
        <w:rPr>
          <w:color w:val="000000"/>
          <w:sz w:val="22"/>
          <w:szCs w:val="22"/>
          <w:lang w:eastAsia="ar-SA"/>
        </w:rPr>
        <w:t>Vérification du classement et de l'archivage des dossiers de l'étude.</w:t>
      </w:r>
    </w:p>
    <w:p w:rsidR="00B81443" w:rsidRDefault="00B81443" w:rsidP="00390C2C">
      <w:pPr>
        <w:numPr>
          <w:ilvl w:val="2"/>
          <w:numId w:val="2"/>
        </w:numPr>
        <w:rPr>
          <w:color w:val="000000"/>
          <w:sz w:val="22"/>
          <w:szCs w:val="22"/>
          <w:lang w:eastAsia="ar-SA"/>
        </w:rPr>
      </w:pPr>
      <w:r w:rsidRPr="00B81443">
        <w:rPr>
          <w:color w:val="000000"/>
          <w:sz w:val="22"/>
          <w:szCs w:val="22"/>
          <w:lang w:eastAsia="ar-SA"/>
        </w:rPr>
        <w:t>Objectif de patients à recruter atteint, 500 pour l’Ile de France.</w:t>
      </w:r>
    </w:p>
    <w:p w:rsidR="00B81443" w:rsidRPr="00B81443" w:rsidRDefault="00B81443" w:rsidP="00B81443">
      <w:pPr>
        <w:ind w:left="1800"/>
        <w:rPr>
          <w:color w:val="000000"/>
          <w:sz w:val="22"/>
          <w:szCs w:val="22"/>
          <w:lang w:eastAsia="ar-SA"/>
        </w:rPr>
      </w:pPr>
    </w:p>
    <w:p w:rsidR="006F240A" w:rsidRDefault="00206D95" w:rsidP="000B7D6A">
      <w:pPr>
        <w:rPr>
          <w:b/>
          <w:bCs/>
          <w:i/>
          <w:sz w:val="22"/>
          <w:szCs w:val="22"/>
        </w:rPr>
      </w:pPr>
      <w:r w:rsidRPr="00206D95">
        <w:rPr>
          <w:b/>
          <w:bCs/>
          <w:i/>
          <w:sz w:val="22"/>
          <w:szCs w:val="22"/>
        </w:rPr>
        <w:t>2</w:t>
      </w:r>
      <w:r w:rsidR="000B7D6A" w:rsidRPr="00206D95">
        <w:rPr>
          <w:b/>
          <w:bCs/>
          <w:i/>
          <w:sz w:val="22"/>
          <w:szCs w:val="22"/>
        </w:rPr>
        <w:t>006</w:t>
      </w:r>
      <w:r w:rsidR="00222FFA" w:rsidRPr="00206D95">
        <w:rPr>
          <w:b/>
          <w:bCs/>
          <w:i/>
          <w:sz w:val="22"/>
          <w:szCs w:val="22"/>
        </w:rPr>
        <w:t xml:space="preserve"> – 2007 </w:t>
      </w:r>
      <w:r w:rsidR="000B7D6A" w:rsidRPr="00206D95">
        <w:rPr>
          <w:b/>
          <w:bCs/>
          <w:i/>
          <w:sz w:val="22"/>
          <w:szCs w:val="22"/>
        </w:rPr>
        <w:tab/>
        <w:t>Coordinateur de Recherches cliniques</w:t>
      </w:r>
      <w:r w:rsidR="006F240A">
        <w:rPr>
          <w:b/>
          <w:bCs/>
          <w:i/>
          <w:sz w:val="22"/>
          <w:szCs w:val="22"/>
        </w:rPr>
        <w:t xml:space="preserve">: </w:t>
      </w:r>
      <w:r w:rsidR="000B7D6A" w:rsidRPr="00206D95">
        <w:rPr>
          <w:b/>
          <w:bCs/>
          <w:i/>
          <w:sz w:val="22"/>
          <w:szCs w:val="22"/>
        </w:rPr>
        <w:t>Schering Plough :</w:t>
      </w:r>
      <w:r w:rsidR="006F240A" w:rsidRPr="006F240A">
        <w:rPr>
          <w:b/>
          <w:bCs/>
          <w:i/>
          <w:sz w:val="22"/>
          <w:szCs w:val="22"/>
        </w:rPr>
        <w:t xml:space="preserve"> </w:t>
      </w:r>
      <w:r w:rsidR="006F240A" w:rsidRPr="00206D95">
        <w:rPr>
          <w:b/>
          <w:bCs/>
          <w:i/>
          <w:sz w:val="22"/>
          <w:szCs w:val="22"/>
        </w:rPr>
        <w:t>(1 an)</w:t>
      </w:r>
      <w:r w:rsidR="006F240A">
        <w:rPr>
          <w:b/>
          <w:bCs/>
          <w:i/>
          <w:sz w:val="22"/>
          <w:szCs w:val="22"/>
        </w:rPr>
        <w:t xml:space="preserve"> </w:t>
      </w:r>
    </w:p>
    <w:p w:rsidR="000B7D6A" w:rsidRDefault="006F240A" w:rsidP="000B7D6A">
      <w:pPr>
        <w:rPr>
          <w:bCs/>
          <w:i/>
          <w:sz w:val="22"/>
          <w:szCs w:val="22"/>
        </w:rPr>
      </w:pPr>
      <w:r>
        <w:rPr>
          <w:b/>
          <w:bCs/>
          <w:i/>
          <w:sz w:val="22"/>
          <w:szCs w:val="22"/>
        </w:rPr>
        <w:tab/>
      </w:r>
      <w:r>
        <w:rPr>
          <w:b/>
          <w:bCs/>
          <w:i/>
          <w:sz w:val="22"/>
          <w:szCs w:val="22"/>
        </w:rPr>
        <w:tab/>
      </w:r>
      <w:r w:rsidRPr="006F240A">
        <w:rPr>
          <w:b/>
          <w:sz w:val="22"/>
          <w:szCs w:val="22"/>
          <w:u w:val="single"/>
        </w:rPr>
        <w:t>Domaines Thérapeutiques :</w:t>
      </w:r>
      <w:r w:rsidRPr="006F240A">
        <w:rPr>
          <w:bCs/>
          <w:i/>
          <w:sz w:val="22"/>
          <w:szCs w:val="22"/>
        </w:rPr>
        <w:t xml:space="preserve"> </w:t>
      </w:r>
      <w:r w:rsidR="000B7D6A" w:rsidRPr="006F240A">
        <w:rPr>
          <w:bCs/>
          <w:i/>
          <w:sz w:val="22"/>
          <w:szCs w:val="22"/>
        </w:rPr>
        <w:t>ENTERO-HEPATO-GASTRO et VIH.</w:t>
      </w:r>
    </w:p>
    <w:p w:rsidR="00992D0D" w:rsidRDefault="00992D0D" w:rsidP="006F240A">
      <w:pPr>
        <w:pStyle w:val="Paragraphedeliste"/>
        <w:widowControl/>
        <w:spacing w:after="200" w:line="160" w:lineRule="atLeast"/>
        <w:ind w:left="2136"/>
        <w:contextualSpacing/>
        <w:rPr>
          <w:bCs/>
          <w:sz w:val="24"/>
          <w:szCs w:val="24"/>
          <w:u w:val="single"/>
        </w:rPr>
      </w:pPr>
      <w:r w:rsidRPr="00206D95">
        <w:rPr>
          <w:bCs/>
          <w:sz w:val="24"/>
          <w:szCs w:val="24"/>
          <w:u w:val="single"/>
        </w:rPr>
        <w:t>Activités :</w:t>
      </w:r>
    </w:p>
    <w:p w:rsidR="00B81443" w:rsidRPr="00B81443" w:rsidRDefault="00B81443" w:rsidP="00390C2C">
      <w:pPr>
        <w:pStyle w:val="Paragraphedeliste"/>
        <w:widowControl/>
        <w:numPr>
          <w:ilvl w:val="2"/>
          <w:numId w:val="2"/>
        </w:numPr>
        <w:spacing w:after="200"/>
        <w:contextualSpacing/>
        <w:rPr>
          <w:bCs/>
          <w:sz w:val="22"/>
          <w:szCs w:val="22"/>
        </w:rPr>
      </w:pPr>
      <w:r w:rsidRPr="00B81443">
        <w:rPr>
          <w:sz w:val="22"/>
          <w:szCs w:val="22"/>
        </w:rPr>
        <w:t xml:space="preserve">Management de l'ensemble des interlocuteurs, au niveau national et international, de la planification au </w:t>
      </w:r>
      <w:r w:rsidRPr="00DB200D">
        <w:rPr>
          <w:sz w:val="22"/>
          <w:szCs w:val="22"/>
          <w:lang w:val="en-US"/>
        </w:rPr>
        <w:t>reporting</w:t>
      </w:r>
      <w:r w:rsidRPr="00B81443">
        <w:rPr>
          <w:sz w:val="22"/>
          <w:szCs w:val="22"/>
        </w:rPr>
        <w:t>.</w:t>
      </w:r>
    </w:p>
    <w:p w:rsidR="00B81443" w:rsidRPr="00B81443" w:rsidRDefault="00B81443" w:rsidP="00390C2C">
      <w:pPr>
        <w:pStyle w:val="Paragraphedeliste"/>
        <w:widowControl/>
        <w:numPr>
          <w:ilvl w:val="2"/>
          <w:numId w:val="2"/>
        </w:numPr>
        <w:spacing w:after="200"/>
        <w:contextualSpacing/>
        <w:rPr>
          <w:bCs/>
          <w:sz w:val="22"/>
          <w:szCs w:val="22"/>
        </w:rPr>
      </w:pPr>
      <w:r w:rsidRPr="00B81443">
        <w:rPr>
          <w:sz w:val="22"/>
          <w:szCs w:val="22"/>
        </w:rPr>
        <w:t>Suivi de l’avancement du projet et rédaction de rapports mensuels</w:t>
      </w:r>
      <w:r w:rsidRPr="00B81443">
        <w:rPr>
          <w:bCs/>
          <w:sz w:val="22"/>
          <w:szCs w:val="22"/>
        </w:rPr>
        <w:t xml:space="preserve"> en anglais et animation de conférences téléphoniques nationales et internationales.</w:t>
      </w:r>
    </w:p>
    <w:p w:rsidR="00B81443" w:rsidRPr="00B81443" w:rsidRDefault="00B81443" w:rsidP="00390C2C">
      <w:pPr>
        <w:pStyle w:val="Paragraphedeliste"/>
        <w:widowControl/>
        <w:numPr>
          <w:ilvl w:val="2"/>
          <w:numId w:val="2"/>
        </w:numPr>
        <w:spacing w:after="200"/>
        <w:contextualSpacing/>
        <w:rPr>
          <w:b/>
          <w:bCs/>
          <w:i/>
          <w:sz w:val="22"/>
          <w:szCs w:val="22"/>
        </w:rPr>
      </w:pPr>
      <w:r w:rsidRPr="00B81443">
        <w:rPr>
          <w:sz w:val="22"/>
          <w:szCs w:val="22"/>
        </w:rPr>
        <w:t>Interface avec les partenaires clefs.</w:t>
      </w:r>
    </w:p>
    <w:p w:rsidR="00B81443" w:rsidRPr="00925F6C" w:rsidRDefault="00B81443" w:rsidP="00390C2C">
      <w:pPr>
        <w:pStyle w:val="Paragraphedeliste"/>
        <w:widowControl/>
        <w:numPr>
          <w:ilvl w:val="2"/>
          <w:numId w:val="2"/>
        </w:numPr>
        <w:spacing w:after="200"/>
        <w:contextualSpacing/>
        <w:rPr>
          <w:b/>
          <w:bCs/>
          <w:i/>
          <w:sz w:val="22"/>
          <w:szCs w:val="22"/>
        </w:rPr>
      </w:pPr>
      <w:r w:rsidRPr="00B81443">
        <w:rPr>
          <w:sz w:val="22"/>
          <w:szCs w:val="22"/>
        </w:rPr>
        <w:t xml:space="preserve">Organisation, mise en œuvre et management des opérations. </w:t>
      </w:r>
    </w:p>
    <w:p w:rsidR="000B7D6A" w:rsidRPr="008E566F" w:rsidRDefault="000B7D6A" w:rsidP="000B7D6A">
      <w:pPr>
        <w:pStyle w:val="Paragraphedeliste"/>
        <w:ind w:left="0"/>
        <w:rPr>
          <w:b/>
          <w:bCs/>
          <w:i/>
          <w:sz w:val="22"/>
          <w:szCs w:val="22"/>
        </w:rPr>
      </w:pPr>
      <w:r w:rsidRPr="00222FFA">
        <w:rPr>
          <w:rFonts w:ascii="Arial" w:hAnsi="Arial" w:cs="Arial"/>
          <w:b/>
          <w:bCs/>
          <w:i/>
        </w:rPr>
        <w:t xml:space="preserve">2005 </w:t>
      </w:r>
      <w:r w:rsidRPr="007F0599">
        <w:rPr>
          <w:rFonts w:ascii="Arial" w:hAnsi="Arial" w:cs="Arial"/>
          <w:b/>
          <w:bCs/>
          <w:i/>
        </w:rPr>
        <w:tab/>
      </w:r>
      <w:r w:rsidRPr="007F0599">
        <w:rPr>
          <w:rFonts w:ascii="Arial" w:hAnsi="Arial" w:cs="Arial"/>
          <w:b/>
          <w:bCs/>
          <w:i/>
        </w:rPr>
        <w:tab/>
      </w:r>
      <w:r w:rsidRPr="008E566F">
        <w:rPr>
          <w:b/>
          <w:bCs/>
          <w:i/>
          <w:sz w:val="22"/>
          <w:szCs w:val="22"/>
        </w:rPr>
        <w:t xml:space="preserve">Coordinateur de Recherches cliniques </w:t>
      </w:r>
      <w:r w:rsidR="006F240A">
        <w:rPr>
          <w:b/>
          <w:bCs/>
          <w:i/>
          <w:sz w:val="22"/>
          <w:szCs w:val="22"/>
        </w:rPr>
        <w:t>(</w:t>
      </w:r>
      <w:r w:rsidR="00B83B85" w:rsidRPr="008E566F">
        <w:rPr>
          <w:b/>
          <w:bCs/>
          <w:i/>
          <w:sz w:val="22"/>
          <w:szCs w:val="22"/>
        </w:rPr>
        <w:t>4 mois)</w:t>
      </w:r>
    </w:p>
    <w:p w:rsidR="000B7D6A" w:rsidRDefault="000B7D6A" w:rsidP="000B7D6A">
      <w:pPr>
        <w:pStyle w:val="Paragraphedeliste"/>
        <w:ind w:left="0"/>
        <w:rPr>
          <w:b/>
          <w:i/>
          <w:sz w:val="22"/>
          <w:szCs w:val="22"/>
        </w:rPr>
      </w:pPr>
      <w:r w:rsidRPr="008E566F">
        <w:rPr>
          <w:b/>
          <w:bCs/>
          <w:i/>
          <w:sz w:val="22"/>
          <w:szCs w:val="22"/>
        </w:rPr>
        <w:tab/>
      </w:r>
      <w:r w:rsidRPr="008E566F">
        <w:rPr>
          <w:b/>
          <w:bCs/>
          <w:i/>
          <w:sz w:val="22"/>
          <w:szCs w:val="22"/>
        </w:rPr>
        <w:tab/>
        <w:t xml:space="preserve">Institut Gustave Roussy, Cancérologie : </w:t>
      </w:r>
      <w:r w:rsidRPr="008E566F">
        <w:rPr>
          <w:b/>
          <w:i/>
          <w:sz w:val="22"/>
          <w:szCs w:val="22"/>
        </w:rPr>
        <w:t xml:space="preserve">Médecine Nucléaire, SENIOLOGIE -  </w:t>
      </w:r>
      <w:r w:rsidRPr="008E566F">
        <w:rPr>
          <w:b/>
          <w:i/>
          <w:sz w:val="22"/>
          <w:szCs w:val="22"/>
        </w:rPr>
        <w:tab/>
      </w:r>
      <w:r w:rsidRPr="008E566F">
        <w:rPr>
          <w:b/>
          <w:i/>
          <w:sz w:val="22"/>
          <w:szCs w:val="22"/>
        </w:rPr>
        <w:tab/>
      </w:r>
      <w:r w:rsidR="00222FFA" w:rsidRPr="008E566F">
        <w:rPr>
          <w:b/>
          <w:i/>
          <w:sz w:val="22"/>
          <w:szCs w:val="22"/>
        </w:rPr>
        <w:tab/>
      </w:r>
      <w:r w:rsidR="00222FFA" w:rsidRPr="008E566F">
        <w:rPr>
          <w:b/>
          <w:i/>
          <w:sz w:val="22"/>
          <w:szCs w:val="22"/>
        </w:rPr>
        <w:tab/>
      </w:r>
      <w:r w:rsidRPr="008E566F">
        <w:rPr>
          <w:b/>
          <w:i/>
          <w:sz w:val="22"/>
          <w:szCs w:val="22"/>
        </w:rPr>
        <w:t>HEMATOLOGIE - GYNECOLOGIE.</w:t>
      </w:r>
    </w:p>
    <w:p w:rsidR="000B7D6A" w:rsidRPr="00482409" w:rsidRDefault="000B7D6A" w:rsidP="00390C2C">
      <w:pPr>
        <w:pStyle w:val="Paragraphedeliste"/>
        <w:widowControl/>
        <w:numPr>
          <w:ilvl w:val="0"/>
          <w:numId w:val="5"/>
        </w:numPr>
        <w:spacing w:after="200"/>
        <w:contextualSpacing/>
        <w:rPr>
          <w:b/>
          <w:sz w:val="22"/>
          <w:szCs w:val="22"/>
        </w:rPr>
      </w:pPr>
      <w:r w:rsidRPr="00482409">
        <w:rPr>
          <w:sz w:val="22"/>
          <w:szCs w:val="22"/>
        </w:rPr>
        <w:t>Gestion de 20 protocoles : Etudes de phase II, III et observationnelles.</w:t>
      </w:r>
    </w:p>
    <w:p w:rsidR="00246685" w:rsidRPr="00482409" w:rsidRDefault="000B7D6A" w:rsidP="00390C2C">
      <w:pPr>
        <w:pStyle w:val="Paragraphedeliste"/>
        <w:widowControl/>
        <w:numPr>
          <w:ilvl w:val="0"/>
          <w:numId w:val="5"/>
        </w:numPr>
        <w:spacing w:after="200"/>
        <w:contextualSpacing/>
        <w:rPr>
          <w:b/>
          <w:sz w:val="22"/>
          <w:szCs w:val="22"/>
        </w:rPr>
      </w:pPr>
      <w:r w:rsidRPr="00482409">
        <w:rPr>
          <w:sz w:val="22"/>
          <w:szCs w:val="22"/>
        </w:rPr>
        <w:t>Vérification des données dans l’objectif d’améliorer la qualité des inclusions et application de GCP en conformité avec la loi Huriet.</w:t>
      </w:r>
    </w:p>
    <w:p w:rsidR="000B7D6A" w:rsidRPr="008E566F" w:rsidRDefault="000B7D6A" w:rsidP="000B7D6A">
      <w:pPr>
        <w:pStyle w:val="Paragraphedeliste"/>
        <w:spacing w:line="160" w:lineRule="atLeast"/>
        <w:ind w:left="0"/>
        <w:rPr>
          <w:b/>
          <w:i/>
          <w:sz w:val="22"/>
          <w:szCs w:val="22"/>
        </w:rPr>
      </w:pPr>
      <w:r w:rsidRPr="008E566F">
        <w:rPr>
          <w:b/>
          <w:bCs/>
          <w:i/>
          <w:sz w:val="22"/>
          <w:szCs w:val="22"/>
        </w:rPr>
        <w:t xml:space="preserve">2005 </w:t>
      </w:r>
      <w:r w:rsidRPr="008E566F">
        <w:rPr>
          <w:b/>
          <w:bCs/>
          <w:i/>
          <w:sz w:val="22"/>
          <w:szCs w:val="22"/>
        </w:rPr>
        <w:tab/>
      </w:r>
      <w:r w:rsidRPr="008E566F">
        <w:rPr>
          <w:b/>
          <w:bCs/>
          <w:i/>
          <w:sz w:val="22"/>
          <w:szCs w:val="22"/>
        </w:rPr>
        <w:tab/>
        <w:t>Attachée de Recherches Cliniques </w:t>
      </w:r>
      <w:r w:rsidR="00EA18D3" w:rsidRPr="008E566F">
        <w:rPr>
          <w:b/>
          <w:bCs/>
          <w:i/>
          <w:sz w:val="22"/>
          <w:szCs w:val="22"/>
        </w:rPr>
        <w:t xml:space="preserve">: </w:t>
      </w:r>
      <w:r w:rsidR="00EA18D3" w:rsidRPr="008E566F">
        <w:rPr>
          <w:b/>
          <w:i/>
          <w:sz w:val="22"/>
          <w:szCs w:val="22"/>
        </w:rPr>
        <w:t>(</w:t>
      </w:r>
      <w:r w:rsidR="00B83B85" w:rsidRPr="008E566F">
        <w:rPr>
          <w:b/>
          <w:i/>
          <w:sz w:val="22"/>
          <w:szCs w:val="22"/>
        </w:rPr>
        <w:t>5 mois)</w:t>
      </w:r>
    </w:p>
    <w:p w:rsidR="00246685" w:rsidRPr="008E566F" w:rsidRDefault="000B7D6A" w:rsidP="000B7D6A">
      <w:pPr>
        <w:pStyle w:val="Paragraphedeliste"/>
        <w:spacing w:line="160" w:lineRule="atLeast"/>
        <w:ind w:left="0"/>
        <w:rPr>
          <w:b/>
          <w:i/>
          <w:sz w:val="22"/>
          <w:szCs w:val="22"/>
        </w:rPr>
      </w:pPr>
      <w:r w:rsidRPr="008E566F">
        <w:rPr>
          <w:b/>
          <w:i/>
          <w:sz w:val="22"/>
          <w:szCs w:val="22"/>
        </w:rPr>
        <w:tab/>
      </w:r>
      <w:r w:rsidRPr="008E566F">
        <w:rPr>
          <w:b/>
          <w:i/>
          <w:sz w:val="22"/>
          <w:szCs w:val="22"/>
        </w:rPr>
        <w:tab/>
        <w:t>Hôpital Necker: Service de transplantation : Néphrologie du Pr LEGENDRE et Pr THERVET</w:t>
      </w:r>
    </w:p>
    <w:p w:rsidR="000B7D6A" w:rsidRPr="00482409" w:rsidRDefault="000B7D6A" w:rsidP="00390C2C">
      <w:pPr>
        <w:pStyle w:val="Paragraphedeliste"/>
        <w:numPr>
          <w:ilvl w:val="0"/>
          <w:numId w:val="6"/>
        </w:numPr>
        <w:spacing w:line="160" w:lineRule="atLeast"/>
        <w:rPr>
          <w:sz w:val="22"/>
          <w:szCs w:val="22"/>
        </w:rPr>
      </w:pPr>
      <w:r w:rsidRPr="00482409">
        <w:rPr>
          <w:sz w:val="22"/>
          <w:szCs w:val="22"/>
        </w:rPr>
        <w:t>Protocoles de phase II et III.</w:t>
      </w:r>
    </w:p>
    <w:p w:rsidR="000B7D6A" w:rsidRPr="00482409" w:rsidRDefault="000B7D6A" w:rsidP="00390C2C">
      <w:pPr>
        <w:pStyle w:val="Paragraphedeliste"/>
        <w:widowControl/>
        <w:numPr>
          <w:ilvl w:val="0"/>
          <w:numId w:val="6"/>
        </w:numPr>
        <w:spacing w:line="160" w:lineRule="atLeast"/>
        <w:contextualSpacing/>
        <w:rPr>
          <w:sz w:val="22"/>
          <w:szCs w:val="22"/>
        </w:rPr>
      </w:pPr>
      <w:r w:rsidRPr="00482409">
        <w:rPr>
          <w:sz w:val="22"/>
          <w:szCs w:val="22"/>
        </w:rPr>
        <w:t>Réalisation d'un protocole de phase IV, données Bio greffe.</w:t>
      </w:r>
    </w:p>
    <w:p w:rsidR="000B7D6A" w:rsidRPr="008E566F" w:rsidRDefault="00482409" w:rsidP="000B7D6A">
      <w:pPr>
        <w:rPr>
          <w:b/>
          <w:bCs/>
          <w:i/>
          <w:sz w:val="22"/>
          <w:szCs w:val="22"/>
        </w:rPr>
      </w:pPr>
      <w:r>
        <w:rPr>
          <w:b/>
          <w:bCs/>
          <w:i/>
          <w:sz w:val="22"/>
          <w:szCs w:val="22"/>
        </w:rPr>
        <w:t>2001-2004</w:t>
      </w:r>
      <w:r w:rsidR="000B7D6A" w:rsidRPr="008E566F">
        <w:rPr>
          <w:b/>
          <w:bCs/>
          <w:i/>
          <w:sz w:val="22"/>
          <w:szCs w:val="22"/>
        </w:rPr>
        <w:tab/>
        <w:t>Chargée de projet en recherche biomédicale</w:t>
      </w:r>
      <w:r w:rsidR="00246685">
        <w:rPr>
          <w:b/>
          <w:bCs/>
          <w:i/>
          <w:sz w:val="22"/>
          <w:szCs w:val="22"/>
        </w:rPr>
        <w:t>, Doctorat dans l’industrie :</w:t>
      </w:r>
      <w:r w:rsidR="00B81443">
        <w:rPr>
          <w:b/>
          <w:bCs/>
          <w:i/>
          <w:sz w:val="22"/>
          <w:szCs w:val="22"/>
        </w:rPr>
        <w:t xml:space="preserve"> 3ans</w:t>
      </w:r>
    </w:p>
    <w:p w:rsidR="000B7D6A" w:rsidRPr="008E566F" w:rsidRDefault="000B7D6A" w:rsidP="000B7D6A">
      <w:pPr>
        <w:rPr>
          <w:b/>
          <w:bCs/>
          <w:i/>
          <w:sz w:val="22"/>
          <w:szCs w:val="22"/>
        </w:rPr>
      </w:pPr>
      <w:r w:rsidRPr="008E566F">
        <w:rPr>
          <w:b/>
          <w:bCs/>
          <w:i/>
          <w:sz w:val="22"/>
          <w:szCs w:val="22"/>
        </w:rPr>
        <w:tab/>
      </w:r>
      <w:r w:rsidRPr="008E566F">
        <w:rPr>
          <w:b/>
          <w:bCs/>
          <w:i/>
          <w:sz w:val="22"/>
          <w:szCs w:val="22"/>
        </w:rPr>
        <w:tab/>
        <w:t>Fresenius, Recherche clinique en hyper immunisation</w:t>
      </w:r>
    </w:p>
    <w:p w:rsidR="00592184" w:rsidRDefault="000B7D6A" w:rsidP="00390C2C">
      <w:pPr>
        <w:widowControl/>
        <w:numPr>
          <w:ilvl w:val="0"/>
          <w:numId w:val="1"/>
        </w:numPr>
        <w:rPr>
          <w:sz w:val="22"/>
          <w:szCs w:val="22"/>
        </w:rPr>
      </w:pPr>
      <w:r w:rsidRPr="00482409">
        <w:rPr>
          <w:sz w:val="18"/>
          <w:szCs w:val="18"/>
        </w:rPr>
        <w:t>E</w:t>
      </w:r>
      <w:r w:rsidRPr="00482409">
        <w:t>l</w:t>
      </w:r>
      <w:r w:rsidRPr="00482409">
        <w:rPr>
          <w:sz w:val="22"/>
          <w:szCs w:val="22"/>
        </w:rPr>
        <w:t>aboration et validation pour l'industrie de protocoles expérimentaux débouchant sur un Brevet (système d'épuration plasmatique biospécifique).</w:t>
      </w:r>
      <w:r w:rsidR="00592184">
        <w:rPr>
          <w:sz w:val="22"/>
          <w:szCs w:val="22"/>
        </w:rPr>
        <w:t xml:space="preserve"> Réalisation d’un cahier des charges de fabrication et qualité.</w:t>
      </w:r>
    </w:p>
    <w:p w:rsidR="000B7D6A" w:rsidRPr="00482409" w:rsidRDefault="00592184" w:rsidP="00390C2C">
      <w:pPr>
        <w:widowControl/>
        <w:numPr>
          <w:ilvl w:val="0"/>
          <w:numId w:val="1"/>
        </w:numPr>
        <w:rPr>
          <w:sz w:val="22"/>
          <w:szCs w:val="22"/>
        </w:rPr>
      </w:pPr>
      <w:r>
        <w:rPr>
          <w:sz w:val="22"/>
          <w:szCs w:val="22"/>
        </w:rPr>
        <w:t>Gestion de marchés publics</w:t>
      </w:r>
    </w:p>
    <w:p w:rsidR="000B7D6A" w:rsidRPr="00482409" w:rsidRDefault="000B7D6A" w:rsidP="00390C2C">
      <w:pPr>
        <w:widowControl/>
        <w:numPr>
          <w:ilvl w:val="0"/>
          <w:numId w:val="1"/>
        </w:numPr>
        <w:rPr>
          <w:sz w:val="22"/>
          <w:szCs w:val="22"/>
        </w:rPr>
      </w:pPr>
      <w:r w:rsidRPr="00482409">
        <w:rPr>
          <w:sz w:val="22"/>
          <w:szCs w:val="22"/>
        </w:rPr>
        <w:t>Rédaction de rapports scientifiques et administratifs et présentation aux investisseurs.</w:t>
      </w:r>
    </w:p>
    <w:sectPr w:rsidR="000B7D6A" w:rsidRPr="00482409" w:rsidSect="00482409">
      <w:headerReference w:type="default" r:id="rId9"/>
      <w:footerReference w:type="even" r:id="rId10"/>
      <w:footerReference w:type="default" r:id="rId11"/>
      <w:pgSz w:w="11906" w:h="16838"/>
      <w:pgMar w:top="851" w:right="851" w:bottom="851" w:left="851" w:header="454" w:footer="45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0C2C" w:rsidRDefault="00390C2C">
      <w:r>
        <w:separator/>
      </w:r>
    </w:p>
  </w:endnote>
  <w:endnote w:type="continuationSeparator" w:id="0">
    <w:p w:rsidR="00390C2C" w:rsidRDefault="00390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409" w:rsidRDefault="00482409" w:rsidP="00482409">
    <w:pPr>
      <w:pStyle w:val="Pieddepage"/>
      <w:jc w:val="center"/>
    </w:pPr>
    <w:r w:rsidRPr="003A04EE">
      <w:rPr>
        <w:b/>
        <w:sz w:val="22"/>
        <w:szCs w:val="22"/>
      </w:rPr>
      <w:t xml:space="preserve">Page </w:t>
    </w:r>
    <w:r w:rsidRPr="003A04EE">
      <w:rPr>
        <w:b/>
        <w:sz w:val="22"/>
        <w:szCs w:val="22"/>
      </w:rPr>
      <w:fldChar w:fldCharType="begin"/>
    </w:r>
    <w:r w:rsidRPr="003A04EE">
      <w:rPr>
        <w:b/>
        <w:sz w:val="22"/>
        <w:szCs w:val="22"/>
      </w:rPr>
      <w:instrText>PAGE</w:instrText>
    </w:r>
    <w:r w:rsidRPr="003A04EE">
      <w:rPr>
        <w:b/>
        <w:sz w:val="22"/>
        <w:szCs w:val="22"/>
      </w:rPr>
      <w:fldChar w:fldCharType="separate"/>
    </w:r>
    <w:r w:rsidR="0021674B">
      <w:rPr>
        <w:b/>
        <w:noProof/>
        <w:sz w:val="22"/>
        <w:szCs w:val="22"/>
      </w:rPr>
      <w:t>2</w:t>
    </w:r>
    <w:r w:rsidRPr="003A04EE">
      <w:rPr>
        <w:b/>
        <w:sz w:val="22"/>
        <w:szCs w:val="22"/>
      </w:rPr>
      <w:fldChar w:fldCharType="end"/>
    </w:r>
    <w:r w:rsidRPr="003A04EE">
      <w:rPr>
        <w:b/>
        <w:sz w:val="22"/>
        <w:szCs w:val="22"/>
      </w:rPr>
      <w:t xml:space="preserve"> sur </w:t>
    </w:r>
    <w:r w:rsidRPr="003A04EE">
      <w:rPr>
        <w:b/>
        <w:sz w:val="22"/>
        <w:szCs w:val="22"/>
      </w:rPr>
      <w:fldChar w:fldCharType="begin"/>
    </w:r>
    <w:r w:rsidRPr="003A04EE">
      <w:rPr>
        <w:b/>
        <w:sz w:val="22"/>
        <w:szCs w:val="22"/>
      </w:rPr>
      <w:instrText>NUMPAGES</w:instrText>
    </w:r>
    <w:r w:rsidRPr="003A04EE">
      <w:rPr>
        <w:b/>
        <w:sz w:val="22"/>
        <w:szCs w:val="22"/>
      </w:rPr>
      <w:fldChar w:fldCharType="separate"/>
    </w:r>
    <w:r w:rsidR="0021674B">
      <w:rPr>
        <w:b/>
        <w:noProof/>
        <w:sz w:val="22"/>
        <w:szCs w:val="22"/>
      </w:rPr>
      <w:t>2</w:t>
    </w:r>
    <w:r w:rsidRPr="003A04EE">
      <w:rPr>
        <w:b/>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04EE" w:rsidRPr="003A04EE" w:rsidRDefault="003A04EE" w:rsidP="003A04EE">
    <w:pPr>
      <w:pStyle w:val="Pieddepage"/>
      <w:rPr>
        <w:b/>
        <w:sz w:val="22"/>
        <w:szCs w:val="22"/>
      </w:rPr>
    </w:pPr>
    <w:r>
      <w:rPr>
        <w:rStyle w:val="Numrodepage"/>
        <w:b/>
        <w:bCs/>
      </w:rPr>
      <w:tab/>
    </w:r>
    <w:r w:rsidRPr="003A04EE">
      <w:rPr>
        <w:b/>
        <w:sz w:val="22"/>
        <w:szCs w:val="22"/>
      </w:rPr>
      <w:t xml:space="preserve">Page </w:t>
    </w:r>
    <w:r w:rsidRPr="003A04EE">
      <w:rPr>
        <w:b/>
        <w:sz w:val="22"/>
        <w:szCs w:val="22"/>
      </w:rPr>
      <w:fldChar w:fldCharType="begin"/>
    </w:r>
    <w:r w:rsidRPr="003A04EE">
      <w:rPr>
        <w:b/>
        <w:sz w:val="22"/>
        <w:szCs w:val="22"/>
      </w:rPr>
      <w:instrText>PAGE</w:instrText>
    </w:r>
    <w:r w:rsidRPr="003A04EE">
      <w:rPr>
        <w:b/>
        <w:sz w:val="22"/>
        <w:szCs w:val="22"/>
      </w:rPr>
      <w:fldChar w:fldCharType="separate"/>
    </w:r>
    <w:r w:rsidR="0021674B">
      <w:rPr>
        <w:b/>
        <w:noProof/>
        <w:sz w:val="22"/>
        <w:szCs w:val="22"/>
      </w:rPr>
      <w:t>1</w:t>
    </w:r>
    <w:r w:rsidRPr="003A04EE">
      <w:rPr>
        <w:b/>
        <w:sz w:val="22"/>
        <w:szCs w:val="22"/>
      </w:rPr>
      <w:fldChar w:fldCharType="end"/>
    </w:r>
    <w:r w:rsidRPr="003A04EE">
      <w:rPr>
        <w:b/>
        <w:sz w:val="22"/>
        <w:szCs w:val="22"/>
      </w:rPr>
      <w:t xml:space="preserve"> sur </w:t>
    </w:r>
    <w:r w:rsidRPr="003A04EE">
      <w:rPr>
        <w:b/>
        <w:sz w:val="22"/>
        <w:szCs w:val="22"/>
      </w:rPr>
      <w:fldChar w:fldCharType="begin"/>
    </w:r>
    <w:r w:rsidRPr="003A04EE">
      <w:rPr>
        <w:b/>
        <w:sz w:val="22"/>
        <w:szCs w:val="22"/>
      </w:rPr>
      <w:instrText>NUMPAGES</w:instrText>
    </w:r>
    <w:r w:rsidRPr="003A04EE">
      <w:rPr>
        <w:b/>
        <w:sz w:val="22"/>
        <w:szCs w:val="22"/>
      </w:rPr>
      <w:fldChar w:fldCharType="separate"/>
    </w:r>
    <w:r w:rsidR="0021674B">
      <w:rPr>
        <w:b/>
        <w:noProof/>
        <w:sz w:val="22"/>
        <w:szCs w:val="22"/>
      </w:rPr>
      <w:t>1</w:t>
    </w:r>
    <w:r w:rsidRPr="003A04EE">
      <w:rPr>
        <w:b/>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0C2C" w:rsidRDefault="00390C2C">
      <w:r>
        <w:separator/>
      </w:r>
    </w:p>
  </w:footnote>
  <w:footnote w:type="continuationSeparator" w:id="0">
    <w:p w:rsidR="00390C2C" w:rsidRDefault="00390C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114" w:rsidRDefault="002E3114" w:rsidP="002E3114">
    <w:pPr>
      <w:tabs>
        <w:tab w:val="center" w:pos="4536"/>
        <w:tab w:val="right" w:pos="9072"/>
      </w:tabs>
      <w:rPr>
        <w:rFonts w:ascii="Verdana" w:hAnsi="Verdana"/>
        <w:b/>
      </w:rPr>
    </w:pPr>
    <w:r w:rsidRPr="004E71F8">
      <w:rPr>
        <w:b/>
        <w:sz w:val="24"/>
        <w:szCs w:val="24"/>
      </w:rPr>
      <w:t>Safia C</w:t>
    </w:r>
    <w:r>
      <w:rPr>
        <w:b/>
        <w:sz w:val="24"/>
        <w:szCs w:val="24"/>
      </w:rPr>
      <w:t>HAMBON</w:t>
    </w:r>
    <w:r>
      <w:rPr>
        <w:rFonts w:ascii="Verdana" w:hAnsi="Verdana"/>
        <w:b/>
      </w:rPr>
      <w:tab/>
    </w:r>
    <w:r w:rsidR="00482409">
      <w:rPr>
        <w:rFonts w:ascii="Verdana" w:hAnsi="Verdana"/>
        <w:b/>
      </w:rPr>
      <w:tab/>
    </w:r>
    <w:r w:rsidRPr="00482409">
      <w:rPr>
        <w:b/>
        <w:sz w:val="22"/>
        <w:szCs w:val="22"/>
        <w:u w:val="single"/>
      </w:rPr>
      <w:t xml:space="preserve">Disponibilité : </w:t>
    </w:r>
    <w:r w:rsidR="00482409">
      <w:rPr>
        <w:b/>
        <w:sz w:val="22"/>
        <w:szCs w:val="22"/>
        <w:u w:val="single"/>
      </w:rPr>
      <w:t>septembre 2010</w:t>
    </w:r>
    <w:r w:rsidRPr="00D87FD1">
      <w:rPr>
        <w:b/>
      </w:rPr>
      <w:t xml:space="preserve"> </w:t>
    </w:r>
  </w:p>
  <w:p w:rsidR="002E3114" w:rsidRPr="00482409" w:rsidRDefault="002E3114" w:rsidP="002E3114">
    <w:pPr>
      <w:tabs>
        <w:tab w:val="center" w:pos="4536"/>
        <w:tab w:val="right" w:pos="9072"/>
      </w:tabs>
      <w:rPr>
        <w:rFonts w:cs="Arial"/>
        <w:b/>
        <w:bCs/>
        <w:iCs/>
        <w:sz w:val="22"/>
        <w:szCs w:val="22"/>
      </w:rPr>
    </w:pPr>
    <w:r w:rsidRPr="00482409">
      <w:rPr>
        <w:rFonts w:cs="Arial"/>
        <w:bCs/>
        <w:color w:val="000000"/>
        <w:sz w:val="22"/>
        <w:szCs w:val="22"/>
      </w:rPr>
      <w:t>Gendarmerie Mobile,</w:t>
    </w:r>
    <w:r w:rsidRPr="00482409">
      <w:rPr>
        <w:rFonts w:cs="Arial"/>
        <w:bCs/>
        <w:iCs/>
        <w:sz w:val="22"/>
        <w:szCs w:val="22"/>
      </w:rPr>
      <w:t xml:space="preserve"> </w:t>
    </w:r>
    <w:r w:rsidR="00482409" w:rsidRPr="00482409">
      <w:rPr>
        <w:rFonts w:cs="Arial"/>
        <w:bCs/>
        <w:iCs/>
        <w:sz w:val="22"/>
        <w:szCs w:val="22"/>
      </w:rPr>
      <w:tab/>
    </w:r>
    <w:r w:rsidR="00482409" w:rsidRPr="00482409">
      <w:rPr>
        <w:rFonts w:cs="Arial"/>
        <w:bCs/>
        <w:iCs/>
        <w:sz w:val="22"/>
        <w:szCs w:val="22"/>
      </w:rPr>
      <w:tab/>
    </w:r>
    <w:r w:rsidR="00272B28">
      <w:rPr>
        <w:rFonts w:cs="Arial"/>
        <w:b/>
        <w:bCs/>
        <w:iCs/>
        <w:sz w:val="22"/>
        <w:szCs w:val="22"/>
      </w:rPr>
      <w:t>35</w:t>
    </w:r>
    <w:r w:rsidRPr="00482409">
      <w:rPr>
        <w:rFonts w:cs="Arial"/>
        <w:b/>
        <w:bCs/>
        <w:iCs/>
        <w:sz w:val="22"/>
        <w:szCs w:val="22"/>
      </w:rPr>
      <w:t xml:space="preserve"> ans - Française</w:t>
    </w:r>
  </w:p>
  <w:p w:rsidR="002E3114" w:rsidRPr="00482409" w:rsidRDefault="002E3114" w:rsidP="002E3114">
    <w:pPr>
      <w:rPr>
        <w:rFonts w:cs="Verdana"/>
        <w:b/>
        <w:bCs/>
        <w:sz w:val="22"/>
        <w:szCs w:val="22"/>
      </w:rPr>
    </w:pPr>
    <w:r w:rsidRPr="00482409">
      <w:rPr>
        <w:rFonts w:cs="Arial"/>
        <w:bCs/>
        <w:color w:val="000000"/>
        <w:sz w:val="22"/>
        <w:szCs w:val="22"/>
      </w:rPr>
      <w:t>7, quartier Pichard</w:t>
    </w:r>
    <w:r w:rsidRPr="00482409">
      <w:rPr>
        <w:rFonts w:cs="Verdana"/>
        <w:bCs/>
        <w:sz w:val="22"/>
        <w:szCs w:val="22"/>
      </w:rPr>
      <w:t xml:space="preserve"> </w:t>
    </w:r>
    <w:r w:rsidRPr="00482409">
      <w:rPr>
        <w:rFonts w:cs="Arial"/>
        <w:bCs/>
        <w:color w:val="000000"/>
        <w:sz w:val="22"/>
        <w:szCs w:val="22"/>
      </w:rPr>
      <w:t>Appât 7034</w:t>
    </w:r>
    <w:r w:rsidRPr="00482409">
      <w:rPr>
        <w:rFonts w:cs="Verdana"/>
        <w:b/>
        <w:bCs/>
        <w:sz w:val="22"/>
        <w:szCs w:val="22"/>
      </w:rPr>
      <w:t xml:space="preserve"> </w:t>
    </w:r>
    <w:r w:rsidRPr="00482409">
      <w:rPr>
        <w:rFonts w:cs="Verdana"/>
        <w:b/>
        <w:bCs/>
        <w:sz w:val="22"/>
        <w:szCs w:val="22"/>
      </w:rPr>
      <w:tab/>
    </w:r>
    <w:r w:rsidRPr="00482409">
      <w:rPr>
        <w:rFonts w:cs="Verdana"/>
        <w:bCs/>
        <w:sz w:val="22"/>
        <w:szCs w:val="22"/>
      </w:rPr>
      <w:tab/>
    </w:r>
    <w:r w:rsidRPr="00482409">
      <w:rPr>
        <w:rFonts w:cs="Verdana"/>
        <w:b/>
        <w:bCs/>
        <w:sz w:val="22"/>
        <w:szCs w:val="22"/>
      </w:rPr>
      <w:tab/>
    </w:r>
    <w:r w:rsidRPr="00482409">
      <w:rPr>
        <w:rFonts w:cs="Verdana"/>
        <w:b/>
        <w:bCs/>
        <w:sz w:val="22"/>
        <w:szCs w:val="22"/>
      </w:rPr>
      <w:tab/>
    </w:r>
    <w:r w:rsidRPr="00482409">
      <w:rPr>
        <w:rFonts w:cs="Verdana"/>
        <w:b/>
        <w:bCs/>
        <w:sz w:val="22"/>
        <w:szCs w:val="22"/>
      </w:rPr>
      <w:tab/>
    </w:r>
    <w:r w:rsidRPr="00482409">
      <w:rPr>
        <w:rFonts w:cs="Verdana"/>
        <w:b/>
        <w:bCs/>
        <w:sz w:val="22"/>
        <w:szCs w:val="22"/>
      </w:rPr>
      <w:tab/>
    </w:r>
    <w:r w:rsidR="00482409" w:rsidRPr="00482409">
      <w:rPr>
        <w:rFonts w:cs="Verdana"/>
        <w:b/>
        <w:bCs/>
        <w:sz w:val="22"/>
        <w:szCs w:val="22"/>
      </w:rPr>
      <w:tab/>
    </w:r>
    <w:r w:rsidRPr="00482409">
      <w:rPr>
        <w:rFonts w:cs="Verdana"/>
        <w:b/>
        <w:bCs/>
        <w:sz w:val="22"/>
        <w:szCs w:val="22"/>
      </w:rPr>
      <w:t xml:space="preserve">Tel : </w:t>
    </w:r>
    <w:r w:rsidRPr="00482409">
      <w:rPr>
        <w:rFonts w:cs="Arial"/>
        <w:b/>
        <w:bCs/>
        <w:color w:val="000000"/>
        <w:sz w:val="22"/>
        <w:szCs w:val="22"/>
      </w:rPr>
      <w:t>06.63.91.08.85</w:t>
    </w:r>
  </w:p>
  <w:p w:rsidR="002E3114" w:rsidRDefault="002E3114" w:rsidP="002E3114">
    <w:pPr>
      <w:rPr>
        <w:rFonts w:cs="Arial"/>
        <w:b/>
        <w:bCs/>
        <w:color w:val="000000"/>
        <w:sz w:val="24"/>
        <w:szCs w:val="24"/>
      </w:rPr>
    </w:pPr>
    <w:r w:rsidRPr="00482409">
      <w:rPr>
        <w:rFonts w:cs="Arial"/>
        <w:bCs/>
        <w:color w:val="000000"/>
        <w:sz w:val="22"/>
        <w:szCs w:val="22"/>
      </w:rPr>
      <w:t>93700 DRANCY</w:t>
    </w:r>
    <w:r w:rsidRPr="00482409">
      <w:rPr>
        <w:rFonts w:cs="Arial"/>
        <w:b/>
        <w:bCs/>
        <w:color w:val="000000"/>
        <w:sz w:val="22"/>
        <w:szCs w:val="22"/>
      </w:rPr>
      <w:t xml:space="preserve"> </w:t>
    </w:r>
    <w:r>
      <w:rPr>
        <w:rFonts w:cs="Arial"/>
        <w:b/>
        <w:bCs/>
        <w:color w:val="000000"/>
      </w:rPr>
      <w:tab/>
    </w:r>
    <w:r>
      <w:rPr>
        <w:rFonts w:cs="Arial"/>
        <w:b/>
        <w:bCs/>
        <w:color w:val="000000"/>
      </w:rPr>
      <w:tab/>
    </w:r>
    <w:r>
      <w:rPr>
        <w:rFonts w:cs="Arial"/>
        <w:b/>
        <w:bCs/>
        <w:color w:val="000000"/>
      </w:rPr>
      <w:tab/>
    </w:r>
    <w:r>
      <w:rPr>
        <w:rFonts w:cs="Arial"/>
        <w:b/>
        <w:bCs/>
        <w:color w:val="000000"/>
      </w:rPr>
      <w:tab/>
    </w:r>
    <w:r>
      <w:rPr>
        <w:rFonts w:cs="Arial"/>
        <w:b/>
        <w:bCs/>
        <w:color w:val="000000"/>
      </w:rPr>
      <w:tab/>
    </w:r>
    <w:r>
      <w:rPr>
        <w:rFonts w:cs="Arial"/>
        <w:b/>
        <w:bCs/>
        <w:color w:val="000000"/>
      </w:rPr>
      <w:tab/>
    </w:r>
    <w:r>
      <w:rPr>
        <w:rFonts w:cs="Arial"/>
        <w:b/>
        <w:bCs/>
        <w:color w:val="000000"/>
      </w:rPr>
      <w:tab/>
    </w:r>
    <w:r w:rsidR="00482409">
      <w:rPr>
        <w:rFonts w:cs="Arial"/>
        <w:b/>
        <w:bCs/>
        <w:color w:val="000000"/>
      </w:rPr>
      <w:tab/>
    </w:r>
    <w:hyperlink r:id="rId1" w:history="1">
      <w:r w:rsidRPr="002B2402">
        <w:rPr>
          <w:rStyle w:val="Lienhypertexte"/>
          <w:rFonts w:cs="Arial"/>
          <w:b/>
          <w:bCs/>
          <w:sz w:val="24"/>
          <w:szCs w:val="24"/>
        </w:rPr>
        <w:t>safia. chambon@yahoo.fr</w:t>
      </w:r>
    </w:hyperlink>
  </w:p>
  <w:p w:rsidR="002E3114" w:rsidRDefault="002E3114">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3CCF0A"/>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44840B42"/>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C6D80158"/>
    <w:lvl w:ilvl="0">
      <w:start w:val="1"/>
      <w:numFmt w:val="decimal"/>
      <w:pStyle w:val="Listenumros3"/>
      <w:lvlText w:val="%1."/>
      <w:lvlJc w:val="left"/>
      <w:pPr>
        <w:tabs>
          <w:tab w:val="num" w:pos="926"/>
        </w:tabs>
        <w:ind w:left="926" w:hanging="360"/>
      </w:pPr>
    </w:lvl>
  </w:abstractNum>
  <w:abstractNum w:abstractNumId="3">
    <w:nsid w:val="FFFFFF7F"/>
    <w:multiLevelType w:val="singleLevel"/>
    <w:tmpl w:val="70E2099C"/>
    <w:lvl w:ilvl="0">
      <w:start w:val="1"/>
      <w:numFmt w:val="decimal"/>
      <w:pStyle w:val="Listenumros2"/>
      <w:lvlText w:val="%1."/>
      <w:lvlJc w:val="left"/>
      <w:pPr>
        <w:tabs>
          <w:tab w:val="num" w:pos="643"/>
        </w:tabs>
        <w:ind w:left="643" w:hanging="360"/>
      </w:pPr>
    </w:lvl>
  </w:abstractNum>
  <w:abstractNum w:abstractNumId="4">
    <w:nsid w:val="FFFFFF80"/>
    <w:multiLevelType w:val="singleLevel"/>
    <w:tmpl w:val="3BFA760C"/>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84ECED78"/>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96D278C6"/>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09BA84DA"/>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D250D530"/>
    <w:lvl w:ilvl="0">
      <w:start w:val="1"/>
      <w:numFmt w:val="decimal"/>
      <w:pStyle w:val="Listenumros"/>
      <w:lvlText w:val="%1."/>
      <w:lvlJc w:val="left"/>
      <w:pPr>
        <w:tabs>
          <w:tab w:val="num" w:pos="360"/>
        </w:tabs>
        <w:ind w:left="360" w:hanging="360"/>
      </w:pPr>
    </w:lvl>
  </w:abstractNum>
  <w:abstractNum w:abstractNumId="9">
    <w:nsid w:val="FFFFFF89"/>
    <w:multiLevelType w:val="singleLevel"/>
    <w:tmpl w:val="BEBA7ECE"/>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03A5429"/>
    <w:multiLevelType w:val="hybridMultilevel"/>
    <w:tmpl w:val="F9E67EB2"/>
    <w:lvl w:ilvl="0" w:tplc="040C0005">
      <w:start w:val="1"/>
      <w:numFmt w:val="bullet"/>
      <w:lvlText w:val=""/>
      <w:lvlJc w:val="left"/>
      <w:pPr>
        <w:ind w:left="1776" w:hanging="360"/>
      </w:pPr>
      <w:rPr>
        <w:rFonts w:ascii="Wingdings" w:hAnsi="Wingdings"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1">
    <w:nsid w:val="0945545B"/>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DFC3568"/>
    <w:multiLevelType w:val="hybridMultilevel"/>
    <w:tmpl w:val="DD06BC4A"/>
    <w:lvl w:ilvl="0" w:tplc="040C0005">
      <w:start w:val="1"/>
      <w:numFmt w:val="bullet"/>
      <w:lvlText w:val=""/>
      <w:lvlJc w:val="left"/>
      <w:pPr>
        <w:ind w:left="1776" w:hanging="360"/>
      </w:pPr>
      <w:rPr>
        <w:rFonts w:ascii="Wingdings" w:hAnsi="Wingdings" w:hint="default"/>
        <w:sz w:val="22"/>
        <w:szCs w:val="22"/>
      </w:rPr>
    </w:lvl>
    <w:lvl w:ilvl="1" w:tplc="040C0003">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3">
    <w:nsid w:val="491F7C36"/>
    <w:multiLevelType w:val="hybridMultilevel"/>
    <w:tmpl w:val="C8AE404E"/>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55F02FBC"/>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20069CB"/>
    <w:multiLevelType w:val="hybridMultilevel"/>
    <w:tmpl w:val="B2C60C5E"/>
    <w:lvl w:ilvl="0" w:tplc="040C0005">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6">
    <w:nsid w:val="691A56B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nsid w:val="6E0F045F"/>
    <w:multiLevelType w:val="hybridMultilevel"/>
    <w:tmpl w:val="4E0C7F5A"/>
    <w:lvl w:ilvl="0" w:tplc="20327F30">
      <w:start w:val="1"/>
      <w:numFmt w:val="bullet"/>
      <w:lvlText w:val=""/>
      <w:lvlJc w:val="left"/>
      <w:pPr>
        <w:ind w:left="1776" w:hanging="360"/>
      </w:pPr>
      <w:rPr>
        <w:rFonts w:ascii="Wingdings" w:hAnsi="Wingdings" w:hint="default"/>
        <w:sz w:val="22"/>
        <w:szCs w:val="22"/>
      </w:rPr>
    </w:lvl>
    <w:lvl w:ilvl="1" w:tplc="040C0003">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8">
    <w:nsid w:val="75D40C9D"/>
    <w:multiLevelType w:val="hybridMultilevel"/>
    <w:tmpl w:val="ECA89B00"/>
    <w:lvl w:ilvl="0" w:tplc="462C7F8C">
      <w:numFmt w:val="bullet"/>
      <w:lvlText w:val="•"/>
      <w:lvlJc w:val="left"/>
      <w:pPr>
        <w:ind w:left="360" w:hanging="360"/>
      </w:pPr>
      <w:rPr>
        <w:rFonts w:ascii="Times New Roman" w:hAnsi="Times New Roman" w:cs="Times New Roman" w:hint="default"/>
        <w:color w:val="auto"/>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12"/>
  </w:num>
  <w:num w:numId="2">
    <w:abstractNumId w:val="18"/>
  </w:num>
  <w:num w:numId="3">
    <w:abstractNumId w:val="13"/>
  </w:num>
  <w:num w:numId="4">
    <w:abstractNumId w:val="15"/>
  </w:num>
  <w:num w:numId="5">
    <w:abstractNumId w:val="17"/>
  </w:num>
  <w:num w:numId="6">
    <w:abstractNumId w:val="10"/>
  </w:num>
  <w:num w:numId="7">
    <w:abstractNumId w:val="14"/>
  </w:num>
  <w:num w:numId="8">
    <w:abstractNumId w:val="11"/>
  </w:num>
  <w:num w:numId="9">
    <w:abstractNumId w:val="16"/>
  </w:num>
  <w:num w:numId="10">
    <w:abstractNumId w:val="8"/>
  </w:num>
  <w:num w:numId="11">
    <w:abstractNumId w:val="3"/>
  </w:num>
  <w:num w:numId="12">
    <w:abstractNumId w:val="2"/>
  </w:num>
  <w:num w:numId="13">
    <w:abstractNumId w:val="1"/>
  </w:num>
  <w:num w:numId="14">
    <w:abstractNumId w:val="0"/>
  </w:num>
  <w:num w:numId="15">
    <w:abstractNumId w:val="9"/>
  </w:num>
  <w:num w:numId="16">
    <w:abstractNumId w:val="7"/>
  </w:num>
  <w:num w:numId="17">
    <w:abstractNumId w:val="6"/>
  </w:num>
  <w:num w:numId="18">
    <w:abstractNumId w:val="5"/>
  </w:num>
  <w:num w:numId="19">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oNotHyphenateCaps/>
  <w:evenAndOddHeaders/>
  <w:drawingGridHorizontalSpacing w:val="100"/>
  <w:drawingGridVerticalSpacing w:val="120"/>
  <w:displayHorizontalDrawingGridEvery w:val="0"/>
  <w:displayVerticalDrawingGridEvery w:val="0"/>
  <w:noPunctuationKerning/>
  <w:characterSpacingControl w:val="doNotCompress"/>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F5F"/>
    <w:rsid w:val="000B7D6A"/>
    <w:rsid w:val="0014108D"/>
    <w:rsid w:val="001A5098"/>
    <w:rsid w:val="001C7C7C"/>
    <w:rsid w:val="00206D95"/>
    <w:rsid w:val="0021674B"/>
    <w:rsid w:val="00222FFA"/>
    <w:rsid w:val="00246685"/>
    <w:rsid w:val="00254B13"/>
    <w:rsid w:val="00272B28"/>
    <w:rsid w:val="002E30F7"/>
    <w:rsid w:val="002E3114"/>
    <w:rsid w:val="00390C2C"/>
    <w:rsid w:val="003A04EE"/>
    <w:rsid w:val="003A12AB"/>
    <w:rsid w:val="00482409"/>
    <w:rsid w:val="004A2291"/>
    <w:rsid w:val="004C54A8"/>
    <w:rsid w:val="00507B37"/>
    <w:rsid w:val="00543295"/>
    <w:rsid w:val="00580488"/>
    <w:rsid w:val="00580CD1"/>
    <w:rsid w:val="00592184"/>
    <w:rsid w:val="006B038D"/>
    <w:rsid w:val="006F240A"/>
    <w:rsid w:val="00767BF5"/>
    <w:rsid w:val="007B61F4"/>
    <w:rsid w:val="007C3E9C"/>
    <w:rsid w:val="007C5222"/>
    <w:rsid w:val="007C7408"/>
    <w:rsid w:val="007D1835"/>
    <w:rsid w:val="007E1BC7"/>
    <w:rsid w:val="008E566F"/>
    <w:rsid w:val="00925F6C"/>
    <w:rsid w:val="009347EE"/>
    <w:rsid w:val="00992D0D"/>
    <w:rsid w:val="00A7237E"/>
    <w:rsid w:val="00A74DCB"/>
    <w:rsid w:val="00A750C9"/>
    <w:rsid w:val="00AF4C84"/>
    <w:rsid w:val="00B5216D"/>
    <w:rsid w:val="00B81443"/>
    <w:rsid w:val="00B83B85"/>
    <w:rsid w:val="00C10FE2"/>
    <w:rsid w:val="00C33D94"/>
    <w:rsid w:val="00D420EC"/>
    <w:rsid w:val="00DA63DF"/>
    <w:rsid w:val="00DB200D"/>
    <w:rsid w:val="00DB2A98"/>
    <w:rsid w:val="00E03E83"/>
    <w:rsid w:val="00E14F8C"/>
    <w:rsid w:val="00E57092"/>
    <w:rsid w:val="00E62B08"/>
    <w:rsid w:val="00EA18D3"/>
    <w:rsid w:val="00FC2ABC"/>
    <w:rsid w:val="00FD061C"/>
    <w:rsid w:val="00FF69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style>
  <w:style w:type="paragraph" w:styleId="Titre1">
    <w:name w:val="heading 1"/>
    <w:basedOn w:val="Normal"/>
    <w:next w:val="Normal"/>
    <w:qFormat/>
    <w:pPr>
      <w:keepNext/>
      <w:jc w:val="center"/>
      <w:outlineLvl w:val="0"/>
    </w:pPr>
    <w:rPr>
      <w:b/>
    </w:rPr>
  </w:style>
  <w:style w:type="paragraph" w:styleId="Titre2">
    <w:name w:val="heading 2"/>
    <w:basedOn w:val="Normal"/>
    <w:next w:val="Normal"/>
    <w:qFormat/>
    <w:pPr>
      <w:keepNext/>
      <w:outlineLvl w:val="1"/>
    </w:pPr>
    <w:rPr>
      <w:b/>
      <w:smallCaps/>
    </w:rPr>
  </w:style>
  <w:style w:type="paragraph" w:styleId="Titre3">
    <w:name w:val="heading 3"/>
    <w:basedOn w:val="Normal"/>
    <w:next w:val="Normal"/>
    <w:qFormat/>
    <w:pPr>
      <w:keepNext/>
      <w:ind w:left="708" w:firstLine="708"/>
      <w:outlineLvl w:val="2"/>
    </w:pPr>
    <w:rPr>
      <w:sz w:val="24"/>
    </w:rPr>
  </w:style>
  <w:style w:type="paragraph" w:styleId="Titre4">
    <w:name w:val="heading 4"/>
    <w:basedOn w:val="Normal"/>
    <w:next w:val="Normal"/>
    <w:qFormat/>
    <w:pPr>
      <w:keepNext/>
      <w:outlineLvl w:val="3"/>
    </w:pPr>
    <w:rPr>
      <w:sz w:val="24"/>
    </w:rPr>
  </w:style>
  <w:style w:type="paragraph" w:styleId="Titre5">
    <w:name w:val="heading 5"/>
    <w:basedOn w:val="Normal"/>
    <w:next w:val="Normal"/>
    <w:qFormat/>
    <w:pPr>
      <w:keepNext/>
      <w:widowControl/>
      <w:spacing w:before="60"/>
      <w:jc w:val="both"/>
      <w:outlineLvl w:val="4"/>
    </w:pPr>
    <w:rPr>
      <w:b/>
      <w:smallCaps/>
      <w:color w:val="008080"/>
      <w:sz w:val="22"/>
    </w:rPr>
  </w:style>
  <w:style w:type="paragraph" w:styleId="Titre6">
    <w:name w:val="heading 6"/>
    <w:basedOn w:val="Normal"/>
    <w:next w:val="Normal"/>
    <w:qFormat/>
    <w:pPr>
      <w:keepNext/>
      <w:widowControl/>
      <w:jc w:val="both"/>
      <w:outlineLvl w:val="5"/>
    </w:pPr>
    <w:rPr>
      <w:b/>
      <w:smallCaps/>
      <w:color w:val="008080"/>
      <w:sz w:val="22"/>
    </w:rPr>
  </w:style>
  <w:style w:type="paragraph" w:styleId="Titre7">
    <w:name w:val="heading 7"/>
    <w:basedOn w:val="Normal"/>
    <w:next w:val="Normal"/>
    <w:qFormat/>
    <w:pPr>
      <w:keepNext/>
      <w:widowControl/>
      <w:ind w:left="354"/>
      <w:jc w:val="both"/>
      <w:outlineLvl w:val="6"/>
    </w:pPr>
    <w:rPr>
      <w:b/>
      <w:sz w:val="22"/>
    </w:rPr>
  </w:style>
  <w:style w:type="paragraph" w:styleId="Titre8">
    <w:name w:val="heading 8"/>
    <w:basedOn w:val="Normal"/>
    <w:next w:val="Normal"/>
    <w:qFormat/>
    <w:pPr>
      <w:keepNext/>
      <w:widowControl/>
      <w:ind w:left="357" w:right="-143"/>
      <w:jc w:val="both"/>
      <w:outlineLvl w:val="7"/>
    </w:pPr>
    <w:rPr>
      <w:b/>
      <w:sz w:val="22"/>
    </w:rPr>
  </w:style>
  <w:style w:type="paragraph" w:styleId="Titre9">
    <w:name w:val="heading 9"/>
    <w:basedOn w:val="Normal"/>
    <w:next w:val="Normal"/>
    <w:link w:val="Titre9Car"/>
    <w:semiHidden/>
    <w:unhideWhenUsed/>
    <w:qFormat/>
    <w:rsid w:val="00E57092"/>
    <w:pPr>
      <w:spacing w:before="240" w:after="60"/>
      <w:outlineLvl w:val="8"/>
    </w:pPr>
    <w:rPr>
      <w:rFonts w:ascii="Cambria" w:hAnsi="Cambria"/>
      <w:sz w:val="22"/>
      <w:szCs w:val="22"/>
    </w:rPr>
  </w:style>
  <w:style w:type="character" w:default="1" w:styleId="Policepardfaut">
    <w:name w:val="Default Paragraph Font"/>
  </w:style>
  <w:style w:type="table" w:default="1" w:styleId="TableauNormal">
    <w:name w:val="Normal Table"/>
    <w:semiHidden/>
    <w:rPr>
      <w:lang w:bidi="ar-SA"/>
    </w:rPr>
    <w:tblPr>
      <w:tblInd w:w="0" w:type="dxa"/>
      <w:tblCellMar>
        <w:top w:w="0" w:type="dxa"/>
        <w:left w:w="108" w:type="dxa"/>
        <w:bottom w:w="0" w:type="dxa"/>
        <w:right w:w="108" w:type="dxa"/>
      </w:tblCellMar>
    </w:tblPr>
  </w:style>
  <w:style w:type="numbering" w:default="1" w:styleId="Aucuneliste">
    <w:name w:val="No List"/>
    <w:semiHidden/>
  </w:style>
  <w:style w:type="character" w:customStyle="1" w:styleId="Hyperlink">
    <w:name w:val="Hyperlink"/>
    <w:rPr>
      <w:color w:val="0000FF"/>
      <w:sz w:val="20"/>
      <w:u w:val="single"/>
    </w:rPr>
  </w:style>
  <w:style w:type="paragraph" w:styleId="En-tte">
    <w:name w:val="header"/>
    <w:basedOn w:val="Normal"/>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paragraph" w:styleId="Corpsdetexte">
    <w:name w:val="Body Text"/>
    <w:basedOn w:val="Normal"/>
    <w:link w:val="CorpsdetexteCar"/>
    <w:pPr>
      <w:jc w:val="both"/>
    </w:pPr>
    <w:rPr>
      <w:sz w:val="22"/>
    </w:rPr>
  </w:style>
  <w:style w:type="paragraph" w:customStyle="1" w:styleId="BodyText2">
    <w:name w:val="Body Text 2"/>
    <w:basedOn w:val="Normal"/>
    <w:pPr>
      <w:widowControl/>
      <w:jc w:val="both"/>
    </w:pPr>
    <w:rPr>
      <w:color w:val="000000"/>
    </w:rPr>
  </w:style>
  <w:style w:type="paragraph" w:styleId="Titre">
    <w:name w:val="Title"/>
    <w:basedOn w:val="Normal"/>
    <w:next w:val="Sous-titre"/>
    <w:qFormat/>
    <w:rsid w:val="007D1835"/>
    <w:pPr>
      <w:widowControl/>
      <w:suppressAutoHyphens/>
      <w:jc w:val="center"/>
    </w:pPr>
    <w:rPr>
      <w:sz w:val="22"/>
      <w:u w:val="single"/>
      <w:lang w:eastAsia="ar-SA"/>
    </w:rPr>
  </w:style>
  <w:style w:type="paragraph" w:styleId="Sous-titre">
    <w:name w:val="Subtitle"/>
    <w:basedOn w:val="Normal"/>
    <w:next w:val="Corpsdetexte"/>
    <w:qFormat/>
    <w:rsid w:val="007D1835"/>
    <w:pPr>
      <w:widowControl/>
      <w:suppressAutoHyphens/>
      <w:jc w:val="center"/>
    </w:pPr>
    <w:rPr>
      <w:b/>
      <w:sz w:val="22"/>
      <w:lang w:eastAsia="ar-SA"/>
    </w:rPr>
  </w:style>
  <w:style w:type="character" w:styleId="Numrodepage">
    <w:name w:val="page number"/>
    <w:basedOn w:val="Policepardfaut"/>
    <w:rsid w:val="004A2291"/>
  </w:style>
  <w:style w:type="character" w:customStyle="1" w:styleId="PieddepageCar">
    <w:name w:val="Pied de page Car"/>
    <w:link w:val="Pieddepage"/>
    <w:uiPriority w:val="99"/>
    <w:rsid w:val="004A2291"/>
    <w:rPr>
      <w:lang w:val="en-GB" w:eastAsia="fr-FR" w:bidi="ar-SA"/>
    </w:rPr>
  </w:style>
  <w:style w:type="character" w:styleId="Accentuation">
    <w:name w:val="Emphasis"/>
    <w:uiPriority w:val="20"/>
    <w:qFormat/>
    <w:rsid w:val="006B038D"/>
    <w:rPr>
      <w:i/>
      <w:iCs/>
    </w:rPr>
  </w:style>
  <w:style w:type="paragraph" w:styleId="Paragraphedeliste">
    <w:name w:val="List Paragraph"/>
    <w:basedOn w:val="Normal"/>
    <w:uiPriority w:val="34"/>
    <w:qFormat/>
    <w:rsid w:val="00E14F8C"/>
    <w:pPr>
      <w:ind w:left="708"/>
    </w:pPr>
  </w:style>
  <w:style w:type="character" w:styleId="Lienhypertexte">
    <w:name w:val="Hyperlink"/>
    <w:rsid w:val="00B81443"/>
    <w:rPr>
      <w:color w:val="0000FF"/>
      <w:u w:val="single"/>
    </w:rPr>
  </w:style>
  <w:style w:type="paragraph" w:styleId="Textedebulles">
    <w:name w:val="Balloon Text"/>
    <w:basedOn w:val="Normal"/>
    <w:link w:val="TextedebullesCar"/>
    <w:rsid w:val="002E3114"/>
    <w:rPr>
      <w:rFonts w:ascii="Tahoma" w:hAnsi="Tahoma" w:cs="Tahoma"/>
      <w:sz w:val="16"/>
      <w:szCs w:val="16"/>
    </w:rPr>
  </w:style>
  <w:style w:type="character" w:customStyle="1" w:styleId="TextedebullesCar">
    <w:name w:val="Texte de bulles Car"/>
    <w:link w:val="Textedebulles"/>
    <w:rsid w:val="002E3114"/>
    <w:rPr>
      <w:rFonts w:ascii="Tahoma" w:hAnsi="Tahoma" w:cs="Tahoma"/>
      <w:sz w:val="16"/>
      <w:szCs w:val="16"/>
    </w:rPr>
  </w:style>
  <w:style w:type="numbering" w:styleId="111111">
    <w:name w:val="Outline List 2"/>
    <w:basedOn w:val="Aucuneliste"/>
    <w:rsid w:val="00E57092"/>
    <w:pPr>
      <w:numPr>
        <w:numId w:val="7"/>
      </w:numPr>
    </w:pPr>
  </w:style>
  <w:style w:type="numbering" w:styleId="1ai">
    <w:name w:val="Outline List 1"/>
    <w:basedOn w:val="Aucuneliste"/>
    <w:rsid w:val="00E57092"/>
    <w:pPr>
      <w:numPr>
        <w:numId w:val="8"/>
      </w:numPr>
    </w:pPr>
  </w:style>
  <w:style w:type="character" w:styleId="AcronymeHTML">
    <w:name w:val="HTML Acronym"/>
    <w:rsid w:val="00E57092"/>
  </w:style>
  <w:style w:type="paragraph" w:styleId="Adressedestinataire">
    <w:name w:val="envelope address"/>
    <w:basedOn w:val="Normal"/>
    <w:rsid w:val="00E57092"/>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E57092"/>
    <w:rPr>
      <w:rFonts w:ascii="Cambria" w:hAnsi="Cambria"/>
    </w:rPr>
  </w:style>
  <w:style w:type="paragraph" w:styleId="AdresseHTML">
    <w:name w:val="HTML Address"/>
    <w:basedOn w:val="Normal"/>
    <w:link w:val="AdresseHTMLCar"/>
    <w:rsid w:val="00E57092"/>
    <w:rPr>
      <w:i/>
      <w:iCs/>
    </w:rPr>
  </w:style>
  <w:style w:type="character" w:customStyle="1" w:styleId="AdresseHTMLCar">
    <w:name w:val="Adresse HTML Car"/>
    <w:link w:val="AdresseHTML"/>
    <w:rsid w:val="00E57092"/>
    <w:rPr>
      <w:i/>
      <w:iCs/>
    </w:rPr>
  </w:style>
  <w:style w:type="character" w:styleId="Appeldenotedefin">
    <w:name w:val="endnote reference"/>
    <w:rsid w:val="00E57092"/>
    <w:rPr>
      <w:vertAlign w:val="superscript"/>
    </w:rPr>
  </w:style>
  <w:style w:type="character" w:styleId="Appelnotedebasdep">
    <w:name w:val="footnote reference"/>
    <w:rsid w:val="00E57092"/>
    <w:rPr>
      <w:vertAlign w:val="superscript"/>
    </w:rPr>
  </w:style>
  <w:style w:type="character" w:customStyle="1" w:styleId="Titre9Car">
    <w:name w:val="Titre 9 Car"/>
    <w:link w:val="Titre9"/>
    <w:semiHidden/>
    <w:rsid w:val="00E57092"/>
    <w:rPr>
      <w:rFonts w:ascii="Cambria" w:eastAsia="Times New Roman" w:hAnsi="Cambria" w:cs="Times New Roman"/>
      <w:sz w:val="22"/>
      <w:szCs w:val="22"/>
    </w:rPr>
  </w:style>
  <w:style w:type="numbering" w:styleId="ArticleSection">
    <w:name w:val="Outline List 3"/>
    <w:basedOn w:val="Aucuneliste"/>
    <w:rsid w:val="00E57092"/>
    <w:pPr>
      <w:numPr>
        <w:numId w:val="9"/>
      </w:numPr>
    </w:pPr>
  </w:style>
  <w:style w:type="paragraph" w:styleId="Bibliographie">
    <w:name w:val="Bibliography"/>
    <w:basedOn w:val="Normal"/>
    <w:next w:val="Normal"/>
    <w:uiPriority w:val="37"/>
    <w:semiHidden/>
    <w:unhideWhenUsed/>
    <w:rsid w:val="00E57092"/>
  </w:style>
  <w:style w:type="paragraph" w:styleId="Citation">
    <w:name w:val="Quote"/>
    <w:basedOn w:val="Normal"/>
    <w:next w:val="Normal"/>
    <w:link w:val="CitationCar"/>
    <w:uiPriority w:val="29"/>
    <w:qFormat/>
    <w:rsid w:val="00E57092"/>
    <w:rPr>
      <w:i/>
      <w:iCs/>
      <w:color w:val="000000"/>
    </w:rPr>
  </w:style>
  <w:style w:type="character" w:customStyle="1" w:styleId="CitationCar">
    <w:name w:val="Citation Car"/>
    <w:link w:val="Citation"/>
    <w:uiPriority w:val="29"/>
    <w:rsid w:val="00E57092"/>
    <w:rPr>
      <w:i/>
      <w:iCs/>
      <w:color w:val="000000"/>
    </w:rPr>
  </w:style>
  <w:style w:type="character" w:styleId="CitationHTML">
    <w:name w:val="HTML Cite"/>
    <w:rsid w:val="00E57092"/>
    <w:rPr>
      <w:i/>
      <w:iCs/>
    </w:rPr>
  </w:style>
  <w:style w:type="paragraph" w:styleId="Citationintense">
    <w:name w:val="Intense Quote"/>
    <w:basedOn w:val="Normal"/>
    <w:next w:val="Normal"/>
    <w:link w:val="CitationintenseCar"/>
    <w:uiPriority w:val="30"/>
    <w:qFormat/>
    <w:rsid w:val="00E5709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E57092"/>
    <w:rPr>
      <w:b/>
      <w:bCs/>
      <w:i/>
      <w:iCs/>
      <w:color w:val="4F81BD"/>
    </w:rPr>
  </w:style>
  <w:style w:type="character" w:styleId="ClavierHTML">
    <w:name w:val="HTML Keyboard"/>
    <w:rsid w:val="00E57092"/>
    <w:rPr>
      <w:rFonts w:ascii="Courier New" w:hAnsi="Courier New" w:cs="Courier New"/>
      <w:sz w:val="20"/>
      <w:szCs w:val="20"/>
    </w:rPr>
  </w:style>
  <w:style w:type="character" w:styleId="CodeHTML">
    <w:name w:val="HTML Code"/>
    <w:rsid w:val="00E57092"/>
    <w:rPr>
      <w:rFonts w:ascii="Courier New" w:hAnsi="Courier New" w:cs="Courier New"/>
      <w:sz w:val="20"/>
      <w:szCs w:val="20"/>
    </w:rPr>
  </w:style>
  <w:style w:type="table" w:styleId="Colonnesdetableau1">
    <w:name w:val="Table Columns 1"/>
    <w:basedOn w:val="TableauNormal"/>
    <w:rsid w:val="00E57092"/>
    <w:pPr>
      <w:widowControl w:val="0"/>
    </w:pPr>
    <w:rPr>
      <w:b/>
      <w:bCs/>
      <w:lang w:bidi="ar-SA"/>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E57092"/>
    <w:pPr>
      <w:widowControl w:val="0"/>
    </w:pPr>
    <w:rPr>
      <w:b/>
      <w:bCs/>
      <w:lang w:bidi="ar-SA"/>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E57092"/>
    <w:pPr>
      <w:widowControl w:val="0"/>
    </w:pPr>
    <w:rPr>
      <w:b/>
      <w:bCs/>
      <w:lang w:bidi="ar-SA"/>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E57092"/>
    <w:pPr>
      <w:widowControl w:val="0"/>
    </w:pPr>
    <w:rPr>
      <w:lang w:bidi="ar-SA"/>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E57092"/>
    <w:pPr>
      <w:widowControl w:val="0"/>
    </w:pPr>
    <w:rPr>
      <w:lang w:bidi="ar-SA"/>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E57092"/>
  </w:style>
  <w:style w:type="character" w:customStyle="1" w:styleId="CommentaireCar">
    <w:name w:val="Commentaire Car"/>
    <w:basedOn w:val="Policepardfaut"/>
    <w:link w:val="Commentaire"/>
    <w:rsid w:val="00E57092"/>
  </w:style>
  <w:style w:type="paragraph" w:styleId="Corpsdetexte2">
    <w:name w:val="Body Text 2"/>
    <w:basedOn w:val="Normal"/>
    <w:link w:val="Corpsdetexte2Car"/>
    <w:rsid w:val="00E57092"/>
    <w:pPr>
      <w:spacing w:after="120" w:line="480" w:lineRule="auto"/>
    </w:pPr>
  </w:style>
  <w:style w:type="character" w:customStyle="1" w:styleId="Corpsdetexte2Car">
    <w:name w:val="Corps de texte 2 Car"/>
    <w:basedOn w:val="Policepardfaut"/>
    <w:link w:val="Corpsdetexte2"/>
    <w:rsid w:val="00E57092"/>
  </w:style>
  <w:style w:type="paragraph" w:styleId="Corpsdetexte3">
    <w:name w:val="Body Text 3"/>
    <w:basedOn w:val="Normal"/>
    <w:link w:val="Corpsdetexte3Car"/>
    <w:rsid w:val="00E57092"/>
    <w:pPr>
      <w:spacing w:after="120"/>
    </w:pPr>
    <w:rPr>
      <w:sz w:val="16"/>
      <w:szCs w:val="16"/>
    </w:rPr>
  </w:style>
  <w:style w:type="character" w:customStyle="1" w:styleId="Corpsdetexte3Car">
    <w:name w:val="Corps de texte 3 Car"/>
    <w:link w:val="Corpsdetexte3"/>
    <w:rsid w:val="00E57092"/>
    <w:rPr>
      <w:sz w:val="16"/>
      <w:szCs w:val="16"/>
    </w:rPr>
  </w:style>
  <w:style w:type="paragraph" w:styleId="Date">
    <w:name w:val="Date"/>
    <w:basedOn w:val="Normal"/>
    <w:next w:val="Normal"/>
    <w:link w:val="DateCar"/>
    <w:rsid w:val="00E57092"/>
  </w:style>
  <w:style w:type="character" w:customStyle="1" w:styleId="DateCar">
    <w:name w:val="Date Car"/>
    <w:basedOn w:val="Policepardfaut"/>
    <w:link w:val="Date"/>
    <w:rsid w:val="00E57092"/>
  </w:style>
  <w:style w:type="character" w:styleId="DfinitionHTML">
    <w:name w:val="HTML Definition"/>
    <w:rsid w:val="00E57092"/>
    <w:rPr>
      <w:i/>
      <w:iCs/>
    </w:rPr>
  </w:style>
  <w:style w:type="table" w:styleId="Effetsdetableau3D1">
    <w:name w:val="Table 3D effects 1"/>
    <w:basedOn w:val="TableauNormal"/>
    <w:rsid w:val="00E57092"/>
    <w:pPr>
      <w:widowControl w:val="0"/>
    </w:pPr>
    <w:rPr>
      <w:lang w:bidi="ar-SA"/>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E57092"/>
    <w:pPr>
      <w:widowControl w:val="0"/>
    </w:pPr>
    <w:rPr>
      <w:lang w:bidi="ar-SA"/>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E57092"/>
    <w:pPr>
      <w:widowControl w:val="0"/>
    </w:pPr>
    <w:rPr>
      <w:lang w:bidi="ar-SA"/>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E57092"/>
    <w:rPr>
      <w:b/>
      <w:bCs/>
    </w:rPr>
  </w:style>
  <w:style w:type="character" w:styleId="Emphaseintense">
    <w:name w:val="Intense Emphasis"/>
    <w:uiPriority w:val="21"/>
    <w:qFormat/>
    <w:rsid w:val="00E57092"/>
    <w:rPr>
      <w:b/>
      <w:bCs/>
      <w:i/>
      <w:iCs/>
      <w:color w:val="4F81BD"/>
    </w:rPr>
  </w:style>
  <w:style w:type="character" w:styleId="Emphaseple">
    <w:name w:val="Subtle Emphasis"/>
    <w:uiPriority w:val="19"/>
    <w:qFormat/>
    <w:rsid w:val="00E57092"/>
    <w:rPr>
      <w:i/>
      <w:iCs/>
      <w:color w:val="808080"/>
    </w:rPr>
  </w:style>
  <w:style w:type="paragraph" w:styleId="En-ttedemessage">
    <w:name w:val="Message Header"/>
    <w:basedOn w:val="Normal"/>
    <w:link w:val="En-ttedemessageCar"/>
    <w:rsid w:val="00E5709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E57092"/>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E57092"/>
    <w:pPr>
      <w:spacing w:before="240" w:after="60"/>
      <w:jc w:val="left"/>
      <w:outlineLvl w:val="9"/>
    </w:pPr>
    <w:rPr>
      <w:rFonts w:ascii="Cambria" w:hAnsi="Cambria"/>
      <w:bCs/>
      <w:kern w:val="32"/>
      <w:sz w:val="32"/>
      <w:szCs w:val="32"/>
    </w:rPr>
  </w:style>
  <w:style w:type="character" w:styleId="ExempleHTML">
    <w:name w:val="HTML Sample"/>
    <w:rsid w:val="00E57092"/>
    <w:rPr>
      <w:rFonts w:ascii="Courier New" w:hAnsi="Courier New" w:cs="Courier New"/>
    </w:rPr>
  </w:style>
  <w:style w:type="paragraph" w:styleId="Explorateurdedocuments">
    <w:name w:val="Document Map"/>
    <w:basedOn w:val="Normal"/>
    <w:link w:val="ExplorateurdedocumentsCar"/>
    <w:rsid w:val="00E57092"/>
    <w:rPr>
      <w:rFonts w:ascii="Tahoma" w:hAnsi="Tahoma" w:cs="Tahoma"/>
      <w:sz w:val="16"/>
      <w:szCs w:val="16"/>
    </w:rPr>
  </w:style>
  <w:style w:type="character" w:customStyle="1" w:styleId="ExplorateurdedocumentsCar">
    <w:name w:val="Explorateur de documents Car"/>
    <w:link w:val="Explorateurdedocuments"/>
    <w:rsid w:val="00E57092"/>
    <w:rPr>
      <w:rFonts w:ascii="Tahoma" w:hAnsi="Tahoma" w:cs="Tahoma"/>
      <w:sz w:val="16"/>
      <w:szCs w:val="16"/>
    </w:rPr>
  </w:style>
  <w:style w:type="paragraph" w:styleId="Formuledepolitesse">
    <w:name w:val="Closing"/>
    <w:basedOn w:val="Normal"/>
    <w:link w:val="FormuledepolitesseCar"/>
    <w:rsid w:val="00E57092"/>
    <w:pPr>
      <w:ind w:left="4252"/>
    </w:pPr>
  </w:style>
  <w:style w:type="character" w:customStyle="1" w:styleId="FormuledepolitesseCar">
    <w:name w:val="Formule de politesse Car"/>
    <w:basedOn w:val="Policepardfaut"/>
    <w:link w:val="Formuledepolitesse"/>
    <w:rsid w:val="00E57092"/>
  </w:style>
  <w:style w:type="table" w:styleId="Grilleclaire">
    <w:name w:val="Light Grid"/>
    <w:basedOn w:val="TableauNormal"/>
    <w:uiPriority w:val="62"/>
    <w:rsid w:val="00E5709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E57092"/>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E57092"/>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E57092"/>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E57092"/>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E57092"/>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E57092"/>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E5709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E5709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E5709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E5709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E5709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E5709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E5709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E57092"/>
    <w:pPr>
      <w:widowControl w:val="0"/>
    </w:pPr>
    <w:rPr>
      <w:lang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E57092"/>
    <w:pPr>
      <w:widowControl w:val="0"/>
    </w:pPr>
    <w:rPr>
      <w:lang w:bidi="ar-SA"/>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E57092"/>
    <w:pPr>
      <w:widowControl w:val="0"/>
    </w:pPr>
    <w:rPr>
      <w:lang w:bidi="ar-SA"/>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E57092"/>
    <w:pPr>
      <w:widowControl w:val="0"/>
    </w:pPr>
    <w:rPr>
      <w:lang w:bidi="ar-SA"/>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E57092"/>
    <w:pPr>
      <w:widowControl w:val="0"/>
    </w:pPr>
    <w:rPr>
      <w:lang w:bidi="ar-SA"/>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E57092"/>
    <w:pPr>
      <w:widowControl w:val="0"/>
    </w:pPr>
    <w:rPr>
      <w:lang w:bidi="ar-SA"/>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E57092"/>
    <w:pPr>
      <w:widowControl w:val="0"/>
    </w:pPr>
    <w:rPr>
      <w:b/>
      <w:bCs/>
      <w:lang w:bidi="ar-SA"/>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E57092"/>
    <w:pPr>
      <w:widowControl w:val="0"/>
    </w:pPr>
    <w:rPr>
      <w:lang w:bidi="ar-SA"/>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E570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E5709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E5709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E5709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E5709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E5709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E5709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E5709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E5709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E5709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E5709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E5709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E5709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E5709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E5709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E5709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E5709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E5709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E5709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E5709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E5709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E5709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E57092"/>
    <w:pPr>
      <w:ind w:left="200" w:hanging="200"/>
    </w:pPr>
  </w:style>
  <w:style w:type="paragraph" w:styleId="Index2">
    <w:name w:val="index 2"/>
    <w:basedOn w:val="Normal"/>
    <w:next w:val="Normal"/>
    <w:rsid w:val="00E57092"/>
    <w:pPr>
      <w:ind w:left="400" w:hanging="200"/>
    </w:pPr>
  </w:style>
  <w:style w:type="paragraph" w:styleId="Index3">
    <w:name w:val="index 3"/>
    <w:basedOn w:val="Normal"/>
    <w:next w:val="Normal"/>
    <w:rsid w:val="00E57092"/>
    <w:pPr>
      <w:ind w:left="600" w:hanging="200"/>
    </w:pPr>
  </w:style>
  <w:style w:type="paragraph" w:styleId="Index4">
    <w:name w:val="index 4"/>
    <w:basedOn w:val="Normal"/>
    <w:next w:val="Normal"/>
    <w:rsid w:val="00E57092"/>
    <w:pPr>
      <w:ind w:left="800" w:hanging="200"/>
    </w:pPr>
  </w:style>
  <w:style w:type="paragraph" w:styleId="Index5">
    <w:name w:val="index 5"/>
    <w:basedOn w:val="Normal"/>
    <w:next w:val="Normal"/>
    <w:rsid w:val="00E57092"/>
    <w:pPr>
      <w:ind w:left="1000" w:hanging="200"/>
    </w:pPr>
  </w:style>
  <w:style w:type="paragraph" w:styleId="Index6">
    <w:name w:val="index 6"/>
    <w:basedOn w:val="Normal"/>
    <w:next w:val="Normal"/>
    <w:rsid w:val="00E57092"/>
    <w:pPr>
      <w:ind w:left="1200" w:hanging="200"/>
    </w:pPr>
  </w:style>
  <w:style w:type="paragraph" w:styleId="Index7">
    <w:name w:val="index 7"/>
    <w:basedOn w:val="Normal"/>
    <w:next w:val="Normal"/>
    <w:rsid w:val="00E57092"/>
    <w:pPr>
      <w:ind w:left="1400" w:hanging="200"/>
    </w:pPr>
  </w:style>
  <w:style w:type="paragraph" w:styleId="Index8">
    <w:name w:val="index 8"/>
    <w:basedOn w:val="Normal"/>
    <w:next w:val="Normal"/>
    <w:rsid w:val="00E57092"/>
    <w:pPr>
      <w:ind w:left="1600" w:hanging="200"/>
    </w:pPr>
  </w:style>
  <w:style w:type="paragraph" w:styleId="Index9">
    <w:name w:val="index 9"/>
    <w:basedOn w:val="Normal"/>
    <w:next w:val="Normal"/>
    <w:rsid w:val="00E57092"/>
    <w:pPr>
      <w:ind w:left="1800" w:hanging="200"/>
    </w:pPr>
  </w:style>
  <w:style w:type="paragraph" w:styleId="Lgende">
    <w:name w:val="caption"/>
    <w:basedOn w:val="Normal"/>
    <w:next w:val="Normal"/>
    <w:semiHidden/>
    <w:unhideWhenUsed/>
    <w:qFormat/>
    <w:rsid w:val="00E57092"/>
    <w:rPr>
      <w:b/>
      <w:bCs/>
    </w:rPr>
  </w:style>
  <w:style w:type="character" w:styleId="Lienhypertextesuivivisit">
    <w:name w:val="FollowedHyperlink"/>
    <w:rsid w:val="00E57092"/>
    <w:rPr>
      <w:color w:val="800080"/>
      <w:u w:val="single"/>
    </w:rPr>
  </w:style>
  <w:style w:type="paragraph" w:styleId="Liste">
    <w:name w:val="List"/>
    <w:basedOn w:val="Normal"/>
    <w:rsid w:val="00E57092"/>
    <w:pPr>
      <w:ind w:left="283" w:hanging="283"/>
      <w:contextualSpacing/>
    </w:pPr>
  </w:style>
  <w:style w:type="paragraph" w:styleId="Liste2">
    <w:name w:val="List 2"/>
    <w:basedOn w:val="Normal"/>
    <w:rsid w:val="00E57092"/>
    <w:pPr>
      <w:ind w:left="566" w:hanging="283"/>
      <w:contextualSpacing/>
    </w:pPr>
  </w:style>
  <w:style w:type="paragraph" w:styleId="Liste3">
    <w:name w:val="List 3"/>
    <w:basedOn w:val="Normal"/>
    <w:rsid w:val="00E57092"/>
    <w:pPr>
      <w:ind w:left="849" w:hanging="283"/>
      <w:contextualSpacing/>
    </w:pPr>
  </w:style>
  <w:style w:type="paragraph" w:styleId="Liste4">
    <w:name w:val="List 4"/>
    <w:basedOn w:val="Normal"/>
    <w:rsid w:val="00E57092"/>
    <w:pPr>
      <w:ind w:left="1132" w:hanging="283"/>
      <w:contextualSpacing/>
    </w:pPr>
  </w:style>
  <w:style w:type="paragraph" w:styleId="Liste5">
    <w:name w:val="List 5"/>
    <w:basedOn w:val="Normal"/>
    <w:rsid w:val="00E57092"/>
    <w:pPr>
      <w:ind w:left="1415" w:hanging="283"/>
      <w:contextualSpacing/>
    </w:pPr>
  </w:style>
  <w:style w:type="paragraph" w:styleId="Listenumros">
    <w:name w:val="List Number"/>
    <w:basedOn w:val="Normal"/>
    <w:rsid w:val="00E57092"/>
    <w:pPr>
      <w:numPr>
        <w:numId w:val="10"/>
      </w:numPr>
      <w:contextualSpacing/>
    </w:pPr>
  </w:style>
  <w:style w:type="paragraph" w:styleId="Listenumros2">
    <w:name w:val="List Number 2"/>
    <w:basedOn w:val="Normal"/>
    <w:rsid w:val="00E57092"/>
    <w:pPr>
      <w:numPr>
        <w:numId w:val="11"/>
      </w:numPr>
      <w:contextualSpacing/>
    </w:pPr>
  </w:style>
  <w:style w:type="paragraph" w:styleId="Listenumros3">
    <w:name w:val="List Number 3"/>
    <w:basedOn w:val="Normal"/>
    <w:rsid w:val="00E57092"/>
    <w:pPr>
      <w:numPr>
        <w:numId w:val="12"/>
      </w:numPr>
      <w:contextualSpacing/>
    </w:pPr>
  </w:style>
  <w:style w:type="paragraph" w:styleId="Listenumros4">
    <w:name w:val="List Number 4"/>
    <w:basedOn w:val="Normal"/>
    <w:rsid w:val="00E57092"/>
    <w:pPr>
      <w:numPr>
        <w:numId w:val="13"/>
      </w:numPr>
      <w:contextualSpacing/>
    </w:pPr>
  </w:style>
  <w:style w:type="paragraph" w:styleId="Listenumros5">
    <w:name w:val="List Number 5"/>
    <w:basedOn w:val="Normal"/>
    <w:rsid w:val="00E57092"/>
    <w:pPr>
      <w:numPr>
        <w:numId w:val="14"/>
      </w:numPr>
      <w:contextualSpacing/>
    </w:pPr>
  </w:style>
  <w:style w:type="paragraph" w:styleId="Listepuces">
    <w:name w:val="List Bullet"/>
    <w:basedOn w:val="Normal"/>
    <w:rsid w:val="00E57092"/>
    <w:pPr>
      <w:numPr>
        <w:numId w:val="15"/>
      </w:numPr>
      <w:contextualSpacing/>
    </w:pPr>
  </w:style>
  <w:style w:type="paragraph" w:styleId="Listepuces2">
    <w:name w:val="List Bullet 2"/>
    <w:basedOn w:val="Normal"/>
    <w:rsid w:val="00E57092"/>
    <w:pPr>
      <w:numPr>
        <w:numId w:val="16"/>
      </w:numPr>
      <w:contextualSpacing/>
    </w:pPr>
  </w:style>
  <w:style w:type="paragraph" w:styleId="Listepuces3">
    <w:name w:val="List Bullet 3"/>
    <w:basedOn w:val="Normal"/>
    <w:rsid w:val="00E57092"/>
    <w:pPr>
      <w:numPr>
        <w:numId w:val="17"/>
      </w:numPr>
      <w:contextualSpacing/>
    </w:pPr>
  </w:style>
  <w:style w:type="paragraph" w:styleId="Listepuces4">
    <w:name w:val="List Bullet 4"/>
    <w:basedOn w:val="Normal"/>
    <w:rsid w:val="00E57092"/>
    <w:pPr>
      <w:numPr>
        <w:numId w:val="18"/>
      </w:numPr>
      <w:contextualSpacing/>
    </w:pPr>
  </w:style>
  <w:style w:type="paragraph" w:styleId="Listepuces5">
    <w:name w:val="List Bullet 5"/>
    <w:basedOn w:val="Normal"/>
    <w:rsid w:val="00E57092"/>
    <w:pPr>
      <w:numPr>
        <w:numId w:val="19"/>
      </w:numPr>
      <w:contextualSpacing/>
    </w:pPr>
  </w:style>
  <w:style w:type="table" w:styleId="Listeclaire">
    <w:name w:val="Light List"/>
    <w:basedOn w:val="TableauNormal"/>
    <w:uiPriority w:val="61"/>
    <w:rsid w:val="00E57092"/>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E5709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E57092"/>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E57092"/>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E57092"/>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E57092"/>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E57092"/>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E57092"/>
    <w:pPr>
      <w:spacing w:after="120"/>
      <w:ind w:left="283"/>
      <w:contextualSpacing/>
    </w:pPr>
  </w:style>
  <w:style w:type="paragraph" w:styleId="Listecontinue2">
    <w:name w:val="List Continue 2"/>
    <w:basedOn w:val="Normal"/>
    <w:rsid w:val="00E57092"/>
    <w:pPr>
      <w:spacing w:after="120"/>
      <w:ind w:left="566"/>
      <w:contextualSpacing/>
    </w:pPr>
  </w:style>
  <w:style w:type="paragraph" w:styleId="Listecontinue3">
    <w:name w:val="List Continue 3"/>
    <w:basedOn w:val="Normal"/>
    <w:rsid w:val="00E57092"/>
    <w:pPr>
      <w:spacing w:after="120"/>
      <w:ind w:left="849"/>
      <w:contextualSpacing/>
    </w:pPr>
  </w:style>
  <w:style w:type="paragraph" w:styleId="Listecontinue4">
    <w:name w:val="List Continue 4"/>
    <w:basedOn w:val="Normal"/>
    <w:rsid w:val="00E57092"/>
    <w:pPr>
      <w:spacing w:after="120"/>
      <w:ind w:left="1132"/>
      <w:contextualSpacing/>
    </w:pPr>
  </w:style>
  <w:style w:type="paragraph" w:styleId="Listecontinue5">
    <w:name w:val="List Continue 5"/>
    <w:basedOn w:val="Normal"/>
    <w:rsid w:val="00E57092"/>
    <w:pPr>
      <w:spacing w:after="120"/>
      <w:ind w:left="1415"/>
      <w:contextualSpacing/>
    </w:pPr>
  </w:style>
  <w:style w:type="table" w:styleId="Listecouleur">
    <w:name w:val="Colorful List"/>
    <w:basedOn w:val="TableauNormal"/>
    <w:uiPriority w:val="72"/>
    <w:rsid w:val="00E57092"/>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E57092"/>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E57092"/>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E57092"/>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E57092"/>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E57092"/>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E57092"/>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E57092"/>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E57092"/>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E57092"/>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E57092"/>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E57092"/>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E57092"/>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E57092"/>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E5709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E57092"/>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E57092"/>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E57092"/>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E57092"/>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E57092"/>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E57092"/>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E5709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E5709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E5709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E5709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E5709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E5709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E5709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E57092"/>
    <w:rPr>
      <w:rFonts w:ascii="Courier New" w:hAnsi="Courier New" w:cs="Courier New"/>
      <w:sz w:val="20"/>
      <w:szCs w:val="20"/>
    </w:rPr>
  </w:style>
  <w:style w:type="character" w:styleId="Marquedecommentaire">
    <w:name w:val="annotation reference"/>
    <w:rsid w:val="00E57092"/>
    <w:rPr>
      <w:sz w:val="16"/>
      <w:szCs w:val="16"/>
    </w:rPr>
  </w:style>
  <w:style w:type="paragraph" w:styleId="NormalWeb">
    <w:name w:val="Normal (Web)"/>
    <w:basedOn w:val="Normal"/>
    <w:rsid w:val="00E57092"/>
    <w:rPr>
      <w:sz w:val="24"/>
      <w:szCs w:val="24"/>
    </w:rPr>
  </w:style>
  <w:style w:type="paragraph" w:styleId="Normalcentr">
    <w:name w:val="Block Text"/>
    <w:basedOn w:val="Normal"/>
    <w:rsid w:val="00E57092"/>
    <w:pPr>
      <w:spacing w:after="120"/>
      <w:ind w:left="1440" w:right="1440"/>
    </w:pPr>
  </w:style>
  <w:style w:type="paragraph" w:styleId="Notedebasdepage">
    <w:name w:val="footnote text"/>
    <w:basedOn w:val="Normal"/>
    <w:link w:val="NotedebasdepageCar"/>
    <w:rsid w:val="00E57092"/>
  </w:style>
  <w:style w:type="character" w:customStyle="1" w:styleId="NotedebasdepageCar">
    <w:name w:val="Note de bas de page Car"/>
    <w:basedOn w:val="Policepardfaut"/>
    <w:link w:val="Notedebasdepage"/>
    <w:rsid w:val="00E57092"/>
  </w:style>
  <w:style w:type="paragraph" w:styleId="Notedefin">
    <w:name w:val="endnote text"/>
    <w:basedOn w:val="Normal"/>
    <w:link w:val="NotedefinCar"/>
    <w:rsid w:val="00E57092"/>
  </w:style>
  <w:style w:type="character" w:customStyle="1" w:styleId="NotedefinCar">
    <w:name w:val="Note de fin Car"/>
    <w:basedOn w:val="Policepardfaut"/>
    <w:link w:val="Notedefin"/>
    <w:rsid w:val="00E57092"/>
  </w:style>
  <w:style w:type="character" w:styleId="Numrodeligne">
    <w:name w:val="line number"/>
    <w:rsid w:val="00E57092"/>
  </w:style>
  <w:style w:type="paragraph" w:styleId="Objetducommentaire">
    <w:name w:val="annotation subject"/>
    <w:basedOn w:val="Commentaire"/>
    <w:next w:val="Commentaire"/>
    <w:link w:val="ObjetducommentaireCar"/>
    <w:rsid w:val="00E57092"/>
    <w:rPr>
      <w:b/>
      <w:bCs/>
    </w:rPr>
  </w:style>
  <w:style w:type="character" w:customStyle="1" w:styleId="ObjetducommentaireCar">
    <w:name w:val="Objet du commentaire Car"/>
    <w:link w:val="Objetducommentaire"/>
    <w:rsid w:val="00E57092"/>
    <w:rPr>
      <w:b/>
      <w:bCs/>
    </w:rPr>
  </w:style>
  <w:style w:type="table" w:styleId="Ombrageclair">
    <w:name w:val="Light Shading"/>
    <w:basedOn w:val="TableauNormal"/>
    <w:uiPriority w:val="60"/>
    <w:rsid w:val="00E5709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E57092"/>
    <w:rPr>
      <w:rFonts w:ascii="Courier New" w:hAnsi="Courier New" w:cs="Courier New"/>
    </w:rPr>
  </w:style>
  <w:style w:type="character" w:customStyle="1" w:styleId="PrformatHTMLCar">
    <w:name w:val="Préformaté HTML Car"/>
    <w:link w:val="PrformatHTML"/>
    <w:rsid w:val="00E57092"/>
    <w:rPr>
      <w:rFonts w:ascii="Courier New" w:hAnsi="Courier New" w:cs="Courier New"/>
    </w:rPr>
  </w:style>
  <w:style w:type="character" w:styleId="Rfrenceintense">
    <w:name w:val="Intense Reference"/>
    <w:uiPriority w:val="32"/>
    <w:qFormat/>
    <w:rsid w:val="00E57092"/>
    <w:rPr>
      <w:b/>
      <w:bCs/>
      <w:smallCaps/>
      <w:color w:val="C0504D"/>
      <w:spacing w:val="5"/>
      <w:u w:val="single"/>
    </w:rPr>
  </w:style>
  <w:style w:type="character" w:styleId="Rfrenceple">
    <w:name w:val="Subtle Reference"/>
    <w:uiPriority w:val="31"/>
    <w:qFormat/>
    <w:rsid w:val="00E57092"/>
    <w:rPr>
      <w:smallCaps/>
      <w:color w:val="C0504D"/>
      <w:u w:val="single"/>
    </w:rPr>
  </w:style>
  <w:style w:type="paragraph" w:styleId="Retrait1religne">
    <w:name w:val="Body Text First Indent"/>
    <w:basedOn w:val="Corpsdetexte"/>
    <w:link w:val="Retrait1religneCar"/>
    <w:rsid w:val="00E57092"/>
    <w:pPr>
      <w:spacing w:after="120"/>
      <w:ind w:firstLine="210"/>
      <w:jc w:val="left"/>
    </w:pPr>
    <w:rPr>
      <w:sz w:val="20"/>
    </w:rPr>
  </w:style>
  <w:style w:type="character" w:customStyle="1" w:styleId="CorpsdetexteCar">
    <w:name w:val="Corps de texte Car"/>
    <w:link w:val="Corpsdetexte"/>
    <w:rsid w:val="00E57092"/>
    <w:rPr>
      <w:sz w:val="22"/>
    </w:rPr>
  </w:style>
  <w:style w:type="character" w:customStyle="1" w:styleId="Retrait1religneCar">
    <w:name w:val="Retrait 1re ligne Car"/>
    <w:basedOn w:val="CorpsdetexteCar"/>
    <w:link w:val="Retrait1religne"/>
    <w:rsid w:val="00E57092"/>
    <w:rPr>
      <w:sz w:val="22"/>
    </w:rPr>
  </w:style>
  <w:style w:type="paragraph" w:styleId="Retraitcorpsdetexte">
    <w:name w:val="Body Text Indent"/>
    <w:basedOn w:val="Normal"/>
    <w:link w:val="RetraitcorpsdetexteCar"/>
    <w:rsid w:val="00E57092"/>
    <w:pPr>
      <w:spacing w:after="120"/>
      <w:ind w:left="283"/>
    </w:pPr>
  </w:style>
  <w:style w:type="character" w:customStyle="1" w:styleId="RetraitcorpsdetexteCar">
    <w:name w:val="Retrait corps de texte Car"/>
    <w:basedOn w:val="Policepardfaut"/>
    <w:link w:val="Retraitcorpsdetexte"/>
    <w:rsid w:val="00E57092"/>
  </w:style>
  <w:style w:type="paragraph" w:styleId="Retraitcorpsdetexte2">
    <w:name w:val="Body Text Indent 2"/>
    <w:basedOn w:val="Normal"/>
    <w:link w:val="Retraitcorpsdetexte2Car"/>
    <w:rsid w:val="00E57092"/>
    <w:pPr>
      <w:spacing w:after="120" w:line="480" w:lineRule="auto"/>
      <w:ind w:left="283"/>
    </w:pPr>
  </w:style>
  <w:style w:type="character" w:customStyle="1" w:styleId="Retraitcorpsdetexte2Car">
    <w:name w:val="Retrait corps de texte 2 Car"/>
    <w:basedOn w:val="Policepardfaut"/>
    <w:link w:val="Retraitcorpsdetexte2"/>
    <w:rsid w:val="00E57092"/>
  </w:style>
  <w:style w:type="paragraph" w:styleId="Retraitcorpsdetexte3">
    <w:name w:val="Body Text Indent 3"/>
    <w:basedOn w:val="Normal"/>
    <w:link w:val="Retraitcorpsdetexte3Car"/>
    <w:rsid w:val="00E57092"/>
    <w:pPr>
      <w:spacing w:after="120"/>
      <w:ind w:left="283"/>
    </w:pPr>
    <w:rPr>
      <w:sz w:val="16"/>
      <w:szCs w:val="16"/>
    </w:rPr>
  </w:style>
  <w:style w:type="character" w:customStyle="1" w:styleId="Retraitcorpsdetexte3Car">
    <w:name w:val="Retrait corps de texte 3 Car"/>
    <w:link w:val="Retraitcorpsdetexte3"/>
    <w:rsid w:val="00E57092"/>
    <w:rPr>
      <w:sz w:val="16"/>
      <w:szCs w:val="16"/>
    </w:rPr>
  </w:style>
  <w:style w:type="paragraph" w:styleId="Retraitcorpset1relig">
    <w:name w:val="Body Text First Indent 2"/>
    <w:basedOn w:val="Retraitcorpsdetexte"/>
    <w:link w:val="Retraitcorpset1religCar"/>
    <w:rsid w:val="00E57092"/>
    <w:pPr>
      <w:ind w:firstLine="210"/>
    </w:pPr>
  </w:style>
  <w:style w:type="character" w:customStyle="1" w:styleId="Retraitcorpset1religCar">
    <w:name w:val="Retrait corps et 1re lig. Car"/>
    <w:basedOn w:val="RetraitcorpsdetexteCar"/>
    <w:link w:val="Retraitcorpset1relig"/>
    <w:rsid w:val="00E57092"/>
  </w:style>
  <w:style w:type="paragraph" w:styleId="Retraitnormal">
    <w:name w:val="Normal Indent"/>
    <w:basedOn w:val="Normal"/>
    <w:rsid w:val="00E57092"/>
    <w:pPr>
      <w:ind w:left="708"/>
    </w:pPr>
  </w:style>
  <w:style w:type="paragraph" w:styleId="Salutations">
    <w:name w:val="Salutation"/>
    <w:basedOn w:val="Normal"/>
    <w:next w:val="Normal"/>
    <w:link w:val="SalutationsCar"/>
    <w:rsid w:val="00E57092"/>
  </w:style>
  <w:style w:type="character" w:customStyle="1" w:styleId="SalutationsCar">
    <w:name w:val="Salutations Car"/>
    <w:basedOn w:val="Policepardfaut"/>
    <w:link w:val="Salutations"/>
    <w:rsid w:val="00E57092"/>
  </w:style>
  <w:style w:type="paragraph" w:styleId="Sansinterligne">
    <w:name w:val="No Spacing"/>
    <w:uiPriority w:val="1"/>
    <w:qFormat/>
    <w:rsid w:val="00E57092"/>
    <w:pPr>
      <w:widowControl w:val="0"/>
    </w:pPr>
  </w:style>
  <w:style w:type="paragraph" w:styleId="Signature">
    <w:name w:val="Signature"/>
    <w:basedOn w:val="Normal"/>
    <w:link w:val="SignatureCar"/>
    <w:rsid w:val="00E57092"/>
    <w:pPr>
      <w:ind w:left="4252"/>
    </w:pPr>
  </w:style>
  <w:style w:type="character" w:customStyle="1" w:styleId="SignatureCar">
    <w:name w:val="Signature Car"/>
    <w:basedOn w:val="Policepardfaut"/>
    <w:link w:val="Signature"/>
    <w:rsid w:val="00E57092"/>
  </w:style>
  <w:style w:type="paragraph" w:styleId="Signaturelectronique">
    <w:name w:val="E-mail Signature"/>
    <w:basedOn w:val="Normal"/>
    <w:link w:val="SignaturelectroniqueCar"/>
    <w:rsid w:val="00E57092"/>
  </w:style>
  <w:style w:type="character" w:customStyle="1" w:styleId="SignaturelectroniqueCar">
    <w:name w:val="Signature électronique Car"/>
    <w:basedOn w:val="Policepardfaut"/>
    <w:link w:val="Signaturelectronique"/>
    <w:rsid w:val="00E57092"/>
  </w:style>
  <w:style w:type="paragraph" w:styleId="Tabledesillustrations">
    <w:name w:val="table of figures"/>
    <w:basedOn w:val="Normal"/>
    <w:next w:val="Normal"/>
    <w:rsid w:val="00E57092"/>
  </w:style>
  <w:style w:type="paragraph" w:styleId="Tabledesrfrencesjuridiques">
    <w:name w:val="table of authorities"/>
    <w:basedOn w:val="Normal"/>
    <w:next w:val="Normal"/>
    <w:rsid w:val="00E57092"/>
    <w:pPr>
      <w:ind w:left="200" w:hanging="200"/>
    </w:pPr>
  </w:style>
  <w:style w:type="table" w:styleId="Tableauclassique1">
    <w:name w:val="Table Classic 1"/>
    <w:basedOn w:val="TableauNormal"/>
    <w:rsid w:val="00E57092"/>
    <w:pPr>
      <w:widowControl w:val="0"/>
    </w:pPr>
    <w:rPr>
      <w:lang w:bidi="ar-SA"/>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E57092"/>
    <w:pPr>
      <w:widowControl w:val="0"/>
    </w:pPr>
    <w:rPr>
      <w:lang w:bidi="ar-SA"/>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E57092"/>
    <w:pPr>
      <w:widowControl w:val="0"/>
    </w:pPr>
    <w:rPr>
      <w:color w:val="000080"/>
      <w:lang w:bidi="ar-SA"/>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E57092"/>
    <w:pPr>
      <w:widowControl w:val="0"/>
    </w:pPr>
    <w:rPr>
      <w:lang w:bidi="ar-SA"/>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E57092"/>
    <w:pPr>
      <w:widowControl w:val="0"/>
    </w:pPr>
    <w:rPr>
      <w:color w:val="FFFFFF"/>
      <w:lang w:bidi="ar-SA"/>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E57092"/>
    <w:pPr>
      <w:widowControl w:val="0"/>
    </w:pPr>
    <w:rPr>
      <w:lang w:bidi="ar-SA"/>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E57092"/>
    <w:pPr>
      <w:widowControl w:val="0"/>
    </w:pPr>
    <w:rPr>
      <w:lang w:bidi="ar-SA"/>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E57092"/>
    <w:pPr>
      <w:widowControl w:val="0"/>
    </w:pPr>
    <w:rPr>
      <w:lang w:bidi="ar-SA"/>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E57092"/>
    <w:pPr>
      <w:widowControl w:val="0"/>
    </w:pPr>
    <w:rPr>
      <w:lang w:bidi="ar-SA"/>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E57092"/>
    <w:pPr>
      <w:widowControl w:val="0"/>
    </w:pPr>
    <w:rPr>
      <w:lang w:bidi="ar-SA"/>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E57092"/>
    <w:pPr>
      <w:widowControl w:val="0"/>
    </w:pPr>
    <w:rPr>
      <w:lang w:bidi="ar-SA"/>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E57092"/>
    <w:pPr>
      <w:widowControl w:val="0"/>
    </w:pPr>
    <w:rPr>
      <w:lang w:bidi="ar-SA"/>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E57092"/>
    <w:pPr>
      <w:widowControl w:val="0"/>
    </w:pPr>
    <w:rPr>
      <w:lang w:bidi="ar-SA"/>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E57092"/>
    <w:pPr>
      <w:widowControl w:val="0"/>
    </w:pPr>
    <w:rPr>
      <w:lang w:bidi="ar-SA"/>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E57092"/>
    <w:pPr>
      <w:widowControl w:val="0"/>
    </w:pPr>
    <w:rPr>
      <w:lang w:bidi="ar-SA"/>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E57092"/>
    <w:pPr>
      <w:widowControl w:val="0"/>
    </w:pPr>
    <w:rPr>
      <w:lang w:bidi="ar-SA"/>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E57092"/>
    <w:pPr>
      <w:widowControl w:val="0"/>
    </w:pPr>
    <w:rPr>
      <w:lang w:bidi="ar-SA"/>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E57092"/>
    <w:pPr>
      <w:widowControl w:val="0"/>
    </w:pPr>
    <w:rPr>
      <w:lang w:bidi="ar-SA"/>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E57092"/>
    <w:pPr>
      <w:widowControl w:val="0"/>
    </w:pPr>
    <w:rPr>
      <w:lang w:bidi="ar-SA"/>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E57092"/>
    <w:pPr>
      <w:widowControl w:val="0"/>
    </w:pPr>
    <w:rPr>
      <w:lang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E57092"/>
    <w:pPr>
      <w:widowControl w:val="0"/>
    </w:pPr>
    <w:rPr>
      <w:lang w:bidi="ar-SA"/>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E57092"/>
    <w:pPr>
      <w:widowControl w:val="0"/>
    </w:pPr>
    <w:rPr>
      <w:lang w:bidi="ar-SA"/>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E57092"/>
    <w:pPr>
      <w:widowControl w:val="0"/>
    </w:pPr>
    <w:rPr>
      <w:lang w:bidi="ar-SA"/>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E57092"/>
    <w:pPr>
      <w:widowControl w:val="0"/>
    </w:pPr>
    <w:rPr>
      <w:lang w:bidi="ar-SA"/>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E57092"/>
    <w:pPr>
      <w:widowControl w:val="0"/>
    </w:pPr>
    <w:rPr>
      <w:lang w:bidi="ar-SA"/>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E57092"/>
    <w:pPr>
      <w:widowControl w:val="0"/>
    </w:pPr>
    <w:rPr>
      <w:lang w:bidi="ar-SA"/>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E57092"/>
    <w:rPr>
      <w:rFonts w:ascii="Courier New" w:hAnsi="Courier New" w:cs="Courier New"/>
    </w:rPr>
  </w:style>
  <w:style w:type="character" w:customStyle="1" w:styleId="TextebrutCar">
    <w:name w:val="Texte brut Car"/>
    <w:link w:val="Textebrut"/>
    <w:rsid w:val="00E57092"/>
    <w:rPr>
      <w:rFonts w:ascii="Courier New" w:hAnsi="Courier New" w:cs="Courier New"/>
    </w:rPr>
  </w:style>
  <w:style w:type="character" w:styleId="Textedelespacerserv">
    <w:name w:val="Placeholder Text"/>
    <w:uiPriority w:val="99"/>
    <w:semiHidden/>
    <w:rsid w:val="00E57092"/>
    <w:rPr>
      <w:color w:val="808080"/>
    </w:rPr>
  </w:style>
  <w:style w:type="paragraph" w:styleId="Textedemacro">
    <w:name w:val="macro"/>
    <w:link w:val="TextedemacroCar"/>
    <w:rsid w:val="00E57092"/>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rsid w:val="00E57092"/>
    <w:rPr>
      <w:rFonts w:ascii="Courier New" w:hAnsi="Courier New" w:cs="Courier New"/>
    </w:rPr>
  </w:style>
  <w:style w:type="table" w:styleId="Thmedutableau">
    <w:name w:val="Table Theme"/>
    <w:basedOn w:val="TableauNormal"/>
    <w:rsid w:val="00E57092"/>
    <w:pPr>
      <w:widowControl w:val="0"/>
    </w:pPr>
    <w:rPr>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E57092"/>
  </w:style>
  <w:style w:type="character" w:customStyle="1" w:styleId="TitredenoteCar">
    <w:name w:val="Titre de note Car"/>
    <w:basedOn w:val="Policepardfaut"/>
    <w:link w:val="Titredenote"/>
    <w:rsid w:val="00E57092"/>
  </w:style>
  <w:style w:type="character" w:styleId="Titredulivre">
    <w:name w:val="Book Title"/>
    <w:uiPriority w:val="33"/>
    <w:qFormat/>
    <w:rsid w:val="00E57092"/>
    <w:rPr>
      <w:b/>
      <w:bCs/>
      <w:smallCaps/>
      <w:spacing w:val="5"/>
    </w:rPr>
  </w:style>
  <w:style w:type="paragraph" w:styleId="Titreindex">
    <w:name w:val="index heading"/>
    <w:basedOn w:val="Normal"/>
    <w:next w:val="Index1"/>
    <w:rsid w:val="00E57092"/>
    <w:rPr>
      <w:rFonts w:ascii="Cambria" w:hAnsi="Cambria"/>
      <w:b/>
      <w:bCs/>
    </w:rPr>
  </w:style>
  <w:style w:type="paragraph" w:styleId="TitreTR">
    <w:name w:val="toa heading"/>
    <w:basedOn w:val="Normal"/>
    <w:next w:val="Normal"/>
    <w:rsid w:val="00E57092"/>
    <w:pPr>
      <w:spacing w:before="120"/>
    </w:pPr>
    <w:rPr>
      <w:rFonts w:ascii="Cambria" w:hAnsi="Cambria"/>
      <w:b/>
      <w:bCs/>
      <w:sz w:val="24"/>
      <w:szCs w:val="24"/>
    </w:rPr>
  </w:style>
  <w:style w:type="paragraph" w:styleId="TM1">
    <w:name w:val="toc 1"/>
    <w:basedOn w:val="Normal"/>
    <w:next w:val="Normal"/>
    <w:rsid w:val="00E57092"/>
  </w:style>
  <w:style w:type="paragraph" w:styleId="TM2">
    <w:name w:val="toc 2"/>
    <w:basedOn w:val="Normal"/>
    <w:next w:val="Normal"/>
    <w:rsid w:val="00E57092"/>
    <w:pPr>
      <w:ind w:left="200"/>
    </w:pPr>
  </w:style>
  <w:style w:type="paragraph" w:styleId="TM3">
    <w:name w:val="toc 3"/>
    <w:basedOn w:val="Normal"/>
    <w:next w:val="Normal"/>
    <w:rsid w:val="00E57092"/>
    <w:pPr>
      <w:ind w:left="400"/>
    </w:pPr>
  </w:style>
  <w:style w:type="paragraph" w:styleId="TM4">
    <w:name w:val="toc 4"/>
    <w:basedOn w:val="Normal"/>
    <w:next w:val="Normal"/>
    <w:rsid w:val="00E57092"/>
    <w:pPr>
      <w:ind w:left="600"/>
    </w:pPr>
  </w:style>
  <w:style w:type="paragraph" w:styleId="TM5">
    <w:name w:val="toc 5"/>
    <w:basedOn w:val="Normal"/>
    <w:next w:val="Normal"/>
    <w:rsid w:val="00E57092"/>
    <w:pPr>
      <w:ind w:left="800"/>
    </w:pPr>
  </w:style>
  <w:style w:type="paragraph" w:styleId="TM6">
    <w:name w:val="toc 6"/>
    <w:basedOn w:val="Normal"/>
    <w:next w:val="Normal"/>
    <w:rsid w:val="00E57092"/>
    <w:pPr>
      <w:ind w:left="1000"/>
    </w:pPr>
  </w:style>
  <w:style w:type="paragraph" w:styleId="TM7">
    <w:name w:val="toc 7"/>
    <w:basedOn w:val="Normal"/>
    <w:next w:val="Normal"/>
    <w:rsid w:val="00E57092"/>
    <w:pPr>
      <w:ind w:left="1200"/>
    </w:pPr>
  </w:style>
  <w:style w:type="paragraph" w:styleId="TM8">
    <w:name w:val="toc 8"/>
    <w:basedOn w:val="Normal"/>
    <w:next w:val="Normal"/>
    <w:rsid w:val="00E57092"/>
    <w:pPr>
      <w:ind w:left="1400"/>
    </w:pPr>
  </w:style>
  <w:style w:type="paragraph" w:styleId="TM9">
    <w:name w:val="toc 9"/>
    <w:basedOn w:val="Normal"/>
    <w:next w:val="Normal"/>
    <w:rsid w:val="00E57092"/>
    <w:pPr>
      <w:ind w:left="1600"/>
    </w:pPr>
  </w:style>
  <w:style w:type="table" w:styleId="Trameclaire-Accent1">
    <w:name w:val="Light Shading Accent 1"/>
    <w:basedOn w:val="TableauNormal"/>
    <w:uiPriority w:val="60"/>
    <w:rsid w:val="00E5709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E57092"/>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E57092"/>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E57092"/>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E57092"/>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E57092"/>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E57092"/>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E57092"/>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E57092"/>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E57092"/>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E57092"/>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E57092"/>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E57092"/>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E5709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E5709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E5709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E5709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E5709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E5709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E5709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E5709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E5709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E5709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E5709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E5709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E5709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E5709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E5709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style>
  <w:style w:type="paragraph" w:styleId="Titre1">
    <w:name w:val="heading 1"/>
    <w:basedOn w:val="Normal"/>
    <w:next w:val="Normal"/>
    <w:qFormat/>
    <w:pPr>
      <w:keepNext/>
      <w:jc w:val="center"/>
      <w:outlineLvl w:val="0"/>
    </w:pPr>
    <w:rPr>
      <w:b/>
    </w:rPr>
  </w:style>
  <w:style w:type="paragraph" w:styleId="Titre2">
    <w:name w:val="heading 2"/>
    <w:basedOn w:val="Normal"/>
    <w:next w:val="Normal"/>
    <w:qFormat/>
    <w:pPr>
      <w:keepNext/>
      <w:outlineLvl w:val="1"/>
    </w:pPr>
    <w:rPr>
      <w:b/>
      <w:smallCaps/>
    </w:rPr>
  </w:style>
  <w:style w:type="paragraph" w:styleId="Titre3">
    <w:name w:val="heading 3"/>
    <w:basedOn w:val="Normal"/>
    <w:next w:val="Normal"/>
    <w:qFormat/>
    <w:pPr>
      <w:keepNext/>
      <w:ind w:left="708" w:firstLine="708"/>
      <w:outlineLvl w:val="2"/>
    </w:pPr>
    <w:rPr>
      <w:sz w:val="24"/>
    </w:rPr>
  </w:style>
  <w:style w:type="paragraph" w:styleId="Titre4">
    <w:name w:val="heading 4"/>
    <w:basedOn w:val="Normal"/>
    <w:next w:val="Normal"/>
    <w:qFormat/>
    <w:pPr>
      <w:keepNext/>
      <w:outlineLvl w:val="3"/>
    </w:pPr>
    <w:rPr>
      <w:sz w:val="24"/>
    </w:rPr>
  </w:style>
  <w:style w:type="paragraph" w:styleId="Titre5">
    <w:name w:val="heading 5"/>
    <w:basedOn w:val="Normal"/>
    <w:next w:val="Normal"/>
    <w:qFormat/>
    <w:pPr>
      <w:keepNext/>
      <w:widowControl/>
      <w:spacing w:before="60"/>
      <w:jc w:val="both"/>
      <w:outlineLvl w:val="4"/>
    </w:pPr>
    <w:rPr>
      <w:b/>
      <w:smallCaps/>
      <w:color w:val="008080"/>
      <w:sz w:val="22"/>
    </w:rPr>
  </w:style>
  <w:style w:type="paragraph" w:styleId="Titre6">
    <w:name w:val="heading 6"/>
    <w:basedOn w:val="Normal"/>
    <w:next w:val="Normal"/>
    <w:qFormat/>
    <w:pPr>
      <w:keepNext/>
      <w:widowControl/>
      <w:jc w:val="both"/>
      <w:outlineLvl w:val="5"/>
    </w:pPr>
    <w:rPr>
      <w:b/>
      <w:smallCaps/>
      <w:color w:val="008080"/>
      <w:sz w:val="22"/>
    </w:rPr>
  </w:style>
  <w:style w:type="paragraph" w:styleId="Titre7">
    <w:name w:val="heading 7"/>
    <w:basedOn w:val="Normal"/>
    <w:next w:val="Normal"/>
    <w:qFormat/>
    <w:pPr>
      <w:keepNext/>
      <w:widowControl/>
      <w:ind w:left="354"/>
      <w:jc w:val="both"/>
      <w:outlineLvl w:val="6"/>
    </w:pPr>
    <w:rPr>
      <w:b/>
      <w:sz w:val="22"/>
    </w:rPr>
  </w:style>
  <w:style w:type="paragraph" w:styleId="Titre8">
    <w:name w:val="heading 8"/>
    <w:basedOn w:val="Normal"/>
    <w:next w:val="Normal"/>
    <w:qFormat/>
    <w:pPr>
      <w:keepNext/>
      <w:widowControl/>
      <w:ind w:left="357" w:right="-143"/>
      <w:jc w:val="both"/>
      <w:outlineLvl w:val="7"/>
    </w:pPr>
    <w:rPr>
      <w:b/>
      <w:sz w:val="22"/>
    </w:rPr>
  </w:style>
  <w:style w:type="paragraph" w:styleId="Titre9">
    <w:name w:val="heading 9"/>
    <w:basedOn w:val="Normal"/>
    <w:next w:val="Normal"/>
    <w:link w:val="Titre9Car"/>
    <w:semiHidden/>
    <w:unhideWhenUsed/>
    <w:qFormat/>
    <w:rsid w:val="00E57092"/>
    <w:pPr>
      <w:spacing w:before="240" w:after="60"/>
      <w:outlineLvl w:val="8"/>
    </w:pPr>
    <w:rPr>
      <w:rFonts w:ascii="Cambria" w:hAnsi="Cambria"/>
      <w:sz w:val="22"/>
      <w:szCs w:val="22"/>
    </w:rPr>
  </w:style>
  <w:style w:type="character" w:default="1" w:styleId="Policepardfaut">
    <w:name w:val="Default Paragraph Font"/>
  </w:style>
  <w:style w:type="table" w:default="1" w:styleId="TableauNormal">
    <w:name w:val="Normal Table"/>
    <w:semiHidden/>
    <w:rPr>
      <w:lang w:bidi="ar-SA"/>
    </w:rPr>
    <w:tblPr>
      <w:tblInd w:w="0" w:type="dxa"/>
      <w:tblCellMar>
        <w:top w:w="0" w:type="dxa"/>
        <w:left w:w="108" w:type="dxa"/>
        <w:bottom w:w="0" w:type="dxa"/>
        <w:right w:w="108" w:type="dxa"/>
      </w:tblCellMar>
    </w:tblPr>
  </w:style>
  <w:style w:type="numbering" w:default="1" w:styleId="Aucuneliste">
    <w:name w:val="No List"/>
    <w:semiHidden/>
  </w:style>
  <w:style w:type="character" w:customStyle="1" w:styleId="Hyperlink">
    <w:name w:val="Hyperlink"/>
    <w:rPr>
      <w:color w:val="0000FF"/>
      <w:sz w:val="20"/>
      <w:u w:val="single"/>
    </w:rPr>
  </w:style>
  <w:style w:type="paragraph" w:styleId="En-tte">
    <w:name w:val="header"/>
    <w:basedOn w:val="Normal"/>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paragraph" w:styleId="Corpsdetexte">
    <w:name w:val="Body Text"/>
    <w:basedOn w:val="Normal"/>
    <w:link w:val="CorpsdetexteCar"/>
    <w:pPr>
      <w:jc w:val="both"/>
    </w:pPr>
    <w:rPr>
      <w:sz w:val="22"/>
    </w:rPr>
  </w:style>
  <w:style w:type="paragraph" w:customStyle="1" w:styleId="BodyText2">
    <w:name w:val="Body Text 2"/>
    <w:basedOn w:val="Normal"/>
    <w:pPr>
      <w:widowControl/>
      <w:jc w:val="both"/>
    </w:pPr>
    <w:rPr>
      <w:color w:val="000000"/>
    </w:rPr>
  </w:style>
  <w:style w:type="paragraph" w:styleId="Titre">
    <w:name w:val="Title"/>
    <w:basedOn w:val="Normal"/>
    <w:next w:val="Sous-titre"/>
    <w:qFormat/>
    <w:rsid w:val="007D1835"/>
    <w:pPr>
      <w:widowControl/>
      <w:suppressAutoHyphens/>
      <w:jc w:val="center"/>
    </w:pPr>
    <w:rPr>
      <w:sz w:val="22"/>
      <w:u w:val="single"/>
      <w:lang w:eastAsia="ar-SA"/>
    </w:rPr>
  </w:style>
  <w:style w:type="paragraph" w:styleId="Sous-titre">
    <w:name w:val="Subtitle"/>
    <w:basedOn w:val="Normal"/>
    <w:next w:val="Corpsdetexte"/>
    <w:qFormat/>
    <w:rsid w:val="007D1835"/>
    <w:pPr>
      <w:widowControl/>
      <w:suppressAutoHyphens/>
      <w:jc w:val="center"/>
    </w:pPr>
    <w:rPr>
      <w:b/>
      <w:sz w:val="22"/>
      <w:lang w:eastAsia="ar-SA"/>
    </w:rPr>
  </w:style>
  <w:style w:type="character" w:styleId="Numrodepage">
    <w:name w:val="page number"/>
    <w:basedOn w:val="Policepardfaut"/>
    <w:rsid w:val="004A2291"/>
  </w:style>
  <w:style w:type="character" w:customStyle="1" w:styleId="PieddepageCar">
    <w:name w:val="Pied de page Car"/>
    <w:link w:val="Pieddepage"/>
    <w:uiPriority w:val="99"/>
    <w:rsid w:val="004A2291"/>
    <w:rPr>
      <w:lang w:val="en-GB" w:eastAsia="fr-FR" w:bidi="ar-SA"/>
    </w:rPr>
  </w:style>
  <w:style w:type="character" w:styleId="Accentuation">
    <w:name w:val="Emphasis"/>
    <w:uiPriority w:val="20"/>
    <w:qFormat/>
    <w:rsid w:val="006B038D"/>
    <w:rPr>
      <w:i/>
      <w:iCs/>
    </w:rPr>
  </w:style>
  <w:style w:type="paragraph" w:styleId="Paragraphedeliste">
    <w:name w:val="List Paragraph"/>
    <w:basedOn w:val="Normal"/>
    <w:uiPriority w:val="34"/>
    <w:qFormat/>
    <w:rsid w:val="00E14F8C"/>
    <w:pPr>
      <w:ind w:left="708"/>
    </w:pPr>
  </w:style>
  <w:style w:type="character" w:styleId="Lienhypertexte">
    <w:name w:val="Hyperlink"/>
    <w:rsid w:val="00B81443"/>
    <w:rPr>
      <w:color w:val="0000FF"/>
      <w:u w:val="single"/>
    </w:rPr>
  </w:style>
  <w:style w:type="paragraph" w:styleId="Textedebulles">
    <w:name w:val="Balloon Text"/>
    <w:basedOn w:val="Normal"/>
    <w:link w:val="TextedebullesCar"/>
    <w:rsid w:val="002E3114"/>
    <w:rPr>
      <w:rFonts w:ascii="Tahoma" w:hAnsi="Tahoma" w:cs="Tahoma"/>
      <w:sz w:val="16"/>
      <w:szCs w:val="16"/>
    </w:rPr>
  </w:style>
  <w:style w:type="character" w:customStyle="1" w:styleId="TextedebullesCar">
    <w:name w:val="Texte de bulles Car"/>
    <w:link w:val="Textedebulles"/>
    <w:rsid w:val="002E3114"/>
    <w:rPr>
      <w:rFonts w:ascii="Tahoma" w:hAnsi="Tahoma" w:cs="Tahoma"/>
      <w:sz w:val="16"/>
      <w:szCs w:val="16"/>
    </w:rPr>
  </w:style>
  <w:style w:type="numbering" w:styleId="111111">
    <w:name w:val="Outline List 2"/>
    <w:basedOn w:val="Aucuneliste"/>
    <w:rsid w:val="00E57092"/>
    <w:pPr>
      <w:numPr>
        <w:numId w:val="7"/>
      </w:numPr>
    </w:pPr>
  </w:style>
  <w:style w:type="numbering" w:styleId="1ai">
    <w:name w:val="Outline List 1"/>
    <w:basedOn w:val="Aucuneliste"/>
    <w:rsid w:val="00E57092"/>
    <w:pPr>
      <w:numPr>
        <w:numId w:val="8"/>
      </w:numPr>
    </w:pPr>
  </w:style>
  <w:style w:type="character" w:styleId="AcronymeHTML">
    <w:name w:val="HTML Acronym"/>
    <w:rsid w:val="00E57092"/>
  </w:style>
  <w:style w:type="paragraph" w:styleId="Adressedestinataire">
    <w:name w:val="envelope address"/>
    <w:basedOn w:val="Normal"/>
    <w:rsid w:val="00E57092"/>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E57092"/>
    <w:rPr>
      <w:rFonts w:ascii="Cambria" w:hAnsi="Cambria"/>
    </w:rPr>
  </w:style>
  <w:style w:type="paragraph" w:styleId="AdresseHTML">
    <w:name w:val="HTML Address"/>
    <w:basedOn w:val="Normal"/>
    <w:link w:val="AdresseHTMLCar"/>
    <w:rsid w:val="00E57092"/>
    <w:rPr>
      <w:i/>
      <w:iCs/>
    </w:rPr>
  </w:style>
  <w:style w:type="character" w:customStyle="1" w:styleId="AdresseHTMLCar">
    <w:name w:val="Adresse HTML Car"/>
    <w:link w:val="AdresseHTML"/>
    <w:rsid w:val="00E57092"/>
    <w:rPr>
      <w:i/>
      <w:iCs/>
    </w:rPr>
  </w:style>
  <w:style w:type="character" w:styleId="Appeldenotedefin">
    <w:name w:val="endnote reference"/>
    <w:rsid w:val="00E57092"/>
    <w:rPr>
      <w:vertAlign w:val="superscript"/>
    </w:rPr>
  </w:style>
  <w:style w:type="character" w:styleId="Appelnotedebasdep">
    <w:name w:val="footnote reference"/>
    <w:rsid w:val="00E57092"/>
    <w:rPr>
      <w:vertAlign w:val="superscript"/>
    </w:rPr>
  </w:style>
  <w:style w:type="character" w:customStyle="1" w:styleId="Titre9Car">
    <w:name w:val="Titre 9 Car"/>
    <w:link w:val="Titre9"/>
    <w:semiHidden/>
    <w:rsid w:val="00E57092"/>
    <w:rPr>
      <w:rFonts w:ascii="Cambria" w:eastAsia="Times New Roman" w:hAnsi="Cambria" w:cs="Times New Roman"/>
      <w:sz w:val="22"/>
      <w:szCs w:val="22"/>
    </w:rPr>
  </w:style>
  <w:style w:type="numbering" w:styleId="ArticleSection">
    <w:name w:val="Outline List 3"/>
    <w:basedOn w:val="Aucuneliste"/>
    <w:rsid w:val="00E57092"/>
    <w:pPr>
      <w:numPr>
        <w:numId w:val="9"/>
      </w:numPr>
    </w:pPr>
  </w:style>
  <w:style w:type="paragraph" w:styleId="Bibliographie">
    <w:name w:val="Bibliography"/>
    <w:basedOn w:val="Normal"/>
    <w:next w:val="Normal"/>
    <w:uiPriority w:val="37"/>
    <w:semiHidden/>
    <w:unhideWhenUsed/>
    <w:rsid w:val="00E57092"/>
  </w:style>
  <w:style w:type="paragraph" w:styleId="Citation">
    <w:name w:val="Quote"/>
    <w:basedOn w:val="Normal"/>
    <w:next w:val="Normal"/>
    <w:link w:val="CitationCar"/>
    <w:uiPriority w:val="29"/>
    <w:qFormat/>
    <w:rsid w:val="00E57092"/>
    <w:rPr>
      <w:i/>
      <w:iCs/>
      <w:color w:val="000000"/>
    </w:rPr>
  </w:style>
  <w:style w:type="character" w:customStyle="1" w:styleId="CitationCar">
    <w:name w:val="Citation Car"/>
    <w:link w:val="Citation"/>
    <w:uiPriority w:val="29"/>
    <w:rsid w:val="00E57092"/>
    <w:rPr>
      <w:i/>
      <w:iCs/>
      <w:color w:val="000000"/>
    </w:rPr>
  </w:style>
  <w:style w:type="character" w:styleId="CitationHTML">
    <w:name w:val="HTML Cite"/>
    <w:rsid w:val="00E57092"/>
    <w:rPr>
      <w:i/>
      <w:iCs/>
    </w:rPr>
  </w:style>
  <w:style w:type="paragraph" w:styleId="Citationintense">
    <w:name w:val="Intense Quote"/>
    <w:basedOn w:val="Normal"/>
    <w:next w:val="Normal"/>
    <w:link w:val="CitationintenseCar"/>
    <w:uiPriority w:val="30"/>
    <w:qFormat/>
    <w:rsid w:val="00E5709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E57092"/>
    <w:rPr>
      <w:b/>
      <w:bCs/>
      <w:i/>
      <w:iCs/>
      <w:color w:val="4F81BD"/>
    </w:rPr>
  </w:style>
  <w:style w:type="character" w:styleId="ClavierHTML">
    <w:name w:val="HTML Keyboard"/>
    <w:rsid w:val="00E57092"/>
    <w:rPr>
      <w:rFonts w:ascii="Courier New" w:hAnsi="Courier New" w:cs="Courier New"/>
      <w:sz w:val="20"/>
      <w:szCs w:val="20"/>
    </w:rPr>
  </w:style>
  <w:style w:type="character" w:styleId="CodeHTML">
    <w:name w:val="HTML Code"/>
    <w:rsid w:val="00E57092"/>
    <w:rPr>
      <w:rFonts w:ascii="Courier New" w:hAnsi="Courier New" w:cs="Courier New"/>
      <w:sz w:val="20"/>
      <w:szCs w:val="20"/>
    </w:rPr>
  </w:style>
  <w:style w:type="table" w:styleId="Colonnesdetableau1">
    <w:name w:val="Table Columns 1"/>
    <w:basedOn w:val="TableauNormal"/>
    <w:rsid w:val="00E57092"/>
    <w:pPr>
      <w:widowControl w:val="0"/>
    </w:pPr>
    <w:rPr>
      <w:b/>
      <w:bCs/>
      <w:lang w:bidi="ar-SA"/>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E57092"/>
    <w:pPr>
      <w:widowControl w:val="0"/>
    </w:pPr>
    <w:rPr>
      <w:b/>
      <w:bCs/>
      <w:lang w:bidi="ar-SA"/>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E57092"/>
    <w:pPr>
      <w:widowControl w:val="0"/>
    </w:pPr>
    <w:rPr>
      <w:b/>
      <w:bCs/>
      <w:lang w:bidi="ar-SA"/>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E57092"/>
    <w:pPr>
      <w:widowControl w:val="0"/>
    </w:pPr>
    <w:rPr>
      <w:lang w:bidi="ar-SA"/>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E57092"/>
    <w:pPr>
      <w:widowControl w:val="0"/>
    </w:pPr>
    <w:rPr>
      <w:lang w:bidi="ar-SA"/>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E57092"/>
  </w:style>
  <w:style w:type="character" w:customStyle="1" w:styleId="CommentaireCar">
    <w:name w:val="Commentaire Car"/>
    <w:basedOn w:val="Policepardfaut"/>
    <w:link w:val="Commentaire"/>
    <w:rsid w:val="00E57092"/>
  </w:style>
  <w:style w:type="paragraph" w:styleId="Corpsdetexte2">
    <w:name w:val="Body Text 2"/>
    <w:basedOn w:val="Normal"/>
    <w:link w:val="Corpsdetexte2Car"/>
    <w:rsid w:val="00E57092"/>
    <w:pPr>
      <w:spacing w:after="120" w:line="480" w:lineRule="auto"/>
    </w:pPr>
  </w:style>
  <w:style w:type="character" w:customStyle="1" w:styleId="Corpsdetexte2Car">
    <w:name w:val="Corps de texte 2 Car"/>
    <w:basedOn w:val="Policepardfaut"/>
    <w:link w:val="Corpsdetexte2"/>
    <w:rsid w:val="00E57092"/>
  </w:style>
  <w:style w:type="paragraph" w:styleId="Corpsdetexte3">
    <w:name w:val="Body Text 3"/>
    <w:basedOn w:val="Normal"/>
    <w:link w:val="Corpsdetexte3Car"/>
    <w:rsid w:val="00E57092"/>
    <w:pPr>
      <w:spacing w:after="120"/>
    </w:pPr>
    <w:rPr>
      <w:sz w:val="16"/>
      <w:szCs w:val="16"/>
    </w:rPr>
  </w:style>
  <w:style w:type="character" w:customStyle="1" w:styleId="Corpsdetexte3Car">
    <w:name w:val="Corps de texte 3 Car"/>
    <w:link w:val="Corpsdetexte3"/>
    <w:rsid w:val="00E57092"/>
    <w:rPr>
      <w:sz w:val="16"/>
      <w:szCs w:val="16"/>
    </w:rPr>
  </w:style>
  <w:style w:type="paragraph" w:styleId="Date">
    <w:name w:val="Date"/>
    <w:basedOn w:val="Normal"/>
    <w:next w:val="Normal"/>
    <w:link w:val="DateCar"/>
    <w:rsid w:val="00E57092"/>
  </w:style>
  <w:style w:type="character" w:customStyle="1" w:styleId="DateCar">
    <w:name w:val="Date Car"/>
    <w:basedOn w:val="Policepardfaut"/>
    <w:link w:val="Date"/>
    <w:rsid w:val="00E57092"/>
  </w:style>
  <w:style w:type="character" w:styleId="DfinitionHTML">
    <w:name w:val="HTML Definition"/>
    <w:rsid w:val="00E57092"/>
    <w:rPr>
      <w:i/>
      <w:iCs/>
    </w:rPr>
  </w:style>
  <w:style w:type="table" w:styleId="Effetsdetableau3D1">
    <w:name w:val="Table 3D effects 1"/>
    <w:basedOn w:val="TableauNormal"/>
    <w:rsid w:val="00E57092"/>
    <w:pPr>
      <w:widowControl w:val="0"/>
    </w:pPr>
    <w:rPr>
      <w:lang w:bidi="ar-SA"/>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E57092"/>
    <w:pPr>
      <w:widowControl w:val="0"/>
    </w:pPr>
    <w:rPr>
      <w:lang w:bidi="ar-SA"/>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E57092"/>
    <w:pPr>
      <w:widowControl w:val="0"/>
    </w:pPr>
    <w:rPr>
      <w:lang w:bidi="ar-SA"/>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E57092"/>
    <w:rPr>
      <w:b/>
      <w:bCs/>
    </w:rPr>
  </w:style>
  <w:style w:type="character" w:styleId="Emphaseintense">
    <w:name w:val="Intense Emphasis"/>
    <w:uiPriority w:val="21"/>
    <w:qFormat/>
    <w:rsid w:val="00E57092"/>
    <w:rPr>
      <w:b/>
      <w:bCs/>
      <w:i/>
      <w:iCs/>
      <w:color w:val="4F81BD"/>
    </w:rPr>
  </w:style>
  <w:style w:type="character" w:styleId="Emphaseple">
    <w:name w:val="Subtle Emphasis"/>
    <w:uiPriority w:val="19"/>
    <w:qFormat/>
    <w:rsid w:val="00E57092"/>
    <w:rPr>
      <w:i/>
      <w:iCs/>
      <w:color w:val="808080"/>
    </w:rPr>
  </w:style>
  <w:style w:type="paragraph" w:styleId="En-ttedemessage">
    <w:name w:val="Message Header"/>
    <w:basedOn w:val="Normal"/>
    <w:link w:val="En-ttedemessageCar"/>
    <w:rsid w:val="00E5709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E57092"/>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E57092"/>
    <w:pPr>
      <w:spacing w:before="240" w:after="60"/>
      <w:jc w:val="left"/>
      <w:outlineLvl w:val="9"/>
    </w:pPr>
    <w:rPr>
      <w:rFonts w:ascii="Cambria" w:hAnsi="Cambria"/>
      <w:bCs/>
      <w:kern w:val="32"/>
      <w:sz w:val="32"/>
      <w:szCs w:val="32"/>
    </w:rPr>
  </w:style>
  <w:style w:type="character" w:styleId="ExempleHTML">
    <w:name w:val="HTML Sample"/>
    <w:rsid w:val="00E57092"/>
    <w:rPr>
      <w:rFonts w:ascii="Courier New" w:hAnsi="Courier New" w:cs="Courier New"/>
    </w:rPr>
  </w:style>
  <w:style w:type="paragraph" w:styleId="Explorateurdedocuments">
    <w:name w:val="Document Map"/>
    <w:basedOn w:val="Normal"/>
    <w:link w:val="ExplorateurdedocumentsCar"/>
    <w:rsid w:val="00E57092"/>
    <w:rPr>
      <w:rFonts w:ascii="Tahoma" w:hAnsi="Tahoma" w:cs="Tahoma"/>
      <w:sz w:val="16"/>
      <w:szCs w:val="16"/>
    </w:rPr>
  </w:style>
  <w:style w:type="character" w:customStyle="1" w:styleId="ExplorateurdedocumentsCar">
    <w:name w:val="Explorateur de documents Car"/>
    <w:link w:val="Explorateurdedocuments"/>
    <w:rsid w:val="00E57092"/>
    <w:rPr>
      <w:rFonts w:ascii="Tahoma" w:hAnsi="Tahoma" w:cs="Tahoma"/>
      <w:sz w:val="16"/>
      <w:szCs w:val="16"/>
    </w:rPr>
  </w:style>
  <w:style w:type="paragraph" w:styleId="Formuledepolitesse">
    <w:name w:val="Closing"/>
    <w:basedOn w:val="Normal"/>
    <w:link w:val="FormuledepolitesseCar"/>
    <w:rsid w:val="00E57092"/>
    <w:pPr>
      <w:ind w:left="4252"/>
    </w:pPr>
  </w:style>
  <w:style w:type="character" w:customStyle="1" w:styleId="FormuledepolitesseCar">
    <w:name w:val="Formule de politesse Car"/>
    <w:basedOn w:val="Policepardfaut"/>
    <w:link w:val="Formuledepolitesse"/>
    <w:rsid w:val="00E57092"/>
  </w:style>
  <w:style w:type="table" w:styleId="Grilleclaire">
    <w:name w:val="Light Grid"/>
    <w:basedOn w:val="TableauNormal"/>
    <w:uiPriority w:val="62"/>
    <w:rsid w:val="00E5709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E57092"/>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E57092"/>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E57092"/>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E57092"/>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E57092"/>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E57092"/>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E5709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E5709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E5709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E5709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E5709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E5709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E5709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E57092"/>
    <w:pPr>
      <w:widowControl w:val="0"/>
    </w:pPr>
    <w:rPr>
      <w:lang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E57092"/>
    <w:pPr>
      <w:widowControl w:val="0"/>
    </w:pPr>
    <w:rPr>
      <w:lang w:bidi="ar-SA"/>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E57092"/>
    <w:pPr>
      <w:widowControl w:val="0"/>
    </w:pPr>
    <w:rPr>
      <w:lang w:bidi="ar-SA"/>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E57092"/>
    <w:pPr>
      <w:widowControl w:val="0"/>
    </w:pPr>
    <w:rPr>
      <w:lang w:bidi="ar-SA"/>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E57092"/>
    <w:pPr>
      <w:widowControl w:val="0"/>
    </w:pPr>
    <w:rPr>
      <w:lang w:bidi="ar-SA"/>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E57092"/>
    <w:pPr>
      <w:widowControl w:val="0"/>
    </w:pPr>
    <w:rPr>
      <w:lang w:bidi="ar-SA"/>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E57092"/>
    <w:pPr>
      <w:widowControl w:val="0"/>
    </w:pPr>
    <w:rPr>
      <w:b/>
      <w:bCs/>
      <w:lang w:bidi="ar-SA"/>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E57092"/>
    <w:pPr>
      <w:widowControl w:val="0"/>
    </w:pPr>
    <w:rPr>
      <w:lang w:bidi="ar-SA"/>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E570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E5709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E5709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E5709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E5709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E5709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E5709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E5709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E5709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E5709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E5709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E5709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E5709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E5709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E5709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E5709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E5709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E5709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E5709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E5709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E5709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E5709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E57092"/>
    <w:pPr>
      <w:ind w:left="200" w:hanging="200"/>
    </w:pPr>
  </w:style>
  <w:style w:type="paragraph" w:styleId="Index2">
    <w:name w:val="index 2"/>
    <w:basedOn w:val="Normal"/>
    <w:next w:val="Normal"/>
    <w:rsid w:val="00E57092"/>
    <w:pPr>
      <w:ind w:left="400" w:hanging="200"/>
    </w:pPr>
  </w:style>
  <w:style w:type="paragraph" w:styleId="Index3">
    <w:name w:val="index 3"/>
    <w:basedOn w:val="Normal"/>
    <w:next w:val="Normal"/>
    <w:rsid w:val="00E57092"/>
    <w:pPr>
      <w:ind w:left="600" w:hanging="200"/>
    </w:pPr>
  </w:style>
  <w:style w:type="paragraph" w:styleId="Index4">
    <w:name w:val="index 4"/>
    <w:basedOn w:val="Normal"/>
    <w:next w:val="Normal"/>
    <w:rsid w:val="00E57092"/>
    <w:pPr>
      <w:ind w:left="800" w:hanging="200"/>
    </w:pPr>
  </w:style>
  <w:style w:type="paragraph" w:styleId="Index5">
    <w:name w:val="index 5"/>
    <w:basedOn w:val="Normal"/>
    <w:next w:val="Normal"/>
    <w:rsid w:val="00E57092"/>
    <w:pPr>
      <w:ind w:left="1000" w:hanging="200"/>
    </w:pPr>
  </w:style>
  <w:style w:type="paragraph" w:styleId="Index6">
    <w:name w:val="index 6"/>
    <w:basedOn w:val="Normal"/>
    <w:next w:val="Normal"/>
    <w:rsid w:val="00E57092"/>
    <w:pPr>
      <w:ind w:left="1200" w:hanging="200"/>
    </w:pPr>
  </w:style>
  <w:style w:type="paragraph" w:styleId="Index7">
    <w:name w:val="index 7"/>
    <w:basedOn w:val="Normal"/>
    <w:next w:val="Normal"/>
    <w:rsid w:val="00E57092"/>
    <w:pPr>
      <w:ind w:left="1400" w:hanging="200"/>
    </w:pPr>
  </w:style>
  <w:style w:type="paragraph" w:styleId="Index8">
    <w:name w:val="index 8"/>
    <w:basedOn w:val="Normal"/>
    <w:next w:val="Normal"/>
    <w:rsid w:val="00E57092"/>
    <w:pPr>
      <w:ind w:left="1600" w:hanging="200"/>
    </w:pPr>
  </w:style>
  <w:style w:type="paragraph" w:styleId="Index9">
    <w:name w:val="index 9"/>
    <w:basedOn w:val="Normal"/>
    <w:next w:val="Normal"/>
    <w:rsid w:val="00E57092"/>
    <w:pPr>
      <w:ind w:left="1800" w:hanging="200"/>
    </w:pPr>
  </w:style>
  <w:style w:type="paragraph" w:styleId="Lgende">
    <w:name w:val="caption"/>
    <w:basedOn w:val="Normal"/>
    <w:next w:val="Normal"/>
    <w:semiHidden/>
    <w:unhideWhenUsed/>
    <w:qFormat/>
    <w:rsid w:val="00E57092"/>
    <w:rPr>
      <w:b/>
      <w:bCs/>
    </w:rPr>
  </w:style>
  <w:style w:type="character" w:styleId="Lienhypertextesuivivisit">
    <w:name w:val="FollowedHyperlink"/>
    <w:rsid w:val="00E57092"/>
    <w:rPr>
      <w:color w:val="800080"/>
      <w:u w:val="single"/>
    </w:rPr>
  </w:style>
  <w:style w:type="paragraph" w:styleId="Liste">
    <w:name w:val="List"/>
    <w:basedOn w:val="Normal"/>
    <w:rsid w:val="00E57092"/>
    <w:pPr>
      <w:ind w:left="283" w:hanging="283"/>
      <w:contextualSpacing/>
    </w:pPr>
  </w:style>
  <w:style w:type="paragraph" w:styleId="Liste2">
    <w:name w:val="List 2"/>
    <w:basedOn w:val="Normal"/>
    <w:rsid w:val="00E57092"/>
    <w:pPr>
      <w:ind w:left="566" w:hanging="283"/>
      <w:contextualSpacing/>
    </w:pPr>
  </w:style>
  <w:style w:type="paragraph" w:styleId="Liste3">
    <w:name w:val="List 3"/>
    <w:basedOn w:val="Normal"/>
    <w:rsid w:val="00E57092"/>
    <w:pPr>
      <w:ind w:left="849" w:hanging="283"/>
      <w:contextualSpacing/>
    </w:pPr>
  </w:style>
  <w:style w:type="paragraph" w:styleId="Liste4">
    <w:name w:val="List 4"/>
    <w:basedOn w:val="Normal"/>
    <w:rsid w:val="00E57092"/>
    <w:pPr>
      <w:ind w:left="1132" w:hanging="283"/>
      <w:contextualSpacing/>
    </w:pPr>
  </w:style>
  <w:style w:type="paragraph" w:styleId="Liste5">
    <w:name w:val="List 5"/>
    <w:basedOn w:val="Normal"/>
    <w:rsid w:val="00E57092"/>
    <w:pPr>
      <w:ind w:left="1415" w:hanging="283"/>
      <w:contextualSpacing/>
    </w:pPr>
  </w:style>
  <w:style w:type="paragraph" w:styleId="Listenumros">
    <w:name w:val="List Number"/>
    <w:basedOn w:val="Normal"/>
    <w:rsid w:val="00E57092"/>
    <w:pPr>
      <w:numPr>
        <w:numId w:val="10"/>
      </w:numPr>
      <w:contextualSpacing/>
    </w:pPr>
  </w:style>
  <w:style w:type="paragraph" w:styleId="Listenumros2">
    <w:name w:val="List Number 2"/>
    <w:basedOn w:val="Normal"/>
    <w:rsid w:val="00E57092"/>
    <w:pPr>
      <w:numPr>
        <w:numId w:val="11"/>
      </w:numPr>
      <w:contextualSpacing/>
    </w:pPr>
  </w:style>
  <w:style w:type="paragraph" w:styleId="Listenumros3">
    <w:name w:val="List Number 3"/>
    <w:basedOn w:val="Normal"/>
    <w:rsid w:val="00E57092"/>
    <w:pPr>
      <w:numPr>
        <w:numId w:val="12"/>
      </w:numPr>
      <w:contextualSpacing/>
    </w:pPr>
  </w:style>
  <w:style w:type="paragraph" w:styleId="Listenumros4">
    <w:name w:val="List Number 4"/>
    <w:basedOn w:val="Normal"/>
    <w:rsid w:val="00E57092"/>
    <w:pPr>
      <w:numPr>
        <w:numId w:val="13"/>
      </w:numPr>
      <w:contextualSpacing/>
    </w:pPr>
  </w:style>
  <w:style w:type="paragraph" w:styleId="Listenumros5">
    <w:name w:val="List Number 5"/>
    <w:basedOn w:val="Normal"/>
    <w:rsid w:val="00E57092"/>
    <w:pPr>
      <w:numPr>
        <w:numId w:val="14"/>
      </w:numPr>
      <w:contextualSpacing/>
    </w:pPr>
  </w:style>
  <w:style w:type="paragraph" w:styleId="Listepuces">
    <w:name w:val="List Bullet"/>
    <w:basedOn w:val="Normal"/>
    <w:rsid w:val="00E57092"/>
    <w:pPr>
      <w:numPr>
        <w:numId w:val="15"/>
      </w:numPr>
      <w:contextualSpacing/>
    </w:pPr>
  </w:style>
  <w:style w:type="paragraph" w:styleId="Listepuces2">
    <w:name w:val="List Bullet 2"/>
    <w:basedOn w:val="Normal"/>
    <w:rsid w:val="00E57092"/>
    <w:pPr>
      <w:numPr>
        <w:numId w:val="16"/>
      </w:numPr>
      <w:contextualSpacing/>
    </w:pPr>
  </w:style>
  <w:style w:type="paragraph" w:styleId="Listepuces3">
    <w:name w:val="List Bullet 3"/>
    <w:basedOn w:val="Normal"/>
    <w:rsid w:val="00E57092"/>
    <w:pPr>
      <w:numPr>
        <w:numId w:val="17"/>
      </w:numPr>
      <w:contextualSpacing/>
    </w:pPr>
  </w:style>
  <w:style w:type="paragraph" w:styleId="Listepuces4">
    <w:name w:val="List Bullet 4"/>
    <w:basedOn w:val="Normal"/>
    <w:rsid w:val="00E57092"/>
    <w:pPr>
      <w:numPr>
        <w:numId w:val="18"/>
      </w:numPr>
      <w:contextualSpacing/>
    </w:pPr>
  </w:style>
  <w:style w:type="paragraph" w:styleId="Listepuces5">
    <w:name w:val="List Bullet 5"/>
    <w:basedOn w:val="Normal"/>
    <w:rsid w:val="00E57092"/>
    <w:pPr>
      <w:numPr>
        <w:numId w:val="19"/>
      </w:numPr>
      <w:contextualSpacing/>
    </w:pPr>
  </w:style>
  <w:style w:type="table" w:styleId="Listeclaire">
    <w:name w:val="Light List"/>
    <w:basedOn w:val="TableauNormal"/>
    <w:uiPriority w:val="61"/>
    <w:rsid w:val="00E57092"/>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E5709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E57092"/>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E57092"/>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E57092"/>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E57092"/>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E57092"/>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E57092"/>
    <w:pPr>
      <w:spacing w:after="120"/>
      <w:ind w:left="283"/>
      <w:contextualSpacing/>
    </w:pPr>
  </w:style>
  <w:style w:type="paragraph" w:styleId="Listecontinue2">
    <w:name w:val="List Continue 2"/>
    <w:basedOn w:val="Normal"/>
    <w:rsid w:val="00E57092"/>
    <w:pPr>
      <w:spacing w:after="120"/>
      <w:ind w:left="566"/>
      <w:contextualSpacing/>
    </w:pPr>
  </w:style>
  <w:style w:type="paragraph" w:styleId="Listecontinue3">
    <w:name w:val="List Continue 3"/>
    <w:basedOn w:val="Normal"/>
    <w:rsid w:val="00E57092"/>
    <w:pPr>
      <w:spacing w:after="120"/>
      <w:ind w:left="849"/>
      <w:contextualSpacing/>
    </w:pPr>
  </w:style>
  <w:style w:type="paragraph" w:styleId="Listecontinue4">
    <w:name w:val="List Continue 4"/>
    <w:basedOn w:val="Normal"/>
    <w:rsid w:val="00E57092"/>
    <w:pPr>
      <w:spacing w:after="120"/>
      <w:ind w:left="1132"/>
      <w:contextualSpacing/>
    </w:pPr>
  </w:style>
  <w:style w:type="paragraph" w:styleId="Listecontinue5">
    <w:name w:val="List Continue 5"/>
    <w:basedOn w:val="Normal"/>
    <w:rsid w:val="00E57092"/>
    <w:pPr>
      <w:spacing w:after="120"/>
      <w:ind w:left="1415"/>
      <w:contextualSpacing/>
    </w:pPr>
  </w:style>
  <w:style w:type="table" w:styleId="Listecouleur">
    <w:name w:val="Colorful List"/>
    <w:basedOn w:val="TableauNormal"/>
    <w:uiPriority w:val="72"/>
    <w:rsid w:val="00E57092"/>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E57092"/>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E57092"/>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E57092"/>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E57092"/>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E57092"/>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E57092"/>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E57092"/>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E57092"/>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E57092"/>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E57092"/>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E57092"/>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E57092"/>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E57092"/>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E5709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E57092"/>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E57092"/>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E57092"/>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E57092"/>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E57092"/>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E57092"/>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E5709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E5709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E5709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E5709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E5709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E5709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E5709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E57092"/>
    <w:rPr>
      <w:rFonts w:ascii="Courier New" w:hAnsi="Courier New" w:cs="Courier New"/>
      <w:sz w:val="20"/>
      <w:szCs w:val="20"/>
    </w:rPr>
  </w:style>
  <w:style w:type="character" w:styleId="Marquedecommentaire">
    <w:name w:val="annotation reference"/>
    <w:rsid w:val="00E57092"/>
    <w:rPr>
      <w:sz w:val="16"/>
      <w:szCs w:val="16"/>
    </w:rPr>
  </w:style>
  <w:style w:type="paragraph" w:styleId="NormalWeb">
    <w:name w:val="Normal (Web)"/>
    <w:basedOn w:val="Normal"/>
    <w:rsid w:val="00E57092"/>
    <w:rPr>
      <w:sz w:val="24"/>
      <w:szCs w:val="24"/>
    </w:rPr>
  </w:style>
  <w:style w:type="paragraph" w:styleId="Normalcentr">
    <w:name w:val="Block Text"/>
    <w:basedOn w:val="Normal"/>
    <w:rsid w:val="00E57092"/>
    <w:pPr>
      <w:spacing w:after="120"/>
      <w:ind w:left="1440" w:right="1440"/>
    </w:pPr>
  </w:style>
  <w:style w:type="paragraph" w:styleId="Notedebasdepage">
    <w:name w:val="footnote text"/>
    <w:basedOn w:val="Normal"/>
    <w:link w:val="NotedebasdepageCar"/>
    <w:rsid w:val="00E57092"/>
  </w:style>
  <w:style w:type="character" w:customStyle="1" w:styleId="NotedebasdepageCar">
    <w:name w:val="Note de bas de page Car"/>
    <w:basedOn w:val="Policepardfaut"/>
    <w:link w:val="Notedebasdepage"/>
    <w:rsid w:val="00E57092"/>
  </w:style>
  <w:style w:type="paragraph" w:styleId="Notedefin">
    <w:name w:val="endnote text"/>
    <w:basedOn w:val="Normal"/>
    <w:link w:val="NotedefinCar"/>
    <w:rsid w:val="00E57092"/>
  </w:style>
  <w:style w:type="character" w:customStyle="1" w:styleId="NotedefinCar">
    <w:name w:val="Note de fin Car"/>
    <w:basedOn w:val="Policepardfaut"/>
    <w:link w:val="Notedefin"/>
    <w:rsid w:val="00E57092"/>
  </w:style>
  <w:style w:type="character" w:styleId="Numrodeligne">
    <w:name w:val="line number"/>
    <w:rsid w:val="00E57092"/>
  </w:style>
  <w:style w:type="paragraph" w:styleId="Objetducommentaire">
    <w:name w:val="annotation subject"/>
    <w:basedOn w:val="Commentaire"/>
    <w:next w:val="Commentaire"/>
    <w:link w:val="ObjetducommentaireCar"/>
    <w:rsid w:val="00E57092"/>
    <w:rPr>
      <w:b/>
      <w:bCs/>
    </w:rPr>
  </w:style>
  <w:style w:type="character" w:customStyle="1" w:styleId="ObjetducommentaireCar">
    <w:name w:val="Objet du commentaire Car"/>
    <w:link w:val="Objetducommentaire"/>
    <w:rsid w:val="00E57092"/>
    <w:rPr>
      <w:b/>
      <w:bCs/>
    </w:rPr>
  </w:style>
  <w:style w:type="table" w:styleId="Ombrageclair">
    <w:name w:val="Light Shading"/>
    <w:basedOn w:val="TableauNormal"/>
    <w:uiPriority w:val="60"/>
    <w:rsid w:val="00E5709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E57092"/>
    <w:rPr>
      <w:rFonts w:ascii="Courier New" w:hAnsi="Courier New" w:cs="Courier New"/>
    </w:rPr>
  </w:style>
  <w:style w:type="character" w:customStyle="1" w:styleId="PrformatHTMLCar">
    <w:name w:val="Préformaté HTML Car"/>
    <w:link w:val="PrformatHTML"/>
    <w:rsid w:val="00E57092"/>
    <w:rPr>
      <w:rFonts w:ascii="Courier New" w:hAnsi="Courier New" w:cs="Courier New"/>
    </w:rPr>
  </w:style>
  <w:style w:type="character" w:styleId="Rfrenceintense">
    <w:name w:val="Intense Reference"/>
    <w:uiPriority w:val="32"/>
    <w:qFormat/>
    <w:rsid w:val="00E57092"/>
    <w:rPr>
      <w:b/>
      <w:bCs/>
      <w:smallCaps/>
      <w:color w:val="C0504D"/>
      <w:spacing w:val="5"/>
      <w:u w:val="single"/>
    </w:rPr>
  </w:style>
  <w:style w:type="character" w:styleId="Rfrenceple">
    <w:name w:val="Subtle Reference"/>
    <w:uiPriority w:val="31"/>
    <w:qFormat/>
    <w:rsid w:val="00E57092"/>
    <w:rPr>
      <w:smallCaps/>
      <w:color w:val="C0504D"/>
      <w:u w:val="single"/>
    </w:rPr>
  </w:style>
  <w:style w:type="paragraph" w:styleId="Retrait1religne">
    <w:name w:val="Body Text First Indent"/>
    <w:basedOn w:val="Corpsdetexte"/>
    <w:link w:val="Retrait1religneCar"/>
    <w:rsid w:val="00E57092"/>
    <w:pPr>
      <w:spacing w:after="120"/>
      <w:ind w:firstLine="210"/>
      <w:jc w:val="left"/>
    </w:pPr>
    <w:rPr>
      <w:sz w:val="20"/>
    </w:rPr>
  </w:style>
  <w:style w:type="character" w:customStyle="1" w:styleId="CorpsdetexteCar">
    <w:name w:val="Corps de texte Car"/>
    <w:link w:val="Corpsdetexte"/>
    <w:rsid w:val="00E57092"/>
    <w:rPr>
      <w:sz w:val="22"/>
    </w:rPr>
  </w:style>
  <w:style w:type="character" w:customStyle="1" w:styleId="Retrait1religneCar">
    <w:name w:val="Retrait 1re ligne Car"/>
    <w:basedOn w:val="CorpsdetexteCar"/>
    <w:link w:val="Retrait1religne"/>
    <w:rsid w:val="00E57092"/>
    <w:rPr>
      <w:sz w:val="22"/>
    </w:rPr>
  </w:style>
  <w:style w:type="paragraph" w:styleId="Retraitcorpsdetexte">
    <w:name w:val="Body Text Indent"/>
    <w:basedOn w:val="Normal"/>
    <w:link w:val="RetraitcorpsdetexteCar"/>
    <w:rsid w:val="00E57092"/>
    <w:pPr>
      <w:spacing w:after="120"/>
      <w:ind w:left="283"/>
    </w:pPr>
  </w:style>
  <w:style w:type="character" w:customStyle="1" w:styleId="RetraitcorpsdetexteCar">
    <w:name w:val="Retrait corps de texte Car"/>
    <w:basedOn w:val="Policepardfaut"/>
    <w:link w:val="Retraitcorpsdetexte"/>
    <w:rsid w:val="00E57092"/>
  </w:style>
  <w:style w:type="paragraph" w:styleId="Retraitcorpsdetexte2">
    <w:name w:val="Body Text Indent 2"/>
    <w:basedOn w:val="Normal"/>
    <w:link w:val="Retraitcorpsdetexte2Car"/>
    <w:rsid w:val="00E57092"/>
    <w:pPr>
      <w:spacing w:after="120" w:line="480" w:lineRule="auto"/>
      <w:ind w:left="283"/>
    </w:pPr>
  </w:style>
  <w:style w:type="character" w:customStyle="1" w:styleId="Retraitcorpsdetexte2Car">
    <w:name w:val="Retrait corps de texte 2 Car"/>
    <w:basedOn w:val="Policepardfaut"/>
    <w:link w:val="Retraitcorpsdetexte2"/>
    <w:rsid w:val="00E57092"/>
  </w:style>
  <w:style w:type="paragraph" w:styleId="Retraitcorpsdetexte3">
    <w:name w:val="Body Text Indent 3"/>
    <w:basedOn w:val="Normal"/>
    <w:link w:val="Retraitcorpsdetexte3Car"/>
    <w:rsid w:val="00E57092"/>
    <w:pPr>
      <w:spacing w:after="120"/>
      <w:ind w:left="283"/>
    </w:pPr>
    <w:rPr>
      <w:sz w:val="16"/>
      <w:szCs w:val="16"/>
    </w:rPr>
  </w:style>
  <w:style w:type="character" w:customStyle="1" w:styleId="Retraitcorpsdetexte3Car">
    <w:name w:val="Retrait corps de texte 3 Car"/>
    <w:link w:val="Retraitcorpsdetexte3"/>
    <w:rsid w:val="00E57092"/>
    <w:rPr>
      <w:sz w:val="16"/>
      <w:szCs w:val="16"/>
    </w:rPr>
  </w:style>
  <w:style w:type="paragraph" w:styleId="Retraitcorpset1relig">
    <w:name w:val="Body Text First Indent 2"/>
    <w:basedOn w:val="Retraitcorpsdetexte"/>
    <w:link w:val="Retraitcorpset1religCar"/>
    <w:rsid w:val="00E57092"/>
    <w:pPr>
      <w:ind w:firstLine="210"/>
    </w:pPr>
  </w:style>
  <w:style w:type="character" w:customStyle="1" w:styleId="Retraitcorpset1religCar">
    <w:name w:val="Retrait corps et 1re lig. Car"/>
    <w:basedOn w:val="RetraitcorpsdetexteCar"/>
    <w:link w:val="Retraitcorpset1relig"/>
    <w:rsid w:val="00E57092"/>
  </w:style>
  <w:style w:type="paragraph" w:styleId="Retraitnormal">
    <w:name w:val="Normal Indent"/>
    <w:basedOn w:val="Normal"/>
    <w:rsid w:val="00E57092"/>
    <w:pPr>
      <w:ind w:left="708"/>
    </w:pPr>
  </w:style>
  <w:style w:type="paragraph" w:styleId="Salutations">
    <w:name w:val="Salutation"/>
    <w:basedOn w:val="Normal"/>
    <w:next w:val="Normal"/>
    <w:link w:val="SalutationsCar"/>
    <w:rsid w:val="00E57092"/>
  </w:style>
  <w:style w:type="character" w:customStyle="1" w:styleId="SalutationsCar">
    <w:name w:val="Salutations Car"/>
    <w:basedOn w:val="Policepardfaut"/>
    <w:link w:val="Salutations"/>
    <w:rsid w:val="00E57092"/>
  </w:style>
  <w:style w:type="paragraph" w:styleId="Sansinterligne">
    <w:name w:val="No Spacing"/>
    <w:uiPriority w:val="1"/>
    <w:qFormat/>
    <w:rsid w:val="00E57092"/>
    <w:pPr>
      <w:widowControl w:val="0"/>
    </w:pPr>
  </w:style>
  <w:style w:type="paragraph" w:styleId="Signature">
    <w:name w:val="Signature"/>
    <w:basedOn w:val="Normal"/>
    <w:link w:val="SignatureCar"/>
    <w:rsid w:val="00E57092"/>
    <w:pPr>
      <w:ind w:left="4252"/>
    </w:pPr>
  </w:style>
  <w:style w:type="character" w:customStyle="1" w:styleId="SignatureCar">
    <w:name w:val="Signature Car"/>
    <w:basedOn w:val="Policepardfaut"/>
    <w:link w:val="Signature"/>
    <w:rsid w:val="00E57092"/>
  </w:style>
  <w:style w:type="paragraph" w:styleId="Signaturelectronique">
    <w:name w:val="E-mail Signature"/>
    <w:basedOn w:val="Normal"/>
    <w:link w:val="SignaturelectroniqueCar"/>
    <w:rsid w:val="00E57092"/>
  </w:style>
  <w:style w:type="character" w:customStyle="1" w:styleId="SignaturelectroniqueCar">
    <w:name w:val="Signature électronique Car"/>
    <w:basedOn w:val="Policepardfaut"/>
    <w:link w:val="Signaturelectronique"/>
    <w:rsid w:val="00E57092"/>
  </w:style>
  <w:style w:type="paragraph" w:styleId="Tabledesillustrations">
    <w:name w:val="table of figures"/>
    <w:basedOn w:val="Normal"/>
    <w:next w:val="Normal"/>
    <w:rsid w:val="00E57092"/>
  </w:style>
  <w:style w:type="paragraph" w:styleId="Tabledesrfrencesjuridiques">
    <w:name w:val="table of authorities"/>
    <w:basedOn w:val="Normal"/>
    <w:next w:val="Normal"/>
    <w:rsid w:val="00E57092"/>
    <w:pPr>
      <w:ind w:left="200" w:hanging="200"/>
    </w:pPr>
  </w:style>
  <w:style w:type="table" w:styleId="Tableauclassique1">
    <w:name w:val="Table Classic 1"/>
    <w:basedOn w:val="TableauNormal"/>
    <w:rsid w:val="00E57092"/>
    <w:pPr>
      <w:widowControl w:val="0"/>
    </w:pPr>
    <w:rPr>
      <w:lang w:bidi="ar-SA"/>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E57092"/>
    <w:pPr>
      <w:widowControl w:val="0"/>
    </w:pPr>
    <w:rPr>
      <w:lang w:bidi="ar-SA"/>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E57092"/>
    <w:pPr>
      <w:widowControl w:val="0"/>
    </w:pPr>
    <w:rPr>
      <w:color w:val="000080"/>
      <w:lang w:bidi="ar-SA"/>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E57092"/>
    <w:pPr>
      <w:widowControl w:val="0"/>
    </w:pPr>
    <w:rPr>
      <w:lang w:bidi="ar-SA"/>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E57092"/>
    <w:pPr>
      <w:widowControl w:val="0"/>
    </w:pPr>
    <w:rPr>
      <w:color w:val="FFFFFF"/>
      <w:lang w:bidi="ar-SA"/>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E57092"/>
    <w:pPr>
      <w:widowControl w:val="0"/>
    </w:pPr>
    <w:rPr>
      <w:lang w:bidi="ar-SA"/>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E57092"/>
    <w:pPr>
      <w:widowControl w:val="0"/>
    </w:pPr>
    <w:rPr>
      <w:lang w:bidi="ar-SA"/>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E57092"/>
    <w:pPr>
      <w:widowControl w:val="0"/>
    </w:pPr>
    <w:rPr>
      <w:lang w:bidi="ar-SA"/>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E57092"/>
    <w:pPr>
      <w:widowControl w:val="0"/>
    </w:pPr>
    <w:rPr>
      <w:lang w:bidi="ar-SA"/>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E57092"/>
    <w:pPr>
      <w:widowControl w:val="0"/>
    </w:pPr>
    <w:rPr>
      <w:lang w:bidi="ar-SA"/>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E57092"/>
    <w:pPr>
      <w:widowControl w:val="0"/>
    </w:pPr>
    <w:rPr>
      <w:lang w:bidi="ar-SA"/>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E57092"/>
    <w:pPr>
      <w:widowControl w:val="0"/>
    </w:pPr>
    <w:rPr>
      <w:lang w:bidi="ar-SA"/>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E57092"/>
    <w:pPr>
      <w:widowControl w:val="0"/>
    </w:pPr>
    <w:rPr>
      <w:lang w:bidi="ar-SA"/>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E57092"/>
    <w:pPr>
      <w:widowControl w:val="0"/>
    </w:pPr>
    <w:rPr>
      <w:lang w:bidi="ar-SA"/>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E57092"/>
    <w:pPr>
      <w:widowControl w:val="0"/>
    </w:pPr>
    <w:rPr>
      <w:lang w:bidi="ar-SA"/>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E57092"/>
    <w:pPr>
      <w:widowControl w:val="0"/>
    </w:pPr>
    <w:rPr>
      <w:lang w:bidi="ar-SA"/>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E57092"/>
    <w:pPr>
      <w:widowControl w:val="0"/>
    </w:pPr>
    <w:rPr>
      <w:lang w:bidi="ar-SA"/>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E57092"/>
    <w:pPr>
      <w:widowControl w:val="0"/>
    </w:pPr>
    <w:rPr>
      <w:lang w:bidi="ar-SA"/>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E57092"/>
    <w:pPr>
      <w:widowControl w:val="0"/>
    </w:pPr>
    <w:rPr>
      <w:lang w:bidi="ar-SA"/>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E57092"/>
    <w:pPr>
      <w:widowControl w:val="0"/>
    </w:pPr>
    <w:rPr>
      <w:lang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E57092"/>
    <w:pPr>
      <w:widowControl w:val="0"/>
    </w:pPr>
    <w:rPr>
      <w:lang w:bidi="ar-SA"/>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E57092"/>
    <w:pPr>
      <w:widowControl w:val="0"/>
    </w:pPr>
    <w:rPr>
      <w:lang w:bidi="ar-SA"/>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E57092"/>
    <w:pPr>
      <w:widowControl w:val="0"/>
    </w:pPr>
    <w:rPr>
      <w:lang w:bidi="ar-SA"/>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E57092"/>
    <w:pPr>
      <w:widowControl w:val="0"/>
    </w:pPr>
    <w:rPr>
      <w:lang w:bidi="ar-SA"/>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E57092"/>
    <w:pPr>
      <w:widowControl w:val="0"/>
    </w:pPr>
    <w:rPr>
      <w:lang w:bidi="ar-SA"/>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E57092"/>
    <w:pPr>
      <w:widowControl w:val="0"/>
    </w:pPr>
    <w:rPr>
      <w:lang w:bidi="ar-SA"/>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E57092"/>
    <w:rPr>
      <w:rFonts w:ascii="Courier New" w:hAnsi="Courier New" w:cs="Courier New"/>
    </w:rPr>
  </w:style>
  <w:style w:type="character" w:customStyle="1" w:styleId="TextebrutCar">
    <w:name w:val="Texte brut Car"/>
    <w:link w:val="Textebrut"/>
    <w:rsid w:val="00E57092"/>
    <w:rPr>
      <w:rFonts w:ascii="Courier New" w:hAnsi="Courier New" w:cs="Courier New"/>
    </w:rPr>
  </w:style>
  <w:style w:type="character" w:styleId="Textedelespacerserv">
    <w:name w:val="Placeholder Text"/>
    <w:uiPriority w:val="99"/>
    <w:semiHidden/>
    <w:rsid w:val="00E57092"/>
    <w:rPr>
      <w:color w:val="808080"/>
    </w:rPr>
  </w:style>
  <w:style w:type="paragraph" w:styleId="Textedemacro">
    <w:name w:val="macro"/>
    <w:link w:val="TextedemacroCar"/>
    <w:rsid w:val="00E57092"/>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rsid w:val="00E57092"/>
    <w:rPr>
      <w:rFonts w:ascii="Courier New" w:hAnsi="Courier New" w:cs="Courier New"/>
    </w:rPr>
  </w:style>
  <w:style w:type="table" w:styleId="Thmedutableau">
    <w:name w:val="Table Theme"/>
    <w:basedOn w:val="TableauNormal"/>
    <w:rsid w:val="00E57092"/>
    <w:pPr>
      <w:widowControl w:val="0"/>
    </w:pPr>
    <w:rPr>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E57092"/>
  </w:style>
  <w:style w:type="character" w:customStyle="1" w:styleId="TitredenoteCar">
    <w:name w:val="Titre de note Car"/>
    <w:basedOn w:val="Policepardfaut"/>
    <w:link w:val="Titredenote"/>
    <w:rsid w:val="00E57092"/>
  </w:style>
  <w:style w:type="character" w:styleId="Titredulivre">
    <w:name w:val="Book Title"/>
    <w:uiPriority w:val="33"/>
    <w:qFormat/>
    <w:rsid w:val="00E57092"/>
    <w:rPr>
      <w:b/>
      <w:bCs/>
      <w:smallCaps/>
      <w:spacing w:val="5"/>
    </w:rPr>
  </w:style>
  <w:style w:type="paragraph" w:styleId="Titreindex">
    <w:name w:val="index heading"/>
    <w:basedOn w:val="Normal"/>
    <w:next w:val="Index1"/>
    <w:rsid w:val="00E57092"/>
    <w:rPr>
      <w:rFonts w:ascii="Cambria" w:hAnsi="Cambria"/>
      <w:b/>
      <w:bCs/>
    </w:rPr>
  </w:style>
  <w:style w:type="paragraph" w:styleId="TitreTR">
    <w:name w:val="toa heading"/>
    <w:basedOn w:val="Normal"/>
    <w:next w:val="Normal"/>
    <w:rsid w:val="00E57092"/>
    <w:pPr>
      <w:spacing w:before="120"/>
    </w:pPr>
    <w:rPr>
      <w:rFonts w:ascii="Cambria" w:hAnsi="Cambria"/>
      <w:b/>
      <w:bCs/>
      <w:sz w:val="24"/>
      <w:szCs w:val="24"/>
    </w:rPr>
  </w:style>
  <w:style w:type="paragraph" w:styleId="TM1">
    <w:name w:val="toc 1"/>
    <w:basedOn w:val="Normal"/>
    <w:next w:val="Normal"/>
    <w:rsid w:val="00E57092"/>
  </w:style>
  <w:style w:type="paragraph" w:styleId="TM2">
    <w:name w:val="toc 2"/>
    <w:basedOn w:val="Normal"/>
    <w:next w:val="Normal"/>
    <w:rsid w:val="00E57092"/>
    <w:pPr>
      <w:ind w:left="200"/>
    </w:pPr>
  </w:style>
  <w:style w:type="paragraph" w:styleId="TM3">
    <w:name w:val="toc 3"/>
    <w:basedOn w:val="Normal"/>
    <w:next w:val="Normal"/>
    <w:rsid w:val="00E57092"/>
    <w:pPr>
      <w:ind w:left="400"/>
    </w:pPr>
  </w:style>
  <w:style w:type="paragraph" w:styleId="TM4">
    <w:name w:val="toc 4"/>
    <w:basedOn w:val="Normal"/>
    <w:next w:val="Normal"/>
    <w:rsid w:val="00E57092"/>
    <w:pPr>
      <w:ind w:left="600"/>
    </w:pPr>
  </w:style>
  <w:style w:type="paragraph" w:styleId="TM5">
    <w:name w:val="toc 5"/>
    <w:basedOn w:val="Normal"/>
    <w:next w:val="Normal"/>
    <w:rsid w:val="00E57092"/>
    <w:pPr>
      <w:ind w:left="800"/>
    </w:pPr>
  </w:style>
  <w:style w:type="paragraph" w:styleId="TM6">
    <w:name w:val="toc 6"/>
    <w:basedOn w:val="Normal"/>
    <w:next w:val="Normal"/>
    <w:rsid w:val="00E57092"/>
    <w:pPr>
      <w:ind w:left="1000"/>
    </w:pPr>
  </w:style>
  <w:style w:type="paragraph" w:styleId="TM7">
    <w:name w:val="toc 7"/>
    <w:basedOn w:val="Normal"/>
    <w:next w:val="Normal"/>
    <w:rsid w:val="00E57092"/>
    <w:pPr>
      <w:ind w:left="1200"/>
    </w:pPr>
  </w:style>
  <w:style w:type="paragraph" w:styleId="TM8">
    <w:name w:val="toc 8"/>
    <w:basedOn w:val="Normal"/>
    <w:next w:val="Normal"/>
    <w:rsid w:val="00E57092"/>
    <w:pPr>
      <w:ind w:left="1400"/>
    </w:pPr>
  </w:style>
  <w:style w:type="paragraph" w:styleId="TM9">
    <w:name w:val="toc 9"/>
    <w:basedOn w:val="Normal"/>
    <w:next w:val="Normal"/>
    <w:rsid w:val="00E57092"/>
    <w:pPr>
      <w:ind w:left="1600"/>
    </w:pPr>
  </w:style>
  <w:style w:type="table" w:styleId="Trameclaire-Accent1">
    <w:name w:val="Light Shading Accent 1"/>
    <w:basedOn w:val="TableauNormal"/>
    <w:uiPriority w:val="60"/>
    <w:rsid w:val="00E5709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E57092"/>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E57092"/>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E57092"/>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E57092"/>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E57092"/>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E57092"/>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E57092"/>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E57092"/>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E57092"/>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E57092"/>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E57092"/>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E57092"/>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E5709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E5709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E5709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E5709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E5709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E5709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E5709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E5709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E5709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E5709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E5709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E5709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E5709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E5709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E5709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leem.org/medicament/essais-cliniques-enjeu-etapes-et-reglementation-(loi-huriet-loi-de-sante-publique-du-310.ht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mailto:safia.%20chambon@yahoo.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949</Words>
  <Characters>5220</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Ghislaine CAMPISTRON</vt:lpstr>
    </vt:vector>
  </TitlesOfParts>
  <Company>Laboratoires Pierre Fabre</Company>
  <LinksUpToDate>false</LinksUpToDate>
  <CharactersWithSpaces>6157</CharactersWithSpaces>
  <SharedDoc>false</SharedDoc>
  <HLinks>
    <vt:vector size="12" baseType="variant">
      <vt:variant>
        <vt:i4>6815794</vt:i4>
      </vt:variant>
      <vt:variant>
        <vt:i4>0</vt:i4>
      </vt:variant>
      <vt:variant>
        <vt:i4>0</vt:i4>
      </vt:variant>
      <vt:variant>
        <vt:i4>5</vt:i4>
      </vt:variant>
      <vt:variant>
        <vt:lpwstr>http://www.leem.org/medicament/essais-cliniques-enjeu-etapes-et-reglementation-(loi-huriet-loi-de-sante-publique-du-310.htm</vt:lpwstr>
      </vt:variant>
      <vt:variant>
        <vt:lpwstr/>
      </vt:variant>
      <vt:variant>
        <vt:i4>8061000</vt:i4>
      </vt:variant>
      <vt:variant>
        <vt:i4>0</vt:i4>
      </vt:variant>
      <vt:variant>
        <vt:i4>0</vt:i4>
      </vt:variant>
      <vt:variant>
        <vt:i4>5</vt:i4>
      </vt:variant>
      <vt:variant>
        <vt:lpwstr>mailto:safia.%20chambon@yahoo.fr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Ghislaine CAMPISTRON</dc:title>
  <dc:subject/>
  <dc:creator>XXXXXXXXX XXXXXXXXXXXX</dc:creator>
  <cp:keywords/>
  <cp:lastModifiedBy>Pierre JOUBERT</cp:lastModifiedBy>
  <cp:revision>2</cp:revision>
  <dcterms:created xsi:type="dcterms:W3CDTF">2012-08-30T09:33:00Z</dcterms:created>
  <dcterms:modified xsi:type="dcterms:W3CDTF">2012-08-30T09:33:00Z</dcterms:modified>
</cp:coreProperties>
</file>