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9" w:type="dxa"/>
        <w:jc w:val="center"/>
        <w:tblInd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3"/>
        <w:gridCol w:w="5470"/>
        <w:gridCol w:w="3208"/>
        <w:gridCol w:w="158"/>
      </w:tblGrid>
      <w:tr w:rsidR="00C56895">
        <w:trPr>
          <w:cantSplit/>
          <w:trHeight w:hRule="exact" w:val="74"/>
          <w:jc w:val="center"/>
        </w:trPr>
        <w:tc>
          <w:tcPr>
            <w:tcW w:w="7173" w:type="dxa"/>
            <w:gridSpan w:val="2"/>
            <w:vMerge w:val="restart"/>
            <w:vAlign w:val="bottom"/>
          </w:tcPr>
          <w:p w:rsidR="00C56895" w:rsidRPr="000E68E4" w:rsidRDefault="00C56895" w:rsidP="00EB408C">
            <w:pPr>
              <w:spacing w:after="120"/>
              <w:rPr>
                <w:b/>
                <w:bCs/>
                <w:color w:val="0078B3"/>
                <w:lang w:val="fr-FR"/>
              </w:rPr>
            </w:pPr>
            <w:bookmarkStart w:id="0" w:name="_GoBack"/>
            <w:bookmarkEnd w:id="0"/>
            <w:r w:rsidRPr="000E68E4">
              <w:rPr>
                <w:b/>
                <w:bCs/>
                <w:color w:val="0078B3"/>
                <w:lang w:val="fr-FR"/>
              </w:rPr>
              <w:t xml:space="preserve">Zineddine BOUKHEROU  </w:t>
            </w:r>
            <w:r w:rsidR="00EB660D">
              <w:rPr>
                <w:b/>
                <w:bCs/>
                <w:color w:val="0078B3"/>
                <w:lang w:val="fr-FR"/>
              </w:rPr>
              <w:t xml:space="preserve">                      </w:t>
            </w:r>
          </w:p>
        </w:tc>
        <w:tc>
          <w:tcPr>
            <w:tcW w:w="3208" w:type="dxa"/>
            <w:vMerge w:val="restart"/>
            <w:vAlign w:val="center"/>
          </w:tcPr>
          <w:p w:rsidR="00C56895" w:rsidRDefault="006718CF">
            <w:pPr>
              <w:ind w:left="1581"/>
              <w:rPr>
                <w:sz w:val="22"/>
                <w:szCs w:val="22"/>
                <w:lang w:val="fr-FR"/>
              </w:rPr>
            </w:pPr>
            <w:r>
              <w:rPr>
                <w:noProof/>
                <w:sz w:val="22"/>
                <w:szCs w:val="22"/>
                <w:lang w:val="fr-FR" w:eastAsia="fr-FR"/>
              </w:rPr>
              <w:drawing>
                <wp:inline distT="0" distB="0" distL="0" distR="0">
                  <wp:extent cx="990600" cy="952500"/>
                  <wp:effectExtent l="0" t="0" r="0" b="0"/>
                  <wp:docPr id="2" name="Image 1" descr="Nouvell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uvell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" w:type="dxa"/>
          </w:tcPr>
          <w:p w:rsidR="00C56895" w:rsidRDefault="00C56895">
            <w:pPr>
              <w:rPr>
                <w:sz w:val="22"/>
                <w:szCs w:val="22"/>
                <w:lang w:val="fr-FR"/>
              </w:rPr>
            </w:pPr>
          </w:p>
        </w:tc>
      </w:tr>
      <w:tr w:rsidR="00C56895" w:rsidTr="00EB408C">
        <w:trPr>
          <w:cantSplit/>
          <w:trHeight w:val="364"/>
          <w:jc w:val="center"/>
        </w:trPr>
        <w:tc>
          <w:tcPr>
            <w:tcW w:w="7173" w:type="dxa"/>
            <w:gridSpan w:val="2"/>
            <w:vMerge/>
            <w:vAlign w:val="center"/>
          </w:tcPr>
          <w:p w:rsidR="00C56895" w:rsidRDefault="00C56895"/>
        </w:tc>
        <w:tc>
          <w:tcPr>
            <w:tcW w:w="3208" w:type="dxa"/>
            <w:vMerge/>
            <w:vAlign w:val="center"/>
          </w:tcPr>
          <w:p w:rsidR="00C56895" w:rsidRDefault="00C56895"/>
        </w:tc>
        <w:tc>
          <w:tcPr>
            <w:tcW w:w="158" w:type="dxa"/>
            <w:vMerge w:val="restart"/>
          </w:tcPr>
          <w:p w:rsidR="00C56895" w:rsidRDefault="00C56895">
            <w:pPr>
              <w:rPr>
                <w:lang w:val="fr-FR"/>
              </w:rPr>
            </w:pPr>
          </w:p>
        </w:tc>
      </w:tr>
      <w:tr w:rsidR="00C56895" w:rsidRPr="00103FF4">
        <w:trPr>
          <w:cantSplit/>
          <w:trHeight w:val="291"/>
          <w:jc w:val="center"/>
        </w:trPr>
        <w:tc>
          <w:tcPr>
            <w:tcW w:w="7173" w:type="dxa"/>
            <w:gridSpan w:val="2"/>
            <w:vMerge w:val="restart"/>
            <w:vAlign w:val="center"/>
          </w:tcPr>
          <w:p w:rsidR="00103FF4" w:rsidRDefault="004A58C9" w:rsidP="00103FF4">
            <w:pPr>
              <w:spacing w:line="276" w:lineRule="auto"/>
              <w:rPr>
                <w:sz w:val="22"/>
                <w:szCs w:val="22"/>
                <w:lang w:val="fr-FR"/>
              </w:rPr>
            </w:pPr>
            <w:r w:rsidRPr="00D970AC">
              <w:rPr>
                <w:sz w:val="22"/>
                <w:szCs w:val="22"/>
                <w:lang w:val="fr-FR"/>
              </w:rPr>
              <w:t>3 allée Jacques Rivière 95200 Sarcelles,</w:t>
            </w:r>
            <w:r>
              <w:rPr>
                <w:sz w:val="22"/>
                <w:szCs w:val="22"/>
                <w:lang w:val="fr-FR"/>
              </w:rPr>
              <w:t xml:space="preserve"> Ile de France</w:t>
            </w:r>
            <w:r w:rsidR="00C56895">
              <w:rPr>
                <w:sz w:val="22"/>
                <w:szCs w:val="22"/>
                <w:lang w:val="fr-FR"/>
              </w:rPr>
              <w:t xml:space="preserve"> </w:t>
            </w:r>
          </w:p>
          <w:p w:rsidR="00103FF4" w:rsidRDefault="00EF3688" w:rsidP="00103FF4">
            <w:pPr>
              <w:spacing w:line="276" w:lineRule="auto"/>
              <w:rPr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Té</w:t>
            </w:r>
            <w:r w:rsidR="00103FF4">
              <w:rPr>
                <w:color w:val="000000"/>
                <w:sz w:val="22"/>
                <w:szCs w:val="22"/>
                <w:lang w:val="fr-FR"/>
              </w:rPr>
              <w:t xml:space="preserve">l. Portable : </w:t>
            </w:r>
            <w:r w:rsidR="00103FF4" w:rsidRPr="00960937">
              <w:rPr>
                <w:b/>
                <w:color w:val="000000"/>
                <w:sz w:val="22"/>
                <w:szCs w:val="22"/>
                <w:lang w:val="fr-FR"/>
              </w:rPr>
              <w:t>(+33)  0633216611</w:t>
            </w:r>
          </w:p>
          <w:p w:rsidR="00103FF4" w:rsidRDefault="00103FF4" w:rsidP="00103FF4">
            <w:pPr>
              <w:spacing w:line="276" w:lineRule="auto"/>
              <w:rPr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pt-BR"/>
              </w:rPr>
              <w:t xml:space="preserve"> E-mail : </w:t>
            </w:r>
            <w:hyperlink r:id="rId8" w:history="1">
              <w:r w:rsidR="009260AE">
                <w:rPr>
                  <w:rStyle w:val="Lienhypertexte"/>
                  <w:b/>
                  <w:bCs/>
                  <w:color w:val="0078B3"/>
                  <w:sz w:val="22"/>
                  <w:szCs w:val="22"/>
                  <w:lang w:val="pt-BR"/>
                </w:rPr>
                <w:t xml:space="preserve">zin.bouk@gmail.com </w:t>
              </w:r>
            </w:hyperlink>
          </w:p>
          <w:p w:rsidR="00C56895" w:rsidRDefault="00103FF4" w:rsidP="00103FF4">
            <w:pPr>
              <w:spacing w:line="276" w:lineRule="auto"/>
              <w:rPr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Célibataire, Né le 02-05-1984 </w:t>
            </w:r>
            <w:r w:rsidR="00C56895">
              <w:rPr>
                <w:sz w:val="22"/>
                <w:szCs w:val="22"/>
                <w:lang w:val="fr-FR"/>
              </w:rPr>
              <w:t xml:space="preserve">                             </w:t>
            </w:r>
          </w:p>
        </w:tc>
        <w:tc>
          <w:tcPr>
            <w:tcW w:w="3208" w:type="dxa"/>
            <w:vMerge/>
            <w:tcBorders>
              <w:left w:val="nil"/>
            </w:tcBorders>
            <w:vAlign w:val="center"/>
          </w:tcPr>
          <w:p w:rsidR="00C56895" w:rsidRPr="00103FF4" w:rsidRDefault="00C56895">
            <w:pPr>
              <w:rPr>
                <w:lang w:val="fr-FR"/>
              </w:rPr>
            </w:pPr>
          </w:p>
        </w:tc>
        <w:tc>
          <w:tcPr>
            <w:tcW w:w="158" w:type="dxa"/>
            <w:vMerge/>
          </w:tcPr>
          <w:p w:rsidR="00C56895" w:rsidRPr="00103FF4" w:rsidRDefault="00C56895">
            <w:pPr>
              <w:rPr>
                <w:lang w:val="fr-FR"/>
              </w:rPr>
            </w:pPr>
          </w:p>
        </w:tc>
      </w:tr>
      <w:tr w:rsidR="00C56895">
        <w:trPr>
          <w:cantSplit/>
          <w:trHeight w:hRule="exact" w:val="480"/>
          <w:jc w:val="center"/>
        </w:trPr>
        <w:tc>
          <w:tcPr>
            <w:tcW w:w="7173" w:type="dxa"/>
            <w:gridSpan w:val="2"/>
            <w:vMerge/>
            <w:vAlign w:val="center"/>
          </w:tcPr>
          <w:p w:rsidR="00C56895" w:rsidRPr="00103FF4" w:rsidRDefault="00C56895" w:rsidP="00103FF4">
            <w:pPr>
              <w:rPr>
                <w:lang w:val="fr-FR"/>
              </w:rPr>
            </w:pPr>
          </w:p>
        </w:tc>
        <w:tc>
          <w:tcPr>
            <w:tcW w:w="3208" w:type="dxa"/>
            <w:vMerge/>
            <w:tcBorders>
              <w:left w:val="nil"/>
            </w:tcBorders>
            <w:vAlign w:val="center"/>
          </w:tcPr>
          <w:p w:rsidR="00C56895" w:rsidRPr="00103FF4" w:rsidRDefault="00C56895">
            <w:pPr>
              <w:rPr>
                <w:lang w:val="fr-FR"/>
              </w:rPr>
            </w:pPr>
          </w:p>
        </w:tc>
        <w:tc>
          <w:tcPr>
            <w:tcW w:w="158" w:type="dxa"/>
          </w:tcPr>
          <w:p w:rsidR="00C56895" w:rsidRDefault="00C56895">
            <w:pPr>
              <w:rPr>
                <w:color w:val="000000"/>
                <w:sz w:val="22"/>
                <w:szCs w:val="22"/>
                <w:lang w:val="fr-FR"/>
              </w:rPr>
            </w:pPr>
          </w:p>
        </w:tc>
      </w:tr>
      <w:tr w:rsidR="00C56895">
        <w:trPr>
          <w:cantSplit/>
          <w:trHeight w:val="570"/>
          <w:jc w:val="center"/>
        </w:trPr>
        <w:tc>
          <w:tcPr>
            <w:tcW w:w="10539" w:type="dxa"/>
            <w:gridSpan w:val="4"/>
            <w:vAlign w:val="center"/>
          </w:tcPr>
          <w:p w:rsidR="000E68E4" w:rsidRPr="00103FF4" w:rsidRDefault="00EB660D" w:rsidP="00EB408C">
            <w:pPr>
              <w:tabs>
                <w:tab w:val="left" w:pos="2260"/>
              </w:tabs>
              <w:rPr>
                <w:lang w:val="fr-FR"/>
              </w:rPr>
            </w:pPr>
            <w:r>
              <w:rPr>
                <w:b/>
                <w:color w:val="0078B3"/>
                <w:sz w:val="32"/>
                <w:szCs w:val="32"/>
                <w:lang w:val="fr-FR"/>
              </w:rPr>
              <w:t xml:space="preserve">                                </w:t>
            </w:r>
            <w:r w:rsidR="00EB408C">
              <w:rPr>
                <w:b/>
                <w:color w:val="0078B3"/>
                <w:sz w:val="32"/>
                <w:szCs w:val="32"/>
                <w:lang w:val="fr-FR"/>
              </w:rPr>
              <w:t xml:space="preserve">   </w:t>
            </w:r>
            <w:r w:rsidR="00C56895">
              <w:rPr>
                <w:b/>
                <w:color w:val="0078B3"/>
                <w:sz w:val="32"/>
                <w:szCs w:val="32"/>
                <w:lang w:val="fr-FR"/>
              </w:rPr>
              <w:t>Ingénieur Systèmes Réseaux et Sécurité</w:t>
            </w:r>
            <w:r>
              <w:rPr>
                <w:lang w:val="fr-FR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0E68E4" w:rsidRPr="0020709C">
              <w:rPr>
                <w:b/>
                <w:bCs/>
                <w:color w:val="0078B3"/>
                <w:sz w:val="28"/>
                <w:szCs w:val="28"/>
                <w:u w:val="single"/>
                <w:lang w:val="fr-FR"/>
              </w:rPr>
              <w:t>Formation</w:t>
            </w:r>
            <w:r w:rsidR="000E68E4">
              <w:rPr>
                <w:b/>
                <w:bCs/>
                <w:color w:val="0078B3"/>
                <w:sz w:val="28"/>
                <w:szCs w:val="28"/>
                <w:u w:val="single"/>
                <w:lang w:val="fr-FR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:rsidR="00C56895">
        <w:trPr>
          <w:cantSplit/>
          <w:jc w:val="center"/>
        </w:trPr>
        <w:tc>
          <w:tcPr>
            <w:tcW w:w="1703" w:type="dxa"/>
          </w:tcPr>
          <w:p w:rsidR="00357AC4" w:rsidRDefault="00C56895" w:rsidP="00225D23">
            <w:pPr>
              <w:spacing w:after="240"/>
              <w:jc w:val="both"/>
              <w:rPr>
                <w:color w:val="000000"/>
                <w:sz w:val="22"/>
                <w:szCs w:val="22"/>
                <w:lang w:val="fr-FR"/>
              </w:rPr>
            </w:pPr>
            <w:bookmarkStart w:id="1" w:name="_x0000_i1026"/>
            <w:bookmarkEnd w:id="1"/>
            <w:r>
              <w:rPr>
                <w:sz w:val="22"/>
                <w:szCs w:val="22"/>
                <w:lang w:val="fr-FR"/>
              </w:rPr>
              <w:t>2008</w:t>
            </w:r>
            <w:r w:rsidR="002D5025">
              <w:rPr>
                <w:sz w:val="22"/>
                <w:szCs w:val="22"/>
                <w:lang w:val="fr-FR"/>
              </w:rPr>
              <w:t>/2009</w:t>
            </w:r>
          </w:p>
          <w:p w:rsidR="00357AC4" w:rsidRDefault="00357AC4" w:rsidP="00C618AF">
            <w:pPr>
              <w:jc w:val="both"/>
              <w:rPr>
                <w:color w:val="000000"/>
                <w:sz w:val="22"/>
                <w:szCs w:val="22"/>
                <w:lang w:val="fr-FR"/>
              </w:rPr>
            </w:pPr>
          </w:p>
          <w:p w:rsidR="006A4452" w:rsidRDefault="006A4452" w:rsidP="00C618AF">
            <w:pPr>
              <w:jc w:val="both"/>
              <w:rPr>
                <w:color w:val="000000"/>
                <w:sz w:val="22"/>
                <w:szCs w:val="22"/>
                <w:lang w:val="fr-FR"/>
              </w:rPr>
            </w:pPr>
          </w:p>
          <w:p w:rsidR="00C56895" w:rsidRPr="006A4452" w:rsidRDefault="00C56895" w:rsidP="006A4452">
            <w:pPr>
              <w:spacing w:before="120" w:line="480" w:lineRule="auto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2002/2007</w:t>
            </w:r>
            <w:r w:rsidR="003C3612">
              <w:rPr>
                <w:color w:val="000000"/>
                <w:sz w:val="22"/>
                <w:szCs w:val="22"/>
                <w:lang w:val="fr-FR"/>
              </w:rPr>
              <w:t xml:space="preserve">    </w:t>
            </w:r>
            <w:r w:rsidR="003C3612">
              <w:rPr>
                <w:sz w:val="22"/>
                <w:szCs w:val="22"/>
                <w:lang w:val="fr-FR"/>
              </w:rPr>
              <w:t xml:space="preserve">                                    </w:t>
            </w:r>
            <w:r w:rsidR="00061973">
              <w:rPr>
                <w:sz w:val="22"/>
                <w:szCs w:val="22"/>
                <w:lang w:val="fr-FR"/>
              </w:rPr>
              <w:t>200</w:t>
            </w:r>
            <w:r w:rsidR="008937E2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8836" w:type="dxa"/>
            <w:gridSpan w:val="3"/>
          </w:tcPr>
          <w:p w:rsidR="006A4452" w:rsidRDefault="00C56895" w:rsidP="006A445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fr-FR"/>
              </w:rPr>
              <w:t>Master</w:t>
            </w:r>
            <w:r w:rsidR="006F7079"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r w:rsidR="002D5025" w:rsidRPr="000D0BFB">
              <w:rPr>
                <w:lang w:val="fr-FR"/>
              </w:rPr>
              <w:t>II</w:t>
            </w:r>
            <w:r w:rsidR="006F7079"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r w:rsidR="000E68E4">
              <w:rPr>
                <w:b/>
                <w:bCs/>
                <w:color w:val="000000"/>
                <w:sz w:val="22"/>
                <w:szCs w:val="22"/>
                <w:lang w:val="fr-FR"/>
              </w:rPr>
              <w:t>Professionnel</w:t>
            </w:r>
            <w:r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r w:rsidR="000E68E4">
              <w:rPr>
                <w:b/>
                <w:bCs/>
                <w:color w:val="000000"/>
                <w:sz w:val="22"/>
                <w:szCs w:val="22"/>
                <w:lang w:val="fr-FR"/>
              </w:rPr>
              <w:t>(</w:t>
            </w:r>
            <w:r>
              <w:rPr>
                <w:b/>
                <w:bCs/>
                <w:color w:val="000000"/>
                <w:sz w:val="22"/>
                <w:szCs w:val="22"/>
                <w:lang w:val="fr-FR"/>
              </w:rPr>
              <w:t>Double Compétences</w:t>
            </w:r>
            <w:r w:rsidR="000E68E4">
              <w:rPr>
                <w:b/>
                <w:bCs/>
                <w:color w:val="000000"/>
                <w:sz w:val="22"/>
                <w:szCs w:val="22"/>
                <w:lang w:val="fr-FR"/>
              </w:rPr>
              <w:t>)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– </w:t>
            </w:r>
            <w:r w:rsidR="00BC6118"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Expert </w:t>
            </w:r>
            <w:r w:rsidR="006A4452"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en Ingénierie Informatique – </w:t>
            </w:r>
          </w:p>
          <w:p w:rsidR="006A4452" w:rsidRDefault="006A4452" w:rsidP="006A445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fr-FR"/>
              </w:rPr>
              <w:t xml:space="preserve">Systèmes – Réseaux – Sécurité – Management </w:t>
            </w:r>
          </w:p>
          <w:p w:rsidR="00C56895" w:rsidRPr="006A4452" w:rsidRDefault="00C56895" w:rsidP="006A445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  <w:lang w:val="fr-FR"/>
              </w:rPr>
            </w:pPr>
            <w:r w:rsidRPr="00960937">
              <w:rPr>
                <w:b/>
                <w:bCs/>
                <w:color w:val="000000"/>
                <w:sz w:val="22"/>
                <w:szCs w:val="22"/>
                <w:lang w:val="fr-FR"/>
              </w:rPr>
              <w:t>EPITA- </w:t>
            </w:r>
            <w:r w:rsidRPr="00960937">
              <w:rPr>
                <w:b/>
                <w:color w:val="000000"/>
                <w:sz w:val="22"/>
                <w:szCs w:val="22"/>
                <w:lang w:val="fr-FR"/>
              </w:rPr>
              <w:t>IONIS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="00FA6226">
              <w:rPr>
                <w:color w:val="000000"/>
                <w:sz w:val="22"/>
                <w:szCs w:val="22"/>
                <w:lang w:val="fr-FR"/>
              </w:rPr>
              <w:t xml:space="preserve">INSTITUTE OF TECHNOLOGY </w:t>
            </w:r>
          </w:p>
          <w:p w:rsidR="00357AC4" w:rsidRDefault="00357AC4" w:rsidP="00103FF4">
            <w:pPr>
              <w:rPr>
                <w:color w:val="000000"/>
                <w:sz w:val="22"/>
                <w:szCs w:val="22"/>
                <w:lang w:val="fr-FR"/>
              </w:rPr>
            </w:pPr>
          </w:p>
          <w:p w:rsidR="00C82C5A" w:rsidRDefault="00C56895" w:rsidP="00C82C5A">
            <w:pPr>
              <w:tabs>
                <w:tab w:val="left" w:pos="214"/>
              </w:tabs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Ingénieur d'</w:t>
            </w:r>
            <w:r w:rsidR="00F86908">
              <w:rPr>
                <w:b/>
                <w:sz w:val="22"/>
                <w:szCs w:val="22"/>
                <w:lang w:val="fr-FR"/>
              </w:rPr>
              <w:t>E</w:t>
            </w:r>
            <w:r>
              <w:rPr>
                <w:b/>
                <w:sz w:val="22"/>
                <w:szCs w:val="22"/>
                <w:lang w:val="fr-FR"/>
              </w:rPr>
              <w:t xml:space="preserve">tat en </w:t>
            </w:r>
            <w:r w:rsidR="00F86908">
              <w:rPr>
                <w:b/>
                <w:sz w:val="22"/>
                <w:szCs w:val="22"/>
                <w:lang w:val="fr-FR"/>
              </w:rPr>
              <w:t>G</w:t>
            </w:r>
            <w:r>
              <w:rPr>
                <w:b/>
                <w:sz w:val="22"/>
                <w:szCs w:val="22"/>
                <w:lang w:val="fr-FR"/>
              </w:rPr>
              <w:t xml:space="preserve">énie </w:t>
            </w:r>
            <w:r w:rsidR="00F86908">
              <w:rPr>
                <w:b/>
                <w:sz w:val="22"/>
                <w:szCs w:val="22"/>
                <w:lang w:val="fr-FR"/>
              </w:rPr>
              <w:t>I</w:t>
            </w:r>
            <w:r w:rsidR="00EB660D">
              <w:rPr>
                <w:b/>
                <w:sz w:val="22"/>
                <w:szCs w:val="22"/>
                <w:lang w:val="fr-FR"/>
              </w:rPr>
              <w:t>nformatique</w:t>
            </w:r>
            <w:r w:rsidR="003C3612">
              <w:rPr>
                <w:b/>
                <w:sz w:val="22"/>
                <w:szCs w:val="22"/>
                <w:lang w:val="fr-FR"/>
              </w:rPr>
              <w:t xml:space="preserve">                                                                                                         </w:t>
            </w:r>
          </w:p>
          <w:p w:rsidR="00225D23" w:rsidRDefault="00C82C5A" w:rsidP="00C82C5A">
            <w:pPr>
              <w:tabs>
                <w:tab w:val="left" w:pos="214"/>
              </w:tabs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                                                            </w:t>
            </w:r>
            <w:r w:rsidR="003C3612">
              <w:rPr>
                <w:b/>
                <w:sz w:val="22"/>
                <w:szCs w:val="22"/>
                <w:lang w:val="fr-FR"/>
              </w:rPr>
              <w:t xml:space="preserve">                                                                                                       </w:t>
            </w:r>
            <w:r w:rsidR="00061973">
              <w:rPr>
                <w:b/>
                <w:sz w:val="22"/>
                <w:szCs w:val="22"/>
                <w:lang w:val="fr-FR"/>
              </w:rPr>
              <w:t xml:space="preserve">Baccalauréat  Scientifique </w:t>
            </w:r>
          </w:p>
          <w:p w:rsidR="00C82C5A" w:rsidRPr="00C82C5A" w:rsidRDefault="00C82C5A" w:rsidP="00C82C5A">
            <w:pPr>
              <w:tabs>
                <w:tab w:val="left" w:pos="214"/>
              </w:tabs>
              <w:rPr>
                <w:b/>
                <w:sz w:val="22"/>
                <w:szCs w:val="22"/>
                <w:lang w:val="fr-FR"/>
              </w:rPr>
            </w:pPr>
          </w:p>
          <w:p w:rsidR="00225D23" w:rsidRPr="00B51246" w:rsidRDefault="00C24F11" w:rsidP="00225D23">
            <w:pPr>
              <w:tabs>
                <w:tab w:val="left" w:pos="214"/>
              </w:tabs>
              <w:jc w:val="both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  </w:t>
            </w:r>
            <w:r w:rsidR="00225D23" w:rsidRPr="00B51246">
              <w:rPr>
                <w:b/>
                <w:bCs/>
                <w:sz w:val="22"/>
                <w:szCs w:val="22"/>
                <w:lang w:val="fr-FR"/>
              </w:rPr>
              <w:t>Projets:</w:t>
            </w:r>
          </w:p>
          <w:p w:rsidR="00225D23" w:rsidRPr="00B51246" w:rsidRDefault="009E2C04" w:rsidP="00225D23">
            <w:pPr>
              <w:tabs>
                <w:tab w:val="left" w:pos="214"/>
              </w:tabs>
              <w:ind w:left="360"/>
              <w:jc w:val="both"/>
              <w:rPr>
                <w:b/>
                <w:bCs/>
                <w:sz w:val="22"/>
                <w:szCs w:val="22"/>
                <w:lang w:val="fr-FR"/>
              </w:rPr>
            </w:pPr>
            <w:r w:rsidRPr="009E2C04">
              <w:rPr>
                <w:rStyle w:val="lev"/>
                <w:b w:val="0"/>
                <w:lang w:val="fr-FR"/>
              </w:rPr>
              <w:t>Sécurité systèmes et réseaux</w:t>
            </w:r>
            <w:r w:rsidR="00225D23" w:rsidRPr="00B51246">
              <w:rPr>
                <w:b/>
                <w:bCs/>
                <w:sz w:val="22"/>
                <w:szCs w:val="22"/>
                <w:lang w:val="fr-FR"/>
              </w:rPr>
              <w:t xml:space="preserve">. (Environnement : Technique ; Durée : </w:t>
            </w:r>
            <w:r w:rsidR="008253BB">
              <w:rPr>
                <w:b/>
                <w:bCs/>
                <w:sz w:val="22"/>
                <w:szCs w:val="22"/>
                <w:lang w:val="fr-FR"/>
              </w:rPr>
              <w:t>6</w:t>
            </w:r>
            <w:r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225D23" w:rsidRPr="00B51246">
              <w:rPr>
                <w:b/>
                <w:bCs/>
                <w:sz w:val="22"/>
                <w:szCs w:val="22"/>
                <w:lang w:val="fr-FR"/>
              </w:rPr>
              <w:t>mois).</w:t>
            </w:r>
          </w:p>
          <w:p w:rsidR="00225D23" w:rsidRPr="009E2C04" w:rsidRDefault="00124D9F" w:rsidP="00225D23">
            <w:pPr>
              <w:tabs>
                <w:tab w:val="left" w:pos="214"/>
              </w:tabs>
              <w:ind w:left="360"/>
              <w:jc w:val="both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 xml:space="preserve">Contexte : 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>Outils et scripts de sécurité et d’administration Unix / Linux</w:t>
            </w:r>
            <w:r w:rsidR="007F29C8">
              <w:rPr>
                <w:bCs/>
                <w:sz w:val="22"/>
                <w:szCs w:val="22"/>
                <w:lang w:val="fr-FR"/>
              </w:rPr>
              <w:t>,</w:t>
            </w:r>
            <w:r>
              <w:rPr>
                <w:bCs/>
                <w:sz w:val="22"/>
                <w:szCs w:val="22"/>
                <w:lang w:val="fr-FR"/>
              </w:rPr>
              <w:t xml:space="preserve"> </w:t>
            </w:r>
            <w:r w:rsidR="009E2C04" w:rsidRPr="009E2C04">
              <w:rPr>
                <w:sz w:val="22"/>
                <w:szCs w:val="22"/>
                <w:lang w:val="fr-FR"/>
              </w:rPr>
              <w:t>Détection d’intrusion</w:t>
            </w:r>
            <w:r w:rsidR="007F29C8">
              <w:rPr>
                <w:sz w:val="22"/>
                <w:szCs w:val="22"/>
                <w:lang w:val="fr-FR"/>
              </w:rPr>
              <w:t>,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 w:rsidR="009E2C04" w:rsidRPr="009E2C04">
              <w:rPr>
                <w:sz w:val="22"/>
                <w:szCs w:val="22"/>
                <w:lang w:val="fr-FR"/>
              </w:rPr>
              <w:t xml:space="preserve"> Réseaux virtuels privés</w:t>
            </w:r>
            <w:r w:rsidR="007F29C8">
              <w:rPr>
                <w:sz w:val="22"/>
                <w:szCs w:val="22"/>
                <w:lang w:val="fr-FR"/>
              </w:rPr>
              <w:t>,</w:t>
            </w:r>
            <w:r w:rsidR="009E2C04" w:rsidRPr="009E2C04">
              <w:rPr>
                <w:sz w:val="22"/>
                <w:szCs w:val="22"/>
                <w:lang w:val="fr-FR"/>
              </w:rPr>
              <w:t xml:space="preserve"> Technologies Firewalls</w:t>
            </w:r>
            <w:r w:rsidR="00F10950">
              <w:rPr>
                <w:bCs/>
                <w:sz w:val="22"/>
                <w:szCs w:val="22"/>
                <w:lang w:val="fr-FR"/>
              </w:rPr>
              <w:t>, SMSI, ISO 27001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Misions : Protection d’application et sites web par rever</w:t>
            </w:r>
            <w:r w:rsidR="00EC4144">
              <w:rPr>
                <w:bCs/>
                <w:sz w:val="22"/>
                <w:szCs w:val="22"/>
                <w:lang w:val="fr-FR"/>
              </w:rPr>
              <w:t>se proxy, Script</w:t>
            </w:r>
            <w:r w:rsidR="00C82C5A" w:rsidRPr="00B51246">
              <w:rPr>
                <w:bCs/>
                <w:sz w:val="22"/>
                <w:szCs w:val="22"/>
                <w:lang w:val="fr-FR"/>
              </w:rPr>
              <w:t xml:space="preserve"> SHELL 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d’administration automatisée de serveurs, Détection </w:t>
            </w:r>
            <w:r w:rsidR="00B51246">
              <w:rPr>
                <w:bCs/>
                <w:sz w:val="22"/>
                <w:szCs w:val="22"/>
                <w:lang w:val="fr-FR"/>
              </w:rPr>
              <w:t>d’intrusion NIDS,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 </w:t>
            </w:r>
            <w:r w:rsidR="00B51246" w:rsidRPr="00B51246">
              <w:rPr>
                <w:bCs/>
                <w:sz w:val="22"/>
                <w:szCs w:val="22"/>
                <w:lang w:val="fr-FR"/>
              </w:rPr>
              <w:t>Scapy, Nmap</w:t>
            </w:r>
            <w:r w:rsidR="00B51246">
              <w:rPr>
                <w:bCs/>
                <w:sz w:val="22"/>
                <w:szCs w:val="22"/>
                <w:lang w:val="fr-FR"/>
              </w:rPr>
              <w:t>,</w:t>
            </w:r>
            <w:r w:rsidR="00B51246" w:rsidRPr="00B51246">
              <w:rPr>
                <w:bCs/>
                <w:sz w:val="22"/>
                <w:szCs w:val="22"/>
                <w:lang w:val="fr-FR"/>
              </w:rPr>
              <w:t xml:space="preserve"> </w:t>
            </w:r>
            <w:r w:rsidRPr="00B51246">
              <w:rPr>
                <w:bCs/>
                <w:sz w:val="22"/>
                <w:szCs w:val="22"/>
                <w:lang w:val="fr-FR"/>
              </w:rPr>
              <w:t>Accès s</w:t>
            </w:r>
            <w:r w:rsidR="00B51246">
              <w:rPr>
                <w:bCs/>
                <w:sz w:val="22"/>
                <w:szCs w:val="22"/>
                <w:lang w:val="fr-FR"/>
              </w:rPr>
              <w:t>écurisés VPN, IPSec, SSL, PKI</w:t>
            </w:r>
            <w:r w:rsidR="00124D9F">
              <w:rPr>
                <w:bCs/>
                <w:sz w:val="22"/>
                <w:szCs w:val="22"/>
                <w:lang w:val="fr-FR"/>
              </w:rPr>
              <w:t>, Mise en place des architectures réseaux.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/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Administration systèmes Windows. (Environnement : Technique ; Durée 4 mois).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Contexte : mise en place des forêts AD 2008 Server / simulation d’une société multi succursales</w:t>
            </w:r>
          </w:p>
          <w:p w:rsidR="008F33CB" w:rsidRPr="00B51246" w:rsidRDefault="00225D23" w:rsidP="00124D9F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 xml:space="preserve">Missions : Installations des serveurs AD et DNS, Création des serveurs de </w:t>
            </w:r>
            <w:r w:rsidR="009A352E">
              <w:rPr>
                <w:bCs/>
                <w:sz w:val="22"/>
                <w:szCs w:val="22"/>
                <w:lang w:val="fr-FR"/>
              </w:rPr>
              <w:t>fichiers,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 Gestion des sites, Mise en place d’une politique de sécurité</w:t>
            </w:r>
            <w:r w:rsidR="00C82C5A" w:rsidRPr="00B51246">
              <w:rPr>
                <w:bCs/>
                <w:sz w:val="22"/>
                <w:szCs w:val="22"/>
                <w:lang w:val="fr-FR"/>
              </w:rPr>
              <w:t>, Protection des serveurs et administration par RODC</w:t>
            </w:r>
            <w:r w:rsidRPr="00B51246">
              <w:rPr>
                <w:bCs/>
                <w:sz w:val="22"/>
                <w:szCs w:val="22"/>
                <w:lang w:val="fr-FR"/>
              </w:rPr>
              <w:t>.</w:t>
            </w:r>
          </w:p>
          <w:p w:rsidR="009A352E" w:rsidRPr="00B51246" w:rsidRDefault="009A352E" w:rsidP="009A352E">
            <w:pPr>
              <w:tabs>
                <w:tab w:val="left" w:pos="214"/>
              </w:tabs>
              <w:ind w:left="360"/>
              <w:rPr>
                <w:b/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Développement</w:t>
            </w:r>
            <w:r w:rsidRPr="004A58C9">
              <w:rPr>
                <w:b/>
                <w:bCs/>
                <w:sz w:val="22"/>
                <w:szCs w:val="22"/>
                <w:lang w:val="fr-FR"/>
              </w:rPr>
              <w:t xml:space="preserve"> C</w:t>
            </w:r>
            <w:r w:rsidR="0045472E" w:rsidRPr="004A58C9">
              <w:rPr>
                <w:b/>
                <w:bCs/>
                <w:sz w:val="22"/>
                <w:szCs w:val="22"/>
                <w:lang w:val="fr-FR"/>
              </w:rPr>
              <w:t>.</w:t>
            </w:r>
            <w:r w:rsidRPr="004A58C9">
              <w:rPr>
                <w:bCs/>
                <w:sz w:val="22"/>
                <w:szCs w:val="22"/>
                <w:lang w:val="fr-FR"/>
              </w:rPr>
              <w:t xml:space="preserve"> </w:t>
            </w:r>
            <w:r w:rsidRPr="00B51246">
              <w:rPr>
                <w:b/>
                <w:bCs/>
                <w:sz w:val="22"/>
                <w:szCs w:val="22"/>
                <w:lang w:val="fr-FR"/>
              </w:rPr>
              <w:t>(Environnement : Technique ; Durée : 4 mois).</w:t>
            </w:r>
          </w:p>
          <w:p w:rsidR="009A352E" w:rsidRPr="00B51246" w:rsidRDefault="009A352E" w:rsidP="009A352E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Contexte : Réalisation d’un ana</w:t>
            </w:r>
            <w:r w:rsidR="007F29C8">
              <w:rPr>
                <w:bCs/>
                <w:sz w:val="22"/>
                <w:szCs w:val="22"/>
                <w:lang w:val="fr-FR"/>
              </w:rPr>
              <w:t>lyseur syntaxique,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 Audit de code</w:t>
            </w:r>
            <w:r w:rsidR="0045472E">
              <w:rPr>
                <w:bCs/>
                <w:sz w:val="22"/>
                <w:szCs w:val="22"/>
                <w:lang w:val="fr-FR"/>
              </w:rPr>
              <w:t>, sécurité de développement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/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PHP/MySQL</w:t>
            </w:r>
            <w:r w:rsidR="00CE674B" w:rsidRPr="00B51246">
              <w:rPr>
                <w:b/>
                <w:bCs/>
                <w:sz w:val="22"/>
                <w:szCs w:val="22"/>
                <w:lang w:val="fr-FR"/>
              </w:rPr>
              <w:t>, JAVA</w:t>
            </w:r>
            <w:r w:rsidR="0045472E">
              <w:rPr>
                <w:b/>
                <w:bCs/>
                <w:sz w:val="22"/>
                <w:szCs w:val="22"/>
                <w:lang w:val="fr-FR"/>
              </w:rPr>
              <w:t>, XQuery, XML, S</w:t>
            </w:r>
            <w:r w:rsidR="00A9336B">
              <w:rPr>
                <w:b/>
                <w:bCs/>
                <w:sz w:val="22"/>
                <w:szCs w:val="22"/>
                <w:lang w:val="fr-FR"/>
              </w:rPr>
              <w:t>écurité Web</w:t>
            </w:r>
            <w:r w:rsidR="00174BBD">
              <w:rPr>
                <w:b/>
                <w:bCs/>
                <w:sz w:val="22"/>
                <w:szCs w:val="22"/>
                <w:lang w:val="fr-FR"/>
              </w:rPr>
              <w:t>.</w:t>
            </w:r>
            <w:r w:rsidRPr="00B51246">
              <w:rPr>
                <w:b/>
                <w:bCs/>
                <w:sz w:val="22"/>
                <w:szCs w:val="22"/>
                <w:lang w:val="fr-FR"/>
              </w:rPr>
              <w:t xml:space="preserve"> (Env</w:t>
            </w:r>
            <w:r w:rsidR="00CE674B" w:rsidRPr="00B51246">
              <w:rPr>
                <w:b/>
                <w:bCs/>
                <w:sz w:val="22"/>
                <w:szCs w:val="22"/>
                <w:lang w:val="fr-FR"/>
              </w:rPr>
              <w:t xml:space="preserve">ironnement : Technique ; Durée </w:t>
            </w:r>
            <w:r w:rsidR="0045472E">
              <w:rPr>
                <w:b/>
                <w:bCs/>
                <w:sz w:val="22"/>
                <w:szCs w:val="22"/>
                <w:lang w:val="fr-FR"/>
              </w:rPr>
              <w:t>6</w:t>
            </w:r>
            <w:r w:rsidRPr="00B51246">
              <w:rPr>
                <w:b/>
                <w:bCs/>
                <w:sz w:val="22"/>
                <w:szCs w:val="22"/>
                <w:lang w:val="fr-FR"/>
              </w:rPr>
              <w:t xml:space="preserve"> mois).</w:t>
            </w:r>
          </w:p>
          <w:p w:rsidR="00225D23" w:rsidRPr="00B51246" w:rsidRDefault="00CE674B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 xml:space="preserve">Missions : Rédaction des 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>cahier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>s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 xml:space="preserve"> des charges, Mod</w:t>
            </w:r>
            <w:r w:rsidRPr="00B51246">
              <w:rPr>
                <w:bCs/>
                <w:sz w:val="22"/>
                <w:szCs w:val="22"/>
                <w:lang w:val="fr-FR"/>
              </w:rPr>
              <w:t>élisation UML, Implémentation des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 xml:space="preserve"> code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>s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 xml:space="preserve"> e</w:t>
            </w:r>
            <w:r w:rsidRPr="00B51246">
              <w:rPr>
                <w:bCs/>
                <w:sz w:val="22"/>
                <w:szCs w:val="22"/>
                <w:lang w:val="fr-FR"/>
              </w:rPr>
              <w:t>t des</w:t>
            </w:r>
            <w:r w:rsidR="00225D23" w:rsidRPr="00B51246">
              <w:rPr>
                <w:bCs/>
                <w:sz w:val="22"/>
                <w:szCs w:val="22"/>
                <w:lang w:val="fr-FR"/>
              </w:rPr>
              <w:t xml:space="preserve"> BD, Mise en ligne et tests fonctionnels.</w:t>
            </w:r>
          </w:p>
          <w:p w:rsidR="00CE674B" w:rsidRPr="004A58C9" w:rsidRDefault="00CE674B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NTIC</w:t>
            </w:r>
            <w:r w:rsidR="00F86908" w:rsidRPr="004A58C9">
              <w:rPr>
                <w:bCs/>
                <w:sz w:val="22"/>
                <w:szCs w:val="22"/>
                <w:lang w:val="fr-FR"/>
              </w:rPr>
              <w:t xml:space="preserve">, indexation des documents 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>pédagogiques pour une plateforme</w:t>
            </w:r>
            <w:r w:rsidR="00F86908" w:rsidRPr="004A58C9">
              <w:rPr>
                <w:bCs/>
                <w:sz w:val="22"/>
                <w:szCs w:val="22"/>
                <w:lang w:val="fr-FR"/>
              </w:rPr>
              <w:t xml:space="preserve"> d’Elearning.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/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Management de projet. (Enviro</w:t>
            </w:r>
            <w:r w:rsidR="0045472E">
              <w:rPr>
                <w:b/>
                <w:bCs/>
                <w:sz w:val="22"/>
                <w:szCs w:val="22"/>
                <w:lang w:val="fr-FR"/>
              </w:rPr>
              <w:t>nnement : Fonctionnel; Durée : 4</w:t>
            </w:r>
            <w:r w:rsidRPr="00B51246">
              <w:rPr>
                <w:b/>
                <w:bCs/>
                <w:sz w:val="22"/>
                <w:szCs w:val="22"/>
                <w:lang w:val="fr-FR"/>
              </w:rPr>
              <w:t xml:space="preserve"> mois).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Contexte : Réalisation d’une application Intranet servant d’outil de lancement, planification et pilotage de projet.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Missions : Analyse et recueil des besoins. Rédaction de cahier des charges. Plan projet.</w:t>
            </w:r>
          </w:p>
          <w:p w:rsidR="00225D23" w:rsidRPr="00B51246" w:rsidRDefault="00225D23" w:rsidP="00C82C5A">
            <w:pPr>
              <w:tabs>
                <w:tab w:val="left" w:pos="214"/>
              </w:tabs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 xml:space="preserve">       </w:t>
            </w:r>
            <w:r w:rsidRPr="00B51246">
              <w:rPr>
                <w:b/>
                <w:bCs/>
                <w:sz w:val="22"/>
                <w:szCs w:val="22"/>
                <w:lang w:val="fr-FR"/>
              </w:rPr>
              <w:t>Gestion des risques. (Environnement : Fonctionnel ; Durée : 3 mois).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Contexte : Analyse de risques d’un projet de mise en place d’un progiciel de CRM.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Conduite du Changement. (Environnement : Fonctionnel ; Durée 2 mois).</w:t>
            </w:r>
          </w:p>
          <w:p w:rsidR="00174BBD" w:rsidRPr="00174BBD" w:rsidRDefault="00225D23" w:rsidP="00174BBD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Contex</w:t>
            </w:r>
            <w:r w:rsidR="00174BBD">
              <w:rPr>
                <w:bCs/>
                <w:sz w:val="22"/>
                <w:szCs w:val="22"/>
                <w:lang w:val="fr-FR"/>
              </w:rPr>
              <w:t>te :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 </w:t>
            </w:r>
            <w:r w:rsidR="00174BBD" w:rsidRPr="00174BBD">
              <w:rPr>
                <w:bCs/>
                <w:sz w:val="22"/>
                <w:szCs w:val="22"/>
                <w:lang w:val="fr-FR"/>
              </w:rPr>
              <w:t>Migration vers la téléphonie IP pour une société de télécom</w:t>
            </w:r>
          </w:p>
          <w:p w:rsidR="00225D23" w:rsidRPr="00B51246" w:rsidRDefault="00225D23" w:rsidP="00C82C5A">
            <w:pPr>
              <w:tabs>
                <w:tab w:val="left" w:pos="214"/>
              </w:tabs>
              <w:ind w:left="360"/>
              <w:rPr>
                <w:bCs/>
                <w:sz w:val="22"/>
                <w:szCs w:val="22"/>
                <w:lang w:val="fr-FR"/>
              </w:rPr>
            </w:pPr>
            <w:r w:rsidRPr="00B51246">
              <w:rPr>
                <w:bCs/>
                <w:sz w:val="22"/>
                <w:szCs w:val="22"/>
                <w:lang w:val="fr-FR"/>
              </w:rPr>
              <w:t>Missions : Identification des acteurs impactés, Plan de communication, Plan de formation,</w:t>
            </w:r>
            <w:r w:rsidR="00B55C30">
              <w:rPr>
                <w:bCs/>
                <w:sz w:val="22"/>
                <w:szCs w:val="22"/>
                <w:lang w:val="fr-FR"/>
              </w:rPr>
              <w:t xml:space="preserve"> </w:t>
            </w:r>
            <w:r w:rsidRPr="00B51246">
              <w:rPr>
                <w:bCs/>
                <w:sz w:val="22"/>
                <w:szCs w:val="22"/>
                <w:lang w:val="fr-FR"/>
              </w:rPr>
              <w:t>Plan de documentation.</w:t>
            </w:r>
          </w:p>
          <w:p w:rsidR="00061973" w:rsidRPr="00F86908" w:rsidRDefault="00CE674B" w:rsidP="00F86908">
            <w:pPr>
              <w:tabs>
                <w:tab w:val="left" w:pos="214"/>
              </w:tabs>
              <w:ind w:left="360"/>
              <w:rPr>
                <w:bCs/>
                <w:sz w:val="20"/>
                <w:szCs w:val="20"/>
                <w:lang w:val="fr-FR"/>
              </w:rPr>
            </w:pPr>
            <w:r w:rsidRPr="00B51246">
              <w:rPr>
                <w:b/>
                <w:bCs/>
                <w:sz w:val="22"/>
                <w:szCs w:val="22"/>
                <w:lang w:val="fr-FR"/>
              </w:rPr>
              <w:t>Sociologie des entreprises</w:t>
            </w:r>
            <w:r w:rsidRPr="00B51246">
              <w:rPr>
                <w:bCs/>
                <w:sz w:val="22"/>
                <w:szCs w:val="22"/>
                <w:lang w:val="fr-FR"/>
              </w:rPr>
              <w:t xml:space="preserve"> (Service client Veolia Propreté</w:t>
            </w:r>
            <w:r w:rsidR="0045472E">
              <w:rPr>
                <w:bCs/>
                <w:sz w:val="22"/>
                <w:szCs w:val="22"/>
                <w:lang w:val="fr-FR"/>
              </w:rPr>
              <w:t xml:space="preserve"> - Paris</w:t>
            </w:r>
            <w:r w:rsidRPr="00B51246">
              <w:rPr>
                <w:bCs/>
                <w:sz w:val="22"/>
                <w:szCs w:val="22"/>
                <w:lang w:val="fr-FR"/>
              </w:rPr>
              <w:t>)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 xml:space="preserve"> ; </w:t>
            </w:r>
            <w:r w:rsidR="00F86908" w:rsidRPr="00B51246">
              <w:rPr>
                <w:b/>
                <w:bCs/>
                <w:sz w:val="22"/>
                <w:szCs w:val="22"/>
                <w:lang w:val="fr-FR"/>
              </w:rPr>
              <w:t xml:space="preserve">Marketing 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>(Lush</w:t>
            </w:r>
            <w:r w:rsidR="0045472E">
              <w:rPr>
                <w:bCs/>
                <w:sz w:val="22"/>
                <w:szCs w:val="22"/>
                <w:lang w:val="fr-FR"/>
              </w:rPr>
              <w:t xml:space="preserve"> - Paris</w:t>
            </w:r>
            <w:r w:rsidR="00F86908" w:rsidRPr="00B51246">
              <w:rPr>
                <w:bCs/>
                <w:sz w:val="22"/>
                <w:szCs w:val="22"/>
                <w:lang w:val="fr-FR"/>
              </w:rPr>
              <w:t>)</w:t>
            </w:r>
            <w:r w:rsidR="009A352E">
              <w:rPr>
                <w:bCs/>
                <w:sz w:val="22"/>
                <w:szCs w:val="22"/>
                <w:lang w:val="fr-FR"/>
              </w:rPr>
              <w:t>.</w:t>
            </w:r>
          </w:p>
        </w:tc>
      </w:tr>
      <w:tr w:rsidR="00C56895">
        <w:trPr>
          <w:cantSplit/>
          <w:jc w:val="center"/>
        </w:trPr>
        <w:tc>
          <w:tcPr>
            <w:tcW w:w="10539" w:type="dxa"/>
            <w:gridSpan w:val="4"/>
            <w:shd w:val="clear" w:color="auto" w:fill="FFFFFF"/>
            <w:vAlign w:val="center"/>
          </w:tcPr>
          <w:p w:rsidR="00C56895" w:rsidRPr="000E68E4" w:rsidRDefault="006718CF" w:rsidP="00633B2E">
            <w:pPr>
              <w:spacing w:before="120" w:after="120"/>
              <w:rPr>
                <w:color w:val="000000"/>
                <w:sz w:val="2"/>
                <w:szCs w:val="2"/>
                <w:u w:val="single"/>
                <w:lang w:val="fr-FR"/>
              </w:rPr>
            </w:pPr>
            <w:bookmarkStart w:id="2" w:name="_x0000_i1027"/>
            <w:bookmarkEnd w:id="2"/>
            <w:r>
              <w:rPr>
                <w:noProof/>
                <w:sz w:val="22"/>
                <w:szCs w:val="22"/>
                <w:u w:val="single"/>
                <w:lang w:val="fr-FR" w:eastAsia="fr-FR"/>
              </w:rPr>
              <mc:AlternateContent>
                <mc:Choice Requires="wps">
                  <w:drawing>
                    <wp:inline distT="0" distB="0" distL="0" distR="0">
                      <wp:extent cx="9525" cy="9525"/>
                      <wp:effectExtent l="0" t="0" r="0" b="0"/>
                      <wp:docPr id="1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" stroked="f">
                      <o:lock v:ext="edit" aspectratio="t"/>
                      <v:textbox inset="0,0,0,0"/>
                      <w10:anchorlock/>
                    </v:rect>
                  </w:pict>
                </mc:Fallback>
              </mc:AlternateContent>
            </w:r>
            <w:r w:rsidR="000E68E4" w:rsidRPr="000E68E4">
              <w:rPr>
                <w:b/>
                <w:bCs/>
                <w:color w:val="0078B3"/>
                <w:sz w:val="28"/>
                <w:szCs w:val="28"/>
                <w:u w:val="single"/>
                <w:lang w:val="fr-FR"/>
              </w:rPr>
              <w:t>Expérience Professionnelle</w:t>
            </w:r>
            <w:r w:rsidR="000E68E4">
              <w:rPr>
                <w:b/>
                <w:bCs/>
                <w:color w:val="0078B3"/>
                <w:sz w:val="28"/>
                <w:szCs w:val="28"/>
                <w:u w:val="single"/>
                <w:lang w:val="fr-FR"/>
              </w:rPr>
              <w:t xml:space="preserve">                                                                                                                          </w:t>
            </w:r>
          </w:p>
        </w:tc>
      </w:tr>
      <w:tr w:rsidR="00FA6226">
        <w:trPr>
          <w:cantSplit/>
          <w:trHeight w:val="428"/>
          <w:jc w:val="center"/>
        </w:trPr>
        <w:tc>
          <w:tcPr>
            <w:tcW w:w="1703" w:type="dxa"/>
          </w:tcPr>
          <w:p w:rsidR="00FA6226" w:rsidRDefault="00EB408C" w:rsidP="00C51439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Mars 2010 à </w:t>
            </w:r>
            <w:r w:rsidR="00507E59">
              <w:rPr>
                <w:color w:val="000000"/>
                <w:sz w:val="22"/>
                <w:szCs w:val="22"/>
                <w:lang w:val="fr-FR"/>
              </w:rPr>
              <w:t>Mai 2010</w:t>
            </w:r>
          </w:p>
        </w:tc>
        <w:tc>
          <w:tcPr>
            <w:tcW w:w="8836" w:type="dxa"/>
            <w:gridSpan w:val="3"/>
          </w:tcPr>
          <w:p w:rsidR="000363CE" w:rsidRDefault="00EB408C" w:rsidP="00EB408C">
            <w:pPr>
              <w:snapToGrid w:val="0"/>
              <w:rPr>
                <w:b/>
                <w:i/>
                <w:color w:val="000000"/>
                <w:sz w:val="22"/>
                <w:szCs w:val="22"/>
                <w:lang w:val="fr-FR"/>
              </w:rPr>
            </w:pPr>
            <w:r w:rsidRPr="00483F9A">
              <w:rPr>
                <w:b/>
                <w:color w:val="000000"/>
                <w:sz w:val="22"/>
                <w:szCs w:val="22"/>
                <w:lang w:val="fr-FR"/>
              </w:rPr>
              <w:t xml:space="preserve">Ingénieur de Qualité Logiciel </w:t>
            </w:r>
            <w:r>
              <w:rPr>
                <w:b/>
                <w:color w:val="000000"/>
                <w:sz w:val="22"/>
                <w:szCs w:val="22"/>
                <w:lang w:val="fr-FR"/>
              </w:rPr>
              <w:t xml:space="preserve">           </w:t>
            </w:r>
            <w:r w:rsidRPr="000363CE">
              <w:rPr>
                <w:b/>
                <w:i/>
                <w:color w:val="000000"/>
                <w:sz w:val="22"/>
                <w:szCs w:val="22"/>
                <w:lang w:val="fr-FR"/>
              </w:rPr>
              <w:t xml:space="preserve"> </w:t>
            </w:r>
          </w:p>
          <w:p w:rsidR="00EB408C" w:rsidRPr="000363CE" w:rsidRDefault="00EB408C" w:rsidP="00EB408C">
            <w:pPr>
              <w:snapToGrid w:val="0"/>
              <w:rPr>
                <w:sz w:val="22"/>
                <w:szCs w:val="22"/>
                <w:lang w:val="fr-FR"/>
              </w:rPr>
            </w:pPr>
            <w:r w:rsidRPr="000363CE">
              <w:rPr>
                <w:i/>
                <w:sz w:val="22"/>
                <w:szCs w:val="22"/>
                <w:lang w:val="fr-FR"/>
              </w:rPr>
              <w:t>Entreprise</w:t>
            </w:r>
            <w:r w:rsidRPr="001D0165">
              <w:rPr>
                <w:sz w:val="22"/>
                <w:szCs w:val="22"/>
                <w:lang w:val="fr-FR"/>
              </w:rPr>
              <w:t xml:space="preserve"> : </w:t>
            </w:r>
            <w:r w:rsidRPr="001D0165">
              <w:rPr>
                <w:b/>
                <w:sz w:val="22"/>
                <w:szCs w:val="22"/>
                <w:lang w:val="fr-FR"/>
              </w:rPr>
              <w:t>Axigate</w:t>
            </w:r>
            <w:r w:rsidRPr="001D0165">
              <w:rPr>
                <w:sz w:val="22"/>
                <w:szCs w:val="22"/>
                <w:lang w:val="fr-FR"/>
              </w:rPr>
              <w:t xml:space="preserve"> </w:t>
            </w:r>
            <w:r w:rsidR="000363CE">
              <w:rPr>
                <w:sz w:val="22"/>
                <w:szCs w:val="22"/>
                <w:lang w:val="fr-FR"/>
              </w:rPr>
              <w:t>(</w:t>
            </w:r>
            <w:r w:rsidR="000363CE" w:rsidRPr="000363CE">
              <w:rPr>
                <w:sz w:val="22"/>
                <w:szCs w:val="22"/>
                <w:lang w:val="fr-FR"/>
              </w:rPr>
              <w:t>éditeur de système d'information hospitalier)</w:t>
            </w:r>
          </w:p>
          <w:p w:rsidR="00EB408C" w:rsidRDefault="00C41AD5" w:rsidP="00C41AD5">
            <w:pPr>
              <w:numPr>
                <w:ilvl w:val="0"/>
                <w:numId w:val="22"/>
              </w:numPr>
              <w:snapToGrid w:val="0"/>
              <w:ind w:left="165" w:hanging="89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 </w:t>
            </w:r>
            <w:r w:rsidR="00EB408C" w:rsidRPr="001D0165">
              <w:rPr>
                <w:sz w:val="22"/>
                <w:szCs w:val="22"/>
                <w:lang w:val="fr-FR"/>
              </w:rPr>
              <w:t xml:space="preserve">Automatisation des tests </w:t>
            </w:r>
            <w:r w:rsidR="00EB408C">
              <w:rPr>
                <w:sz w:val="22"/>
                <w:szCs w:val="22"/>
                <w:lang w:val="fr-FR"/>
              </w:rPr>
              <w:t>(Fonctionnels, Unitaires, Charge, …)</w:t>
            </w:r>
            <w:r w:rsidR="009929D9">
              <w:rPr>
                <w:sz w:val="22"/>
                <w:szCs w:val="22"/>
                <w:lang w:val="fr-FR"/>
              </w:rPr>
              <w:t> ;</w:t>
            </w:r>
          </w:p>
          <w:p w:rsidR="00FA6226" w:rsidRPr="00EB408C" w:rsidRDefault="00C41AD5" w:rsidP="000363CE">
            <w:pPr>
              <w:numPr>
                <w:ilvl w:val="0"/>
                <w:numId w:val="22"/>
              </w:numPr>
              <w:snapToGrid w:val="0"/>
              <w:spacing w:after="120"/>
              <w:ind w:left="165" w:hanging="7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 </w:t>
            </w:r>
            <w:r w:rsidR="006C52CC">
              <w:rPr>
                <w:sz w:val="22"/>
                <w:szCs w:val="22"/>
                <w:lang w:val="fr-FR"/>
              </w:rPr>
              <w:t>Amélioration du</w:t>
            </w:r>
            <w:r w:rsidR="00EB408C" w:rsidRPr="00C838E5">
              <w:rPr>
                <w:sz w:val="22"/>
                <w:szCs w:val="22"/>
                <w:lang w:val="fr-FR"/>
              </w:rPr>
              <w:t xml:space="preserve"> logiciel</w:t>
            </w:r>
            <w:r w:rsidR="009929D9">
              <w:rPr>
                <w:sz w:val="22"/>
                <w:szCs w:val="22"/>
                <w:lang w:val="fr-FR"/>
              </w:rPr>
              <w:t> ;</w:t>
            </w:r>
            <w:r>
              <w:rPr>
                <w:sz w:val="22"/>
                <w:szCs w:val="22"/>
                <w:lang w:val="fr-FR"/>
              </w:rPr>
              <w:t xml:space="preserve">                           - </w:t>
            </w:r>
            <w:r w:rsidR="00EB408C" w:rsidRPr="00C838E5">
              <w:rPr>
                <w:sz w:val="22"/>
                <w:szCs w:val="22"/>
                <w:lang w:val="fr-FR"/>
              </w:rPr>
              <w:t>Survey des sites</w:t>
            </w:r>
            <w:r w:rsidR="009929D9">
              <w:rPr>
                <w:sz w:val="22"/>
                <w:szCs w:val="22"/>
                <w:lang w:val="fr-FR"/>
              </w:rPr>
              <w:t>.</w:t>
            </w:r>
          </w:p>
        </w:tc>
      </w:tr>
      <w:tr w:rsidR="00EB408C">
        <w:trPr>
          <w:cantSplit/>
          <w:trHeight w:val="428"/>
          <w:jc w:val="center"/>
        </w:trPr>
        <w:tc>
          <w:tcPr>
            <w:tcW w:w="1703" w:type="dxa"/>
          </w:tcPr>
          <w:p w:rsidR="00EB408C" w:rsidRDefault="00EB408C" w:rsidP="000363CE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Juin2009 à          Déc. </w:t>
            </w:r>
            <w:r>
              <w:rPr>
                <w:color w:val="000000"/>
                <w:sz w:val="22"/>
                <w:szCs w:val="22"/>
                <w:lang w:val="en-GB"/>
              </w:rPr>
              <w:t>2009</w:t>
            </w:r>
          </w:p>
        </w:tc>
        <w:tc>
          <w:tcPr>
            <w:tcW w:w="8836" w:type="dxa"/>
            <w:gridSpan w:val="3"/>
          </w:tcPr>
          <w:p w:rsidR="00EB408C" w:rsidRPr="00C30B30" w:rsidRDefault="00EB408C" w:rsidP="000363CE">
            <w:pPr>
              <w:snapToGrid w:val="0"/>
              <w:spacing w:after="120"/>
              <w:rPr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Stage- </w:t>
            </w: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Ingénieur Etudes et validation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-      </w:t>
            </w:r>
            <w:r>
              <w:rPr>
                <w:b/>
                <w:sz w:val="22"/>
                <w:szCs w:val="22"/>
                <w:lang w:val="fr-FR"/>
              </w:rPr>
              <w:t>Validation des</w:t>
            </w:r>
            <w:r w:rsidRPr="00C30B30">
              <w:rPr>
                <w:b/>
                <w:sz w:val="22"/>
                <w:szCs w:val="22"/>
                <w:lang w:val="fr-FR"/>
              </w:rPr>
              <w:t xml:space="preserve"> service</w:t>
            </w:r>
            <w:r>
              <w:rPr>
                <w:b/>
                <w:sz w:val="22"/>
                <w:szCs w:val="22"/>
                <w:lang w:val="fr-FR"/>
              </w:rPr>
              <w:t>s</w:t>
            </w:r>
            <w:r w:rsidRPr="00C30B30">
              <w:rPr>
                <w:b/>
                <w:sz w:val="22"/>
                <w:szCs w:val="22"/>
                <w:lang w:val="fr-FR"/>
              </w:rPr>
              <w:t xml:space="preserve"> de sécurité pour les PME</w:t>
            </w:r>
            <w:r w:rsidRPr="00C30B30">
              <w:rPr>
                <w:sz w:val="22"/>
                <w:szCs w:val="22"/>
                <w:lang w:val="fr-FR"/>
              </w:rPr>
              <w:t xml:space="preserve"> </w:t>
            </w:r>
          </w:p>
          <w:p w:rsidR="00EB408C" w:rsidRDefault="00EB408C" w:rsidP="000363CE">
            <w:pPr>
              <w:snapToGrid w:val="0"/>
              <w:spacing w:after="120"/>
              <w:rPr>
                <w:b/>
                <w:bCs/>
                <w:i/>
                <w:color w:val="000000"/>
                <w:sz w:val="22"/>
                <w:szCs w:val="22"/>
                <w:lang w:val="fr-FR"/>
              </w:rPr>
            </w:pPr>
            <w:r>
              <w:rPr>
                <w:i/>
                <w:color w:val="000000"/>
                <w:sz w:val="22"/>
                <w:szCs w:val="22"/>
                <w:lang w:val="fr-FR"/>
              </w:rPr>
              <w:t xml:space="preserve">Entreprise:   </w:t>
            </w:r>
            <w:r w:rsidRPr="00CD7EF7">
              <w:rPr>
                <w:b/>
                <w:bCs/>
                <w:color w:val="000000"/>
                <w:sz w:val="22"/>
                <w:szCs w:val="22"/>
                <w:lang w:val="fr-FR"/>
              </w:rPr>
              <w:t>SFR</w:t>
            </w:r>
            <w:r>
              <w:rPr>
                <w:b/>
                <w:bCs/>
                <w:i/>
                <w:color w:val="000000"/>
                <w:sz w:val="22"/>
                <w:szCs w:val="22"/>
                <w:lang w:val="fr-FR"/>
              </w:rPr>
              <w:t xml:space="preserve"> </w:t>
            </w:r>
          </w:p>
          <w:p w:rsidR="00EB408C" w:rsidRDefault="00EB408C" w:rsidP="000363CE">
            <w:pPr>
              <w:snapToGrid w:val="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- </w:t>
            </w:r>
            <w:r w:rsidRPr="00783A5D">
              <w:rPr>
                <w:sz w:val="22"/>
                <w:szCs w:val="22"/>
                <w:lang w:val="fr-FR"/>
              </w:rPr>
              <w:t xml:space="preserve">La validation (fonctionnelle, performance, charge) de bout en bout du produit ;                                             </w:t>
            </w:r>
            <w:r w:rsidRPr="00783A5D">
              <w:rPr>
                <w:sz w:val="22"/>
                <w:szCs w:val="22"/>
                <w:lang w:val="fr-FR"/>
              </w:rPr>
              <w:br/>
              <w:t xml:space="preserve">-  Reporting, remontée de bug, </w:t>
            </w:r>
            <w:r w:rsidR="006A4452">
              <w:rPr>
                <w:sz w:val="22"/>
                <w:szCs w:val="22"/>
                <w:lang w:val="fr-FR"/>
              </w:rPr>
              <w:t>suivi constructeur ;    -</w:t>
            </w:r>
            <w:r w:rsidR="006A4452" w:rsidRPr="00783A5D">
              <w:rPr>
                <w:sz w:val="22"/>
                <w:szCs w:val="22"/>
                <w:lang w:val="fr-FR"/>
              </w:rPr>
              <w:t xml:space="preserve">  Le support aux  entités opérationnelles</w:t>
            </w:r>
            <w:r w:rsidR="006A4452">
              <w:rPr>
                <w:sz w:val="22"/>
                <w:szCs w:val="22"/>
                <w:lang w:val="fr-FR"/>
              </w:rPr>
              <w:t> ;</w:t>
            </w:r>
            <w:r w:rsidR="006A4452" w:rsidRPr="00783A5D">
              <w:rPr>
                <w:color w:val="000000"/>
                <w:sz w:val="22"/>
                <w:szCs w:val="22"/>
                <w:lang w:val="fr-FR"/>
              </w:rPr>
              <w:t xml:space="preserve">       </w:t>
            </w:r>
            <w:r w:rsidRPr="00783A5D">
              <w:rPr>
                <w:sz w:val="22"/>
                <w:szCs w:val="22"/>
                <w:lang w:val="fr-FR"/>
              </w:rPr>
              <w:t xml:space="preserve">                                                                                       </w:t>
            </w:r>
            <w:r w:rsidRPr="00783A5D">
              <w:rPr>
                <w:color w:val="000000"/>
                <w:sz w:val="22"/>
                <w:szCs w:val="22"/>
                <w:lang w:val="fr-FR"/>
              </w:rPr>
              <w:t>-  L'évaluation d'équipements de tests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          </w:t>
            </w:r>
            <w:r w:rsidR="00C41AD5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="006A4452">
              <w:rPr>
                <w:color w:val="000000"/>
                <w:sz w:val="22"/>
                <w:szCs w:val="22"/>
                <w:lang w:val="fr-FR"/>
              </w:rPr>
              <w:t xml:space="preserve">             </w:t>
            </w:r>
            <w:r w:rsidR="00C41AD5">
              <w:rPr>
                <w:color w:val="000000"/>
                <w:sz w:val="22"/>
                <w:szCs w:val="22"/>
                <w:lang w:val="fr-FR"/>
              </w:rPr>
              <w:t xml:space="preserve">- </w:t>
            </w:r>
            <w:r w:rsidRPr="00783A5D">
              <w:rPr>
                <w:color w:val="000000"/>
                <w:sz w:val="22"/>
                <w:szCs w:val="22"/>
                <w:lang w:val="fr-FR"/>
              </w:rPr>
              <w:t>Benchmark des produits constructeurs ;</w:t>
            </w:r>
          </w:p>
          <w:p w:rsidR="00C51439" w:rsidRDefault="00C51439" w:rsidP="000363CE">
            <w:pPr>
              <w:snapToGrid w:val="0"/>
              <w:rPr>
                <w:color w:val="000000"/>
                <w:sz w:val="22"/>
                <w:szCs w:val="22"/>
                <w:lang w:val="fr-FR"/>
              </w:rPr>
            </w:pPr>
            <w:r w:rsidRPr="00783A5D"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Pr="00783A5D">
              <w:rPr>
                <w:sz w:val="22"/>
                <w:szCs w:val="22"/>
                <w:lang w:val="fr-FR"/>
              </w:rPr>
              <w:t>La mise en place de maquettes de tests ;</w:t>
            </w:r>
            <w:r>
              <w:rPr>
                <w:sz w:val="22"/>
                <w:szCs w:val="22"/>
                <w:lang w:val="fr-FR"/>
              </w:rPr>
              <w:t xml:space="preserve">   </w:t>
            </w:r>
            <w:r w:rsidR="006A4452">
              <w:rPr>
                <w:sz w:val="22"/>
                <w:szCs w:val="22"/>
                <w:lang w:val="fr-FR"/>
              </w:rPr>
              <w:t xml:space="preserve">             </w:t>
            </w:r>
            <w:r>
              <w:rPr>
                <w:sz w:val="22"/>
                <w:szCs w:val="22"/>
                <w:lang w:val="fr-FR"/>
              </w:rPr>
              <w:t xml:space="preserve">  - </w:t>
            </w:r>
            <w:r w:rsidRPr="00783A5D">
              <w:rPr>
                <w:color w:val="000000"/>
                <w:sz w:val="22"/>
                <w:szCs w:val="22"/>
                <w:lang w:val="fr-FR"/>
              </w:rPr>
              <w:t>Rédacti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on des procédures de tests;    </w:t>
            </w:r>
            <w:r w:rsidRPr="00783A5D">
              <w:rPr>
                <w:color w:val="000000"/>
                <w:sz w:val="22"/>
                <w:szCs w:val="22"/>
                <w:lang w:val="fr-FR"/>
              </w:rPr>
              <w:t xml:space="preserve"> </w:t>
            </w:r>
          </w:p>
          <w:p w:rsidR="00C51439" w:rsidRPr="008100E0" w:rsidRDefault="00C51439" w:rsidP="006A4452">
            <w:pPr>
              <w:snapToGrid w:val="0"/>
              <w:rPr>
                <w:color w:val="000000"/>
                <w:sz w:val="22"/>
                <w:szCs w:val="22"/>
                <w:lang w:val="fr-FR"/>
              </w:rPr>
            </w:pPr>
            <w:r w:rsidRPr="00783A5D">
              <w:rPr>
                <w:color w:val="000000"/>
                <w:sz w:val="22"/>
                <w:szCs w:val="22"/>
                <w:lang w:val="fr-FR"/>
              </w:rPr>
              <w:t xml:space="preserve">-  Non régression et développement des nouvelles fonctionnalités;  </w:t>
            </w:r>
          </w:p>
        </w:tc>
      </w:tr>
      <w:tr w:rsidR="00C56895">
        <w:trPr>
          <w:cantSplit/>
          <w:trHeight w:val="428"/>
          <w:jc w:val="center"/>
        </w:trPr>
        <w:tc>
          <w:tcPr>
            <w:tcW w:w="1703" w:type="dxa"/>
          </w:tcPr>
          <w:p w:rsidR="00C56895" w:rsidRPr="00EB408C" w:rsidRDefault="00C56895" w:rsidP="00AD2F09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8836" w:type="dxa"/>
            <w:gridSpan w:val="3"/>
          </w:tcPr>
          <w:p w:rsidR="000363CE" w:rsidRDefault="000363CE" w:rsidP="000363CE">
            <w:pPr>
              <w:rPr>
                <w:color w:val="000000"/>
                <w:sz w:val="22"/>
                <w:szCs w:val="22"/>
                <w:lang w:val="fr-FR"/>
              </w:rPr>
            </w:pPr>
            <w:r w:rsidRPr="00783A5D">
              <w:rPr>
                <w:sz w:val="22"/>
                <w:szCs w:val="22"/>
                <w:lang w:val="fr-FR"/>
              </w:rPr>
              <w:t xml:space="preserve">-  </w:t>
            </w:r>
            <w:r w:rsidRPr="00783A5D">
              <w:rPr>
                <w:color w:val="000000"/>
                <w:sz w:val="22"/>
                <w:szCs w:val="22"/>
                <w:lang w:val="fr-FR"/>
              </w:rPr>
              <w:t xml:space="preserve">Configuration des équipements : Cisco, FortiGate, Huawei ;                                                                                                      </w:t>
            </w:r>
          </w:p>
          <w:p w:rsidR="005D5F7E" w:rsidRPr="00211370" w:rsidRDefault="005D5F7E" w:rsidP="00C41AD5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 w:rsidRPr="00783A5D">
              <w:rPr>
                <w:color w:val="000000"/>
                <w:sz w:val="22"/>
                <w:szCs w:val="22"/>
                <w:lang w:val="fr-FR"/>
              </w:rPr>
              <w:t>-  Formation Fortinet (FortiGate, FortiAnaly</w:t>
            </w:r>
            <w:r w:rsidR="00783A5D" w:rsidRPr="00783A5D">
              <w:rPr>
                <w:color w:val="000000"/>
                <w:sz w:val="22"/>
                <w:szCs w:val="22"/>
                <w:lang w:val="fr-FR"/>
              </w:rPr>
              <w:t>zer, FortiManager, FortiClient) ;</w:t>
            </w:r>
            <w:r w:rsidR="00783A5D">
              <w:rPr>
                <w:color w:val="000000"/>
                <w:sz w:val="22"/>
                <w:szCs w:val="22"/>
                <w:lang w:val="fr-FR"/>
              </w:rPr>
              <w:t xml:space="preserve">                </w:t>
            </w:r>
            <w:r w:rsidR="00410AE9">
              <w:rPr>
                <w:color w:val="000000"/>
                <w:sz w:val="22"/>
                <w:szCs w:val="22"/>
                <w:lang w:val="fr-FR"/>
              </w:rPr>
              <w:t xml:space="preserve">                             </w:t>
            </w:r>
            <w:r w:rsidR="00783A5D">
              <w:rPr>
                <w:color w:val="000000"/>
                <w:sz w:val="22"/>
                <w:szCs w:val="22"/>
                <w:lang w:val="fr-FR"/>
              </w:rPr>
              <w:t xml:space="preserve">              </w:t>
            </w:r>
            <w:r w:rsidR="00783A5D" w:rsidRPr="00783A5D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="00783A5D"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="00783A5D" w:rsidRPr="00783A5D">
              <w:rPr>
                <w:sz w:val="22"/>
                <w:szCs w:val="22"/>
                <w:lang w:val="fr-FR"/>
              </w:rPr>
              <w:t>Formation chariot (tests de qualité de service QoS, charge)</w:t>
            </w:r>
            <w:r w:rsidR="00783A5D">
              <w:rPr>
                <w:color w:val="000000"/>
                <w:sz w:val="22"/>
                <w:szCs w:val="22"/>
                <w:lang w:val="fr-FR"/>
              </w:rPr>
              <w:t>.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          </w:t>
            </w:r>
          </w:p>
        </w:tc>
      </w:tr>
      <w:tr w:rsidR="001733F7">
        <w:trPr>
          <w:cantSplit/>
          <w:trHeight w:val="428"/>
          <w:jc w:val="center"/>
        </w:trPr>
        <w:tc>
          <w:tcPr>
            <w:tcW w:w="1703" w:type="dxa"/>
          </w:tcPr>
          <w:p w:rsidR="001733F7" w:rsidRDefault="001733F7" w:rsidP="001733F7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Fév. 2009</w:t>
            </w:r>
          </w:p>
        </w:tc>
        <w:tc>
          <w:tcPr>
            <w:tcW w:w="8836" w:type="dxa"/>
            <w:gridSpan w:val="3"/>
          </w:tcPr>
          <w:p w:rsidR="001733F7" w:rsidRDefault="001733F7" w:rsidP="001733F7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 w:rsidRPr="00960937">
              <w:rPr>
                <w:color w:val="000000"/>
                <w:sz w:val="22"/>
                <w:szCs w:val="22"/>
                <w:lang w:val="fr-FR"/>
              </w:rPr>
              <w:t xml:space="preserve">Organisation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du salon de l’étudiant (Toulouse) </w:t>
            </w:r>
          </w:p>
        </w:tc>
      </w:tr>
      <w:tr w:rsidR="00D970AC">
        <w:trPr>
          <w:cantSplit/>
          <w:trHeight w:val="712"/>
          <w:jc w:val="center"/>
        </w:trPr>
        <w:tc>
          <w:tcPr>
            <w:tcW w:w="1703" w:type="dxa"/>
          </w:tcPr>
          <w:p w:rsidR="00D970AC" w:rsidRDefault="00D970AC" w:rsidP="00C618AF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Avril 2008  </w:t>
            </w:r>
          </w:p>
        </w:tc>
        <w:tc>
          <w:tcPr>
            <w:tcW w:w="8836" w:type="dxa"/>
            <w:gridSpan w:val="3"/>
          </w:tcPr>
          <w:p w:rsidR="00D970AC" w:rsidRPr="00FC58EB" w:rsidRDefault="00D970AC" w:rsidP="004D6A9F">
            <w:pPr>
              <w:spacing w:after="120"/>
              <w:rPr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bCs/>
                <w:color w:val="000000"/>
                <w:sz w:val="22"/>
                <w:szCs w:val="22"/>
                <w:lang w:val="fr-FR"/>
              </w:rPr>
              <w:t xml:space="preserve">Stage </w:t>
            </w:r>
            <w:r>
              <w:rPr>
                <w:i/>
                <w:color w:val="000000"/>
                <w:sz w:val="22"/>
                <w:szCs w:val="22"/>
                <w:lang w:val="fr-FR"/>
              </w:rPr>
              <w:t>-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Gestion des stocks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-(pièces de rechange, matières premières, produits finis)                                                                                                </w:t>
            </w:r>
            <w:r>
              <w:rPr>
                <w:i/>
                <w:color w:val="000000"/>
                <w:sz w:val="22"/>
                <w:szCs w:val="22"/>
                <w:lang w:val="fr-FR"/>
              </w:rPr>
              <w:t>Entreprise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 : AFRICA VER entreprise nationale </w:t>
            </w:r>
            <w:r w:rsidR="002D5025">
              <w:rPr>
                <w:bCs/>
                <w:color w:val="000000"/>
                <w:sz w:val="22"/>
                <w:szCs w:val="22"/>
                <w:lang w:val="fr-FR"/>
              </w:rPr>
              <w:t>(Algérie)</w:t>
            </w:r>
            <w:r>
              <w:rPr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r w:rsidR="00FC58EB">
              <w:rPr>
                <w:bCs/>
                <w:color w:val="000000"/>
                <w:sz w:val="22"/>
                <w:szCs w:val="22"/>
                <w:lang w:val="fr-FR"/>
              </w:rPr>
              <w:t xml:space="preserve">                                                                   </w:t>
            </w:r>
            <w:r>
              <w:rPr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  <w:lang w:val="fr-FR"/>
              </w:rPr>
              <w:t>Secteur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 : Fabrication des verres et pare-brises                                                                                                                              </w:t>
            </w:r>
          </w:p>
        </w:tc>
      </w:tr>
      <w:tr w:rsidR="00D970AC">
        <w:trPr>
          <w:cantSplit/>
          <w:trHeight w:val="419"/>
          <w:jc w:val="center"/>
        </w:trPr>
        <w:tc>
          <w:tcPr>
            <w:tcW w:w="1703" w:type="dxa"/>
          </w:tcPr>
          <w:p w:rsidR="00D970AC" w:rsidRDefault="00D970AC" w:rsidP="00C618AF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Mars 2008</w:t>
            </w:r>
          </w:p>
        </w:tc>
        <w:tc>
          <w:tcPr>
            <w:tcW w:w="8836" w:type="dxa"/>
            <w:gridSpan w:val="3"/>
          </w:tcPr>
          <w:p w:rsidR="00D970AC" w:rsidRDefault="00D970AC" w:rsidP="00D06ED3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bCs/>
                <w:color w:val="000000"/>
                <w:sz w:val="22"/>
                <w:szCs w:val="22"/>
                <w:lang w:val="fr-FR"/>
              </w:rPr>
              <w:t>Stage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Réseaux Informatiques</w:t>
            </w:r>
            <w:r w:rsidR="00B61AF0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="00B55C30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   </w:t>
            </w:r>
          </w:p>
        </w:tc>
      </w:tr>
      <w:tr w:rsidR="00D970AC">
        <w:trPr>
          <w:cantSplit/>
          <w:trHeight w:val="693"/>
          <w:jc w:val="center"/>
        </w:trPr>
        <w:tc>
          <w:tcPr>
            <w:tcW w:w="1703" w:type="dxa"/>
          </w:tcPr>
          <w:p w:rsidR="00D970AC" w:rsidRDefault="00D970AC" w:rsidP="00C618AF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Fév. 2008</w:t>
            </w:r>
          </w:p>
        </w:tc>
        <w:tc>
          <w:tcPr>
            <w:tcW w:w="8836" w:type="dxa"/>
            <w:gridSpan w:val="3"/>
          </w:tcPr>
          <w:p w:rsidR="00D970AC" w:rsidRDefault="00D970AC" w:rsidP="00103FF4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Développement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d’un logiciel de gestion </w:t>
            </w:r>
            <w:r>
              <w:rPr>
                <w:color w:val="000000"/>
                <w:sz w:val="22"/>
                <w:szCs w:val="22"/>
                <w:lang w:val="fr-FR"/>
              </w:rPr>
              <w:br/>
            </w:r>
            <w:r>
              <w:rPr>
                <w:i/>
                <w:color w:val="000000"/>
                <w:sz w:val="22"/>
                <w:szCs w:val="22"/>
                <w:lang w:val="fr-FR"/>
              </w:rPr>
              <w:t>Entreprise : Condor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vente en gros de matériels électroménager                                                                    </w:t>
            </w:r>
            <w:r>
              <w:rPr>
                <w:i/>
                <w:color w:val="000000"/>
                <w:sz w:val="22"/>
                <w:szCs w:val="22"/>
                <w:lang w:val="fr-FR"/>
              </w:rPr>
              <w:t>Secteur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: Commerce – Distribution</w:t>
            </w:r>
          </w:p>
        </w:tc>
      </w:tr>
      <w:tr w:rsidR="00D970AC">
        <w:trPr>
          <w:cantSplit/>
          <w:trHeight w:val="755"/>
          <w:jc w:val="center"/>
        </w:trPr>
        <w:tc>
          <w:tcPr>
            <w:tcW w:w="1703" w:type="dxa"/>
          </w:tcPr>
          <w:p w:rsidR="00D970AC" w:rsidRDefault="00D970AC" w:rsidP="00C618AF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Oct. 2007 à                                                    Janv. 2008</w:t>
            </w:r>
          </w:p>
        </w:tc>
        <w:tc>
          <w:tcPr>
            <w:tcW w:w="8836" w:type="dxa"/>
            <w:gridSpan w:val="3"/>
          </w:tcPr>
          <w:p w:rsidR="00D970AC" w:rsidRDefault="00FA6226" w:rsidP="000363CE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Ingénieur Informaticien   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     </w:t>
            </w:r>
            <w:r>
              <w:rPr>
                <w:i/>
                <w:color w:val="000000"/>
                <w:sz w:val="22"/>
                <w:szCs w:val="22"/>
                <w:lang w:val="fr-FR"/>
              </w:rPr>
              <w:t xml:space="preserve">Entreprise: </w:t>
            </w:r>
            <w:r w:rsidR="00902D23">
              <w:rPr>
                <w:i/>
                <w:color w:val="000000"/>
                <w:sz w:val="22"/>
                <w:szCs w:val="22"/>
                <w:lang w:val="fr-FR"/>
              </w:rPr>
              <w:t>ELB</w:t>
            </w:r>
            <w:r w:rsidR="00B61AF0">
              <w:rPr>
                <w:color w:val="000000"/>
                <w:sz w:val="22"/>
                <w:szCs w:val="22"/>
                <w:lang w:val="fr-FR"/>
              </w:rPr>
              <w:t xml:space="preserve">                                                                                    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 w:rsidR="00D970AC">
              <w:rPr>
                <w:i/>
                <w:color w:val="000000"/>
                <w:sz w:val="22"/>
                <w:szCs w:val="22"/>
                <w:lang w:val="fr-FR"/>
              </w:rPr>
              <w:t>Secteur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 : Ingénierie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-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Formation  - 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Bureau d’études                                                                                                         </w:t>
            </w:r>
            <w:r w:rsidR="00D970AC">
              <w:rPr>
                <w:i/>
                <w:color w:val="000000"/>
                <w:sz w:val="22"/>
                <w:szCs w:val="22"/>
                <w:lang w:val="fr-FR"/>
              </w:rPr>
              <w:t>Fonction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 xml:space="preserve"> : Informatique - Multimédia - Internet</w:t>
            </w:r>
            <w:r w:rsidR="00D970AC">
              <w:rPr>
                <w:color w:val="000000"/>
                <w:sz w:val="22"/>
                <w:szCs w:val="22"/>
                <w:lang w:val="fr-FR"/>
              </w:rPr>
              <w:br/>
            </w:r>
            <w:r w:rsidR="000363CE">
              <w:rPr>
                <w:color w:val="000000"/>
                <w:sz w:val="22"/>
                <w:szCs w:val="22"/>
                <w:lang w:val="fr-FR"/>
              </w:rPr>
              <w:t>Formation informatique, i</w:t>
            </w:r>
            <w:r w:rsidR="00D970AC">
              <w:rPr>
                <w:color w:val="000000"/>
                <w:sz w:val="22"/>
                <w:szCs w:val="22"/>
                <w:lang w:val="fr-FR"/>
              </w:rPr>
              <w:t>nstallation des réseaux informatiques, développement et fourniture de logiciels, travaux de secrétariat</w:t>
            </w:r>
          </w:p>
        </w:tc>
      </w:tr>
      <w:tr w:rsidR="00D970AC">
        <w:trPr>
          <w:cantSplit/>
          <w:trHeight w:val="683"/>
          <w:jc w:val="center"/>
        </w:trPr>
        <w:tc>
          <w:tcPr>
            <w:tcW w:w="1703" w:type="dxa"/>
          </w:tcPr>
          <w:p w:rsidR="00D970AC" w:rsidRDefault="00D970AC" w:rsidP="00C618AF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Janv.2005                                                 à Juin 2006</w:t>
            </w:r>
          </w:p>
        </w:tc>
        <w:tc>
          <w:tcPr>
            <w:tcW w:w="8836" w:type="dxa"/>
            <w:gridSpan w:val="3"/>
          </w:tcPr>
          <w:p w:rsidR="00D970AC" w:rsidRPr="00D970AC" w:rsidRDefault="00D970AC" w:rsidP="00FA6226">
            <w:pPr>
              <w:spacing w:after="120"/>
              <w:rPr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sz w:val="22"/>
                <w:szCs w:val="22"/>
                <w:lang w:val="fr-FR"/>
              </w:rPr>
              <w:t>Enseignant</w:t>
            </w:r>
            <w:r>
              <w:rPr>
                <w:sz w:val="22"/>
                <w:szCs w:val="22"/>
                <w:lang w:val="fr-FR"/>
              </w:rPr>
              <w:t xml:space="preserve">  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Maths - Physique – Sciences naturelles   </w:t>
            </w:r>
            <w:r w:rsidR="00FA6226">
              <w:rPr>
                <w:color w:val="000000"/>
                <w:sz w:val="22"/>
                <w:szCs w:val="22"/>
                <w:lang w:val="fr-FR"/>
              </w:rPr>
              <w:t xml:space="preserve">          </w:t>
            </w:r>
            <w:r w:rsidRPr="0067240E">
              <w:rPr>
                <w:i/>
                <w:color w:val="000000"/>
                <w:sz w:val="22"/>
                <w:szCs w:val="22"/>
                <w:lang w:val="fr-FR"/>
              </w:rPr>
              <w:t>Entreprise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: privé </w:t>
            </w:r>
          </w:p>
        </w:tc>
      </w:tr>
      <w:tr w:rsidR="007E0650">
        <w:trPr>
          <w:cantSplit/>
          <w:trHeight w:val="369"/>
          <w:jc w:val="center"/>
        </w:trPr>
        <w:tc>
          <w:tcPr>
            <w:tcW w:w="10539" w:type="dxa"/>
            <w:gridSpan w:val="4"/>
          </w:tcPr>
          <w:p w:rsidR="007E0650" w:rsidRDefault="007E0650" w:rsidP="00D970AC">
            <w:pPr>
              <w:spacing w:after="120"/>
              <w:rPr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78B3"/>
                <w:sz w:val="28"/>
                <w:szCs w:val="28"/>
                <w:u w:val="single"/>
                <w:lang w:val="fr-FR"/>
              </w:rPr>
              <w:t xml:space="preserve">Compétences                                                                                                                                         </w:t>
            </w:r>
          </w:p>
        </w:tc>
      </w:tr>
      <w:tr w:rsidR="007E0650" w:rsidRPr="008100E0">
        <w:trPr>
          <w:cantSplit/>
          <w:trHeight w:val="3065"/>
          <w:jc w:val="center"/>
        </w:trPr>
        <w:tc>
          <w:tcPr>
            <w:tcW w:w="1703" w:type="dxa"/>
          </w:tcPr>
          <w:p w:rsidR="007E0650" w:rsidRDefault="007E0650" w:rsidP="007E0650">
            <w:pPr>
              <w:spacing w:line="360" w:lineRule="auto"/>
              <w:rPr>
                <w:b/>
                <w:bCs/>
                <w:color w:val="000000"/>
                <w:lang w:val="fr-FR"/>
              </w:rPr>
            </w:pPr>
            <w:r>
              <w:rPr>
                <w:b/>
                <w:bCs/>
                <w:color w:val="000000"/>
                <w:lang w:val="fr-FR"/>
              </w:rPr>
              <w:t>Connaissances</w:t>
            </w:r>
            <w:r>
              <w:rPr>
                <w:b/>
                <w:bCs/>
                <w:color w:val="000000"/>
                <w:lang w:val="fr-FR"/>
              </w:rPr>
              <w:br/>
              <w:t>Informatiques</w:t>
            </w:r>
          </w:p>
          <w:p w:rsidR="007E0650" w:rsidRDefault="007E0650" w:rsidP="00C618AF">
            <w:pPr>
              <w:spacing w:after="120"/>
              <w:jc w:val="both"/>
              <w:rPr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8836" w:type="dxa"/>
            <w:gridSpan w:val="3"/>
          </w:tcPr>
          <w:p w:rsidR="007E0650" w:rsidRPr="00CD7EF7" w:rsidRDefault="007E0650" w:rsidP="007E0650">
            <w:pPr>
              <w:autoSpaceDE w:val="0"/>
              <w:rPr>
                <w:b/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Administration des systèmes informatiques</w:t>
            </w:r>
          </w:p>
          <w:p w:rsidR="007E0650" w:rsidRDefault="00DE29E7" w:rsidP="00DE29E7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="007E0650">
              <w:rPr>
                <w:color w:val="000000"/>
                <w:sz w:val="22"/>
                <w:szCs w:val="22"/>
                <w:lang w:val="fr-FR"/>
              </w:rPr>
              <w:t>Administration système Unix</w:t>
            </w:r>
          </w:p>
          <w:p w:rsidR="007E0650" w:rsidRDefault="00DE29E7" w:rsidP="00DE29E7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="007E0650">
              <w:rPr>
                <w:color w:val="000000"/>
                <w:sz w:val="22"/>
                <w:szCs w:val="22"/>
                <w:lang w:val="fr-FR"/>
              </w:rPr>
              <w:t>Administration système Windows, Exchange Server</w:t>
            </w:r>
          </w:p>
          <w:p w:rsidR="00357AC4" w:rsidRDefault="00357AC4" w:rsidP="00DE29E7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Pr="004A58C9">
              <w:rPr>
                <w:color w:val="000000"/>
                <w:sz w:val="20"/>
                <w:szCs w:val="20"/>
                <w:lang w:val="fr-FR"/>
              </w:rPr>
              <w:t>Microsoft Virtual machine, V</w:t>
            </w:r>
            <w:r w:rsidR="00FD798A">
              <w:rPr>
                <w:color w:val="000000"/>
                <w:sz w:val="20"/>
                <w:szCs w:val="20"/>
                <w:lang w:val="fr-FR"/>
              </w:rPr>
              <w:t>irtual Box</w:t>
            </w:r>
          </w:p>
          <w:p w:rsidR="00AF3848" w:rsidRPr="00CD7EF7" w:rsidRDefault="00AF3848" w:rsidP="00AF3848">
            <w:pPr>
              <w:autoSpaceDE w:val="0"/>
              <w:rPr>
                <w:b/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Systèmes, réseaux et sécurité</w:t>
            </w:r>
          </w:p>
          <w:p w:rsidR="00DE29E7" w:rsidRPr="00927E26" w:rsidRDefault="00DE29E7" w:rsidP="00C41AD5">
            <w:pPr>
              <w:tabs>
                <w:tab w:val="left" w:pos="297"/>
                <w:tab w:val="left" w:pos="4057"/>
              </w:tabs>
              <w:autoSpaceDE w:val="0"/>
              <w:ind w:left="297"/>
              <w:rPr>
                <w:color w:val="000000"/>
                <w:sz w:val="22"/>
                <w:szCs w:val="22"/>
                <w:lang w:val="en-GB"/>
              </w:rPr>
            </w:pPr>
            <w:r w:rsidRPr="00927E26">
              <w:rPr>
                <w:color w:val="000000"/>
                <w:sz w:val="22"/>
                <w:szCs w:val="22"/>
                <w:lang w:val="en-GB"/>
              </w:rPr>
              <w:t xml:space="preserve">-  </w:t>
            </w:r>
            <w:r w:rsidR="00CD7EF7" w:rsidRPr="009929D9">
              <w:rPr>
                <w:color w:val="000000"/>
                <w:sz w:val="22"/>
                <w:szCs w:val="22"/>
                <w:lang w:val="fr-FR"/>
              </w:rPr>
              <w:t>Détection</w:t>
            </w:r>
            <w:r w:rsidR="00CD7EF7" w:rsidRPr="00927E26">
              <w:rPr>
                <w:color w:val="000000"/>
                <w:sz w:val="22"/>
                <w:szCs w:val="22"/>
                <w:lang w:val="en-GB"/>
              </w:rPr>
              <w:t xml:space="preserve"> d’intrusion</w:t>
            </w:r>
            <w:r w:rsidRPr="00927E26">
              <w:rPr>
                <w:color w:val="000000"/>
                <w:sz w:val="22"/>
                <w:szCs w:val="22"/>
                <w:lang w:val="en-GB"/>
              </w:rPr>
              <w:t xml:space="preserve">                 </w:t>
            </w:r>
            <w:r w:rsidR="00C41AD5">
              <w:rPr>
                <w:color w:val="000000"/>
                <w:sz w:val="22"/>
                <w:szCs w:val="22"/>
                <w:lang w:val="en-GB"/>
              </w:rPr>
              <w:t xml:space="preserve">            </w:t>
            </w:r>
            <w:r w:rsidRPr="00927E26">
              <w:rPr>
                <w:color w:val="000000"/>
                <w:sz w:val="22"/>
                <w:szCs w:val="22"/>
                <w:lang w:val="en-GB"/>
              </w:rPr>
              <w:t xml:space="preserve">  -  Fire-wall</w:t>
            </w:r>
            <w:r w:rsidR="00927E26" w:rsidRPr="00927E26">
              <w:rPr>
                <w:color w:val="000000"/>
                <w:sz w:val="22"/>
                <w:szCs w:val="22"/>
                <w:lang w:val="en-GB"/>
              </w:rPr>
              <w:t xml:space="preserve">    -  VPN           </w:t>
            </w:r>
          </w:p>
          <w:p w:rsidR="00927E26" w:rsidRDefault="00DE29E7" w:rsidP="00927E26">
            <w:pPr>
              <w:tabs>
                <w:tab w:val="left" w:pos="297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Infrastructures à clés publiques</w:t>
            </w:r>
            <w:r w:rsidR="00C41AD5">
              <w:rPr>
                <w:color w:val="000000"/>
                <w:sz w:val="22"/>
                <w:szCs w:val="22"/>
                <w:lang w:val="fr-FR"/>
              </w:rPr>
              <w:t xml:space="preserve">           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   </w:t>
            </w:r>
            <w:r w:rsidR="00927E26">
              <w:rPr>
                <w:color w:val="000000"/>
                <w:sz w:val="22"/>
                <w:szCs w:val="22"/>
                <w:lang w:val="fr-FR"/>
              </w:rPr>
              <w:t>-  Sécurité Web, sans fil</w:t>
            </w:r>
          </w:p>
          <w:p w:rsidR="00AF3848" w:rsidRDefault="00927E26" w:rsidP="00DE29E7">
            <w:pPr>
              <w:tabs>
                <w:tab w:val="left" w:pos="297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Technologies Fibre Optique, FTTx</w:t>
            </w:r>
          </w:p>
          <w:p w:rsidR="00DE29E7" w:rsidRDefault="00DE29E7" w:rsidP="00DE29E7">
            <w:pPr>
              <w:tabs>
                <w:tab w:val="left" w:pos="297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Pr="00C23CCE">
              <w:rPr>
                <w:color w:val="000000"/>
                <w:sz w:val="22"/>
                <w:szCs w:val="22"/>
                <w:lang w:val="fr-FR"/>
              </w:rPr>
              <w:t xml:space="preserve">Réseaux d’entreprise, </w:t>
            </w:r>
            <w:r w:rsidRPr="00C23CCE">
              <w:rPr>
                <w:sz w:val="22"/>
                <w:szCs w:val="22"/>
                <w:lang w:val="fr-FR"/>
              </w:rPr>
              <w:t>OSI, TCP/IP, UDP, DNS, DHCP</w:t>
            </w:r>
          </w:p>
          <w:p w:rsidR="00AF3848" w:rsidRPr="00AF3848" w:rsidRDefault="00DE29E7" w:rsidP="00DE29E7">
            <w:pPr>
              <w:tabs>
                <w:tab w:val="left" w:pos="297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Technologies Cisco, Fortinet, Huawei</w:t>
            </w:r>
          </w:p>
          <w:p w:rsidR="00D84BA0" w:rsidRDefault="00DE29E7" w:rsidP="00DE29E7">
            <w:pPr>
              <w:tabs>
                <w:tab w:val="left" w:pos="297"/>
              </w:tabs>
              <w:autoSpaceDE w:val="0"/>
              <w:ind w:left="2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-  </w:t>
            </w:r>
            <w:r w:rsidR="00AF3848">
              <w:rPr>
                <w:sz w:val="22"/>
                <w:szCs w:val="22"/>
                <w:lang w:val="fr-FR"/>
              </w:rPr>
              <w:t>Installation et administration des FortiManager, FortiGate (Fortinet)</w:t>
            </w:r>
          </w:p>
          <w:p w:rsidR="00357AC4" w:rsidRDefault="00357AC4" w:rsidP="00DE29E7">
            <w:pPr>
              <w:tabs>
                <w:tab w:val="left" w:pos="297"/>
              </w:tabs>
              <w:autoSpaceDE w:val="0"/>
              <w:ind w:left="2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  Solutions de sé</w:t>
            </w:r>
            <w:r w:rsidRPr="004A58C9">
              <w:rPr>
                <w:sz w:val="22"/>
                <w:szCs w:val="22"/>
                <w:lang w:val="fr-FR"/>
              </w:rPr>
              <w:t>curit</w:t>
            </w:r>
            <w:r>
              <w:rPr>
                <w:sz w:val="22"/>
                <w:szCs w:val="22"/>
                <w:lang w:val="fr-FR"/>
              </w:rPr>
              <w:t>é</w:t>
            </w:r>
            <w:r w:rsidRPr="004A58C9">
              <w:rPr>
                <w:sz w:val="22"/>
                <w:szCs w:val="22"/>
                <w:lang w:val="fr-FR"/>
              </w:rPr>
              <w:t xml:space="preserve"> </w:t>
            </w:r>
            <w:r w:rsidR="00B247F0" w:rsidRPr="004A58C9">
              <w:rPr>
                <w:sz w:val="22"/>
                <w:szCs w:val="22"/>
                <w:lang w:val="fr-FR"/>
              </w:rPr>
              <w:t>Fortinet (VPN, AntiSpam, AntiVirus, FireWalling)</w:t>
            </w:r>
          </w:p>
          <w:p w:rsidR="008100E0" w:rsidRPr="00CD7EF7" w:rsidRDefault="008100E0" w:rsidP="008100E0">
            <w:pPr>
              <w:autoSpaceDE w:val="0"/>
              <w:rPr>
                <w:b/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Applications informatiques</w:t>
            </w:r>
          </w:p>
          <w:p w:rsidR="008100E0" w:rsidRDefault="008100E0" w:rsidP="008100E0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Programmation C/Unix/C++/Perl    </w:t>
            </w:r>
          </w:p>
          <w:p w:rsidR="008100E0" w:rsidRDefault="008100E0" w:rsidP="008100E0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Technologies Java                                    </w:t>
            </w:r>
            <w:r>
              <w:rPr>
                <w:sz w:val="22"/>
                <w:szCs w:val="22"/>
                <w:lang w:val="fr-FR"/>
              </w:rPr>
              <w:t xml:space="preserve">-  </w:t>
            </w:r>
            <w:r w:rsidRPr="00410AE9">
              <w:rPr>
                <w:sz w:val="20"/>
                <w:szCs w:val="20"/>
                <w:lang w:val="fr-FR"/>
              </w:rPr>
              <w:t>Modélisation UML et MERISE</w:t>
            </w:r>
          </w:p>
          <w:p w:rsidR="008100E0" w:rsidRDefault="008100E0" w:rsidP="008100E0">
            <w:pPr>
              <w:tabs>
                <w:tab w:val="left" w:pos="3290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Sécurité du logiciel                                   -  Analyse de Données, Langage R</w:t>
            </w:r>
          </w:p>
          <w:p w:rsidR="008100E0" w:rsidRDefault="008100E0" w:rsidP="008100E0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Bases de Données SGBD, Delphi, MySQL, XQuery / XML</w:t>
            </w:r>
          </w:p>
          <w:p w:rsidR="008100E0" w:rsidRDefault="008100E0" w:rsidP="008100E0">
            <w:pPr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-  Automatisation des tests : Jmeter, Watir, Selenium</w:t>
            </w:r>
          </w:p>
          <w:p w:rsidR="008100E0" w:rsidRPr="00CD7EF7" w:rsidRDefault="008100E0" w:rsidP="008100E0">
            <w:pPr>
              <w:autoSpaceDE w:val="0"/>
              <w:rPr>
                <w:b/>
                <w:sz w:val="22"/>
                <w:szCs w:val="22"/>
                <w:lang w:val="fr-FR"/>
              </w:rPr>
            </w:pPr>
            <w:r w:rsidRPr="00CD7EF7">
              <w:rPr>
                <w:b/>
                <w:sz w:val="22"/>
                <w:szCs w:val="22"/>
                <w:lang w:val="fr-FR"/>
              </w:rPr>
              <w:t>Ingénierie du Web </w:t>
            </w:r>
          </w:p>
          <w:p w:rsidR="008100E0" w:rsidRPr="008100E0" w:rsidRDefault="008100E0" w:rsidP="008100E0">
            <w:pPr>
              <w:tabs>
                <w:tab w:val="left" w:pos="272"/>
              </w:tabs>
              <w:autoSpaceDE w:val="0"/>
              <w:ind w:left="297"/>
              <w:rPr>
                <w:color w:val="000000"/>
                <w:sz w:val="22"/>
                <w:szCs w:val="22"/>
                <w:lang w:val="fr-FR"/>
              </w:rPr>
            </w:pPr>
            <w:r w:rsidRPr="008100E0">
              <w:rPr>
                <w:color w:val="000000"/>
                <w:sz w:val="22"/>
                <w:szCs w:val="22"/>
                <w:lang w:val="fr-FR"/>
              </w:rPr>
              <w:t>-  Création sites web, Flash macromedia</w:t>
            </w:r>
          </w:p>
          <w:p w:rsidR="008100E0" w:rsidRPr="008100E0" w:rsidRDefault="008100E0" w:rsidP="008100E0">
            <w:pPr>
              <w:tabs>
                <w:tab w:val="left" w:pos="297"/>
              </w:tabs>
              <w:autoSpaceDE w:val="0"/>
              <w:ind w:left="297"/>
              <w:rPr>
                <w:color w:val="000000"/>
                <w:sz w:val="22"/>
                <w:szCs w:val="22"/>
                <w:lang w:val="en-GB"/>
              </w:rPr>
            </w:pPr>
            <w:r w:rsidRPr="004A58C9">
              <w:rPr>
                <w:sz w:val="22"/>
                <w:szCs w:val="22"/>
                <w:lang w:val="en-GB"/>
              </w:rPr>
              <w:t>-  HTML, CGI, PHP, DHTML, XML, XSL, JavaScript</w:t>
            </w:r>
          </w:p>
        </w:tc>
      </w:tr>
      <w:tr w:rsidR="007E0650">
        <w:trPr>
          <w:cantSplit/>
          <w:trHeight w:val="683"/>
          <w:jc w:val="center"/>
        </w:trPr>
        <w:tc>
          <w:tcPr>
            <w:tcW w:w="1703" w:type="dxa"/>
          </w:tcPr>
          <w:p w:rsidR="007E0650" w:rsidRDefault="007E0650" w:rsidP="008100E0">
            <w:pPr>
              <w:spacing w:before="120" w:after="120" w:line="360" w:lineRule="auto"/>
              <w:jc w:val="both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color w:val="000000"/>
                <w:lang w:val="fr-FR"/>
              </w:rPr>
              <w:t>M</w:t>
            </w:r>
            <w:r>
              <w:rPr>
                <w:b/>
                <w:bCs/>
                <w:color w:val="000000"/>
                <w:lang w:val="fr-FR"/>
              </w:rPr>
              <w:t>anagement</w:t>
            </w:r>
          </w:p>
        </w:tc>
        <w:tc>
          <w:tcPr>
            <w:tcW w:w="8836" w:type="dxa"/>
            <w:gridSpan w:val="3"/>
          </w:tcPr>
          <w:p w:rsidR="007E0650" w:rsidRDefault="007E0650" w:rsidP="00D37B27">
            <w:pPr>
              <w:tabs>
                <w:tab w:val="left" w:pos="426"/>
                <w:tab w:val="left" w:pos="1100"/>
              </w:tabs>
              <w:spacing w:before="120" w:line="276" w:lineRule="auto"/>
              <w:rPr>
                <w:b/>
                <w:color w:val="000000"/>
                <w:sz w:val="22"/>
                <w:szCs w:val="22"/>
                <w:lang w:val="fr-FR"/>
              </w:rPr>
            </w:pPr>
            <w:r w:rsidRPr="00CD7EF7">
              <w:rPr>
                <w:b/>
                <w:color w:val="000000"/>
                <w:sz w:val="22"/>
                <w:szCs w:val="22"/>
                <w:lang w:val="fr-FR"/>
              </w:rPr>
              <w:t>Management de projets informatiques</w:t>
            </w:r>
          </w:p>
          <w:p w:rsidR="00C41AD5" w:rsidRDefault="00C41AD5" w:rsidP="00C41AD5">
            <w:pPr>
              <w:autoSpaceDE w:val="0"/>
              <w:spacing w:line="276" w:lineRule="auto"/>
              <w:ind w:left="2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  Droits des affaires et techniques de négociation</w:t>
            </w:r>
          </w:p>
          <w:p w:rsidR="00C41AD5" w:rsidRDefault="00DE29E7" w:rsidP="00C41AD5">
            <w:pPr>
              <w:autoSpaceDE w:val="0"/>
              <w:spacing w:line="276" w:lineRule="auto"/>
              <w:ind w:left="2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-  </w:t>
            </w:r>
            <w:r w:rsidR="007E0650">
              <w:rPr>
                <w:sz w:val="22"/>
                <w:szCs w:val="22"/>
                <w:lang w:val="fr-FR"/>
              </w:rPr>
              <w:t>Conduite de projets et gestion d'équipe</w:t>
            </w:r>
            <w:r w:rsidR="00C41AD5">
              <w:rPr>
                <w:sz w:val="22"/>
                <w:szCs w:val="22"/>
                <w:lang w:val="fr-FR"/>
              </w:rPr>
              <w:t xml:space="preserve">    -  Rédaction de cahier des charges</w:t>
            </w:r>
          </w:p>
          <w:p w:rsidR="007E0650" w:rsidRDefault="00DE29E7" w:rsidP="00C41AD5">
            <w:pPr>
              <w:autoSpaceDE w:val="0"/>
              <w:spacing w:line="276" w:lineRule="auto"/>
              <w:ind w:left="297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-  </w:t>
            </w:r>
            <w:r w:rsidR="007E0650">
              <w:rPr>
                <w:color w:val="000000"/>
                <w:sz w:val="22"/>
                <w:szCs w:val="22"/>
                <w:lang w:val="fr-FR"/>
              </w:rPr>
              <w:t>Gestion du changement</w:t>
            </w:r>
            <w:r w:rsidR="00C41AD5">
              <w:rPr>
                <w:color w:val="000000"/>
                <w:sz w:val="22"/>
                <w:szCs w:val="22"/>
                <w:lang w:val="fr-FR"/>
              </w:rPr>
              <w:t xml:space="preserve">                            -  Droit de la sécurité informatique</w:t>
            </w:r>
          </w:p>
          <w:p w:rsidR="007E0650" w:rsidRDefault="00DE29E7" w:rsidP="00805886">
            <w:pPr>
              <w:autoSpaceDE w:val="0"/>
              <w:spacing w:line="276" w:lineRule="auto"/>
              <w:ind w:left="297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-  </w:t>
            </w:r>
            <w:r w:rsidR="00AF3848">
              <w:rPr>
                <w:sz w:val="22"/>
                <w:szCs w:val="22"/>
                <w:lang w:val="fr-FR"/>
              </w:rPr>
              <w:t>Marketing, Stratégies d'entreprise</w:t>
            </w:r>
          </w:p>
        </w:tc>
      </w:tr>
      <w:tr w:rsidR="007E0650">
        <w:trPr>
          <w:cantSplit/>
          <w:trHeight w:val="488"/>
          <w:jc w:val="center"/>
        </w:trPr>
        <w:tc>
          <w:tcPr>
            <w:tcW w:w="1703" w:type="dxa"/>
            <w:vAlign w:val="center"/>
          </w:tcPr>
          <w:p w:rsidR="007E0650" w:rsidRDefault="007E0650" w:rsidP="00A0510B">
            <w:pPr>
              <w:spacing w:after="120"/>
              <w:rPr>
                <w:b/>
                <w:color w:val="000000"/>
                <w:lang w:val="fr-FR"/>
              </w:rPr>
            </w:pPr>
            <w:r>
              <w:rPr>
                <w:b/>
                <w:lang w:val="fr-FR"/>
              </w:rPr>
              <w:t>Bureautique</w:t>
            </w:r>
          </w:p>
        </w:tc>
        <w:tc>
          <w:tcPr>
            <w:tcW w:w="8836" w:type="dxa"/>
            <w:gridSpan w:val="3"/>
            <w:vAlign w:val="center"/>
          </w:tcPr>
          <w:p w:rsidR="007E0650" w:rsidRDefault="007E0650" w:rsidP="00CF3A8E">
            <w:pPr>
              <w:tabs>
                <w:tab w:val="left" w:pos="426"/>
                <w:tab w:val="left" w:pos="1100"/>
              </w:tabs>
              <w:spacing w:line="360" w:lineRule="auto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>Expert</w:t>
            </w:r>
          </w:p>
        </w:tc>
      </w:tr>
      <w:tr w:rsidR="007E0650" w:rsidTr="009929D9">
        <w:trPr>
          <w:cantSplit/>
          <w:trHeight w:val="600"/>
          <w:jc w:val="center"/>
        </w:trPr>
        <w:tc>
          <w:tcPr>
            <w:tcW w:w="1703" w:type="dxa"/>
          </w:tcPr>
          <w:p w:rsidR="007E0650" w:rsidRDefault="007E0650" w:rsidP="00C618AF">
            <w:pPr>
              <w:spacing w:after="120"/>
              <w:jc w:val="both"/>
              <w:rPr>
                <w:b/>
                <w:color w:val="000000"/>
                <w:lang w:val="fr-FR"/>
              </w:rPr>
            </w:pPr>
            <w:r>
              <w:rPr>
                <w:b/>
                <w:lang w:val="fr-FR"/>
              </w:rPr>
              <w:t>Langues</w:t>
            </w:r>
          </w:p>
        </w:tc>
        <w:tc>
          <w:tcPr>
            <w:tcW w:w="8836" w:type="dxa"/>
            <w:gridSpan w:val="3"/>
          </w:tcPr>
          <w:p w:rsidR="007E0650" w:rsidRDefault="007E0650" w:rsidP="00CF3A8E">
            <w:pPr>
              <w:tabs>
                <w:tab w:val="left" w:pos="426"/>
                <w:tab w:val="left" w:pos="1100"/>
              </w:tabs>
              <w:spacing w:line="276" w:lineRule="auto"/>
              <w:rPr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Anglais :</w:t>
            </w:r>
            <w:r>
              <w:rPr>
                <w:sz w:val="22"/>
                <w:szCs w:val="22"/>
                <w:lang w:val="fr-FR"/>
              </w:rPr>
              <w:t xml:space="preserve">   </w:t>
            </w:r>
            <w:r w:rsidR="00197699">
              <w:rPr>
                <w:sz w:val="22"/>
                <w:szCs w:val="22"/>
                <w:lang w:val="fr-FR"/>
              </w:rPr>
              <w:t xml:space="preserve">Bon niveau </w:t>
            </w:r>
          </w:p>
          <w:p w:rsidR="008253BB" w:rsidRDefault="008253BB" w:rsidP="00CF3A8E">
            <w:pPr>
              <w:tabs>
                <w:tab w:val="left" w:pos="426"/>
                <w:tab w:val="left" w:pos="1100"/>
              </w:tabs>
              <w:spacing w:line="276" w:lineRule="auto"/>
              <w:rPr>
                <w:color w:val="000000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Arabe :</w:t>
            </w:r>
            <w:r>
              <w:rPr>
                <w:sz w:val="22"/>
                <w:szCs w:val="22"/>
                <w:lang w:val="fr-FR"/>
              </w:rPr>
              <w:t xml:space="preserve">     Courant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929D9" w:rsidTr="009929D9">
        <w:trPr>
          <w:cantSplit/>
          <w:trHeight w:val="600"/>
          <w:jc w:val="center"/>
        </w:trPr>
        <w:tc>
          <w:tcPr>
            <w:tcW w:w="1703" w:type="dxa"/>
          </w:tcPr>
          <w:p w:rsidR="009929D9" w:rsidRDefault="009929D9" w:rsidP="00F90563">
            <w:pPr>
              <w:spacing w:before="20"/>
              <w:jc w:val="both"/>
              <w:rPr>
                <w:b/>
                <w:lang w:val="fr-FR"/>
              </w:rPr>
            </w:pPr>
            <w:r>
              <w:rPr>
                <w:b/>
                <w:bCs/>
                <w:color w:val="0078B3"/>
                <w:sz w:val="28"/>
                <w:szCs w:val="28"/>
                <w:lang w:val="fr-FR"/>
              </w:rPr>
              <w:t>Mobilité</w:t>
            </w:r>
          </w:p>
        </w:tc>
        <w:tc>
          <w:tcPr>
            <w:tcW w:w="8836" w:type="dxa"/>
            <w:gridSpan w:val="3"/>
          </w:tcPr>
          <w:p w:rsidR="009929D9" w:rsidRDefault="009929D9" w:rsidP="00CF3A8E">
            <w:pPr>
              <w:tabs>
                <w:tab w:val="left" w:pos="426"/>
                <w:tab w:val="left" w:pos="1100"/>
              </w:tabs>
              <w:spacing w:line="276" w:lineRule="auto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color w:val="000000"/>
                <w:sz w:val="22"/>
                <w:szCs w:val="22"/>
                <w:lang w:val="fr-FR"/>
              </w:rPr>
              <w:t xml:space="preserve">Internationale     </w:t>
            </w:r>
            <w:r>
              <w:rPr>
                <w:b/>
                <w:bCs/>
                <w:color w:val="0078B3"/>
                <w:sz w:val="28"/>
                <w:szCs w:val="28"/>
                <w:lang w:val="fr-FR"/>
              </w:rPr>
              <w:t>Loisir</w:t>
            </w:r>
            <w:r>
              <w:rPr>
                <w:sz w:val="22"/>
                <w:szCs w:val="22"/>
                <w:lang w:val="fr-FR"/>
              </w:rPr>
              <w:t xml:space="preserve">   Lecture, Natation (entraineur et surveillant de baignade), Basket Ball</w:t>
            </w:r>
          </w:p>
        </w:tc>
      </w:tr>
      <w:tr w:rsidR="009929D9" w:rsidTr="009929D9">
        <w:trPr>
          <w:cantSplit/>
          <w:trHeight w:val="600"/>
          <w:jc w:val="center"/>
        </w:trPr>
        <w:tc>
          <w:tcPr>
            <w:tcW w:w="1703" w:type="dxa"/>
          </w:tcPr>
          <w:p w:rsidR="009929D9" w:rsidRDefault="009929D9" w:rsidP="009929D9">
            <w:pPr>
              <w:jc w:val="both"/>
              <w:rPr>
                <w:b/>
                <w:bCs/>
                <w:color w:val="0078B3"/>
                <w:sz w:val="28"/>
                <w:szCs w:val="28"/>
                <w:lang w:val="fr-FR"/>
              </w:rPr>
            </w:pPr>
            <w:r w:rsidRPr="003C3612">
              <w:rPr>
                <w:b/>
                <w:bCs/>
                <w:color w:val="0078B3"/>
                <w:lang w:val="fr-FR"/>
              </w:rPr>
              <w:t>Activités Associatives</w:t>
            </w:r>
          </w:p>
        </w:tc>
        <w:tc>
          <w:tcPr>
            <w:tcW w:w="8836" w:type="dxa"/>
            <w:gridSpan w:val="3"/>
          </w:tcPr>
          <w:p w:rsidR="009929D9" w:rsidRDefault="009929D9" w:rsidP="009929D9">
            <w:pPr>
              <w:tabs>
                <w:tab w:val="left" w:pos="426"/>
                <w:tab w:val="left" w:pos="1100"/>
              </w:tabs>
              <w:spacing w:before="120" w:line="276" w:lineRule="auto"/>
              <w:rPr>
                <w:color w:val="000000"/>
                <w:sz w:val="22"/>
                <w:szCs w:val="22"/>
                <w:lang w:val="fr-FR"/>
              </w:rPr>
            </w:pPr>
            <w:r w:rsidRPr="00F86908">
              <w:rPr>
                <w:sz w:val="20"/>
                <w:szCs w:val="20"/>
                <w:lang w:val="fr-FR"/>
              </w:rPr>
              <w:t>Délégué d’étudiants</w:t>
            </w:r>
            <w:r w:rsidRPr="004A58C9">
              <w:rPr>
                <w:sz w:val="20"/>
                <w:szCs w:val="20"/>
                <w:lang w:val="fr-FR"/>
              </w:rPr>
              <w:t xml:space="preserve"> promo </w:t>
            </w:r>
            <w:r>
              <w:rPr>
                <w:color w:val="000000"/>
                <w:sz w:val="22"/>
                <w:szCs w:val="22"/>
                <w:lang w:val="fr-FR"/>
              </w:rPr>
              <w:t>2003/2004, 2005/2006 ; Membre du club TechnoSport –Université de Jijel</w:t>
            </w:r>
          </w:p>
        </w:tc>
      </w:tr>
    </w:tbl>
    <w:p w:rsidR="00DC6954" w:rsidRPr="00F86908" w:rsidRDefault="00DC6954" w:rsidP="00CF3A8E">
      <w:pPr>
        <w:tabs>
          <w:tab w:val="left" w:pos="8124"/>
        </w:tabs>
        <w:rPr>
          <w:lang w:val="fr-FR"/>
        </w:rPr>
      </w:pPr>
      <w:bookmarkStart w:id="3" w:name="_x0000_i1028"/>
      <w:bookmarkEnd w:id="3"/>
    </w:p>
    <w:sectPr w:rsidR="00DC6954" w:rsidRPr="00F86908" w:rsidSect="00CF3A8E">
      <w:footnotePr>
        <w:pos w:val="beneathText"/>
      </w:footnotePr>
      <w:type w:val="continuous"/>
      <w:pgSz w:w="12240" w:h="15840"/>
      <w:pgMar w:top="426" w:right="616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CCD39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B4378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59A46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F63C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F52ED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A4041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A77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B8189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B2FA7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A6A8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1">
    <w:nsid w:val="00000002"/>
    <w:multiLevelType w:val="singleLevel"/>
    <w:tmpl w:val="00000002"/>
    <w:name w:val="WW8Num2"/>
    <w:lvl w:ilvl="0">
      <w:numFmt w:val="bullet"/>
      <w:lvlText w:val="–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  <w:color w:val="000000"/>
      </w:rPr>
    </w:lvl>
  </w:abstractNum>
  <w:abstractNum w:abstractNumId="12">
    <w:nsid w:val="00000003"/>
    <w:multiLevelType w:val="singleLevel"/>
    <w:tmpl w:val="00000003"/>
    <w:name w:val="WW8Num3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3">
    <w:nsid w:val="00000004"/>
    <w:multiLevelType w:val="singleLevel"/>
    <w:tmpl w:val="00000004"/>
    <w:name w:val="WW8Num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4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00B55A65"/>
    <w:multiLevelType w:val="hybridMultilevel"/>
    <w:tmpl w:val="275C3D76"/>
    <w:lvl w:ilvl="0" w:tplc="0000000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1D074F9A"/>
    <w:multiLevelType w:val="hybridMultilevel"/>
    <w:tmpl w:val="14A2EED2"/>
    <w:lvl w:ilvl="0" w:tplc="0000000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1DA9112A"/>
    <w:multiLevelType w:val="hybridMultilevel"/>
    <w:tmpl w:val="7318043C"/>
    <w:lvl w:ilvl="0" w:tplc="0000000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8690A1F"/>
    <w:multiLevelType w:val="hybridMultilevel"/>
    <w:tmpl w:val="93B63BD0"/>
    <w:lvl w:ilvl="0" w:tplc="0ED8BE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1F3D7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80C2554"/>
    <w:multiLevelType w:val="hybridMultilevel"/>
    <w:tmpl w:val="454E2B9E"/>
    <w:lvl w:ilvl="0" w:tplc="84E61260">
      <w:start w:val="3"/>
      <w:numFmt w:val="bullet"/>
      <w:lvlText w:val="-"/>
      <w:lvlJc w:val="left"/>
      <w:pPr>
        <w:tabs>
          <w:tab w:val="num" w:pos="657"/>
        </w:tabs>
        <w:ind w:left="65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377"/>
        </w:tabs>
        <w:ind w:left="13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97"/>
        </w:tabs>
        <w:ind w:left="20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17"/>
        </w:tabs>
        <w:ind w:left="28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37"/>
        </w:tabs>
        <w:ind w:left="35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57"/>
        </w:tabs>
        <w:ind w:left="42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77"/>
        </w:tabs>
        <w:ind w:left="49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97"/>
        </w:tabs>
        <w:ind w:left="56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17"/>
        </w:tabs>
        <w:ind w:left="6417" w:hanging="360"/>
      </w:pPr>
      <w:rPr>
        <w:rFonts w:ascii="Wingdings" w:hAnsi="Wingdings" w:hint="default"/>
      </w:rPr>
    </w:lvl>
  </w:abstractNum>
  <w:abstractNum w:abstractNumId="21">
    <w:nsid w:val="4C812A0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71C55758"/>
    <w:multiLevelType w:val="hybridMultilevel"/>
    <w:tmpl w:val="21EEEEC4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7251199"/>
    <w:multiLevelType w:val="hybridMultilevel"/>
    <w:tmpl w:val="12E89148"/>
    <w:lvl w:ilvl="0" w:tplc="EC66A5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F82684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22"/>
  </w:num>
  <w:num w:numId="7">
    <w:abstractNumId w:val="23"/>
  </w:num>
  <w:num w:numId="8">
    <w:abstractNumId w:val="15"/>
  </w:num>
  <w:num w:numId="9">
    <w:abstractNumId w:val="16"/>
  </w:num>
  <w:num w:numId="10">
    <w:abstractNumId w:val="17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18"/>
  </w:num>
  <w:num w:numId="23">
    <w:abstractNumId w:val="19"/>
  </w:num>
  <w:num w:numId="24">
    <w:abstractNumId w:val="2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F4"/>
    <w:rsid w:val="00010DFD"/>
    <w:rsid w:val="00036170"/>
    <w:rsid w:val="000363CE"/>
    <w:rsid w:val="00061973"/>
    <w:rsid w:val="00064695"/>
    <w:rsid w:val="00075FCC"/>
    <w:rsid w:val="000B3B50"/>
    <w:rsid w:val="000B6620"/>
    <w:rsid w:val="000C1FB0"/>
    <w:rsid w:val="000D0BFB"/>
    <w:rsid w:val="000E68E4"/>
    <w:rsid w:val="00103FF4"/>
    <w:rsid w:val="00124D9F"/>
    <w:rsid w:val="00145C68"/>
    <w:rsid w:val="001733F7"/>
    <w:rsid w:val="00174BBD"/>
    <w:rsid w:val="001946D1"/>
    <w:rsid w:val="00197699"/>
    <w:rsid w:val="001D0165"/>
    <w:rsid w:val="001D16AC"/>
    <w:rsid w:val="0020709C"/>
    <w:rsid w:val="00211370"/>
    <w:rsid w:val="0021534B"/>
    <w:rsid w:val="00225D23"/>
    <w:rsid w:val="002624B5"/>
    <w:rsid w:val="002A6E2A"/>
    <w:rsid w:val="002D5025"/>
    <w:rsid w:val="002E0B39"/>
    <w:rsid w:val="002F757D"/>
    <w:rsid w:val="003524AB"/>
    <w:rsid w:val="00357AC4"/>
    <w:rsid w:val="00371D7A"/>
    <w:rsid w:val="00377AF0"/>
    <w:rsid w:val="0038519A"/>
    <w:rsid w:val="003903B1"/>
    <w:rsid w:val="003C3612"/>
    <w:rsid w:val="003E1065"/>
    <w:rsid w:val="003E2A7D"/>
    <w:rsid w:val="0040068C"/>
    <w:rsid w:val="00410AE9"/>
    <w:rsid w:val="00412FFE"/>
    <w:rsid w:val="004444A7"/>
    <w:rsid w:val="00445C4C"/>
    <w:rsid w:val="0045472E"/>
    <w:rsid w:val="00483F9A"/>
    <w:rsid w:val="004A13A1"/>
    <w:rsid w:val="004A58C9"/>
    <w:rsid w:val="004D6A9F"/>
    <w:rsid w:val="004E3E86"/>
    <w:rsid w:val="00507E59"/>
    <w:rsid w:val="00515A8D"/>
    <w:rsid w:val="0055419E"/>
    <w:rsid w:val="00582134"/>
    <w:rsid w:val="00586A21"/>
    <w:rsid w:val="005A1397"/>
    <w:rsid w:val="005D5F7E"/>
    <w:rsid w:val="00617D3C"/>
    <w:rsid w:val="00620C9B"/>
    <w:rsid w:val="00633B2E"/>
    <w:rsid w:val="00645D4F"/>
    <w:rsid w:val="00666811"/>
    <w:rsid w:val="006718CF"/>
    <w:rsid w:val="0067240E"/>
    <w:rsid w:val="006929B0"/>
    <w:rsid w:val="0069644A"/>
    <w:rsid w:val="006A4452"/>
    <w:rsid w:val="006C52CC"/>
    <w:rsid w:val="006C6014"/>
    <w:rsid w:val="006D6B6C"/>
    <w:rsid w:val="006F2A4A"/>
    <w:rsid w:val="006F7079"/>
    <w:rsid w:val="00720120"/>
    <w:rsid w:val="00732288"/>
    <w:rsid w:val="00783A5D"/>
    <w:rsid w:val="007843EA"/>
    <w:rsid w:val="007A3B18"/>
    <w:rsid w:val="007E0650"/>
    <w:rsid w:val="007F29C8"/>
    <w:rsid w:val="00805886"/>
    <w:rsid w:val="008100E0"/>
    <w:rsid w:val="008253BB"/>
    <w:rsid w:val="00826629"/>
    <w:rsid w:val="008455D5"/>
    <w:rsid w:val="008661D3"/>
    <w:rsid w:val="0087456B"/>
    <w:rsid w:val="008937E2"/>
    <w:rsid w:val="008A28F6"/>
    <w:rsid w:val="008C5623"/>
    <w:rsid w:val="008F33CB"/>
    <w:rsid w:val="00902D23"/>
    <w:rsid w:val="009260AE"/>
    <w:rsid w:val="00927E26"/>
    <w:rsid w:val="009466E0"/>
    <w:rsid w:val="00960937"/>
    <w:rsid w:val="0096478B"/>
    <w:rsid w:val="009929D9"/>
    <w:rsid w:val="009A352E"/>
    <w:rsid w:val="009C3BEE"/>
    <w:rsid w:val="009E1D55"/>
    <w:rsid w:val="009E2C04"/>
    <w:rsid w:val="009E5B9B"/>
    <w:rsid w:val="00A0510B"/>
    <w:rsid w:val="00A364C1"/>
    <w:rsid w:val="00A45A31"/>
    <w:rsid w:val="00A9336B"/>
    <w:rsid w:val="00A95A75"/>
    <w:rsid w:val="00A96101"/>
    <w:rsid w:val="00AD2F09"/>
    <w:rsid w:val="00AD782C"/>
    <w:rsid w:val="00AF3848"/>
    <w:rsid w:val="00B247F0"/>
    <w:rsid w:val="00B51246"/>
    <w:rsid w:val="00B55C30"/>
    <w:rsid w:val="00B61AF0"/>
    <w:rsid w:val="00B84A5F"/>
    <w:rsid w:val="00B90194"/>
    <w:rsid w:val="00BC6118"/>
    <w:rsid w:val="00BC7FDB"/>
    <w:rsid w:val="00C23CCE"/>
    <w:rsid w:val="00C24F11"/>
    <w:rsid w:val="00C30B30"/>
    <w:rsid w:val="00C41AD5"/>
    <w:rsid w:val="00C51439"/>
    <w:rsid w:val="00C56895"/>
    <w:rsid w:val="00C618AF"/>
    <w:rsid w:val="00C82C5A"/>
    <w:rsid w:val="00C838E5"/>
    <w:rsid w:val="00C86603"/>
    <w:rsid w:val="00C87643"/>
    <w:rsid w:val="00CB744D"/>
    <w:rsid w:val="00CD5142"/>
    <w:rsid w:val="00CD7EF7"/>
    <w:rsid w:val="00CE674B"/>
    <w:rsid w:val="00CF3A8E"/>
    <w:rsid w:val="00D01DF5"/>
    <w:rsid w:val="00D02A2A"/>
    <w:rsid w:val="00D06ED3"/>
    <w:rsid w:val="00D1104A"/>
    <w:rsid w:val="00D37B27"/>
    <w:rsid w:val="00D84BA0"/>
    <w:rsid w:val="00D8529C"/>
    <w:rsid w:val="00D970AC"/>
    <w:rsid w:val="00DC6954"/>
    <w:rsid w:val="00DE12EE"/>
    <w:rsid w:val="00DE29E7"/>
    <w:rsid w:val="00DF4EE9"/>
    <w:rsid w:val="00E13391"/>
    <w:rsid w:val="00E15A13"/>
    <w:rsid w:val="00E3471A"/>
    <w:rsid w:val="00EB408C"/>
    <w:rsid w:val="00EB660D"/>
    <w:rsid w:val="00EC4144"/>
    <w:rsid w:val="00EF3688"/>
    <w:rsid w:val="00F10950"/>
    <w:rsid w:val="00F306B8"/>
    <w:rsid w:val="00F3441D"/>
    <w:rsid w:val="00F76BA2"/>
    <w:rsid w:val="00F86908"/>
    <w:rsid w:val="00F90563"/>
    <w:rsid w:val="00FA6226"/>
    <w:rsid w:val="00FC58EB"/>
    <w:rsid w:val="00FD5DAA"/>
    <w:rsid w:val="00FD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7A3B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3B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3B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B1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B1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B1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B1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B1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B1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  <w:color w:val="000000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-WW8Num2z0">
    <w:name w:val="WW-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WW8Num3z0">
    <w:name w:val="WW-WW8Num3z0"/>
    <w:rPr>
      <w:rFonts w:ascii="Times New Roman" w:eastAsia="Times New Roman" w:hAnsi="Times New Roman" w:cs="Times New Roman"/>
      <w:color w:val="00000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-WW8Num4z0">
    <w:name w:val="WW-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-Policepardfaut">
    <w:name w:val="WW-Police par défaut"/>
  </w:style>
  <w:style w:type="character" w:styleId="Lienhypertexte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character" w:styleId="Accentuation">
    <w:name w:val="Emphasis"/>
    <w:qFormat/>
    <w:rPr>
      <w:i/>
      <w:iCs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</w:style>
  <w:style w:type="paragraph" w:customStyle="1" w:styleId="TableContents">
    <w:name w:val="Table Contents"/>
    <w:basedOn w:val="Corpsdetexte"/>
    <w:pPr>
      <w:suppressLineNumbers/>
    </w:pPr>
  </w:style>
  <w:style w:type="paragraph" w:customStyle="1" w:styleId="WW-TableContents">
    <w:name w:val="WW-Table Contents"/>
    <w:basedOn w:val="Corpsdetext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styleId="Textedebulles">
    <w:name w:val="Balloon Text"/>
    <w:basedOn w:val="Normal"/>
    <w:semiHidden/>
    <w:rsid w:val="001733F7"/>
    <w:rPr>
      <w:rFonts w:ascii="Tahoma" w:hAnsi="Tahoma" w:cs="Tahoma"/>
      <w:sz w:val="16"/>
      <w:szCs w:val="16"/>
    </w:rPr>
  </w:style>
  <w:style w:type="character" w:styleId="lev">
    <w:name w:val="Strong"/>
    <w:qFormat/>
    <w:rsid w:val="009E2C04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7A3B18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7A3B18"/>
    <w:pPr>
      <w:numPr>
        <w:numId w:val="24"/>
      </w:numPr>
    </w:pPr>
  </w:style>
  <w:style w:type="character" w:styleId="AcronymeHTML">
    <w:name w:val="HTML Acronym"/>
    <w:uiPriority w:val="99"/>
    <w:semiHidden/>
    <w:unhideWhenUsed/>
    <w:rsid w:val="007A3B18"/>
  </w:style>
  <w:style w:type="paragraph" w:styleId="Adressedestinataire">
    <w:name w:val="envelope address"/>
    <w:basedOn w:val="Normal"/>
    <w:uiPriority w:val="99"/>
    <w:semiHidden/>
    <w:unhideWhenUsed/>
    <w:rsid w:val="007A3B1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A3B1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A3B1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A3B18"/>
    <w:rPr>
      <w:i/>
      <w:iCs/>
      <w:sz w:val="24"/>
      <w:szCs w:val="24"/>
      <w:lang w:val="en-US" w:eastAsia="ar-SA"/>
    </w:rPr>
  </w:style>
  <w:style w:type="character" w:styleId="Appeldenotedefin">
    <w:name w:val="endnote reference"/>
    <w:uiPriority w:val="99"/>
    <w:semiHidden/>
    <w:unhideWhenUsed/>
    <w:rsid w:val="007A3B1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A3B18"/>
    <w:rPr>
      <w:vertAlign w:val="superscript"/>
    </w:rPr>
  </w:style>
  <w:style w:type="character" w:customStyle="1" w:styleId="Titre1Car">
    <w:name w:val="Titre 1 Car"/>
    <w:link w:val="Titre1"/>
    <w:uiPriority w:val="9"/>
    <w:rsid w:val="007A3B18"/>
    <w:rPr>
      <w:rFonts w:ascii="Cambria" w:eastAsia="Times New Roman" w:hAnsi="Cambria" w:cs="Times New Roman"/>
      <w:b/>
      <w:bCs/>
      <w:kern w:val="32"/>
      <w:sz w:val="32"/>
      <w:szCs w:val="32"/>
      <w:lang w:val="en-US" w:eastAsia="ar-SA"/>
    </w:rPr>
  </w:style>
  <w:style w:type="character" w:customStyle="1" w:styleId="Titre2Car">
    <w:name w:val="Titre 2 Car"/>
    <w:link w:val="Titre2"/>
    <w:uiPriority w:val="9"/>
    <w:semiHidden/>
    <w:rsid w:val="007A3B18"/>
    <w:rPr>
      <w:rFonts w:ascii="Cambria" w:eastAsia="Times New Roman" w:hAnsi="Cambria" w:cs="Times New Roman"/>
      <w:b/>
      <w:bCs/>
      <w:i/>
      <w:iCs/>
      <w:sz w:val="28"/>
      <w:szCs w:val="28"/>
      <w:lang w:val="en-US" w:eastAsia="ar-SA"/>
    </w:rPr>
  </w:style>
  <w:style w:type="character" w:customStyle="1" w:styleId="Titre3Car">
    <w:name w:val="Titre 3 Car"/>
    <w:link w:val="Titre3"/>
    <w:uiPriority w:val="9"/>
    <w:semiHidden/>
    <w:rsid w:val="007A3B18"/>
    <w:rPr>
      <w:rFonts w:ascii="Cambria" w:eastAsia="Times New Roman" w:hAnsi="Cambria" w:cs="Times New Roman"/>
      <w:b/>
      <w:bCs/>
      <w:sz w:val="26"/>
      <w:szCs w:val="26"/>
      <w:lang w:val="en-US" w:eastAsia="ar-SA"/>
    </w:rPr>
  </w:style>
  <w:style w:type="character" w:customStyle="1" w:styleId="Titre4Car">
    <w:name w:val="Titre 4 Car"/>
    <w:link w:val="Titre4"/>
    <w:uiPriority w:val="9"/>
    <w:semiHidden/>
    <w:rsid w:val="007A3B18"/>
    <w:rPr>
      <w:rFonts w:ascii="Calibri" w:eastAsia="Times New Roman" w:hAnsi="Calibri" w:cs="Times New Roman"/>
      <w:b/>
      <w:bCs/>
      <w:sz w:val="28"/>
      <w:szCs w:val="28"/>
      <w:lang w:val="en-US" w:eastAsia="ar-SA"/>
    </w:rPr>
  </w:style>
  <w:style w:type="character" w:customStyle="1" w:styleId="Titre5Car">
    <w:name w:val="Titre 5 Car"/>
    <w:link w:val="Titre5"/>
    <w:uiPriority w:val="9"/>
    <w:semiHidden/>
    <w:rsid w:val="007A3B18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character" w:customStyle="1" w:styleId="Titre6Car">
    <w:name w:val="Titre 6 Car"/>
    <w:link w:val="Titre6"/>
    <w:uiPriority w:val="9"/>
    <w:semiHidden/>
    <w:rsid w:val="007A3B18"/>
    <w:rPr>
      <w:rFonts w:ascii="Calibri" w:eastAsia="Times New Roman" w:hAnsi="Calibri" w:cs="Times New Roman"/>
      <w:b/>
      <w:bCs/>
      <w:sz w:val="22"/>
      <w:szCs w:val="22"/>
      <w:lang w:val="en-US" w:eastAsia="ar-SA"/>
    </w:rPr>
  </w:style>
  <w:style w:type="character" w:customStyle="1" w:styleId="Titre7Car">
    <w:name w:val="Titre 7 Car"/>
    <w:link w:val="Titre7"/>
    <w:uiPriority w:val="9"/>
    <w:semiHidden/>
    <w:rsid w:val="007A3B18"/>
    <w:rPr>
      <w:rFonts w:ascii="Calibri" w:eastAsia="Times New Roman" w:hAnsi="Calibri" w:cs="Times New Roman"/>
      <w:sz w:val="24"/>
      <w:szCs w:val="24"/>
      <w:lang w:val="en-US" w:eastAsia="ar-SA"/>
    </w:rPr>
  </w:style>
  <w:style w:type="character" w:customStyle="1" w:styleId="Titre8Car">
    <w:name w:val="Titre 8 Car"/>
    <w:link w:val="Titre8"/>
    <w:uiPriority w:val="9"/>
    <w:semiHidden/>
    <w:rsid w:val="007A3B18"/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character" w:customStyle="1" w:styleId="Titre9Car">
    <w:name w:val="Titre 9 Car"/>
    <w:link w:val="Titre9"/>
    <w:uiPriority w:val="9"/>
    <w:semiHidden/>
    <w:rsid w:val="007A3B18"/>
    <w:rPr>
      <w:rFonts w:ascii="Cambria" w:eastAsia="Times New Roman" w:hAnsi="Cambria" w:cs="Times New Roman"/>
      <w:sz w:val="22"/>
      <w:szCs w:val="22"/>
      <w:lang w:val="en-US" w:eastAsia="ar-SA"/>
    </w:rPr>
  </w:style>
  <w:style w:type="numbering" w:styleId="ArticleSection">
    <w:name w:val="Outline List 3"/>
    <w:basedOn w:val="Aucuneliste"/>
    <w:uiPriority w:val="99"/>
    <w:semiHidden/>
    <w:unhideWhenUsed/>
    <w:rsid w:val="007A3B18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A3B18"/>
  </w:style>
  <w:style w:type="paragraph" w:styleId="Citation">
    <w:name w:val="Quote"/>
    <w:basedOn w:val="Normal"/>
    <w:next w:val="Normal"/>
    <w:link w:val="CitationCar"/>
    <w:uiPriority w:val="29"/>
    <w:qFormat/>
    <w:rsid w:val="007A3B1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A3B18"/>
    <w:rPr>
      <w:i/>
      <w:iCs/>
      <w:color w:val="000000"/>
      <w:sz w:val="24"/>
      <w:szCs w:val="24"/>
      <w:lang w:val="en-US" w:eastAsia="ar-SA"/>
    </w:rPr>
  </w:style>
  <w:style w:type="character" w:styleId="CitationHTML">
    <w:name w:val="HTML Cite"/>
    <w:uiPriority w:val="99"/>
    <w:semiHidden/>
    <w:unhideWhenUsed/>
    <w:rsid w:val="007A3B1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A3B18"/>
    <w:rPr>
      <w:b/>
      <w:bCs/>
      <w:i/>
      <w:iCs/>
      <w:color w:val="4F81BD"/>
      <w:sz w:val="24"/>
      <w:szCs w:val="24"/>
      <w:lang w:val="en-US" w:eastAsia="ar-SA"/>
    </w:rPr>
  </w:style>
  <w:style w:type="character" w:styleId="ClavierHTML">
    <w:name w:val="HTML Keyboard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A3B18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A3B18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A3B1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A3B18"/>
    <w:rPr>
      <w:lang w:val="en-US"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A3B1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A3B18"/>
    <w:rPr>
      <w:sz w:val="24"/>
      <w:szCs w:val="24"/>
      <w:lang w:val="en-US"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A3B1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A3B18"/>
    <w:rPr>
      <w:sz w:val="16"/>
      <w:szCs w:val="16"/>
      <w:lang w:val="en-US"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A3B18"/>
  </w:style>
  <w:style w:type="character" w:customStyle="1" w:styleId="DateCar">
    <w:name w:val="Date Car"/>
    <w:link w:val="Date"/>
    <w:uiPriority w:val="99"/>
    <w:semiHidden/>
    <w:rsid w:val="007A3B18"/>
    <w:rPr>
      <w:sz w:val="24"/>
      <w:szCs w:val="24"/>
      <w:lang w:val="en-US" w:eastAsia="ar-SA"/>
    </w:rPr>
  </w:style>
  <w:style w:type="character" w:styleId="DfinitionHTML">
    <w:name w:val="HTML Definition"/>
    <w:uiPriority w:val="99"/>
    <w:semiHidden/>
    <w:unhideWhenUsed/>
    <w:rsid w:val="007A3B1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A3B18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A3B18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A3B1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A3B1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A3B1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A3B18"/>
    <w:rPr>
      <w:sz w:val="24"/>
      <w:szCs w:val="24"/>
      <w:lang w:val="en-US"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A3B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A3B18"/>
    <w:rPr>
      <w:rFonts w:ascii="Cambria" w:eastAsia="Times New Roman" w:hAnsi="Cambria" w:cs="Times New Roman"/>
      <w:sz w:val="24"/>
      <w:szCs w:val="24"/>
      <w:shd w:val="pct20" w:color="auto" w:fill="auto"/>
      <w:lang w:val="en-US"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A3B18"/>
    <w:pPr>
      <w:outlineLvl w:val="9"/>
    </w:pPr>
  </w:style>
  <w:style w:type="character" w:styleId="ExempleHTML">
    <w:name w:val="HTML Sample"/>
    <w:uiPriority w:val="99"/>
    <w:semiHidden/>
    <w:unhideWhenUsed/>
    <w:rsid w:val="007A3B1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A3B1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A3B18"/>
    <w:rPr>
      <w:rFonts w:ascii="Tahoma" w:hAnsi="Tahoma" w:cs="Tahoma"/>
      <w:sz w:val="16"/>
      <w:szCs w:val="16"/>
      <w:lang w:val="en-US"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A3B1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A3B18"/>
    <w:rPr>
      <w:sz w:val="24"/>
      <w:szCs w:val="24"/>
      <w:lang w:val="en-US" w:eastAsia="ar-SA"/>
    </w:rPr>
  </w:style>
  <w:style w:type="table" w:styleId="Grilleclaire">
    <w:name w:val="Light Grid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A3B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A3B1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A3B1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A3B1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A3B1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A3B1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A3B1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A3B1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A3B1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A3B1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A3B1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7A3B1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A3B1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A3B1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A3B1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A3B1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A3B18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A3B18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A3B18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A3B18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A3B18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A3B1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A3B1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A3B1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A3B1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A3B1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A3B1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A3B1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A3B1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A3B1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A3B1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A3B1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A3B18"/>
  </w:style>
  <w:style w:type="paragraph" w:styleId="Normalcentr">
    <w:name w:val="Block Text"/>
    <w:basedOn w:val="Normal"/>
    <w:uiPriority w:val="99"/>
    <w:semiHidden/>
    <w:unhideWhenUsed/>
    <w:rsid w:val="007A3B1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A3B1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A3B18"/>
    <w:rPr>
      <w:lang w:val="en-US"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A3B1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A3B18"/>
    <w:rPr>
      <w:lang w:val="en-US" w:eastAsia="ar-SA"/>
    </w:rPr>
  </w:style>
  <w:style w:type="character" w:styleId="Numrodeligne">
    <w:name w:val="line number"/>
    <w:uiPriority w:val="99"/>
    <w:semiHidden/>
    <w:unhideWhenUsed/>
    <w:rsid w:val="007A3B18"/>
  </w:style>
  <w:style w:type="character" w:styleId="Numrodepage">
    <w:name w:val="page number"/>
    <w:uiPriority w:val="99"/>
    <w:semiHidden/>
    <w:unhideWhenUsed/>
    <w:rsid w:val="007A3B1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3B1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A3B18"/>
    <w:rPr>
      <w:b/>
      <w:bCs/>
      <w:lang w:val="en-US" w:eastAsia="ar-SA"/>
    </w:rPr>
  </w:style>
  <w:style w:type="table" w:styleId="Ombrageclair">
    <w:name w:val="Light Shading"/>
    <w:basedOn w:val="TableauNormal"/>
    <w:uiPriority w:val="60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A3B1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A3B1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A3B18"/>
    <w:rPr>
      <w:sz w:val="24"/>
      <w:szCs w:val="24"/>
      <w:lang w:val="en-US"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A3B18"/>
    <w:rPr>
      <w:rFonts w:ascii="Courier New" w:hAnsi="Courier New" w:cs="Courier New"/>
      <w:lang w:val="en-US" w:eastAsia="ar-SA"/>
    </w:rPr>
  </w:style>
  <w:style w:type="character" w:styleId="Rfrenceintense">
    <w:name w:val="Intense Reference"/>
    <w:uiPriority w:val="32"/>
    <w:qFormat/>
    <w:rsid w:val="007A3B1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A3B1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A3B18"/>
    <w:pPr>
      <w:ind w:firstLine="210"/>
    </w:pPr>
  </w:style>
  <w:style w:type="character" w:customStyle="1" w:styleId="CorpsdetexteCar">
    <w:name w:val="Corps de texte Car"/>
    <w:link w:val="Corpsdetexte"/>
    <w:semiHidden/>
    <w:rsid w:val="007A3B18"/>
    <w:rPr>
      <w:sz w:val="24"/>
      <w:szCs w:val="24"/>
      <w:lang w:val="en-US"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A3B1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A3B1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A3B1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A3B18"/>
    <w:rPr>
      <w:sz w:val="16"/>
      <w:szCs w:val="16"/>
      <w:lang w:val="en-US"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A3B1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A3B18"/>
    <w:rPr>
      <w:sz w:val="24"/>
      <w:szCs w:val="24"/>
      <w:lang w:val="en-US" w:eastAsia="ar-SA"/>
    </w:rPr>
  </w:style>
  <w:style w:type="paragraph" w:styleId="Retraitnormal">
    <w:name w:val="Normal Indent"/>
    <w:basedOn w:val="Normal"/>
    <w:uiPriority w:val="99"/>
    <w:semiHidden/>
    <w:unhideWhenUsed/>
    <w:rsid w:val="007A3B1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A3B18"/>
  </w:style>
  <w:style w:type="character" w:customStyle="1" w:styleId="SalutationsCar">
    <w:name w:val="Salutations Car"/>
    <w:link w:val="Salutations"/>
    <w:uiPriority w:val="99"/>
    <w:semiHidden/>
    <w:rsid w:val="007A3B18"/>
    <w:rPr>
      <w:sz w:val="24"/>
      <w:szCs w:val="24"/>
      <w:lang w:val="en-US" w:eastAsia="ar-SA"/>
    </w:rPr>
  </w:style>
  <w:style w:type="paragraph" w:styleId="Sansinterligne">
    <w:name w:val="No Spacing"/>
    <w:uiPriority w:val="1"/>
    <w:qFormat/>
    <w:rsid w:val="007A3B18"/>
    <w:pPr>
      <w:suppressAutoHyphens/>
    </w:pPr>
    <w:rPr>
      <w:sz w:val="24"/>
      <w:szCs w:val="24"/>
      <w:lang w:val="en-US"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7A3B1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A3B18"/>
    <w:rPr>
      <w:sz w:val="24"/>
      <w:szCs w:val="24"/>
      <w:lang w:val="en-US"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A3B18"/>
  </w:style>
  <w:style w:type="character" w:customStyle="1" w:styleId="SignaturelectroniqueCar">
    <w:name w:val="Signature électronique Car"/>
    <w:link w:val="Signaturelectronique"/>
    <w:uiPriority w:val="99"/>
    <w:semiHidden/>
    <w:rsid w:val="007A3B18"/>
    <w:rPr>
      <w:sz w:val="24"/>
      <w:szCs w:val="24"/>
      <w:lang w:val="en-US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B1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A3B18"/>
    <w:rPr>
      <w:rFonts w:ascii="Cambria" w:eastAsia="Times New Roman" w:hAnsi="Cambria" w:cs="Times New Roman"/>
      <w:sz w:val="24"/>
      <w:szCs w:val="24"/>
      <w:lang w:val="en-US"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A3B1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A3B1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A3B18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A3B18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A3B18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A3B18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A3B18"/>
    <w:rPr>
      <w:rFonts w:ascii="Courier New" w:hAnsi="Courier New" w:cs="Courier New"/>
      <w:lang w:val="en-US" w:eastAsia="ar-SA"/>
    </w:rPr>
  </w:style>
  <w:style w:type="character" w:styleId="Textedelespacerserv">
    <w:name w:val="Placeholder Text"/>
    <w:uiPriority w:val="99"/>
    <w:semiHidden/>
    <w:rsid w:val="007A3B1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A3B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US" w:eastAsia="ar-SA"/>
    </w:rPr>
  </w:style>
  <w:style w:type="character" w:customStyle="1" w:styleId="TextedemacroCar">
    <w:name w:val="Texte de macro Car"/>
    <w:link w:val="Textedemacro"/>
    <w:uiPriority w:val="99"/>
    <w:semiHidden/>
    <w:rsid w:val="007A3B18"/>
    <w:rPr>
      <w:rFonts w:ascii="Courier New" w:hAnsi="Courier New" w:cs="Courier New"/>
      <w:lang w:val="en-US" w:eastAsia="ar-SA"/>
    </w:rPr>
  </w:style>
  <w:style w:type="table" w:styleId="Thmedutableau">
    <w:name w:val="Table Theme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A3B1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A3B18"/>
    <w:rPr>
      <w:rFonts w:ascii="Cambria" w:eastAsia="Times New Roman" w:hAnsi="Cambria" w:cs="Times New Roman"/>
      <w:b/>
      <w:bCs/>
      <w:kern w:val="28"/>
      <w:sz w:val="32"/>
      <w:szCs w:val="32"/>
      <w:lang w:val="en-US"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A3B18"/>
  </w:style>
  <w:style w:type="character" w:customStyle="1" w:styleId="TitredenoteCar">
    <w:name w:val="Titre de note Car"/>
    <w:link w:val="Titredenote"/>
    <w:uiPriority w:val="99"/>
    <w:semiHidden/>
    <w:rsid w:val="007A3B18"/>
    <w:rPr>
      <w:sz w:val="24"/>
      <w:szCs w:val="24"/>
      <w:lang w:val="en-US" w:eastAsia="ar-SA"/>
    </w:rPr>
  </w:style>
  <w:style w:type="character" w:styleId="Titredulivre">
    <w:name w:val="Book Title"/>
    <w:uiPriority w:val="33"/>
    <w:qFormat/>
    <w:rsid w:val="007A3B1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A3B1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A3B1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A3B18"/>
  </w:style>
  <w:style w:type="paragraph" w:styleId="TM2">
    <w:name w:val="toc 2"/>
    <w:basedOn w:val="Normal"/>
    <w:next w:val="Normal"/>
    <w:uiPriority w:val="39"/>
    <w:semiHidden/>
    <w:unhideWhenUsed/>
    <w:rsid w:val="007A3B1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A3B1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A3B1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A3B1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A3B1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A3B1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A3B1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A3B18"/>
    <w:pPr>
      <w:ind w:left="1920"/>
    </w:pPr>
  </w:style>
  <w:style w:type="table" w:styleId="Trameclaire-Accent1">
    <w:name w:val="Light Shading Accent 1"/>
    <w:basedOn w:val="TableauNormal"/>
    <w:uiPriority w:val="60"/>
    <w:rsid w:val="007A3B1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A3B1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A3B1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A3B1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A3B1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A3B1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A3B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7A3B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3B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3B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B1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B1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B1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B1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B1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B1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  <w:color w:val="000000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-WW8Num2z0">
    <w:name w:val="WW-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WW8Num3z0">
    <w:name w:val="WW-WW8Num3z0"/>
    <w:rPr>
      <w:rFonts w:ascii="Times New Roman" w:eastAsia="Times New Roman" w:hAnsi="Times New Roman" w:cs="Times New Roman"/>
      <w:color w:val="00000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-WW8Num4z0">
    <w:name w:val="WW-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-Policepardfaut">
    <w:name w:val="WW-Police par défaut"/>
  </w:style>
  <w:style w:type="character" w:styleId="Lienhypertexte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character" w:styleId="Accentuation">
    <w:name w:val="Emphasis"/>
    <w:qFormat/>
    <w:rPr>
      <w:i/>
      <w:iCs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</w:style>
  <w:style w:type="paragraph" w:customStyle="1" w:styleId="TableContents">
    <w:name w:val="Table Contents"/>
    <w:basedOn w:val="Corpsdetexte"/>
    <w:pPr>
      <w:suppressLineNumbers/>
    </w:pPr>
  </w:style>
  <w:style w:type="paragraph" w:customStyle="1" w:styleId="WW-TableContents">
    <w:name w:val="WW-Table Contents"/>
    <w:basedOn w:val="Corpsdetext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styleId="Textedebulles">
    <w:name w:val="Balloon Text"/>
    <w:basedOn w:val="Normal"/>
    <w:semiHidden/>
    <w:rsid w:val="001733F7"/>
    <w:rPr>
      <w:rFonts w:ascii="Tahoma" w:hAnsi="Tahoma" w:cs="Tahoma"/>
      <w:sz w:val="16"/>
      <w:szCs w:val="16"/>
    </w:rPr>
  </w:style>
  <w:style w:type="character" w:styleId="lev">
    <w:name w:val="Strong"/>
    <w:qFormat/>
    <w:rsid w:val="009E2C04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7A3B18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7A3B18"/>
    <w:pPr>
      <w:numPr>
        <w:numId w:val="24"/>
      </w:numPr>
    </w:pPr>
  </w:style>
  <w:style w:type="character" w:styleId="AcronymeHTML">
    <w:name w:val="HTML Acronym"/>
    <w:uiPriority w:val="99"/>
    <w:semiHidden/>
    <w:unhideWhenUsed/>
    <w:rsid w:val="007A3B18"/>
  </w:style>
  <w:style w:type="paragraph" w:styleId="Adressedestinataire">
    <w:name w:val="envelope address"/>
    <w:basedOn w:val="Normal"/>
    <w:uiPriority w:val="99"/>
    <w:semiHidden/>
    <w:unhideWhenUsed/>
    <w:rsid w:val="007A3B1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A3B1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A3B1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A3B18"/>
    <w:rPr>
      <w:i/>
      <w:iCs/>
      <w:sz w:val="24"/>
      <w:szCs w:val="24"/>
      <w:lang w:val="en-US" w:eastAsia="ar-SA"/>
    </w:rPr>
  </w:style>
  <w:style w:type="character" w:styleId="Appeldenotedefin">
    <w:name w:val="endnote reference"/>
    <w:uiPriority w:val="99"/>
    <w:semiHidden/>
    <w:unhideWhenUsed/>
    <w:rsid w:val="007A3B1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A3B18"/>
    <w:rPr>
      <w:vertAlign w:val="superscript"/>
    </w:rPr>
  </w:style>
  <w:style w:type="character" w:customStyle="1" w:styleId="Titre1Car">
    <w:name w:val="Titre 1 Car"/>
    <w:link w:val="Titre1"/>
    <w:uiPriority w:val="9"/>
    <w:rsid w:val="007A3B18"/>
    <w:rPr>
      <w:rFonts w:ascii="Cambria" w:eastAsia="Times New Roman" w:hAnsi="Cambria" w:cs="Times New Roman"/>
      <w:b/>
      <w:bCs/>
      <w:kern w:val="32"/>
      <w:sz w:val="32"/>
      <w:szCs w:val="32"/>
      <w:lang w:val="en-US" w:eastAsia="ar-SA"/>
    </w:rPr>
  </w:style>
  <w:style w:type="character" w:customStyle="1" w:styleId="Titre2Car">
    <w:name w:val="Titre 2 Car"/>
    <w:link w:val="Titre2"/>
    <w:uiPriority w:val="9"/>
    <w:semiHidden/>
    <w:rsid w:val="007A3B18"/>
    <w:rPr>
      <w:rFonts w:ascii="Cambria" w:eastAsia="Times New Roman" w:hAnsi="Cambria" w:cs="Times New Roman"/>
      <w:b/>
      <w:bCs/>
      <w:i/>
      <w:iCs/>
      <w:sz w:val="28"/>
      <w:szCs w:val="28"/>
      <w:lang w:val="en-US" w:eastAsia="ar-SA"/>
    </w:rPr>
  </w:style>
  <w:style w:type="character" w:customStyle="1" w:styleId="Titre3Car">
    <w:name w:val="Titre 3 Car"/>
    <w:link w:val="Titre3"/>
    <w:uiPriority w:val="9"/>
    <w:semiHidden/>
    <w:rsid w:val="007A3B18"/>
    <w:rPr>
      <w:rFonts w:ascii="Cambria" w:eastAsia="Times New Roman" w:hAnsi="Cambria" w:cs="Times New Roman"/>
      <w:b/>
      <w:bCs/>
      <w:sz w:val="26"/>
      <w:szCs w:val="26"/>
      <w:lang w:val="en-US" w:eastAsia="ar-SA"/>
    </w:rPr>
  </w:style>
  <w:style w:type="character" w:customStyle="1" w:styleId="Titre4Car">
    <w:name w:val="Titre 4 Car"/>
    <w:link w:val="Titre4"/>
    <w:uiPriority w:val="9"/>
    <w:semiHidden/>
    <w:rsid w:val="007A3B18"/>
    <w:rPr>
      <w:rFonts w:ascii="Calibri" w:eastAsia="Times New Roman" w:hAnsi="Calibri" w:cs="Times New Roman"/>
      <w:b/>
      <w:bCs/>
      <w:sz w:val="28"/>
      <w:szCs w:val="28"/>
      <w:lang w:val="en-US" w:eastAsia="ar-SA"/>
    </w:rPr>
  </w:style>
  <w:style w:type="character" w:customStyle="1" w:styleId="Titre5Car">
    <w:name w:val="Titre 5 Car"/>
    <w:link w:val="Titre5"/>
    <w:uiPriority w:val="9"/>
    <w:semiHidden/>
    <w:rsid w:val="007A3B18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character" w:customStyle="1" w:styleId="Titre6Car">
    <w:name w:val="Titre 6 Car"/>
    <w:link w:val="Titre6"/>
    <w:uiPriority w:val="9"/>
    <w:semiHidden/>
    <w:rsid w:val="007A3B18"/>
    <w:rPr>
      <w:rFonts w:ascii="Calibri" w:eastAsia="Times New Roman" w:hAnsi="Calibri" w:cs="Times New Roman"/>
      <w:b/>
      <w:bCs/>
      <w:sz w:val="22"/>
      <w:szCs w:val="22"/>
      <w:lang w:val="en-US" w:eastAsia="ar-SA"/>
    </w:rPr>
  </w:style>
  <w:style w:type="character" w:customStyle="1" w:styleId="Titre7Car">
    <w:name w:val="Titre 7 Car"/>
    <w:link w:val="Titre7"/>
    <w:uiPriority w:val="9"/>
    <w:semiHidden/>
    <w:rsid w:val="007A3B18"/>
    <w:rPr>
      <w:rFonts w:ascii="Calibri" w:eastAsia="Times New Roman" w:hAnsi="Calibri" w:cs="Times New Roman"/>
      <w:sz w:val="24"/>
      <w:szCs w:val="24"/>
      <w:lang w:val="en-US" w:eastAsia="ar-SA"/>
    </w:rPr>
  </w:style>
  <w:style w:type="character" w:customStyle="1" w:styleId="Titre8Car">
    <w:name w:val="Titre 8 Car"/>
    <w:link w:val="Titre8"/>
    <w:uiPriority w:val="9"/>
    <w:semiHidden/>
    <w:rsid w:val="007A3B18"/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character" w:customStyle="1" w:styleId="Titre9Car">
    <w:name w:val="Titre 9 Car"/>
    <w:link w:val="Titre9"/>
    <w:uiPriority w:val="9"/>
    <w:semiHidden/>
    <w:rsid w:val="007A3B18"/>
    <w:rPr>
      <w:rFonts w:ascii="Cambria" w:eastAsia="Times New Roman" w:hAnsi="Cambria" w:cs="Times New Roman"/>
      <w:sz w:val="22"/>
      <w:szCs w:val="22"/>
      <w:lang w:val="en-US" w:eastAsia="ar-SA"/>
    </w:rPr>
  </w:style>
  <w:style w:type="numbering" w:styleId="ArticleSection">
    <w:name w:val="Outline List 3"/>
    <w:basedOn w:val="Aucuneliste"/>
    <w:uiPriority w:val="99"/>
    <w:semiHidden/>
    <w:unhideWhenUsed/>
    <w:rsid w:val="007A3B18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A3B18"/>
  </w:style>
  <w:style w:type="paragraph" w:styleId="Citation">
    <w:name w:val="Quote"/>
    <w:basedOn w:val="Normal"/>
    <w:next w:val="Normal"/>
    <w:link w:val="CitationCar"/>
    <w:uiPriority w:val="29"/>
    <w:qFormat/>
    <w:rsid w:val="007A3B1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A3B18"/>
    <w:rPr>
      <w:i/>
      <w:iCs/>
      <w:color w:val="000000"/>
      <w:sz w:val="24"/>
      <w:szCs w:val="24"/>
      <w:lang w:val="en-US" w:eastAsia="ar-SA"/>
    </w:rPr>
  </w:style>
  <w:style w:type="character" w:styleId="CitationHTML">
    <w:name w:val="HTML Cite"/>
    <w:uiPriority w:val="99"/>
    <w:semiHidden/>
    <w:unhideWhenUsed/>
    <w:rsid w:val="007A3B1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A3B18"/>
    <w:rPr>
      <w:b/>
      <w:bCs/>
      <w:i/>
      <w:iCs/>
      <w:color w:val="4F81BD"/>
      <w:sz w:val="24"/>
      <w:szCs w:val="24"/>
      <w:lang w:val="en-US" w:eastAsia="ar-SA"/>
    </w:rPr>
  </w:style>
  <w:style w:type="character" w:styleId="ClavierHTML">
    <w:name w:val="HTML Keyboard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A3B18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A3B18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A3B1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A3B18"/>
    <w:rPr>
      <w:lang w:val="en-US"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A3B1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A3B18"/>
    <w:rPr>
      <w:sz w:val="24"/>
      <w:szCs w:val="24"/>
      <w:lang w:val="en-US"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A3B1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A3B18"/>
    <w:rPr>
      <w:sz w:val="16"/>
      <w:szCs w:val="16"/>
      <w:lang w:val="en-US"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A3B18"/>
  </w:style>
  <w:style w:type="character" w:customStyle="1" w:styleId="DateCar">
    <w:name w:val="Date Car"/>
    <w:link w:val="Date"/>
    <w:uiPriority w:val="99"/>
    <w:semiHidden/>
    <w:rsid w:val="007A3B18"/>
    <w:rPr>
      <w:sz w:val="24"/>
      <w:szCs w:val="24"/>
      <w:lang w:val="en-US" w:eastAsia="ar-SA"/>
    </w:rPr>
  </w:style>
  <w:style w:type="character" w:styleId="DfinitionHTML">
    <w:name w:val="HTML Definition"/>
    <w:uiPriority w:val="99"/>
    <w:semiHidden/>
    <w:unhideWhenUsed/>
    <w:rsid w:val="007A3B1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A3B18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A3B18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A3B1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A3B1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A3B1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A3B18"/>
    <w:rPr>
      <w:sz w:val="24"/>
      <w:szCs w:val="24"/>
      <w:lang w:val="en-US"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A3B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A3B18"/>
    <w:rPr>
      <w:rFonts w:ascii="Cambria" w:eastAsia="Times New Roman" w:hAnsi="Cambria" w:cs="Times New Roman"/>
      <w:sz w:val="24"/>
      <w:szCs w:val="24"/>
      <w:shd w:val="pct20" w:color="auto" w:fill="auto"/>
      <w:lang w:val="en-US"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A3B18"/>
    <w:pPr>
      <w:outlineLvl w:val="9"/>
    </w:pPr>
  </w:style>
  <w:style w:type="character" w:styleId="ExempleHTML">
    <w:name w:val="HTML Sample"/>
    <w:uiPriority w:val="99"/>
    <w:semiHidden/>
    <w:unhideWhenUsed/>
    <w:rsid w:val="007A3B1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A3B1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A3B18"/>
    <w:rPr>
      <w:rFonts w:ascii="Tahoma" w:hAnsi="Tahoma" w:cs="Tahoma"/>
      <w:sz w:val="16"/>
      <w:szCs w:val="16"/>
      <w:lang w:val="en-US"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A3B1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A3B18"/>
    <w:rPr>
      <w:sz w:val="24"/>
      <w:szCs w:val="24"/>
      <w:lang w:val="en-US" w:eastAsia="ar-SA"/>
    </w:rPr>
  </w:style>
  <w:style w:type="table" w:styleId="Grilleclaire">
    <w:name w:val="Light Grid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A3B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A3B1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A3B18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A3B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A3B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A3B1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A3B1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A3B1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A3B1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A3B1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A3B1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A3B1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A3B1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A3B1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A3B1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A3B1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7A3B1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A3B1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A3B1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A3B1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A3B1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A3B18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A3B18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A3B18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A3B18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A3B18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A3B18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A3B18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A3B18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A3B18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A3B18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A3B1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A3B1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A3B1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A3B1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A3B1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A3B1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A3B1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A3B1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A3B1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A3B1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A3B18"/>
  </w:style>
  <w:style w:type="paragraph" w:styleId="Normalcentr">
    <w:name w:val="Block Text"/>
    <w:basedOn w:val="Normal"/>
    <w:uiPriority w:val="99"/>
    <w:semiHidden/>
    <w:unhideWhenUsed/>
    <w:rsid w:val="007A3B1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A3B1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A3B18"/>
    <w:rPr>
      <w:lang w:val="en-US"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A3B1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A3B18"/>
    <w:rPr>
      <w:lang w:val="en-US" w:eastAsia="ar-SA"/>
    </w:rPr>
  </w:style>
  <w:style w:type="character" w:styleId="Numrodeligne">
    <w:name w:val="line number"/>
    <w:uiPriority w:val="99"/>
    <w:semiHidden/>
    <w:unhideWhenUsed/>
    <w:rsid w:val="007A3B18"/>
  </w:style>
  <w:style w:type="character" w:styleId="Numrodepage">
    <w:name w:val="page number"/>
    <w:uiPriority w:val="99"/>
    <w:semiHidden/>
    <w:unhideWhenUsed/>
    <w:rsid w:val="007A3B1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3B1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A3B18"/>
    <w:rPr>
      <w:b/>
      <w:bCs/>
      <w:lang w:val="en-US" w:eastAsia="ar-SA"/>
    </w:rPr>
  </w:style>
  <w:style w:type="table" w:styleId="Ombrageclair">
    <w:name w:val="Light Shading"/>
    <w:basedOn w:val="TableauNormal"/>
    <w:uiPriority w:val="60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A3B1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A3B1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A3B18"/>
    <w:rPr>
      <w:sz w:val="24"/>
      <w:szCs w:val="24"/>
      <w:lang w:val="en-US"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A3B18"/>
    <w:rPr>
      <w:rFonts w:ascii="Courier New" w:hAnsi="Courier New" w:cs="Courier New"/>
      <w:lang w:val="en-US" w:eastAsia="ar-SA"/>
    </w:rPr>
  </w:style>
  <w:style w:type="character" w:styleId="Rfrenceintense">
    <w:name w:val="Intense Reference"/>
    <w:uiPriority w:val="32"/>
    <w:qFormat/>
    <w:rsid w:val="007A3B1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A3B1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A3B18"/>
    <w:pPr>
      <w:ind w:firstLine="210"/>
    </w:pPr>
  </w:style>
  <w:style w:type="character" w:customStyle="1" w:styleId="CorpsdetexteCar">
    <w:name w:val="Corps de texte Car"/>
    <w:link w:val="Corpsdetexte"/>
    <w:semiHidden/>
    <w:rsid w:val="007A3B18"/>
    <w:rPr>
      <w:sz w:val="24"/>
      <w:szCs w:val="24"/>
      <w:lang w:val="en-US"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A3B1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A3B1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A3B18"/>
    <w:rPr>
      <w:sz w:val="24"/>
      <w:szCs w:val="24"/>
      <w:lang w:val="en-US"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A3B1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A3B18"/>
    <w:rPr>
      <w:sz w:val="16"/>
      <w:szCs w:val="16"/>
      <w:lang w:val="en-US"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A3B1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A3B18"/>
    <w:rPr>
      <w:sz w:val="24"/>
      <w:szCs w:val="24"/>
      <w:lang w:val="en-US" w:eastAsia="ar-SA"/>
    </w:rPr>
  </w:style>
  <w:style w:type="paragraph" w:styleId="Retraitnormal">
    <w:name w:val="Normal Indent"/>
    <w:basedOn w:val="Normal"/>
    <w:uiPriority w:val="99"/>
    <w:semiHidden/>
    <w:unhideWhenUsed/>
    <w:rsid w:val="007A3B1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A3B18"/>
  </w:style>
  <w:style w:type="character" w:customStyle="1" w:styleId="SalutationsCar">
    <w:name w:val="Salutations Car"/>
    <w:link w:val="Salutations"/>
    <w:uiPriority w:val="99"/>
    <w:semiHidden/>
    <w:rsid w:val="007A3B18"/>
    <w:rPr>
      <w:sz w:val="24"/>
      <w:szCs w:val="24"/>
      <w:lang w:val="en-US" w:eastAsia="ar-SA"/>
    </w:rPr>
  </w:style>
  <w:style w:type="paragraph" w:styleId="Sansinterligne">
    <w:name w:val="No Spacing"/>
    <w:uiPriority w:val="1"/>
    <w:qFormat/>
    <w:rsid w:val="007A3B18"/>
    <w:pPr>
      <w:suppressAutoHyphens/>
    </w:pPr>
    <w:rPr>
      <w:sz w:val="24"/>
      <w:szCs w:val="24"/>
      <w:lang w:val="en-US"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7A3B1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A3B18"/>
    <w:rPr>
      <w:sz w:val="24"/>
      <w:szCs w:val="24"/>
      <w:lang w:val="en-US"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A3B18"/>
  </w:style>
  <w:style w:type="character" w:customStyle="1" w:styleId="SignaturelectroniqueCar">
    <w:name w:val="Signature électronique Car"/>
    <w:link w:val="Signaturelectronique"/>
    <w:uiPriority w:val="99"/>
    <w:semiHidden/>
    <w:rsid w:val="007A3B18"/>
    <w:rPr>
      <w:sz w:val="24"/>
      <w:szCs w:val="24"/>
      <w:lang w:val="en-US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B1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A3B18"/>
    <w:rPr>
      <w:rFonts w:ascii="Cambria" w:eastAsia="Times New Roman" w:hAnsi="Cambria" w:cs="Times New Roman"/>
      <w:sz w:val="24"/>
      <w:szCs w:val="24"/>
      <w:lang w:val="en-US"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A3B1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A3B1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A3B18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A3B18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A3B18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A3B18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A3B18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A3B18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A3B1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A3B18"/>
    <w:rPr>
      <w:rFonts w:ascii="Courier New" w:hAnsi="Courier New" w:cs="Courier New"/>
      <w:lang w:val="en-US" w:eastAsia="ar-SA"/>
    </w:rPr>
  </w:style>
  <w:style w:type="character" w:styleId="Textedelespacerserv">
    <w:name w:val="Placeholder Text"/>
    <w:uiPriority w:val="99"/>
    <w:semiHidden/>
    <w:rsid w:val="007A3B1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A3B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US" w:eastAsia="ar-SA"/>
    </w:rPr>
  </w:style>
  <w:style w:type="character" w:customStyle="1" w:styleId="TextedemacroCar">
    <w:name w:val="Texte de macro Car"/>
    <w:link w:val="Textedemacro"/>
    <w:uiPriority w:val="99"/>
    <w:semiHidden/>
    <w:rsid w:val="007A3B18"/>
    <w:rPr>
      <w:rFonts w:ascii="Courier New" w:hAnsi="Courier New" w:cs="Courier New"/>
      <w:lang w:val="en-US" w:eastAsia="ar-SA"/>
    </w:rPr>
  </w:style>
  <w:style w:type="table" w:styleId="Thmedutableau">
    <w:name w:val="Table Theme"/>
    <w:basedOn w:val="TableauNormal"/>
    <w:uiPriority w:val="99"/>
    <w:semiHidden/>
    <w:unhideWhenUsed/>
    <w:rsid w:val="007A3B1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A3B1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A3B18"/>
    <w:rPr>
      <w:rFonts w:ascii="Cambria" w:eastAsia="Times New Roman" w:hAnsi="Cambria" w:cs="Times New Roman"/>
      <w:b/>
      <w:bCs/>
      <w:kern w:val="28"/>
      <w:sz w:val="32"/>
      <w:szCs w:val="32"/>
      <w:lang w:val="en-US"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A3B18"/>
  </w:style>
  <w:style w:type="character" w:customStyle="1" w:styleId="TitredenoteCar">
    <w:name w:val="Titre de note Car"/>
    <w:link w:val="Titredenote"/>
    <w:uiPriority w:val="99"/>
    <w:semiHidden/>
    <w:rsid w:val="007A3B18"/>
    <w:rPr>
      <w:sz w:val="24"/>
      <w:szCs w:val="24"/>
      <w:lang w:val="en-US" w:eastAsia="ar-SA"/>
    </w:rPr>
  </w:style>
  <w:style w:type="character" w:styleId="Titredulivre">
    <w:name w:val="Book Title"/>
    <w:uiPriority w:val="33"/>
    <w:qFormat/>
    <w:rsid w:val="007A3B1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A3B1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A3B1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A3B18"/>
  </w:style>
  <w:style w:type="paragraph" w:styleId="TM2">
    <w:name w:val="toc 2"/>
    <w:basedOn w:val="Normal"/>
    <w:next w:val="Normal"/>
    <w:uiPriority w:val="39"/>
    <w:semiHidden/>
    <w:unhideWhenUsed/>
    <w:rsid w:val="007A3B1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A3B1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A3B1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A3B1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A3B1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A3B1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A3B1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A3B18"/>
    <w:pPr>
      <w:ind w:left="1920"/>
    </w:pPr>
  </w:style>
  <w:style w:type="table" w:styleId="Trameclaire-Accent1">
    <w:name w:val="Light Shading Accent 1"/>
    <w:basedOn w:val="TableauNormal"/>
    <w:uiPriority w:val="60"/>
    <w:rsid w:val="007A3B1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A3B1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A3B1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A3B1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A3B1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A3B1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A3B1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A3B1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A3B1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A3B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.bouk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DD393-DAB1-4927-BEAA-E59DA8F23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Microsoft</Company>
  <LinksUpToDate>false</LinksUpToDate>
  <CharactersWithSpaces>8467</CharactersWithSpaces>
  <SharedDoc>false</SharedDoc>
  <HLinks>
    <vt:vector size="6" baseType="variant">
      <vt:variant>
        <vt:i4>6553600</vt:i4>
      </vt:variant>
      <vt:variant>
        <vt:i4>0</vt:i4>
      </vt:variant>
      <vt:variant>
        <vt:i4>0</vt:i4>
      </vt:variant>
      <vt:variant>
        <vt:i4>5</vt:i4>
      </vt:variant>
      <vt:variant>
        <vt:lpwstr>mailto:zin.bouk@gmail.com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Masters</dc:creator>
  <cp:keywords/>
  <cp:lastModifiedBy>Pierre JOUBERT</cp:lastModifiedBy>
  <cp:revision>2</cp:revision>
  <cp:lastPrinted>2009-06-22T15:31:00Z</cp:lastPrinted>
  <dcterms:created xsi:type="dcterms:W3CDTF">2012-08-30T09:33:00Z</dcterms:created>
  <dcterms:modified xsi:type="dcterms:W3CDTF">2012-08-30T09:33:00Z</dcterms:modified>
</cp:coreProperties>
</file>