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5A8" w:rsidRPr="00416D43" w:rsidRDefault="007835A8" w:rsidP="007835A8">
      <w:pPr>
        <w:autoSpaceDE w:val="0"/>
        <w:autoSpaceDN w:val="0"/>
        <w:adjustRightInd w:val="0"/>
        <w:rPr>
          <w:rFonts w:ascii="Verdana" w:hAnsi="Verdana" w:cs="Verdana"/>
          <w:b/>
          <w:sz w:val="20"/>
          <w:szCs w:val="20"/>
        </w:rPr>
      </w:pPr>
      <w:bookmarkStart w:id="0" w:name="_GoBack"/>
      <w:bookmarkEnd w:id="0"/>
      <w:r w:rsidRPr="00416D43">
        <w:rPr>
          <w:rFonts w:ascii="Verdana" w:hAnsi="Verdana" w:cs="Verdana"/>
          <w:b/>
          <w:sz w:val="20"/>
          <w:szCs w:val="20"/>
        </w:rPr>
        <w:t>Melle SORAYA BACHIR CHERIF</w:t>
      </w:r>
    </w:p>
    <w:p w:rsidR="007835A8" w:rsidRPr="00416D43" w:rsidRDefault="007835A8" w:rsidP="007835A8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16D43">
        <w:rPr>
          <w:rFonts w:ascii="Verdana" w:hAnsi="Verdana" w:cs="Verdana"/>
          <w:sz w:val="20"/>
          <w:szCs w:val="20"/>
        </w:rPr>
        <w:t>10-12 Rue de Reims</w:t>
      </w:r>
    </w:p>
    <w:p w:rsidR="007835A8" w:rsidRPr="00416D43" w:rsidRDefault="007835A8" w:rsidP="007835A8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16D43">
        <w:rPr>
          <w:rFonts w:ascii="Verdana" w:hAnsi="Verdana" w:cs="Verdana"/>
          <w:sz w:val="20"/>
          <w:szCs w:val="20"/>
        </w:rPr>
        <w:t>75013 Paris</w:t>
      </w:r>
    </w:p>
    <w:p w:rsidR="007835A8" w:rsidRPr="00416D43" w:rsidRDefault="007835A8" w:rsidP="007835A8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16D43">
        <w:rPr>
          <w:rFonts w:ascii="Verdana" w:hAnsi="Verdana" w:cs="Verdana"/>
          <w:sz w:val="20"/>
          <w:szCs w:val="20"/>
        </w:rPr>
        <w:t>Téléphone : + (33) 1 45 86 01 74</w:t>
      </w:r>
    </w:p>
    <w:p w:rsidR="007835A8" w:rsidRPr="00416D43" w:rsidRDefault="007835A8" w:rsidP="007835A8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16D43">
        <w:rPr>
          <w:rFonts w:ascii="Verdana" w:hAnsi="Verdana" w:cs="Verdana"/>
          <w:sz w:val="20"/>
          <w:szCs w:val="20"/>
        </w:rPr>
        <w:t>Mobile : + (33) 6 22 37 90 54</w:t>
      </w:r>
    </w:p>
    <w:p w:rsidR="007835A8" w:rsidRPr="00416D43" w:rsidRDefault="007835A8" w:rsidP="007835A8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16D43">
        <w:rPr>
          <w:rFonts w:ascii="Verdana" w:hAnsi="Verdana" w:cs="Verdana"/>
          <w:sz w:val="20"/>
          <w:szCs w:val="20"/>
        </w:rPr>
        <w:t>cherifbaya@gmail.com</w:t>
      </w:r>
    </w:p>
    <w:p w:rsidR="007835A8" w:rsidRPr="00416D43" w:rsidRDefault="007835A8" w:rsidP="00CD715E">
      <w:pPr>
        <w:spacing w:after="120"/>
        <w:rPr>
          <w:rFonts w:ascii="Verdana" w:hAnsi="Verdana"/>
        </w:rPr>
      </w:pPr>
      <w:r w:rsidRPr="00416D43">
        <w:rPr>
          <w:rFonts w:ascii="Verdana" w:hAnsi="Verdana" w:cs="Verdana"/>
          <w:sz w:val="20"/>
          <w:szCs w:val="20"/>
        </w:rPr>
        <w:t xml:space="preserve">Nationalité : Française </w:t>
      </w:r>
    </w:p>
    <w:p w:rsidR="00430E8A" w:rsidRPr="00416D43" w:rsidRDefault="007835A8" w:rsidP="00CD715E">
      <w:pPr>
        <w:shd w:val="clear" w:color="auto" w:fill="E0E0E0"/>
        <w:ind w:right="23"/>
        <w:jc w:val="center"/>
        <w:rPr>
          <w:rFonts w:ascii="Verdana" w:hAnsi="Verdana" w:cs="Verdana"/>
          <w:b/>
          <w:sz w:val="20"/>
          <w:szCs w:val="20"/>
        </w:rPr>
      </w:pPr>
      <w:r w:rsidRPr="00416D43">
        <w:rPr>
          <w:rFonts w:ascii="Verdana" w:hAnsi="Verdana" w:cs="Verdana"/>
          <w:b/>
          <w:sz w:val="20"/>
          <w:szCs w:val="20"/>
        </w:rPr>
        <w:t>PARCOURS PROFESSIONNEL</w:t>
      </w:r>
    </w:p>
    <w:tbl>
      <w:tblPr>
        <w:tblW w:w="97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28"/>
        <w:gridCol w:w="6192"/>
      </w:tblGrid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01161A">
            <w:pPr>
              <w:spacing w:before="120"/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18 janvier-</w:t>
            </w:r>
            <w:r w:rsidR="00430E8A" w:rsidRPr="0001161A">
              <w:rPr>
                <w:rFonts w:ascii="Verdana" w:hAnsi="Verdana" w:cs="Tahoma"/>
                <w:b/>
                <w:sz w:val="20"/>
                <w:szCs w:val="20"/>
              </w:rPr>
              <w:t xml:space="preserve">19 Juillet 2010 </w:t>
            </w:r>
          </w:p>
          <w:p w:rsidR="00430E8A" w:rsidRPr="0001161A" w:rsidRDefault="00430E8A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192" w:type="dxa"/>
            <w:shd w:val="clear" w:color="auto" w:fill="auto"/>
          </w:tcPr>
          <w:p w:rsidR="00430E8A" w:rsidRPr="0001161A" w:rsidRDefault="00430E8A" w:rsidP="0001161A">
            <w:pPr>
              <w:spacing w:before="120"/>
              <w:jc w:val="both"/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 xml:space="preserve">Evaluateur technico-réglementaire </w:t>
            </w:r>
          </w:p>
          <w:p w:rsidR="00430E8A" w:rsidRPr="0001161A" w:rsidRDefault="00430E8A" w:rsidP="0001161A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01161A">
              <w:rPr>
                <w:rFonts w:ascii="Verdana" w:hAnsi="Verdana" w:cs="Tahoma"/>
                <w:sz w:val="20"/>
                <w:szCs w:val="20"/>
              </w:rPr>
              <w:t>Unité de Gestion des Etablissements Biologiques - UGEB</w:t>
            </w:r>
          </w:p>
          <w:p w:rsidR="00430E8A" w:rsidRPr="0001161A" w:rsidRDefault="00430E8A" w:rsidP="0001161A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01161A">
              <w:rPr>
                <w:rFonts w:ascii="Verdana" w:hAnsi="Verdana" w:cs="Tahoma"/>
                <w:sz w:val="20"/>
                <w:szCs w:val="20"/>
              </w:rPr>
              <w:t>Direction de l'Inspection et des Etablissements - DIE</w:t>
            </w:r>
          </w:p>
          <w:p w:rsidR="00430E8A" w:rsidRPr="0001161A" w:rsidRDefault="00430E8A" w:rsidP="0001161A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Tahoma"/>
                <w:sz w:val="20"/>
                <w:szCs w:val="20"/>
              </w:rPr>
              <w:t>Agence Française de Sécurité Sanitaire des Produits de Santé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430E8A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Juillet 2010</w:t>
            </w:r>
            <w:r w:rsidR="00CD715E" w:rsidRPr="0001161A">
              <w:rPr>
                <w:rFonts w:ascii="Verdana" w:hAnsi="Verdana" w:cs="Tahoma"/>
                <w:b/>
                <w:sz w:val="20"/>
                <w:szCs w:val="20"/>
              </w:rPr>
              <w:t>-</w:t>
            </w:r>
            <w:r w:rsidRPr="0001161A">
              <w:rPr>
                <w:rFonts w:ascii="Verdana" w:hAnsi="Verdana" w:cs="Tahoma"/>
                <w:b/>
                <w:sz w:val="20"/>
                <w:szCs w:val="20"/>
              </w:rPr>
              <w:t>Septembre 2007</w:t>
            </w:r>
          </w:p>
        </w:tc>
        <w:tc>
          <w:tcPr>
            <w:tcW w:w="6192" w:type="dxa"/>
            <w:shd w:val="clear" w:color="auto" w:fill="auto"/>
          </w:tcPr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Chargée Affaires Réglementaires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Genethon - France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Essais de Phase I/II de thérapie génique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Cohortes Biomarqueurs - Europe, USA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Désignation de produits Orphelin - Europe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Demande d’autorisation pour un essai clinique - Europe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Demande d’avis CCTIRS et Autorisation CNIL - France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Plan d’investigation pédiatrique - Europe</w:t>
            </w:r>
          </w:p>
          <w:p w:rsidR="00430E8A" w:rsidRPr="0001161A" w:rsidRDefault="00430E8A" w:rsidP="0001161A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Confinement et dissémination OGM - Haut Conseil des Biotechnologies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430E8A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Aout 2007-Juin 2006</w:t>
            </w:r>
          </w:p>
        </w:tc>
        <w:tc>
          <w:tcPr>
            <w:tcW w:w="6192" w:type="dxa"/>
            <w:shd w:val="clear" w:color="auto" w:fill="auto"/>
          </w:tcPr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Chargée affaires réglementaires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Coordination projet clinique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Hôpital Pitié Salpetrière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Département de Biothérapies - France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Essais de Phase I/II de thérapie cellulaire et génique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Demande d’autorisation pour un essai clinique - France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Dossiers pour Produits Thérapeutiques Annexes - France</w:t>
            </w:r>
          </w:p>
          <w:p w:rsidR="00430E8A" w:rsidRPr="0001161A" w:rsidRDefault="00430E8A" w:rsidP="0001161A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Confinement et dissémination OGM - Commission de Génie Génétique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Mai 2006-</w:t>
            </w:r>
            <w:r w:rsidR="00430E8A" w:rsidRPr="0001161A">
              <w:rPr>
                <w:rFonts w:ascii="Verdana" w:hAnsi="Verdana" w:cs="Tahoma"/>
                <w:b/>
                <w:sz w:val="20"/>
                <w:szCs w:val="20"/>
              </w:rPr>
              <w:t>Juillet 2002</w:t>
            </w:r>
          </w:p>
        </w:tc>
        <w:tc>
          <w:tcPr>
            <w:tcW w:w="6192" w:type="dxa"/>
            <w:shd w:val="clear" w:color="auto" w:fill="auto"/>
          </w:tcPr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Chef de Projet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Agence Nationale de Recherche contre le SIDA - France</w:t>
            </w:r>
          </w:p>
          <w:p w:rsidR="00430E8A" w:rsidRPr="0001161A" w:rsidRDefault="00430E8A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Essais de phase II et III</w:t>
            </w:r>
          </w:p>
          <w:p w:rsidR="00430E8A" w:rsidRPr="0001161A" w:rsidRDefault="00430E8A" w:rsidP="0001161A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Etude Observationnelle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Mai 2002-Décembre2001</w:t>
            </w:r>
          </w:p>
        </w:tc>
        <w:tc>
          <w:tcPr>
            <w:tcW w:w="6192" w:type="dxa"/>
            <w:shd w:val="clear" w:color="auto" w:fill="auto"/>
          </w:tcPr>
          <w:p w:rsidR="00CD715E" w:rsidRPr="0001161A" w:rsidRDefault="00CD715E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Chef de Projet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Hôpital Ambroise Paré</w:t>
            </w:r>
            <w:r w:rsidR="00043C28" w:rsidRPr="0001161A">
              <w:rPr>
                <w:rFonts w:ascii="Verdana" w:hAnsi="Verdana" w:cs="Verdana"/>
                <w:sz w:val="20"/>
                <w:szCs w:val="20"/>
              </w:rPr>
              <w:t xml:space="preserve"> - </w:t>
            </w:r>
            <w:r w:rsidRPr="0001161A">
              <w:rPr>
                <w:rFonts w:ascii="Verdana" w:hAnsi="Verdana" w:cs="Verdana"/>
                <w:sz w:val="20"/>
                <w:szCs w:val="20"/>
              </w:rPr>
              <w:t>France</w:t>
            </w:r>
          </w:p>
          <w:p w:rsidR="00CD715E" w:rsidRPr="0001161A" w:rsidRDefault="00CD715E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Essais de phase II et III en oncologie</w:t>
            </w:r>
          </w:p>
          <w:p w:rsidR="00430E8A" w:rsidRPr="0001161A" w:rsidRDefault="00CD715E" w:rsidP="0001161A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 xml:space="preserve">Essais de l’ORTC, de </w:t>
            </w:r>
            <w:smartTag w:uri="urn:schemas-microsoft-com:office:smarttags" w:element="PersonName">
              <w:smartTagPr>
                <w:attr w:name="ProductID" w:val="la FFCD"/>
              </w:smartTagPr>
              <w:r w:rsidRPr="0001161A">
                <w:rPr>
                  <w:rFonts w:ascii="Verdana" w:hAnsi="Verdana" w:cs="Verdana"/>
                  <w:sz w:val="20"/>
                  <w:szCs w:val="20"/>
                </w:rPr>
                <w:t>la FFCD</w:t>
              </w:r>
            </w:smartTag>
            <w:r w:rsidRPr="0001161A">
              <w:rPr>
                <w:rFonts w:ascii="Verdana" w:hAnsi="Verdana" w:cs="Verdana"/>
                <w:sz w:val="20"/>
                <w:szCs w:val="20"/>
              </w:rPr>
              <w:t xml:space="preserve"> et Merck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Mai-Novembre 2001</w:t>
            </w:r>
          </w:p>
        </w:tc>
        <w:tc>
          <w:tcPr>
            <w:tcW w:w="6192" w:type="dxa"/>
            <w:shd w:val="clear" w:color="auto" w:fill="auto"/>
          </w:tcPr>
          <w:p w:rsidR="00CD715E" w:rsidRPr="0001161A" w:rsidRDefault="00CD715E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Attachée Associé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Hôpital Ambroise Paré - France</w:t>
            </w:r>
          </w:p>
          <w:p w:rsidR="00430E8A" w:rsidRPr="0001161A" w:rsidRDefault="00CD715E" w:rsidP="0001161A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20"/>
                <w:szCs w:val="20"/>
              </w:rPr>
              <w:t>Toxicologie et Pharmacologie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Avril 2001-Novembre 1998</w:t>
            </w:r>
          </w:p>
        </w:tc>
        <w:tc>
          <w:tcPr>
            <w:tcW w:w="6192" w:type="dxa"/>
            <w:shd w:val="clear" w:color="auto" w:fill="auto"/>
          </w:tcPr>
          <w:p w:rsidR="00CD715E" w:rsidRPr="0001161A" w:rsidRDefault="00CD715E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Attachée Associé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Hôpital Poissy / St Germain en Laye – </w:t>
            </w:r>
            <w:r w:rsidRPr="0001161A">
              <w:rPr>
                <w:rFonts w:ascii="Verdana" w:hAnsi="Verdana" w:cs="Verdana"/>
                <w:sz w:val="18"/>
                <w:szCs w:val="18"/>
              </w:rPr>
              <w:t>France</w:t>
            </w:r>
          </w:p>
          <w:p w:rsidR="00430E8A" w:rsidRPr="0001161A" w:rsidRDefault="00CD715E" w:rsidP="0001161A">
            <w:pPr>
              <w:autoSpaceDE w:val="0"/>
              <w:autoSpaceDN w:val="0"/>
              <w:adjustRightInd w:val="0"/>
              <w:spacing w:after="12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Service de Biologie Médicale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Septembre, 1997-1998</w:t>
            </w:r>
          </w:p>
        </w:tc>
        <w:tc>
          <w:tcPr>
            <w:tcW w:w="6192" w:type="dxa"/>
            <w:shd w:val="clear" w:color="auto" w:fill="auto"/>
          </w:tcPr>
          <w:p w:rsidR="00CD715E" w:rsidRPr="0001161A" w:rsidRDefault="00CD715E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Responsable Assurance et Contrôle Qualité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Institut </w:t>
            </w:r>
            <w:r w:rsidRPr="0001161A">
              <w:rPr>
                <w:rFonts w:ascii="Verdana" w:hAnsi="Verdana" w:cs="Verdana"/>
                <w:sz w:val="18"/>
                <w:szCs w:val="18"/>
              </w:rPr>
              <w:t>Médical Algérien</w:t>
            </w:r>
          </w:p>
          <w:p w:rsidR="00430E8A" w:rsidRPr="0001161A" w:rsidRDefault="00CD715E" w:rsidP="0001161A">
            <w:pPr>
              <w:autoSpaceDE w:val="0"/>
              <w:autoSpaceDN w:val="0"/>
              <w:adjustRightInd w:val="0"/>
              <w:spacing w:after="12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Importation et centre de production-partenariat Synthélabo Groupe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Juin 1996-Novembre 1995</w:t>
            </w:r>
          </w:p>
        </w:tc>
        <w:tc>
          <w:tcPr>
            <w:tcW w:w="6192" w:type="dxa"/>
            <w:shd w:val="clear" w:color="auto" w:fill="auto"/>
          </w:tcPr>
          <w:p w:rsidR="00CD715E" w:rsidRPr="0001161A" w:rsidRDefault="00CD715E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Chargée de cours et de travaux pratiques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Faculté de </w:t>
            </w:r>
            <w:r w:rsidRPr="0001161A">
              <w:rPr>
                <w:rFonts w:ascii="Verdana" w:hAnsi="Verdana" w:cs="Verdana"/>
                <w:sz w:val="18"/>
                <w:szCs w:val="18"/>
              </w:rPr>
              <w:t>Pharmacie d’Alger</w:t>
            </w:r>
          </w:p>
          <w:p w:rsidR="00430E8A" w:rsidRPr="0001161A" w:rsidRDefault="00CD715E" w:rsidP="0001161A">
            <w:pPr>
              <w:autoSpaceDE w:val="0"/>
              <w:autoSpaceDN w:val="0"/>
              <w:adjustRightInd w:val="0"/>
              <w:spacing w:after="12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Laboratoire de Pharmacologie/ Groupe pharmaceutique SAIDAL</w:t>
            </w:r>
          </w:p>
        </w:tc>
      </w:tr>
      <w:tr w:rsidR="00430E8A" w:rsidRPr="0001161A" w:rsidTr="0001161A">
        <w:tc>
          <w:tcPr>
            <w:tcW w:w="3528" w:type="dxa"/>
            <w:shd w:val="clear" w:color="auto" w:fill="auto"/>
          </w:tcPr>
          <w:p w:rsidR="00430E8A" w:rsidRPr="0001161A" w:rsidRDefault="00CD715E" w:rsidP="00430E8A">
            <w:pPr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Tahoma"/>
                <w:b/>
                <w:sz w:val="20"/>
                <w:szCs w:val="20"/>
              </w:rPr>
              <w:t>Juin 1996-Novembre 1993</w:t>
            </w:r>
          </w:p>
        </w:tc>
        <w:tc>
          <w:tcPr>
            <w:tcW w:w="6192" w:type="dxa"/>
            <w:shd w:val="clear" w:color="auto" w:fill="auto"/>
          </w:tcPr>
          <w:p w:rsidR="00CD715E" w:rsidRPr="0001161A" w:rsidRDefault="00CD715E" w:rsidP="0001161A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20"/>
                <w:szCs w:val="20"/>
              </w:rPr>
              <w:t>Assistante Spécialiste</w:t>
            </w:r>
            <w:r w:rsidRPr="0001161A">
              <w:rPr>
                <w:rFonts w:ascii="Verdana" w:hAnsi="Verdana" w:cs="Verdana"/>
                <w:sz w:val="20"/>
                <w:szCs w:val="20"/>
              </w:rPr>
              <w:t xml:space="preserve"> - Hôpital Bologine </w:t>
            </w:r>
            <w:smartTag w:uri="urn:schemas-microsoft-com:office:smarttags" w:element="PersonName">
              <w:smartTagPr>
                <w:attr w:name="ProductID" w:val="CHU Alger Ouest"/>
              </w:smartTagPr>
              <w:r w:rsidRPr="0001161A">
                <w:rPr>
                  <w:rFonts w:ascii="Verdana" w:hAnsi="Verdana" w:cs="Verdana"/>
                  <w:sz w:val="20"/>
                  <w:szCs w:val="20"/>
                </w:rPr>
                <w:t>CHU Alger Ouest</w:t>
              </w:r>
            </w:smartTag>
          </w:p>
          <w:p w:rsidR="00430E8A" w:rsidRPr="0001161A" w:rsidRDefault="00CD715E" w:rsidP="0001161A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Service de biologie médicale et Banque du Sang</w:t>
            </w:r>
          </w:p>
        </w:tc>
      </w:tr>
    </w:tbl>
    <w:p w:rsidR="00430E8A" w:rsidRDefault="00430E8A" w:rsidP="00430E8A">
      <w:pPr>
        <w:rPr>
          <w:rFonts w:ascii="Verdana" w:hAnsi="Verdana"/>
        </w:rPr>
      </w:pPr>
    </w:p>
    <w:p w:rsidR="00CD715E" w:rsidRPr="00416D43" w:rsidRDefault="00210DA2" w:rsidP="00CD715E">
      <w:pPr>
        <w:shd w:val="clear" w:color="auto" w:fill="E0E0E0"/>
        <w:ind w:right="23"/>
        <w:jc w:val="center"/>
        <w:rPr>
          <w:rFonts w:ascii="Verdana" w:hAnsi="Verdana"/>
          <w:b/>
        </w:rPr>
      </w:pPr>
      <w:r w:rsidRPr="00416D43">
        <w:rPr>
          <w:rFonts w:ascii="Verdana" w:hAnsi="Verdana" w:cs="Verdana"/>
          <w:b/>
          <w:sz w:val="20"/>
          <w:szCs w:val="20"/>
        </w:rPr>
        <w:t>DIPLOMES ET FORMATIONS</w:t>
      </w:r>
    </w:p>
    <w:tbl>
      <w:tblPr>
        <w:tblW w:w="9720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520"/>
        <w:gridCol w:w="7200"/>
      </w:tblGrid>
      <w:tr w:rsidR="00210DA2" w:rsidRPr="0001161A" w:rsidTr="0001161A">
        <w:trPr>
          <w:trHeight w:val="1914"/>
        </w:trPr>
        <w:tc>
          <w:tcPr>
            <w:tcW w:w="2520" w:type="dxa"/>
            <w:shd w:val="clear" w:color="auto" w:fill="auto"/>
          </w:tcPr>
          <w:p w:rsidR="00210DA2" w:rsidRPr="0001161A" w:rsidRDefault="00210DA2" w:rsidP="0001161A">
            <w:pPr>
              <w:spacing w:before="120"/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2010-2009</w:t>
            </w:r>
          </w:p>
        </w:tc>
        <w:tc>
          <w:tcPr>
            <w:tcW w:w="720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Formation « Registres et Bases de données patients »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spacing w:after="12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Département Formation Université Paris Descartes « Sciences Pharmaceutiques et Biologiques »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Dispositif médicaux de classe 3 avec substances médicamenteuses accessoires :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Cadre réglementaire, procédure de consultation de l’Afssaps et évaluation</w:t>
            </w:r>
          </w:p>
          <w:p w:rsidR="00210DA2" w:rsidRPr="0001161A" w:rsidRDefault="00210DA2" w:rsidP="0001161A">
            <w:pPr>
              <w:spacing w:after="6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Rencontres avec l’Afssaps « Produits Combinés »</w:t>
            </w:r>
          </w:p>
        </w:tc>
      </w:tr>
      <w:tr w:rsidR="00210DA2" w:rsidRPr="0001161A" w:rsidTr="0001161A">
        <w:trPr>
          <w:trHeight w:val="2484"/>
        </w:trPr>
        <w:tc>
          <w:tcPr>
            <w:tcW w:w="2520" w:type="dxa"/>
            <w:shd w:val="clear" w:color="auto" w:fill="auto"/>
          </w:tcPr>
          <w:p w:rsidR="00210DA2" w:rsidRPr="0001161A" w:rsidRDefault="00210DA2" w:rsidP="0001161A">
            <w:pPr>
              <w:spacing w:before="120"/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2009-2008</w:t>
            </w:r>
          </w:p>
        </w:tc>
        <w:tc>
          <w:tcPr>
            <w:tcW w:w="720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  <w:lang w:val="en-GB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Formation développement technologies « Targeted Genome</w:t>
            </w:r>
            <w:r w:rsidRPr="0001161A">
              <w:rPr>
                <w:rFonts w:ascii="Verdana" w:hAnsi="Verdana" w:cs="Verdana"/>
                <w:b/>
                <w:sz w:val="18"/>
                <w:szCs w:val="18"/>
                <w:lang w:val="en-GB"/>
              </w:rPr>
              <w:t xml:space="preserve"> Editing in Mammalian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  <w:lang w:val="en-GB"/>
              </w:rPr>
            </w:pPr>
            <w:r w:rsidRPr="0001161A">
              <w:rPr>
                <w:rFonts w:ascii="Verdana" w:hAnsi="Verdana" w:cs="Verdana"/>
                <w:sz w:val="18"/>
                <w:szCs w:val="18"/>
                <w:lang w:val="en-GB"/>
              </w:rPr>
              <w:t>Cells Using Engeneered Zinc Finger Nucleases »</w:t>
            </w:r>
          </w:p>
          <w:p w:rsidR="00210DA2" w:rsidRPr="0001161A" w:rsidRDefault="00210DA2" w:rsidP="0001161A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Sangamo/Sigma Aldrich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Formation médicaments biologiques et de thérapie génique, du plan de développement à la soumission aux autorités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Structure d’une section toxicologie de l’IMPD</w:t>
            </w:r>
          </w:p>
          <w:p w:rsidR="00210DA2" w:rsidRPr="0001161A" w:rsidRDefault="00210DA2" w:rsidP="0001161A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Centre de formation pour l’industrie et la recherche appliquée (Cefira)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Formation BPF ZAC « Production et contrôles »</w:t>
            </w:r>
          </w:p>
          <w:p w:rsidR="00210DA2" w:rsidRPr="0001161A" w:rsidRDefault="00210DA2" w:rsidP="0001161A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SIGMA Contrôle</w:t>
            </w:r>
          </w:p>
        </w:tc>
      </w:tr>
      <w:tr w:rsidR="00210DA2" w:rsidRPr="0001161A" w:rsidTr="0001161A">
        <w:trPr>
          <w:trHeight w:val="3021"/>
        </w:trPr>
        <w:tc>
          <w:tcPr>
            <w:tcW w:w="2520" w:type="dxa"/>
            <w:shd w:val="clear" w:color="auto" w:fill="auto"/>
          </w:tcPr>
          <w:p w:rsidR="00210DA2" w:rsidRPr="0001161A" w:rsidRDefault="00210DA2" w:rsidP="0001161A">
            <w:pPr>
              <w:spacing w:before="120"/>
              <w:rPr>
                <w:rFonts w:ascii="Verdana" w:hAnsi="Verdana" w:cs="Tahoma"/>
                <w:b/>
                <w:sz w:val="20"/>
                <w:szCs w:val="20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2008-2007</w:t>
            </w:r>
          </w:p>
        </w:tc>
        <w:tc>
          <w:tcPr>
            <w:tcW w:w="720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Formation sur la réglementation internationale et la stratégie réglementaire</w:t>
            </w:r>
          </w:p>
          <w:p w:rsidR="00210DA2" w:rsidRPr="0001161A" w:rsidRDefault="00AC2C97" w:rsidP="0001161A">
            <w:pPr>
              <w:spacing w:after="120"/>
              <w:rPr>
                <w:rFonts w:ascii="Verdana" w:hAnsi="Verdana"/>
                <w:sz w:val="20"/>
                <w:szCs w:val="20"/>
                <w:lang w:val="en-GB"/>
              </w:rPr>
            </w:pPr>
            <w:r w:rsidRPr="0001161A">
              <w:rPr>
                <w:rFonts w:ascii="Verdana" w:hAnsi="Verdana" w:cs="Verdana"/>
                <w:sz w:val="18"/>
                <w:szCs w:val="18"/>
                <w:lang w:val="en-GB"/>
              </w:rPr>
              <w:t>The organisation for professionals in regulatory affairs (TOPRA) Londres, Royaume-Uni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Formation enregistrement et la réglementation des produits d’origines biologiques</w:t>
            </w:r>
          </w:p>
          <w:p w:rsidR="00210DA2" w:rsidRPr="0001161A" w:rsidRDefault="00210DA2" w:rsidP="0001161A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Institut de Formation des industries de santé (IFIS)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  <w:lang w:val="en-GB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  <w:lang w:val="en-GB"/>
              </w:rPr>
              <w:t xml:space="preserve">EU Pediatric regulation &amp; </w:t>
            </w:r>
            <w:smartTag w:uri="urn:schemas-microsoft-com:office:smarttags" w:element="country-region">
              <w:smartTag w:uri="urn:schemas-microsoft-com:office:smarttags" w:element="place">
                <w:r w:rsidRPr="0001161A">
                  <w:rPr>
                    <w:rFonts w:ascii="Verdana" w:hAnsi="Verdana" w:cs="Verdana"/>
                    <w:b/>
                    <w:sz w:val="18"/>
                    <w:szCs w:val="18"/>
                    <w:lang w:val="en-GB"/>
                  </w:rPr>
                  <w:t>USA</w:t>
                </w:r>
              </w:smartTag>
            </w:smartTag>
            <w:r w:rsidRPr="0001161A">
              <w:rPr>
                <w:rFonts w:ascii="Verdana" w:hAnsi="Verdana" w:cs="Verdana"/>
                <w:b/>
                <w:sz w:val="18"/>
                <w:szCs w:val="18"/>
                <w:lang w:val="en-GB"/>
              </w:rPr>
              <w:t xml:space="preserve"> Pediatric regulation for a global pediatric plan (PIP)</w:t>
            </w:r>
          </w:p>
          <w:p w:rsidR="00210DA2" w:rsidRPr="0001161A" w:rsidRDefault="00210DA2" w:rsidP="0001161A">
            <w:pPr>
              <w:spacing w:after="120"/>
              <w:rPr>
                <w:rFonts w:ascii="Verdana" w:hAnsi="Verdana"/>
                <w:sz w:val="20"/>
                <w:szCs w:val="20"/>
                <w:lang w:val="en-GB"/>
              </w:rPr>
            </w:pPr>
            <w:r w:rsidRPr="0001161A">
              <w:rPr>
                <w:rFonts w:ascii="Verdana" w:hAnsi="Verdana" w:cs="Verdana"/>
                <w:sz w:val="18"/>
                <w:szCs w:val="18"/>
                <w:lang w:val="en-GB"/>
              </w:rPr>
              <w:t>January, 28</w:t>
            </w:r>
            <w:r w:rsidRPr="0001161A">
              <w:rPr>
                <w:rFonts w:ascii="Verdana" w:hAnsi="Verdana" w:cs="Verdana"/>
                <w:sz w:val="12"/>
                <w:szCs w:val="12"/>
                <w:lang w:val="en-GB"/>
              </w:rPr>
              <w:t xml:space="preserve">th </w:t>
            </w:r>
            <w:r w:rsidRPr="0001161A">
              <w:rPr>
                <w:rFonts w:ascii="Verdana" w:hAnsi="Verdana" w:cs="Verdana"/>
                <w:sz w:val="18"/>
                <w:szCs w:val="18"/>
                <w:lang w:val="en-GB"/>
              </w:rPr>
              <w:t>2008 EBE Pediatric workshop - European Biopharmaceutical Enterprises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  <w:lang w:val="en-GB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  <w:lang w:val="en-GB"/>
              </w:rPr>
              <w:t>Proof of concept and level of evidence in Orphan Drug Development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  <w:lang w:val="en-GB"/>
              </w:rPr>
            </w:pPr>
            <w:r w:rsidRPr="0001161A">
              <w:rPr>
                <w:rFonts w:ascii="Verdana" w:hAnsi="Verdana" w:cs="Verdana"/>
                <w:sz w:val="18"/>
                <w:szCs w:val="18"/>
                <w:lang w:val="en-GB"/>
              </w:rPr>
              <w:t>7</w:t>
            </w:r>
            <w:r w:rsidRPr="0001161A">
              <w:rPr>
                <w:rFonts w:ascii="Verdana" w:hAnsi="Verdana" w:cs="Verdana"/>
                <w:sz w:val="12"/>
                <w:szCs w:val="12"/>
                <w:lang w:val="en-GB"/>
              </w:rPr>
              <w:t xml:space="preserve">th </w:t>
            </w:r>
            <w:r w:rsidRPr="0001161A">
              <w:rPr>
                <w:rFonts w:ascii="Verdana" w:hAnsi="Verdana" w:cs="Verdana"/>
                <w:sz w:val="18"/>
                <w:szCs w:val="18"/>
                <w:lang w:val="en-GB"/>
              </w:rPr>
              <w:t>Workshop Eurordis round table of companies, December 14</w:t>
            </w:r>
            <w:r w:rsidRPr="0001161A">
              <w:rPr>
                <w:rFonts w:ascii="Verdana" w:hAnsi="Verdana" w:cs="Verdana"/>
                <w:sz w:val="12"/>
                <w:szCs w:val="12"/>
                <w:lang w:val="en-GB"/>
              </w:rPr>
              <w:t xml:space="preserve">th, </w:t>
            </w:r>
            <w:r w:rsidRPr="0001161A">
              <w:rPr>
                <w:rFonts w:ascii="Verdana" w:hAnsi="Verdana" w:cs="Verdana"/>
                <w:sz w:val="18"/>
                <w:szCs w:val="18"/>
                <w:lang w:val="en-GB"/>
              </w:rPr>
              <w:t>2008</w:t>
            </w:r>
          </w:p>
          <w:p w:rsidR="00210DA2" w:rsidRPr="0001161A" w:rsidRDefault="00210DA2" w:rsidP="0001161A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Rare Diseases Europe (ERORDIS)</w:t>
            </w:r>
          </w:p>
        </w:tc>
      </w:tr>
      <w:tr w:rsidR="008B2537" w:rsidRPr="0001161A" w:rsidTr="0001161A">
        <w:tc>
          <w:tcPr>
            <w:tcW w:w="2520" w:type="dxa"/>
            <w:shd w:val="clear" w:color="auto" w:fill="auto"/>
          </w:tcPr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before="120"/>
              <w:ind w:left="2124" w:hanging="2124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2006 -2005</w:t>
            </w:r>
            <w:r w:rsidRPr="0001161A">
              <w:rPr>
                <w:rFonts w:ascii="Verdana" w:hAnsi="Verdana" w:cs="Arial"/>
                <w:b/>
                <w:sz w:val="18"/>
                <w:szCs w:val="18"/>
              </w:rPr>
              <w:t xml:space="preserve">       </w:t>
            </w:r>
          </w:p>
        </w:tc>
        <w:tc>
          <w:tcPr>
            <w:tcW w:w="7200" w:type="dxa"/>
            <w:shd w:val="clear" w:color="auto" w:fill="auto"/>
          </w:tcPr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Master Pharmaco-Epidémiologie </w:t>
            </w:r>
          </w:p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Faculté Bordeaux 2, France</w:t>
            </w:r>
          </w:p>
        </w:tc>
      </w:tr>
      <w:tr w:rsidR="008B2537" w:rsidRPr="0001161A" w:rsidTr="0001161A">
        <w:tc>
          <w:tcPr>
            <w:tcW w:w="2520" w:type="dxa"/>
            <w:shd w:val="clear" w:color="auto" w:fill="auto"/>
          </w:tcPr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before="120"/>
              <w:ind w:left="2124" w:hanging="2124"/>
              <w:jc w:val="both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2003 -2004       </w:t>
            </w:r>
          </w:p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7200" w:type="dxa"/>
            <w:shd w:val="clear" w:color="auto" w:fill="auto"/>
          </w:tcPr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before="120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Diplôme </w:t>
            </w:r>
            <w:r w:rsidR="00416D43"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inter-universitaire</w:t>
            </w: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 </w:t>
            </w:r>
            <w:r w:rsidR="00416D43"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« </w:t>
            </w: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Biostatistique &amp; Modélisation</w:t>
            </w:r>
            <w:r w:rsidR="00416D43"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 »</w:t>
            </w:r>
          </w:p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after="60"/>
              <w:rPr>
                <w:rFonts w:ascii="Verdana" w:hAnsi="Verdana" w:cs="Arial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Faculté de Médecine, Kremlin-Bicêtre, France</w:t>
            </w:r>
          </w:p>
        </w:tc>
      </w:tr>
      <w:tr w:rsidR="008B2537" w:rsidRPr="0001161A" w:rsidTr="0001161A">
        <w:tc>
          <w:tcPr>
            <w:tcW w:w="2520" w:type="dxa"/>
            <w:shd w:val="clear" w:color="auto" w:fill="auto"/>
          </w:tcPr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before="120"/>
              <w:ind w:left="2124" w:hanging="2124"/>
              <w:jc w:val="both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>2002 -2003</w:t>
            </w:r>
          </w:p>
        </w:tc>
        <w:tc>
          <w:tcPr>
            <w:tcW w:w="7200" w:type="dxa"/>
            <w:shd w:val="clear" w:color="auto" w:fill="auto"/>
          </w:tcPr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before="120"/>
              <w:ind w:left="2124" w:hanging="2124"/>
              <w:jc w:val="both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Toxicologie médicale- Option Pharmacovigilance </w:t>
            </w:r>
          </w:p>
          <w:p w:rsidR="008B2537" w:rsidRPr="0001161A" w:rsidRDefault="00AC2C97" w:rsidP="0001161A">
            <w:pPr>
              <w:pBdr>
                <w:top w:val="single" w:sz="2" w:space="1" w:color="FFFFFF"/>
                <w:bottom w:val="single" w:sz="2" w:space="1" w:color="FFFFFF"/>
              </w:pBdr>
              <w:spacing w:after="60"/>
              <w:rPr>
                <w:rFonts w:ascii="Verdana" w:hAnsi="Verdana" w:cs="Arial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Faculté de Médicine, Créteil, France</w:t>
            </w:r>
            <w:r w:rsidRPr="0001161A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8B2537" w:rsidRPr="0001161A" w:rsidTr="0001161A">
        <w:tc>
          <w:tcPr>
            <w:tcW w:w="2520" w:type="dxa"/>
            <w:shd w:val="clear" w:color="auto" w:fill="auto"/>
          </w:tcPr>
          <w:p w:rsidR="008B2537" w:rsidRPr="0001161A" w:rsidRDefault="008B2537" w:rsidP="0001161A">
            <w:pPr>
              <w:pBdr>
                <w:top w:val="single" w:sz="2" w:space="1" w:color="FFFFFF"/>
                <w:bottom w:val="single" w:sz="2" w:space="1" w:color="FFFFFF"/>
              </w:pBdr>
              <w:spacing w:before="120"/>
              <w:ind w:left="2124" w:hanging="2124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>2001- 2002</w:t>
            </w:r>
          </w:p>
        </w:tc>
        <w:tc>
          <w:tcPr>
            <w:tcW w:w="7200" w:type="dxa"/>
            <w:shd w:val="clear" w:color="auto" w:fill="auto"/>
          </w:tcPr>
          <w:p w:rsidR="00416D43" w:rsidRPr="0001161A" w:rsidRDefault="00416D43" w:rsidP="0001161A">
            <w:pPr>
              <w:pBdr>
                <w:top w:val="single" w:sz="2" w:space="1" w:color="FFFFFF"/>
                <w:bottom w:val="single" w:sz="2" w:space="1" w:color="FFFFFF"/>
              </w:pBdr>
              <w:spacing w:before="120"/>
              <w:rPr>
                <w:rFonts w:ascii="Verdana" w:hAnsi="Verdana" w:cs="Arial"/>
                <w:b/>
                <w:color w:val="000000"/>
                <w:sz w:val="18"/>
                <w:szCs w:val="18"/>
              </w:rPr>
            </w:pPr>
            <w:r w:rsidRPr="0001161A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Diplôme inter-universitaire « Formation des investigateurs en Essais Clinique »»</w:t>
            </w:r>
          </w:p>
          <w:p w:rsidR="008B2537" w:rsidRPr="0001161A" w:rsidRDefault="00416D43" w:rsidP="0001161A">
            <w:pPr>
              <w:pBdr>
                <w:top w:val="single" w:sz="2" w:space="1" w:color="FFFFFF"/>
                <w:bottom w:val="single" w:sz="2" w:space="1" w:color="FFFFFF"/>
              </w:pBdr>
              <w:spacing w:after="60"/>
              <w:rPr>
                <w:rFonts w:ascii="Verdana" w:hAnsi="Verdana" w:cs="Arial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Faculté de Médecine, Lariboisière, France</w:t>
            </w:r>
          </w:p>
        </w:tc>
      </w:tr>
      <w:tr w:rsidR="00210DA2" w:rsidRPr="0001161A" w:rsidTr="0001161A">
        <w:tc>
          <w:tcPr>
            <w:tcW w:w="252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1999 - 2000</w:t>
            </w:r>
          </w:p>
        </w:tc>
        <w:tc>
          <w:tcPr>
            <w:tcW w:w="720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Maîtrise des sciences Biologiques et Médicales</w:t>
            </w:r>
          </w:p>
          <w:p w:rsidR="00210DA2" w:rsidRPr="0001161A" w:rsidRDefault="00210DA2" w:rsidP="0001161A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Faculté de Pharmacie Paris V</w:t>
            </w:r>
            <w:r w:rsidR="00416D43" w:rsidRPr="0001161A">
              <w:rPr>
                <w:rFonts w:ascii="Verdana" w:hAnsi="Verdana" w:cs="Verdana"/>
                <w:sz w:val="18"/>
                <w:szCs w:val="18"/>
              </w:rPr>
              <w:t>, France</w:t>
            </w:r>
          </w:p>
        </w:tc>
      </w:tr>
      <w:tr w:rsidR="00210DA2" w:rsidRPr="0001161A" w:rsidTr="0001161A">
        <w:tc>
          <w:tcPr>
            <w:tcW w:w="252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1993 - 1996</w:t>
            </w:r>
          </w:p>
        </w:tc>
        <w:tc>
          <w:tcPr>
            <w:tcW w:w="720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Diplôme d’études Médicale Spécialisé en « Pharmacologie »</w:t>
            </w:r>
          </w:p>
          <w:p w:rsidR="00210DA2" w:rsidRPr="0001161A" w:rsidRDefault="00210DA2" w:rsidP="000116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Thèse en pharmacologie</w:t>
            </w:r>
          </w:p>
          <w:p w:rsidR="00210DA2" w:rsidRPr="0001161A" w:rsidRDefault="00210DA2" w:rsidP="0001161A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Faculté de Pharmacie d’Alger</w:t>
            </w:r>
          </w:p>
        </w:tc>
      </w:tr>
      <w:tr w:rsidR="00210DA2" w:rsidRPr="0001161A" w:rsidTr="0001161A">
        <w:tc>
          <w:tcPr>
            <w:tcW w:w="252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1989 - 1993</w:t>
            </w:r>
          </w:p>
        </w:tc>
        <w:tc>
          <w:tcPr>
            <w:tcW w:w="7200" w:type="dxa"/>
            <w:shd w:val="clear" w:color="auto" w:fill="auto"/>
          </w:tcPr>
          <w:p w:rsidR="00210DA2" w:rsidRPr="0001161A" w:rsidRDefault="00210DA2" w:rsidP="0001161A">
            <w:pPr>
              <w:autoSpaceDE w:val="0"/>
              <w:autoSpaceDN w:val="0"/>
              <w:adjustRightInd w:val="0"/>
              <w:spacing w:before="120"/>
              <w:rPr>
                <w:rFonts w:ascii="Verdana" w:hAnsi="Verdana" w:cs="Verdana"/>
                <w:b/>
                <w:sz w:val="18"/>
                <w:szCs w:val="18"/>
              </w:rPr>
            </w:pPr>
            <w:r w:rsidRPr="0001161A">
              <w:rPr>
                <w:rFonts w:ascii="Verdana" w:hAnsi="Verdana" w:cs="Verdana"/>
                <w:b/>
                <w:sz w:val="18"/>
                <w:szCs w:val="18"/>
              </w:rPr>
              <w:t>Doctorat en Pharmacie</w:t>
            </w:r>
          </w:p>
          <w:p w:rsidR="00210DA2" w:rsidRPr="0001161A" w:rsidRDefault="00210DA2" w:rsidP="0001161A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1161A">
              <w:rPr>
                <w:rFonts w:ascii="Verdana" w:hAnsi="Verdana" w:cs="Verdana"/>
                <w:sz w:val="18"/>
                <w:szCs w:val="18"/>
              </w:rPr>
              <w:t>Faculté de Pharmacie d’Alger</w:t>
            </w:r>
          </w:p>
        </w:tc>
      </w:tr>
    </w:tbl>
    <w:p w:rsidR="00430E8A" w:rsidRDefault="00430E8A">
      <w:pPr>
        <w:rPr>
          <w:rFonts w:ascii="Verdana" w:hAnsi="Verdana"/>
        </w:rPr>
      </w:pPr>
    </w:p>
    <w:p w:rsidR="00D17C01" w:rsidRDefault="00D17C01">
      <w:pPr>
        <w:rPr>
          <w:rFonts w:ascii="Verdana" w:hAnsi="Verdana"/>
        </w:rPr>
      </w:pPr>
    </w:p>
    <w:p w:rsidR="00252FCD" w:rsidRPr="00416D43" w:rsidRDefault="00252FCD" w:rsidP="00252FCD">
      <w:pPr>
        <w:shd w:val="clear" w:color="auto" w:fill="E0E0E0"/>
        <w:ind w:right="23"/>
        <w:jc w:val="center"/>
        <w:rPr>
          <w:rFonts w:ascii="Verdana" w:hAnsi="Verdana" w:cs="Verdana"/>
          <w:b/>
          <w:sz w:val="20"/>
          <w:szCs w:val="20"/>
        </w:rPr>
      </w:pPr>
      <w:r w:rsidRPr="00416D43">
        <w:rPr>
          <w:rFonts w:ascii="Verdana" w:hAnsi="Verdana" w:cs="Verdana"/>
          <w:b/>
          <w:sz w:val="20"/>
          <w:szCs w:val="20"/>
        </w:rPr>
        <w:t>OUTILS INFORMATIQUES</w:t>
      </w:r>
    </w:p>
    <w:p w:rsidR="00252FCD" w:rsidRPr="00416D43" w:rsidRDefault="00252FCD" w:rsidP="00252FCD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  <w:r w:rsidRPr="00416D43">
        <w:rPr>
          <w:rFonts w:ascii="Verdana" w:hAnsi="Verdana" w:cs="Verdana"/>
          <w:sz w:val="18"/>
          <w:szCs w:val="18"/>
        </w:rPr>
        <w:t>Type d’ordinateur utilisé : Mac et PC</w:t>
      </w:r>
    </w:p>
    <w:p w:rsidR="00252FCD" w:rsidRPr="00416D43" w:rsidRDefault="00252FCD" w:rsidP="00252FCD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  <w:lang w:val="en-GB"/>
        </w:rPr>
      </w:pPr>
      <w:r w:rsidRPr="00416D43">
        <w:rPr>
          <w:rFonts w:ascii="Verdana" w:hAnsi="Verdana" w:cs="Verdana"/>
          <w:sz w:val="18"/>
          <w:szCs w:val="18"/>
          <w:lang w:val="en-GB"/>
        </w:rPr>
        <w:t>Logiciels: Suite office (Word, Excel, Outlook, PowerPoint), Internet explorer, Netscape navigator,</w:t>
      </w:r>
    </w:p>
    <w:p w:rsidR="00252FCD" w:rsidRPr="00416D43" w:rsidRDefault="00252FCD" w:rsidP="00252FCD">
      <w:pPr>
        <w:rPr>
          <w:rFonts w:ascii="Verdana" w:hAnsi="Verdana" w:cs="Verdana"/>
          <w:sz w:val="20"/>
          <w:szCs w:val="20"/>
          <w:lang w:val="en-GB"/>
        </w:rPr>
      </w:pPr>
      <w:r w:rsidRPr="00416D43">
        <w:rPr>
          <w:rFonts w:ascii="Verdana" w:hAnsi="Verdana" w:cs="Verdana"/>
          <w:sz w:val="18"/>
          <w:szCs w:val="18"/>
          <w:lang w:val="en-GB"/>
        </w:rPr>
        <w:t>PDF creator, photoshop, filemaker et medra</w:t>
      </w:r>
    </w:p>
    <w:p w:rsidR="00252FCD" w:rsidRPr="00416D43" w:rsidRDefault="00252FCD" w:rsidP="00252FCD">
      <w:pPr>
        <w:rPr>
          <w:rFonts w:ascii="Verdana" w:hAnsi="Verdana" w:cs="Verdana"/>
          <w:sz w:val="20"/>
          <w:szCs w:val="20"/>
          <w:lang w:val="en-GB"/>
        </w:rPr>
      </w:pPr>
    </w:p>
    <w:p w:rsidR="00252FCD" w:rsidRPr="00416D43" w:rsidRDefault="00252FCD" w:rsidP="00252FCD">
      <w:pPr>
        <w:shd w:val="clear" w:color="auto" w:fill="E0E0E0"/>
        <w:ind w:right="23"/>
        <w:jc w:val="center"/>
        <w:rPr>
          <w:rFonts w:ascii="Verdana" w:hAnsi="Verdana" w:cs="Verdana"/>
          <w:b/>
          <w:sz w:val="20"/>
          <w:szCs w:val="20"/>
        </w:rPr>
      </w:pPr>
      <w:r w:rsidRPr="00416D43">
        <w:rPr>
          <w:rFonts w:ascii="Verdana" w:hAnsi="Verdana" w:cs="Verdana"/>
          <w:b/>
          <w:sz w:val="20"/>
          <w:szCs w:val="20"/>
        </w:rPr>
        <w:t>LANGUES</w:t>
      </w:r>
    </w:p>
    <w:p w:rsidR="00252FCD" w:rsidRPr="00416D43" w:rsidRDefault="00252FCD" w:rsidP="00252FCD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  <w:r w:rsidRPr="00416D43">
        <w:rPr>
          <w:rFonts w:ascii="Verdana" w:hAnsi="Verdana" w:cs="Verdana"/>
          <w:sz w:val="18"/>
          <w:szCs w:val="18"/>
        </w:rPr>
        <w:t>Maitrise de la langue française</w:t>
      </w:r>
    </w:p>
    <w:p w:rsidR="00252FCD" w:rsidRPr="00416D43" w:rsidRDefault="00252FCD" w:rsidP="00252FCD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  <w:r w:rsidRPr="00416D43">
        <w:rPr>
          <w:rFonts w:ascii="Verdana" w:hAnsi="Verdana" w:cs="Verdana"/>
          <w:sz w:val="18"/>
          <w:szCs w:val="18"/>
        </w:rPr>
        <w:t>Maitrise de l’anglais (écrit et parlé)</w:t>
      </w:r>
    </w:p>
    <w:p w:rsidR="00252FCD" w:rsidRPr="00416D43" w:rsidRDefault="00252FCD" w:rsidP="00252FCD">
      <w:pPr>
        <w:rPr>
          <w:rFonts w:ascii="Verdana" w:hAnsi="Verdana" w:cs="Verdana"/>
          <w:sz w:val="20"/>
          <w:szCs w:val="20"/>
        </w:rPr>
      </w:pPr>
      <w:r w:rsidRPr="00416D43">
        <w:rPr>
          <w:rFonts w:ascii="Verdana" w:hAnsi="Verdana" w:cs="Verdana"/>
          <w:sz w:val="18"/>
          <w:szCs w:val="18"/>
        </w:rPr>
        <w:t>Maitrise de la langue Arabe</w:t>
      </w:r>
    </w:p>
    <w:sectPr w:rsidR="00252FCD" w:rsidRPr="00416D43" w:rsidSect="00AC2C97">
      <w:footerReference w:type="even" r:id="rId8"/>
      <w:footerReference w:type="default" r:id="rId9"/>
      <w:pgSz w:w="11906" w:h="16838"/>
      <w:pgMar w:top="1417" w:right="74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1A" w:rsidRDefault="0001161A">
      <w:r>
        <w:separator/>
      </w:r>
    </w:p>
  </w:endnote>
  <w:endnote w:type="continuationSeparator" w:id="0">
    <w:p w:rsidR="0001161A" w:rsidRDefault="00011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377" w:rsidRDefault="00ED2377" w:rsidP="00D2239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2377" w:rsidRDefault="00ED2377" w:rsidP="00416D4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377" w:rsidRPr="0014645B" w:rsidRDefault="00ED2377" w:rsidP="0014645B">
    <w:pPr>
      <w:pStyle w:val="En-tte"/>
      <w:rPr>
        <w:rFonts w:ascii="Verdana" w:hAnsi="Verdana"/>
        <w:i/>
        <w:sz w:val="16"/>
        <w:szCs w:val="16"/>
      </w:rPr>
    </w:pPr>
    <w:r w:rsidRPr="0014645B">
      <w:rPr>
        <w:i/>
        <w:sz w:val="16"/>
        <w:szCs w:val="16"/>
      </w:rPr>
      <w:t>Soraya Bachircherif/CV/2010</w:t>
    </w:r>
    <w:r>
      <w:rPr>
        <w:i/>
        <w:sz w:val="16"/>
        <w:szCs w:val="16"/>
      </w:rPr>
      <w:tab/>
    </w:r>
    <w:r>
      <w:rPr>
        <w:i/>
        <w:sz w:val="16"/>
        <w:szCs w:val="16"/>
      </w:rPr>
      <w:tab/>
      <w:t xml:space="preserve">                 </w:t>
    </w:r>
    <w:r w:rsidRPr="0014645B">
      <w:rPr>
        <w:rStyle w:val="Numrodepage"/>
        <w:rFonts w:ascii="Verdana" w:hAnsi="Verdana"/>
        <w:sz w:val="16"/>
        <w:szCs w:val="16"/>
      </w:rPr>
      <w:t xml:space="preserve">Page </w:t>
    </w:r>
    <w:r w:rsidRPr="0014645B">
      <w:rPr>
        <w:rStyle w:val="Numrodepage"/>
        <w:rFonts w:ascii="Verdana" w:hAnsi="Verdana"/>
        <w:sz w:val="16"/>
        <w:szCs w:val="16"/>
      </w:rPr>
      <w:fldChar w:fldCharType="begin"/>
    </w:r>
    <w:r w:rsidRPr="0014645B">
      <w:rPr>
        <w:rStyle w:val="Numrodepage"/>
        <w:rFonts w:ascii="Verdana" w:hAnsi="Verdana"/>
        <w:sz w:val="16"/>
        <w:szCs w:val="16"/>
      </w:rPr>
      <w:instrText xml:space="preserve"> PAGE </w:instrText>
    </w:r>
    <w:r w:rsidRPr="0014645B">
      <w:rPr>
        <w:rStyle w:val="Numrodepage"/>
        <w:rFonts w:ascii="Verdana" w:hAnsi="Verdana"/>
        <w:sz w:val="16"/>
        <w:szCs w:val="16"/>
      </w:rPr>
      <w:fldChar w:fldCharType="separate"/>
    </w:r>
    <w:r w:rsidR="00F745EE">
      <w:rPr>
        <w:rStyle w:val="Numrodepage"/>
        <w:rFonts w:ascii="Verdana" w:hAnsi="Verdana"/>
        <w:noProof/>
        <w:sz w:val="16"/>
        <w:szCs w:val="16"/>
      </w:rPr>
      <w:t>1</w:t>
    </w:r>
    <w:r w:rsidRPr="0014645B">
      <w:rPr>
        <w:rStyle w:val="Numrodepage"/>
        <w:rFonts w:ascii="Verdana" w:hAnsi="Verdana"/>
        <w:sz w:val="16"/>
        <w:szCs w:val="16"/>
      </w:rPr>
      <w:fldChar w:fldCharType="end"/>
    </w:r>
    <w:r w:rsidRPr="0014645B">
      <w:rPr>
        <w:rStyle w:val="Numrodepage"/>
        <w:rFonts w:ascii="Verdana" w:hAnsi="Verdana"/>
        <w:sz w:val="16"/>
        <w:szCs w:val="16"/>
      </w:rPr>
      <w:t xml:space="preserve"> sur </w:t>
    </w:r>
    <w:r w:rsidRPr="0014645B">
      <w:rPr>
        <w:rStyle w:val="Numrodepage"/>
        <w:rFonts w:ascii="Verdana" w:hAnsi="Verdana"/>
        <w:sz w:val="16"/>
        <w:szCs w:val="16"/>
      </w:rPr>
      <w:fldChar w:fldCharType="begin"/>
    </w:r>
    <w:r w:rsidRPr="0014645B">
      <w:rPr>
        <w:rStyle w:val="Numrodepage"/>
        <w:rFonts w:ascii="Verdana" w:hAnsi="Verdana"/>
        <w:sz w:val="16"/>
        <w:szCs w:val="16"/>
      </w:rPr>
      <w:instrText xml:space="preserve"> NUMPAGES </w:instrText>
    </w:r>
    <w:r w:rsidRPr="0014645B">
      <w:rPr>
        <w:rStyle w:val="Numrodepage"/>
        <w:rFonts w:ascii="Verdana" w:hAnsi="Verdana"/>
        <w:sz w:val="16"/>
        <w:szCs w:val="16"/>
      </w:rPr>
      <w:fldChar w:fldCharType="separate"/>
    </w:r>
    <w:r w:rsidR="00F745EE">
      <w:rPr>
        <w:rStyle w:val="Numrodepage"/>
        <w:rFonts w:ascii="Verdana" w:hAnsi="Verdana"/>
        <w:noProof/>
        <w:sz w:val="16"/>
        <w:szCs w:val="16"/>
      </w:rPr>
      <w:t>3</w:t>
    </w:r>
    <w:r w:rsidRPr="0014645B">
      <w:rPr>
        <w:rStyle w:val="Numrodepage"/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1A" w:rsidRDefault="0001161A">
      <w:r>
        <w:separator/>
      </w:r>
    </w:p>
  </w:footnote>
  <w:footnote w:type="continuationSeparator" w:id="0">
    <w:p w:rsidR="0001161A" w:rsidRDefault="00011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80F5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12AB6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CF274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61C090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31EB3D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CCE84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D2C8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560E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B46E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ECF3D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C5274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62338D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57338F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5A8"/>
    <w:rsid w:val="0001161A"/>
    <w:rsid w:val="00043C28"/>
    <w:rsid w:val="00057594"/>
    <w:rsid w:val="00100E44"/>
    <w:rsid w:val="0014645B"/>
    <w:rsid w:val="00210DA2"/>
    <w:rsid w:val="00252FCD"/>
    <w:rsid w:val="00416D43"/>
    <w:rsid w:val="00430E8A"/>
    <w:rsid w:val="004D4243"/>
    <w:rsid w:val="006C5572"/>
    <w:rsid w:val="007835A8"/>
    <w:rsid w:val="0089642D"/>
    <w:rsid w:val="008B2537"/>
    <w:rsid w:val="0098688C"/>
    <w:rsid w:val="00AC2C97"/>
    <w:rsid w:val="00B32EEF"/>
    <w:rsid w:val="00BF5671"/>
    <w:rsid w:val="00CB4B68"/>
    <w:rsid w:val="00CD715E"/>
    <w:rsid w:val="00D17C01"/>
    <w:rsid w:val="00D22395"/>
    <w:rsid w:val="00ED2377"/>
    <w:rsid w:val="00F7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986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98688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868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98688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8688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8688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8688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8688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8688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430E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8B2537"/>
    <w:pPr>
      <w:tabs>
        <w:tab w:val="center" w:pos="4536"/>
        <w:tab w:val="right" w:pos="9072"/>
      </w:tabs>
    </w:pPr>
    <w:rPr>
      <w:szCs w:val="20"/>
    </w:rPr>
  </w:style>
  <w:style w:type="paragraph" w:styleId="Pieddepage">
    <w:name w:val="footer"/>
    <w:basedOn w:val="Normal"/>
    <w:rsid w:val="00416D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16D43"/>
  </w:style>
  <w:style w:type="numbering" w:styleId="111111">
    <w:name w:val="Outline List 2"/>
    <w:basedOn w:val="Aucuneliste"/>
    <w:rsid w:val="0098688C"/>
    <w:pPr>
      <w:numPr>
        <w:numId w:val="1"/>
      </w:numPr>
    </w:pPr>
  </w:style>
  <w:style w:type="numbering" w:styleId="1ai">
    <w:name w:val="Outline List 1"/>
    <w:basedOn w:val="Aucuneliste"/>
    <w:rsid w:val="0098688C"/>
    <w:pPr>
      <w:numPr>
        <w:numId w:val="2"/>
      </w:numPr>
    </w:pPr>
  </w:style>
  <w:style w:type="character" w:styleId="Accentuation">
    <w:name w:val="Emphasis"/>
    <w:qFormat/>
    <w:rsid w:val="0098688C"/>
    <w:rPr>
      <w:i/>
      <w:iCs/>
    </w:rPr>
  </w:style>
  <w:style w:type="character" w:styleId="AcronymeHTML">
    <w:name w:val="HTML Acronym"/>
    <w:rsid w:val="0098688C"/>
  </w:style>
  <w:style w:type="paragraph" w:styleId="Adressedestinataire">
    <w:name w:val="envelope address"/>
    <w:basedOn w:val="Normal"/>
    <w:rsid w:val="0098688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98688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688C"/>
    <w:rPr>
      <w:i/>
      <w:iCs/>
    </w:rPr>
  </w:style>
  <w:style w:type="character" w:customStyle="1" w:styleId="AdresseHTMLCar">
    <w:name w:val="Adresse HTML Car"/>
    <w:link w:val="AdresseHTML"/>
    <w:rsid w:val="0098688C"/>
    <w:rPr>
      <w:i/>
      <w:iCs/>
      <w:sz w:val="24"/>
      <w:szCs w:val="24"/>
    </w:rPr>
  </w:style>
  <w:style w:type="character" w:styleId="Appeldenotedefin">
    <w:name w:val="endnote reference"/>
    <w:rsid w:val="0098688C"/>
    <w:rPr>
      <w:vertAlign w:val="superscript"/>
    </w:rPr>
  </w:style>
  <w:style w:type="character" w:styleId="Appelnotedebasdep">
    <w:name w:val="footnote reference"/>
    <w:rsid w:val="0098688C"/>
    <w:rPr>
      <w:vertAlign w:val="superscript"/>
    </w:rPr>
  </w:style>
  <w:style w:type="character" w:customStyle="1" w:styleId="Titre1Car">
    <w:name w:val="Titre 1 Car"/>
    <w:link w:val="Titre1"/>
    <w:rsid w:val="0098688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9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9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9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9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8688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8688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8688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688C"/>
  </w:style>
  <w:style w:type="paragraph" w:styleId="Citation">
    <w:name w:val="Quote"/>
    <w:basedOn w:val="Normal"/>
    <w:next w:val="Normal"/>
    <w:link w:val="CitationCar"/>
    <w:uiPriority w:val="29"/>
    <w:qFormat/>
    <w:rsid w:val="0098688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688C"/>
    <w:rPr>
      <w:i/>
      <w:iCs/>
      <w:color w:val="000000"/>
      <w:sz w:val="24"/>
      <w:szCs w:val="24"/>
    </w:rPr>
  </w:style>
  <w:style w:type="character" w:styleId="CitationHTML">
    <w:name w:val="HTML Cite"/>
    <w:rsid w:val="0098688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6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688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98688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688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688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688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688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688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688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8688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98688C"/>
  </w:style>
  <w:style w:type="paragraph" w:styleId="Corpsdetexte">
    <w:name w:val="Body Text"/>
    <w:basedOn w:val="Normal"/>
    <w:link w:val="CorpsdetexteCar"/>
    <w:rsid w:val="0098688C"/>
    <w:pPr>
      <w:spacing w:after="120"/>
    </w:pPr>
  </w:style>
  <w:style w:type="character" w:customStyle="1" w:styleId="CorpsdetexteCar">
    <w:name w:val="Corps de texte Car"/>
    <w:link w:val="Corpsdetexte"/>
    <w:rsid w:val="0098688C"/>
    <w:rPr>
      <w:sz w:val="24"/>
      <w:szCs w:val="24"/>
    </w:rPr>
  </w:style>
  <w:style w:type="paragraph" w:styleId="Corpsdetexte2">
    <w:name w:val="Body Text 2"/>
    <w:basedOn w:val="Normal"/>
    <w:link w:val="Corpsdetexte2Car"/>
    <w:rsid w:val="0098688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688C"/>
    <w:rPr>
      <w:sz w:val="24"/>
      <w:szCs w:val="24"/>
    </w:rPr>
  </w:style>
  <w:style w:type="paragraph" w:styleId="Corpsdetexte3">
    <w:name w:val="Body Text 3"/>
    <w:basedOn w:val="Normal"/>
    <w:link w:val="Corpsdetexte3Car"/>
    <w:rsid w:val="0098688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688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98688C"/>
  </w:style>
  <w:style w:type="character" w:customStyle="1" w:styleId="DateCar">
    <w:name w:val="Date Car"/>
    <w:link w:val="Date"/>
    <w:rsid w:val="0098688C"/>
    <w:rPr>
      <w:sz w:val="24"/>
      <w:szCs w:val="24"/>
    </w:rPr>
  </w:style>
  <w:style w:type="character" w:styleId="DfinitionHTML">
    <w:name w:val="HTML Definition"/>
    <w:rsid w:val="0098688C"/>
    <w:rPr>
      <w:i/>
      <w:iCs/>
    </w:rPr>
  </w:style>
  <w:style w:type="table" w:styleId="Effetsdetableau3D1">
    <w:name w:val="Table 3D effects 1"/>
    <w:basedOn w:val="TableauNormal"/>
    <w:rsid w:val="0098688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688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68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688C"/>
    <w:rPr>
      <w:b/>
      <w:bCs/>
    </w:rPr>
  </w:style>
  <w:style w:type="character" w:styleId="Emphaseintense">
    <w:name w:val="Intense Emphasis"/>
    <w:uiPriority w:val="21"/>
    <w:qFormat/>
    <w:rsid w:val="0098688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688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68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98688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688C"/>
    <w:pPr>
      <w:outlineLvl w:val="9"/>
    </w:pPr>
  </w:style>
  <w:style w:type="character" w:styleId="ExempleHTML">
    <w:name w:val="HTML Sample"/>
    <w:rsid w:val="0098688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688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688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8688C"/>
    <w:pPr>
      <w:ind w:left="4252"/>
    </w:pPr>
  </w:style>
  <w:style w:type="character" w:customStyle="1" w:styleId="FormuledepolitesseCar">
    <w:name w:val="Formule de politesse Car"/>
    <w:link w:val="Formuledepolitesse"/>
    <w:rsid w:val="0098688C"/>
    <w:rPr>
      <w:sz w:val="24"/>
      <w:szCs w:val="24"/>
    </w:rPr>
  </w:style>
  <w:style w:type="table" w:styleId="Grilleclaire">
    <w:name w:val="Light Grid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688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688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688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688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688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688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688C"/>
    <w:pPr>
      <w:ind w:left="240" w:hanging="240"/>
    </w:pPr>
  </w:style>
  <w:style w:type="paragraph" w:styleId="Index2">
    <w:name w:val="index 2"/>
    <w:basedOn w:val="Normal"/>
    <w:next w:val="Normal"/>
    <w:rsid w:val="0098688C"/>
    <w:pPr>
      <w:ind w:left="480" w:hanging="240"/>
    </w:pPr>
  </w:style>
  <w:style w:type="paragraph" w:styleId="Index3">
    <w:name w:val="index 3"/>
    <w:basedOn w:val="Normal"/>
    <w:next w:val="Normal"/>
    <w:rsid w:val="0098688C"/>
    <w:pPr>
      <w:ind w:left="720" w:hanging="240"/>
    </w:pPr>
  </w:style>
  <w:style w:type="paragraph" w:styleId="Index4">
    <w:name w:val="index 4"/>
    <w:basedOn w:val="Normal"/>
    <w:next w:val="Normal"/>
    <w:rsid w:val="0098688C"/>
    <w:pPr>
      <w:ind w:left="960" w:hanging="240"/>
    </w:pPr>
  </w:style>
  <w:style w:type="paragraph" w:styleId="Index5">
    <w:name w:val="index 5"/>
    <w:basedOn w:val="Normal"/>
    <w:next w:val="Normal"/>
    <w:rsid w:val="0098688C"/>
    <w:pPr>
      <w:ind w:left="1200" w:hanging="240"/>
    </w:pPr>
  </w:style>
  <w:style w:type="paragraph" w:styleId="Index6">
    <w:name w:val="index 6"/>
    <w:basedOn w:val="Normal"/>
    <w:next w:val="Normal"/>
    <w:rsid w:val="0098688C"/>
    <w:pPr>
      <w:ind w:left="1440" w:hanging="240"/>
    </w:pPr>
  </w:style>
  <w:style w:type="paragraph" w:styleId="Index7">
    <w:name w:val="index 7"/>
    <w:basedOn w:val="Normal"/>
    <w:next w:val="Normal"/>
    <w:rsid w:val="0098688C"/>
    <w:pPr>
      <w:ind w:left="1680" w:hanging="240"/>
    </w:pPr>
  </w:style>
  <w:style w:type="paragraph" w:styleId="Index8">
    <w:name w:val="index 8"/>
    <w:basedOn w:val="Normal"/>
    <w:next w:val="Normal"/>
    <w:rsid w:val="0098688C"/>
    <w:pPr>
      <w:ind w:left="1920" w:hanging="240"/>
    </w:pPr>
  </w:style>
  <w:style w:type="paragraph" w:styleId="Index9">
    <w:name w:val="index 9"/>
    <w:basedOn w:val="Normal"/>
    <w:next w:val="Normal"/>
    <w:rsid w:val="0098688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98688C"/>
    <w:rPr>
      <w:b/>
      <w:bCs/>
      <w:sz w:val="20"/>
      <w:szCs w:val="20"/>
    </w:rPr>
  </w:style>
  <w:style w:type="character" w:styleId="Lienhypertexte">
    <w:name w:val="Hyperlink"/>
    <w:rsid w:val="0098688C"/>
    <w:rPr>
      <w:color w:val="0000FF"/>
      <w:u w:val="single"/>
    </w:rPr>
  </w:style>
  <w:style w:type="character" w:styleId="Lienhypertextesuivivisit">
    <w:name w:val="FollowedHyperlink"/>
    <w:rsid w:val="0098688C"/>
    <w:rPr>
      <w:color w:val="800080"/>
      <w:u w:val="single"/>
    </w:rPr>
  </w:style>
  <w:style w:type="paragraph" w:styleId="Liste">
    <w:name w:val="List"/>
    <w:basedOn w:val="Normal"/>
    <w:rsid w:val="0098688C"/>
    <w:pPr>
      <w:ind w:left="283" w:hanging="283"/>
      <w:contextualSpacing/>
    </w:pPr>
  </w:style>
  <w:style w:type="paragraph" w:styleId="Liste2">
    <w:name w:val="List 2"/>
    <w:basedOn w:val="Normal"/>
    <w:rsid w:val="0098688C"/>
    <w:pPr>
      <w:ind w:left="566" w:hanging="283"/>
      <w:contextualSpacing/>
    </w:pPr>
  </w:style>
  <w:style w:type="paragraph" w:styleId="Liste3">
    <w:name w:val="List 3"/>
    <w:basedOn w:val="Normal"/>
    <w:rsid w:val="0098688C"/>
    <w:pPr>
      <w:ind w:left="849" w:hanging="283"/>
      <w:contextualSpacing/>
    </w:pPr>
  </w:style>
  <w:style w:type="paragraph" w:styleId="Liste4">
    <w:name w:val="List 4"/>
    <w:basedOn w:val="Normal"/>
    <w:rsid w:val="0098688C"/>
    <w:pPr>
      <w:ind w:left="1132" w:hanging="283"/>
      <w:contextualSpacing/>
    </w:pPr>
  </w:style>
  <w:style w:type="paragraph" w:styleId="Liste5">
    <w:name w:val="List 5"/>
    <w:basedOn w:val="Normal"/>
    <w:rsid w:val="0098688C"/>
    <w:pPr>
      <w:ind w:left="1415" w:hanging="283"/>
      <w:contextualSpacing/>
    </w:pPr>
  </w:style>
  <w:style w:type="paragraph" w:styleId="Listenumros">
    <w:name w:val="List Number"/>
    <w:basedOn w:val="Normal"/>
    <w:rsid w:val="0098688C"/>
    <w:pPr>
      <w:numPr>
        <w:numId w:val="4"/>
      </w:numPr>
      <w:contextualSpacing/>
    </w:pPr>
  </w:style>
  <w:style w:type="paragraph" w:styleId="Listenumros2">
    <w:name w:val="List Number 2"/>
    <w:basedOn w:val="Normal"/>
    <w:rsid w:val="0098688C"/>
    <w:pPr>
      <w:numPr>
        <w:numId w:val="5"/>
      </w:numPr>
      <w:contextualSpacing/>
    </w:pPr>
  </w:style>
  <w:style w:type="paragraph" w:styleId="Listenumros3">
    <w:name w:val="List Number 3"/>
    <w:basedOn w:val="Normal"/>
    <w:rsid w:val="0098688C"/>
    <w:pPr>
      <w:numPr>
        <w:numId w:val="6"/>
      </w:numPr>
      <w:contextualSpacing/>
    </w:pPr>
  </w:style>
  <w:style w:type="paragraph" w:styleId="Listenumros4">
    <w:name w:val="List Number 4"/>
    <w:basedOn w:val="Normal"/>
    <w:rsid w:val="0098688C"/>
    <w:pPr>
      <w:numPr>
        <w:numId w:val="7"/>
      </w:numPr>
      <w:contextualSpacing/>
    </w:pPr>
  </w:style>
  <w:style w:type="paragraph" w:styleId="Listenumros5">
    <w:name w:val="List Number 5"/>
    <w:basedOn w:val="Normal"/>
    <w:rsid w:val="0098688C"/>
    <w:pPr>
      <w:numPr>
        <w:numId w:val="8"/>
      </w:numPr>
      <w:contextualSpacing/>
    </w:pPr>
  </w:style>
  <w:style w:type="paragraph" w:styleId="Listepuces">
    <w:name w:val="List Bullet"/>
    <w:basedOn w:val="Normal"/>
    <w:rsid w:val="0098688C"/>
    <w:pPr>
      <w:numPr>
        <w:numId w:val="9"/>
      </w:numPr>
      <w:contextualSpacing/>
    </w:pPr>
  </w:style>
  <w:style w:type="paragraph" w:styleId="Listepuces2">
    <w:name w:val="List Bullet 2"/>
    <w:basedOn w:val="Normal"/>
    <w:rsid w:val="0098688C"/>
    <w:pPr>
      <w:numPr>
        <w:numId w:val="10"/>
      </w:numPr>
      <w:contextualSpacing/>
    </w:pPr>
  </w:style>
  <w:style w:type="paragraph" w:styleId="Listepuces3">
    <w:name w:val="List Bullet 3"/>
    <w:basedOn w:val="Normal"/>
    <w:rsid w:val="0098688C"/>
    <w:pPr>
      <w:numPr>
        <w:numId w:val="11"/>
      </w:numPr>
      <w:contextualSpacing/>
    </w:pPr>
  </w:style>
  <w:style w:type="paragraph" w:styleId="Listepuces4">
    <w:name w:val="List Bullet 4"/>
    <w:basedOn w:val="Normal"/>
    <w:rsid w:val="0098688C"/>
    <w:pPr>
      <w:numPr>
        <w:numId w:val="12"/>
      </w:numPr>
      <w:contextualSpacing/>
    </w:pPr>
  </w:style>
  <w:style w:type="paragraph" w:styleId="Listepuces5">
    <w:name w:val="List Bullet 5"/>
    <w:basedOn w:val="Normal"/>
    <w:rsid w:val="0098688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688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688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688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688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688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688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8688C"/>
    <w:rPr>
      <w:sz w:val="16"/>
      <w:szCs w:val="16"/>
    </w:rPr>
  </w:style>
  <w:style w:type="paragraph" w:styleId="NormalWeb">
    <w:name w:val="Normal (Web)"/>
    <w:basedOn w:val="Normal"/>
    <w:rsid w:val="0098688C"/>
  </w:style>
  <w:style w:type="paragraph" w:styleId="Normalcentr">
    <w:name w:val="Block Text"/>
    <w:basedOn w:val="Normal"/>
    <w:rsid w:val="0098688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688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98688C"/>
  </w:style>
  <w:style w:type="paragraph" w:styleId="Notedefin">
    <w:name w:val="endnote text"/>
    <w:basedOn w:val="Normal"/>
    <w:link w:val="NotedefinCar"/>
    <w:rsid w:val="0098688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98688C"/>
  </w:style>
  <w:style w:type="character" w:styleId="Numrodeligne">
    <w:name w:val="line number"/>
    <w:rsid w:val="0098688C"/>
  </w:style>
  <w:style w:type="paragraph" w:styleId="Objetducommentaire">
    <w:name w:val="annotation subject"/>
    <w:basedOn w:val="Commentaire"/>
    <w:next w:val="Commentaire"/>
    <w:link w:val="ObjetducommentaireCar"/>
    <w:rsid w:val="0098688C"/>
    <w:rPr>
      <w:b/>
      <w:bCs/>
    </w:rPr>
  </w:style>
  <w:style w:type="character" w:customStyle="1" w:styleId="ObjetducommentaireCar">
    <w:name w:val="Objet du commentaire Car"/>
    <w:link w:val="Objetducommentaire"/>
    <w:rsid w:val="0098688C"/>
    <w:rPr>
      <w:b/>
      <w:bCs/>
    </w:rPr>
  </w:style>
  <w:style w:type="table" w:styleId="Ombrageclair">
    <w:name w:val="Light Shading"/>
    <w:basedOn w:val="TableauNormal"/>
    <w:uiPriority w:val="60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688C"/>
    <w:pPr>
      <w:ind w:left="708"/>
    </w:pPr>
  </w:style>
  <w:style w:type="paragraph" w:styleId="PrformatHTML">
    <w:name w:val="HTML Preformatted"/>
    <w:basedOn w:val="Normal"/>
    <w:link w:val="PrformatHTMLCar"/>
    <w:rsid w:val="0098688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688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8688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688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688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688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98688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688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98688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688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98688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688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8688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688C"/>
    <w:rPr>
      <w:sz w:val="24"/>
      <w:szCs w:val="24"/>
    </w:rPr>
  </w:style>
  <w:style w:type="paragraph" w:styleId="Retraitnormal">
    <w:name w:val="Normal Indent"/>
    <w:basedOn w:val="Normal"/>
    <w:rsid w:val="0098688C"/>
    <w:pPr>
      <w:ind w:left="708"/>
    </w:pPr>
  </w:style>
  <w:style w:type="paragraph" w:styleId="Salutations">
    <w:name w:val="Salutation"/>
    <w:basedOn w:val="Normal"/>
    <w:next w:val="Normal"/>
    <w:link w:val="SalutationsCar"/>
    <w:rsid w:val="0098688C"/>
  </w:style>
  <w:style w:type="character" w:customStyle="1" w:styleId="SalutationsCar">
    <w:name w:val="Salutations Car"/>
    <w:link w:val="Salutations"/>
    <w:rsid w:val="0098688C"/>
    <w:rPr>
      <w:sz w:val="24"/>
      <w:szCs w:val="24"/>
    </w:rPr>
  </w:style>
  <w:style w:type="paragraph" w:styleId="Sansinterligne">
    <w:name w:val="No Spacing"/>
    <w:uiPriority w:val="1"/>
    <w:qFormat/>
    <w:rsid w:val="0098688C"/>
    <w:rPr>
      <w:sz w:val="24"/>
      <w:szCs w:val="24"/>
    </w:rPr>
  </w:style>
  <w:style w:type="paragraph" w:styleId="Signature">
    <w:name w:val="Signature"/>
    <w:basedOn w:val="Normal"/>
    <w:link w:val="SignatureCar"/>
    <w:rsid w:val="0098688C"/>
    <w:pPr>
      <w:ind w:left="4252"/>
    </w:pPr>
  </w:style>
  <w:style w:type="character" w:customStyle="1" w:styleId="SignatureCar">
    <w:name w:val="Signature Car"/>
    <w:link w:val="Signature"/>
    <w:rsid w:val="0098688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98688C"/>
  </w:style>
  <w:style w:type="character" w:customStyle="1" w:styleId="SignaturelectroniqueCar">
    <w:name w:val="Signature électronique Car"/>
    <w:link w:val="Signaturelectronique"/>
    <w:rsid w:val="0098688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98688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98688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8688C"/>
  </w:style>
  <w:style w:type="paragraph" w:styleId="Tabledesrfrencesjuridiques">
    <w:name w:val="table of authorities"/>
    <w:basedOn w:val="Normal"/>
    <w:next w:val="Normal"/>
    <w:rsid w:val="0098688C"/>
    <w:pPr>
      <w:ind w:left="240" w:hanging="240"/>
    </w:pPr>
  </w:style>
  <w:style w:type="table" w:styleId="Tableauclassique1">
    <w:name w:val="Table Classic 1"/>
    <w:basedOn w:val="TableauNormal"/>
    <w:rsid w:val="0098688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688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688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688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688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688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688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688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688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688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688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688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688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688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688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688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688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688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688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688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688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688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688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688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688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688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8688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8688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8688C"/>
    <w:rPr>
      <w:color w:val="808080"/>
    </w:rPr>
  </w:style>
  <w:style w:type="paragraph" w:styleId="Textedemacro">
    <w:name w:val="macro"/>
    <w:link w:val="TextedemacroCar"/>
    <w:rsid w:val="0098688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8688C"/>
    <w:rPr>
      <w:rFonts w:ascii="Courier New" w:hAnsi="Courier New" w:cs="Courier New"/>
    </w:rPr>
  </w:style>
  <w:style w:type="table" w:styleId="Thmedutableau">
    <w:name w:val="Table Theme"/>
    <w:basedOn w:val="TableauNormal"/>
    <w:rsid w:val="00986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8688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8688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8688C"/>
  </w:style>
  <w:style w:type="character" w:customStyle="1" w:styleId="TitredenoteCar">
    <w:name w:val="Titre de note Car"/>
    <w:link w:val="Titredenote"/>
    <w:rsid w:val="0098688C"/>
    <w:rPr>
      <w:sz w:val="24"/>
      <w:szCs w:val="24"/>
    </w:rPr>
  </w:style>
  <w:style w:type="character" w:styleId="Titredulivre">
    <w:name w:val="Book Title"/>
    <w:uiPriority w:val="33"/>
    <w:qFormat/>
    <w:rsid w:val="0098688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688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688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98688C"/>
  </w:style>
  <w:style w:type="paragraph" w:styleId="TM2">
    <w:name w:val="toc 2"/>
    <w:basedOn w:val="Normal"/>
    <w:next w:val="Normal"/>
    <w:rsid w:val="0098688C"/>
    <w:pPr>
      <w:ind w:left="240"/>
    </w:pPr>
  </w:style>
  <w:style w:type="paragraph" w:styleId="TM3">
    <w:name w:val="toc 3"/>
    <w:basedOn w:val="Normal"/>
    <w:next w:val="Normal"/>
    <w:rsid w:val="0098688C"/>
    <w:pPr>
      <w:ind w:left="480"/>
    </w:pPr>
  </w:style>
  <w:style w:type="paragraph" w:styleId="TM4">
    <w:name w:val="toc 4"/>
    <w:basedOn w:val="Normal"/>
    <w:next w:val="Normal"/>
    <w:rsid w:val="0098688C"/>
    <w:pPr>
      <w:ind w:left="720"/>
    </w:pPr>
  </w:style>
  <w:style w:type="paragraph" w:styleId="TM5">
    <w:name w:val="toc 5"/>
    <w:basedOn w:val="Normal"/>
    <w:next w:val="Normal"/>
    <w:rsid w:val="0098688C"/>
    <w:pPr>
      <w:ind w:left="960"/>
    </w:pPr>
  </w:style>
  <w:style w:type="paragraph" w:styleId="TM6">
    <w:name w:val="toc 6"/>
    <w:basedOn w:val="Normal"/>
    <w:next w:val="Normal"/>
    <w:rsid w:val="0098688C"/>
    <w:pPr>
      <w:ind w:left="1200"/>
    </w:pPr>
  </w:style>
  <w:style w:type="paragraph" w:styleId="TM7">
    <w:name w:val="toc 7"/>
    <w:basedOn w:val="Normal"/>
    <w:next w:val="Normal"/>
    <w:rsid w:val="0098688C"/>
    <w:pPr>
      <w:ind w:left="1440"/>
    </w:pPr>
  </w:style>
  <w:style w:type="paragraph" w:styleId="TM8">
    <w:name w:val="toc 8"/>
    <w:basedOn w:val="Normal"/>
    <w:next w:val="Normal"/>
    <w:rsid w:val="0098688C"/>
    <w:pPr>
      <w:ind w:left="1680"/>
    </w:pPr>
  </w:style>
  <w:style w:type="paragraph" w:styleId="TM9">
    <w:name w:val="toc 9"/>
    <w:basedOn w:val="Normal"/>
    <w:next w:val="Normal"/>
    <w:rsid w:val="0098688C"/>
    <w:pPr>
      <w:ind w:left="1920"/>
    </w:pPr>
  </w:style>
  <w:style w:type="table" w:styleId="Trameclaire-Accent1">
    <w:name w:val="Light Shading Accent 1"/>
    <w:basedOn w:val="TableauNormal"/>
    <w:uiPriority w:val="60"/>
    <w:rsid w:val="0098688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688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688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688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688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688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68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986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98688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868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98688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8688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8688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8688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8688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8688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430E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8B2537"/>
    <w:pPr>
      <w:tabs>
        <w:tab w:val="center" w:pos="4536"/>
        <w:tab w:val="right" w:pos="9072"/>
      </w:tabs>
    </w:pPr>
    <w:rPr>
      <w:szCs w:val="20"/>
    </w:rPr>
  </w:style>
  <w:style w:type="paragraph" w:styleId="Pieddepage">
    <w:name w:val="footer"/>
    <w:basedOn w:val="Normal"/>
    <w:rsid w:val="00416D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16D43"/>
  </w:style>
  <w:style w:type="numbering" w:styleId="111111">
    <w:name w:val="Outline List 2"/>
    <w:basedOn w:val="Aucuneliste"/>
    <w:rsid w:val="0098688C"/>
    <w:pPr>
      <w:numPr>
        <w:numId w:val="1"/>
      </w:numPr>
    </w:pPr>
  </w:style>
  <w:style w:type="numbering" w:styleId="1ai">
    <w:name w:val="Outline List 1"/>
    <w:basedOn w:val="Aucuneliste"/>
    <w:rsid w:val="0098688C"/>
    <w:pPr>
      <w:numPr>
        <w:numId w:val="2"/>
      </w:numPr>
    </w:pPr>
  </w:style>
  <w:style w:type="character" w:styleId="Accentuation">
    <w:name w:val="Emphasis"/>
    <w:qFormat/>
    <w:rsid w:val="0098688C"/>
    <w:rPr>
      <w:i/>
      <w:iCs/>
    </w:rPr>
  </w:style>
  <w:style w:type="character" w:styleId="AcronymeHTML">
    <w:name w:val="HTML Acronym"/>
    <w:rsid w:val="0098688C"/>
  </w:style>
  <w:style w:type="paragraph" w:styleId="Adressedestinataire">
    <w:name w:val="envelope address"/>
    <w:basedOn w:val="Normal"/>
    <w:rsid w:val="0098688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98688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688C"/>
    <w:rPr>
      <w:i/>
      <w:iCs/>
    </w:rPr>
  </w:style>
  <w:style w:type="character" w:customStyle="1" w:styleId="AdresseHTMLCar">
    <w:name w:val="Adresse HTML Car"/>
    <w:link w:val="AdresseHTML"/>
    <w:rsid w:val="0098688C"/>
    <w:rPr>
      <w:i/>
      <w:iCs/>
      <w:sz w:val="24"/>
      <w:szCs w:val="24"/>
    </w:rPr>
  </w:style>
  <w:style w:type="character" w:styleId="Appeldenotedefin">
    <w:name w:val="endnote reference"/>
    <w:rsid w:val="0098688C"/>
    <w:rPr>
      <w:vertAlign w:val="superscript"/>
    </w:rPr>
  </w:style>
  <w:style w:type="character" w:styleId="Appelnotedebasdep">
    <w:name w:val="footnote reference"/>
    <w:rsid w:val="0098688C"/>
    <w:rPr>
      <w:vertAlign w:val="superscript"/>
    </w:rPr>
  </w:style>
  <w:style w:type="character" w:customStyle="1" w:styleId="Titre1Car">
    <w:name w:val="Titre 1 Car"/>
    <w:link w:val="Titre1"/>
    <w:rsid w:val="0098688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9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9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9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9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8688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8688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8688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688C"/>
  </w:style>
  <w:style w:type="paragraph" w:styleId="Citation">
    <w:name w:val="Quote"/>
    <w:basedOn w:val="Normal"/>
    <w:next w:val="Normal"/>
    <w:link w:val="CitationCar"/>
    <w:uiPriority w:val="29"/>
    <w:qFormat/>
    <w:rsid w:val="0098688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688C"/>
    <w:rPr>
      <w:i/>
      <w:iCs/>
      <w:color w:val="000000"/>
      <w:sz w:val="24"/>
      <w:szCs w:val="24"/>
    </w:rPr>
  </w:style>
  <w:style w:type="character" w:styleId="CitationHTML">
    <w:name w:val="HTML Cite"/>
    <w:rsid w:val="0098688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6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688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98688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688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688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688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688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688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688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8688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98688C"/>
  </w:style>
  <w:style w:type="paragraph" w:styleId="Corpsdetexte">
    <w:name w:val="Body Text"/>
    <w:basedOn w:val="Normal"/>
    <w:link w:val="CorpsdetexteCar"/>
    <w:rsid w:val="0098688C"/>
    <w:pPr>
      <w:spacing w:after="120"/>
    </w:pPr>
  </w:style>
  <w:style w:type="character" w:customStyle="1" w:styleId="CorpsdetexteCar">
    <w:name w:val="Corps de texte Car"/>
    <w:link w:val="Corpsdetexte"/>
    <w:rsid w:val="0098688C"/>
    <w:rPr>
      <w:sz w:val="24"/>
      <w:szCs w:val="24"/>
    </w:rPr>
  </w:style>
  <w:style w:type="paragraph" w:styleId="Corpsdetexte2">
    <w:name w:val="Body Text 2"/>
    <w:basedOn w:val="Normal"/>
    <w:link w:val="Corpsdetexte2Car"/>
    <w:rsid w:val="0098688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688C"/>
    <w:rPr>
      <w:sz w:val="24"/>
      <w:szCs w:val="24"/>
    </w:rPr>
  </w:style>
  <w:style w:type="paragraph" w:styleId="Corpsdetexte3">
    <w:name w:val="Body Text 3"/>
    <w:basedOn w:val="Normal"/>
    <w:link w:val="Corpsdetexte3Car"/>
    <w:rsid w:val="0098688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688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98688C"/>
  </w:style>
  <w:style w:type="character" w:customStyle="1" w:styleId="DateCar">
    <w:name w:val="Date Car"/>
    <w:link w:val="Date"/>
    <w:rsid w:val="0098688C"/>
    <w:rPr>
      <w:sz w:val="24"/>
      <w:szCs w:val="24"/>
    </w:rPr>
  </w:style>
  <w:style w:type="character" w:styleId="DfinitionHTML">
    <w:name w:val="HTML Definition"/>
    <w:rsid w:val="0098688C"/>
    <w:rPr>
      <w:i/>
      <w:iCs/>
    </w:rPr>
  </w:style>
  <w:style w:type="table" w:styleId="Effetsdetableau3D1">
    <w:name w:val="Table 3D effects 1"/>
    <w:basedOn w:val="TableauNormal"/>
    <w:rsid w:val="0098688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688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68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688C"/>
    <w:rPr>
      <w:b/>
      <w:bCs/>
    </w:rPr>
  </w:style>
  <w:style w:type="character" w:styleId="Emphaseintense">
    <w:name w:val="Intense Emphasis"/>
    <w:uiPriority w:val="21"/>
    <w:qFormat/>
    <w:rsid w:val="0098688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688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68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98688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688C"/>
    <w:pPr>
      <w:outlineLvl w:val="9"/>
    </w:pPr>
  </w:style>
  <w:style w:type="character" w:styleId="ExempleHTML">
    <w:name w:val="HTML Sample"/>
    <w:rsid w:val="0098688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688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688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8688C"/>
    <w:pPr>
      <w:ind w:left="4252"/>
    </w:pPr>
  </w:style>
  <w:style w:type="character" w:customStyle="1" w:styleId="FormuledepolitesseCar">
    <w:name w:val="Formule de politesse Car"/>
    <w:link w:val="Formuledepolitesse"/>
    <w:rsid w:val="0098688C"/>
    <w:rPr>
      <w:sz w:val="24"/>
      <w:szCs w:val="24"/>
    </w:rPr>
  </w:style>
  <w:style w:type="table" w:styleId="Grilleclaire">
    <w:name w:val="Light Grid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6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688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688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688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688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688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688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688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6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688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688C"/>
    <w:pPr>
      <w:ind w:left="240" w:hanging="240"/>
    </w:pPr>
  </w:style>
  <w:style w:type="paragraph" w:styleId="Index2">
    <w:name w:val="index 2"/>
    <w:basedOn w:val="Normal"/>
    <w:next w:val="Normal"/>
    <w:rsid w:val="0098688C"/>
    <w:pPr>
      <w:ind w:left="480" w:hanging="240"/>
    </w:pPr>
  </w:style>
  <w:style w:type="paragraph" w:styleId="Index3">
    <w:name w:val="index 3"/>
    <w:basedOn w:val="Normal"/>
    <w:next w:val="Normal"/>
    <w:rsid w:val="0098688C"/>
    <w:pPr>
      <w:ind w:left="720" w:hanging="240"/>
    </w:pPr>
  </w:style>
  <w:style w:type="paragraph" w:styleId="Index4">
    <w:name w:val="index 4"/>
    <w:basedOn w:val="Normal"/>
    <w:next w:val="Normal"/>
    <w:rsid w:val="0098688C"/>
    <w:pPr>
      <w:ind w:left="960" w:hanging="240"/>
    </w:pPr>
  </w:style>
  <w:style w:type="paragraph" w:styleId="Index5">
    <w:name w:val="index 5"/>
    <w:basedOn w:val="Normal"/>
    <w:next w:val="Normal"/>
    <w:rsid w:val="0098688C"/>
    <w:pPr>
      <w:ind w:left="1200" w:hanging="240"/>
    </w:pPr>
  </w:style>
  <w:style w:type="paragraph" w:styleId="Index6">
    <w:name w:val="index 6"/>
    <w:basedOn w:val="Normal"/>
    <w:next w:val="Normal"/>
    <w:rsid w:val="0098688C"/>
    <w:pPr>
      <w:ind w:left="1440" w:hanging="240"/>
    </w:pPr>
  </w:style>
  <w:style w:type="paragraph" w:styleId="Index7">
    <w:name w:val="index 7"/>
    <w:basedOn w:val="Normal"/>
    <w:next w:val="Normal"/>
    <w:rsid w:val="0098688C"/>
    <w:pPr>
      <w:ind w:left="1680" w:hanging="240"/>
    </w:pPr>
  </w:style>
  <w:style w:type="paragraph" w:styleId="Index8">
    <w:name w:val="index 8"/>
    <w:basedOn w:val="Normal"/>
    <w:next w:val="Normal"/>
    <w:rsid w:val="0098688C"/>
    <w:pPr>
      <w:ind w:left="1920" w:hanging="240"/>
    </w:pPr>
  </w:style>
  <w:style w:type="paragraph" w:styleId="Index9">
    <w:name w:val="index 9"/>
    <w:basedOn w:val="Normal"/>
    <w:next w:val="Normal"/>
    <w:rsid w:val="0098688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98688C"/>
    <w:rPr>
      <w:b/>
      <w:bCs/>
      <w:sz w:val="20"/>
      <w:szCs w:val="20"/>
    </w:rPr>
  </w:style>
  <w:style w:type="character" w:styleId="Lienhypertexte">
    <w:name w:val="Hyperlink"/>
    <w:rsid w:val="0098688C"/>
    <w:rPr>
      <w:color w:val="0000FF"/>
      <w:u w:val="single"/>
    </w:rPr>
  </w:style>
  <w:style w:type="character" w:styleId="Lienhypertextesuivivisit">
    <w:name w:val="FollowedHyperlink"/>
    <w:rsid w:val="0098688C"/>
    <w:rPr>
      <w:color w:val="800080"/>
      <w:u w:val="single"/>
    </w:rPr>
  </w:style>
  <w:style w:type="paragraph" w:styleId="Liste">
    <w:name w:val="List"/>
    <w:basedOn w:val="Normal"/>
    <w:rsid w:val="0098688C"/>
    <w:pPr>
      <w:ind w:left="283" w:hanging="283"/>
      <w:contextualSpacing/>
    </w:pPr>
  </w:style>
  <w:style w:type="paragraph" w:styleId="Liste2">
    <w:name w:val="List 2"/>
    <w:basedOn w:val="Normal"/>
    <w:rsid w:val="0098688C"/>
    <w:pPr>
      <w:ind w:left="566" w:hanging="283"/>
      <w:contextualSpacing/>
    </w:pPr>
  </w:style>
  <w:style w:type="paragraph" w:styleId="Liste3">
    <w:name w:val="List 3"/>
    <w:basedOn w:val="Normal"/>
    <w:rsid w:val="0098688C"/>
    <w:pPr>
      <w:ind w:left="849" w:hanging="283"/>
      <w:contextualSpacing/>
    </w:pPr>
  </w:style>
  <w:style w:type="paragraph" w:styleId="Liste4">
    <w:name w:val="List 4"/>
    <w:basedOn w:val="Normal"/>
    <w:rsid w:val="0098688C"/>
    <w:pPr>
      <w:ind w:left="1132" w:hanging="283"/>
      <w:contextualSpacing/>
    </w:pPr>
  </w:style>
  <w:style w:type="paragraph" w:styleId="Liste5">
    <w:name w:val="List 5"/>
    <w:basedOn w:val="Normal"/>
    <w:rsid w:val="0098688C"/>
    <w:pPr>
      <w:ind w:left="1415" w:hanging="283"/>
      <w:contextualSpacing/>
    </w:pPr>
  </w:style>
  <w:style w:type="paragraph" w:styleId="Listenumros">
    <w:name w:val="List Number"/>
    <w:basedOn w:val="Normal"/>
    <w:rsid w:val="0098688C"/>
    <w:pPr>
      <w:numPr>
        <w:numId w:val="4"/>
      </w:numPr>
      <w:contextualSpacing/>
    </w:pPr>
  </w:style>
  <w:style w:type="paragraph" w:styleId="Listenumros2">
    <w:name w:val="List Number 2"/>
    <w:basedOn w:val="Normal"/>
    <w:rsid w:val="0098688C"/>
    <w:pPr>
      <w:numPr>
        <w:numId w:val="5"/>
      </w:numPr>
      <w:contextualSpacing/>
    </w:pPr>
  </w:style>
  <w:style w:type="paragraph" w:styleId="Listenumros3">
    <w:name w:val="List Number 3"/>
    <w:basedOn w:val="Normal"/>
    <w:rsid w:val="0098688C"/>
    <w:pPr>
      <w:numPr>
        <w:numId w:val="6"/>
      </w:numPr>
      <w:contextualSpacing/>
    </w:pPr>
  </w:style>
  <w:style w:type="paragraph" w:styleId="Listenumros4">
    <w:name w:val="List Number 4"/>
    <w:basedOn w:val="Normal"/>
    <w:rsid w:val="0098688C"/>
    <w:pPr>
      <w:numPr>
        <w:numId w:val="7"/>
      </w:numPr>
      <w:contextualSpacing/>
    </w:pPr>
  </w:style>
  <w:style w:type="paragraph" w:styleId="Listenumros5">
    <w:name w:val="List Number 5"/>
    <w:basedOn w:val="Normal"/>
    <w:rsid w:val="0098688C"/>
    <w:pPr>
      <w:numPr>
        <w:numId w:val="8"/>
      </w:numPr>
      <w:contextualSpacing/>
    </w:pPr>
  </w:style>
  <w:style w:type="paragraph" w:styleId="Listepuces">
    <w:name w:val="List Bullet"/>
    <w:basedOn w:val="Normal"/>
    <w:rsid w:val="0098688C"/>
    <w:pPr>
      <w:numPr>
        <w:numId w:val="9"/>
      </w:numPr>
      <w:contextualSpacing/>
    </w:pPr>
  </w:style>
  <w:style w:type="paragraph" w:styleId="Listepuces2">
    <w:name w:val="List Bullet 2"/>
    <w:basedOn w:val="Normal"/>
    <w:rsid w:val="0098688C"/>
    <w:pPr>
      <w:numPr>
        <w:numId w:val="10"/>
      </w:numPr>
      <w:contextualSpacing/>
    </w:pPr>
  </w:style>
  <w:style w:type="paragraph" w:styleId="Listepuces3">
    <w:name w:val="List Bullet 3"/>
    <w:basedOn w:val="Normal"/>
    <w:rsid w:val="0098688C"/>
    <w:pPr>
      <w:numPr>
        <w:numId w:val="11"/>
      </w:numPr>
      <w:contextualSpacing/>
    </w:pPr>
  </w:style>
  <w:style w:type="paragraph" w:styleId="Listepuces4">
    <w:name w:val="List Bullet 4"/>
    <w:basedOn w:val="Normal"/>
    <w:rsid w:val="0098688C"/>
    <w:pPr>
      <w:numPr>
        <w:numId w:val="12"/>
      </w:numPr>
      <w:contextualSpacing/>
    </w:pPr>
  </w:style>
  <w:style w:type="paragraph" w:styleId="Listepuces5">
    <w:name w:val="List Bullet 5"/>
    <w:basedOn w:val="Normal"/>
    <w:rsid w:val="0098688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688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688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688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688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688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688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688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688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688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688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8688C"/>
    <w:rPr>
      <w:sz w:val="16"/>
      <w:szCs w:val="16"/>
    </w:rPr>
  </w:style>
  <w:style w:type="paragraph" w:styleId="NormalWeb">
    <w:name w:val="Normal (Web)"/>
    <w:basedOn w:val="Normal"/>
    <w:rsid w:val="0098688C"/>
  </w:style>
  <w:style w:type="paragraph" w:styleId="Normalcentr">
    <w:name w:val="Block Text"/>
    <w:basedOn w:val="Normal"/>
    <w:rsid w:val="0098688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688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98688C"/>
  </w:style>
  <w:style w:type="paragraph" w:styleId="Notedefin">
    <w:name w:val="endnote text"/>
    <w:basedOn w:val="Normal"/>
    <w:link w:val="NotedefinCar"/>
    <w:rsid w:val="0098688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98688C"/>
  </w:style>
  <w:style w:type="character" w:styleId="Numrodeligne">
    <w:name w:val="line number"/>
    <w:rsid w:val="0098688C"/>
  </w:style>
  <w:style w:type="paragraph" w:styleId="Objetducommentaire">
    <w:name w:val="annotation subject"/>
    <w:basedOn w:val="Commentaire"/>
    <w:next w:val="Commentaire"/>
    <w:link w:val="ObjetducommentaireCar"/>
    <w:rsid w:val="0098688C"/>
    <w:rPr>
      <w:b/>
      <w:bCs/>
    </w:rPr>
  </w:style>
  <w:style w:type="character" w:customStyle="1" w:styleId="ObjetducommentaireCar">
    <w:name w:val="Objet du commentaire Car"/>
    <w:link w:val="Objetducommentaire"/>
    <w:rsid w:val="0098688C"/>
    <w:rPr>
      <w:b/>
      <w:bCs/>
    </w:rPr>
  </w:style>
  <w:style w:type="table" w:styleId="Ombrageclair">
    <w:name w:val="Light Shading"/>
    <w:basedOn w:val="TableauNormal"/>
    <w:uiPriority w:val="60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688C"/>
    <w:pPr>
      <w:ind w:left="708"/>
    </w:pPr>
  </w:style>
  <w:style w:type="paragraph" w:styleId="PrformatHTML">
    <w:name w:val="HTML Preformatted"/>
    <w:basedOn w:val="Normal"/>
    <w:link w:val="PrformatHTMLCar"/>
    <w:rsid w:val="0098688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688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8688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688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688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688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98688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688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98688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688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98688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688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8688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688C"/>
    <w:rPr>
      <w:sz w:val="24"/>
      <w:szCs w:val="24"/>
    </w:rPr>
  </w:style>
  <w:style w:type="paragraph" w:styleId="Retraitnormal">
    <w:name w:val="Normal Indent"/>
    <w:basedOn w:val="Normal"/>
    <w:rsid w:val="0098688C"/>
    <w:pPr>
      <w:ind w:left="708"/>
    </w:pPr>
  </w:style>
  <w:style w:type="paragraph" w:styleId="Salutations">
    <w:name w:val="Salutation"/>
    <w:basedOn w:val="Normal"/>
    <w:next w:val="Normal"/>
    <w:link w:val="SalutationsCar"/>
    <w:rsid w:val="0098688C"/>
  </w:style>
  <w:style w:type="character" w:customStyle="1" w:styleId="SalutationsCar">
    <w:name w:val="Salutations Car"/>
    <w:link w:val="Salutations"/>
    <w:rsid w:val="0098688C"/>
    <w:rPr>
      <w:sz w:val="24"/>
      <w:szCs w:val="24"/>
    </w:rPr>
  </w:style>
  <w:style w:type="paragraph" w:styleId="Sansinterligne">
    <w:name w:val="No Spacing"/>
    <w:uiPriority w:val="1"/>
    <w:qFormat/>
    <w:rsid w:val="0098688C"/>
    <w:rPr>
      <w:sz w:val="24"/>
      <w:szCs w:val="24"/>
    </w:rPr>
  </w:style>
  <w:style w:type="paragraph" w:styleId="Signature">
    <w:name w:val="Signature"/>
    <w:basedOn w:val="Normal"/>
    <w:link w:val="SignatureCar"/>
    <w:rsid w:val="0098688C"/>
    <w:pPr>
      <w:ind w:left="4252"/>
    </w:pPr>
  </w:style>
  <w:style w:type="character" w:customStyle="1" w:styleId="SignatureCar">
    <w:name w:val="Signature Car"/>
    <w:link w:val="Signature"/>
    <w:rsid w:val="0098688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98688C"/>
  </w:style>
  <w:style w:type="character" w:customStyle="1" w:styleId="SignaturelectroniqueCar">
    <w:name w:val="Signature électronique Car"/>
    <w:link w:val="Signaturelectronique"/>
    <w:rsid w:val="0098688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98688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98688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8688C"/>
  </w:style>
  <w:style w:type="paragraph" w:styleId="Tabledesrfrencesjuridiques">
    <w:name w:val="table of authorities"/>
    <w:basedOn w:val="Normal"/>
    <w:next w:val="Normal"/>
    <w:rsid w:val="0098688C"/>
    <w:pPr>
      <w:ind w:left="240" w:hanging="240"/>
    </w:pPr>
  </w:style>
  <w:style w:type="table" w:styleId="Tableauclassique1">
    <w:name w:val="Table Classic 1"/>
    <w:basedOn w:val="TableauNormal"/>
    <w:rsid w:val="0098688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688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688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688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688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688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688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688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688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688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688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688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688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688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688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688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688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688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688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688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688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688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688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688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688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688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688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8688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8688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8688C"/>
    <w:rPr>
      <w:color w:val="808080"/>
    </w:rPr>
  </w:style>
  <w:style w:type="paragraph" w:styleId="Textedemacro">
    <w:name w:val="macro"/>
    <w:link w:val="TextedemacroCar"/>
    <w:rsid w:val="0098688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8688C"/>
    <w:rPr>
      <w:rFonts w:ascii="Courier New" w:hAnsi="Courier New" w:cs="Courier New"/>
    </w:rPr>
  </w:style>
  <w:style w:type="table" w:styleId="Thmedutableau">
    <w:name w:val="Table Theme"/>
    <w:basedOn w:val="TableauNormal"/>
    <w:rsid w:val="00986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8688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8688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8688C"/>
  </w:style>
  <w:style w:type="character" w:customStyle="1" w:styleId="TitredenoteCar">
    <w:name w:val="Titre de note Car"/>
    <w:link w:val="Titredenote"/>
    <w:rsid w:val="0098688C"/>
    <w:rPr>
      <w:sz w:val="24"/>
      <w:szCs w:val="24"/>
    </w:rPr>
  </w:style>
  <w:style w:type="character" w:styleId="Titredulivre">
    <w:name w:val="Book Title"/>
    <w:uiPriority w:val="33"/>
    <w:qFormat/>
    <w:rsid w:val="0098688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688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688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98688C"/>
  </w:style>
  <w:style w:type="paragraph" w:styleId="TM2">
    <w:name w:val="toc 2"/>
    <w:basedOn w:val="Normal"/>
    <w:next w:val="Normal"/>
    <w:rsid w:val="0098688C"/>
    <w:pPr>
      <w:ind w:left="240"/>
    </w:pPr>
  </w:style>
  <w:style w:type="paragraph" w:styleId="TM3">
    <w:name w:val="toc 3"/>
    <w:basedOn w:val="Normal"/>
    <w:next w:val="Normal"/>
    <w:rsid w:val="0098688C"/>
    <w:pPr>
      <w:ind w:left="480"/>
    </w:pPr>
  </w:style>
  <w:style w:type="paragraph" w:styleId="TM4">
    <w:name w:val="toc 4"/>
    <w:basedOn w:val="Normal"/>
    <w:next w:val="Normal"/>
    <w:rsid w:val="0098688C"/>
    <w:pPr>
      <w:ind w:left="720"/>
    </w:pPr>
  </w:style>
  <w:style w:type="paragraph" w:styleId="TM5">
    <w:name w:val="toc 5"/>
    <w:basedOn w:val="Normal"/>
    <w:next w:val="Normal"/>
    <w:rsid w:val="0098688C"/>
    <w:pPr>
      <w:ind w:left="960"/>
    </w:pPr>
  </w:style>
  <w:style w:type="paragraph" w:styleId="TM6">
    <w:name w:val="toc 6"/>
    <w:basedOn w:val="Normal"/>
    <w:next w:val="Normal"/>
    <w:rsid w:val="0098688C"/>
    <w:pPr>
      <w:ind w:left="1200"/>
    </w:pPr>
  </w:style>
  <w:style w:type="paragraph" w:styleId="TM7">
    <w:name w:val="toc 7"/>
    <w:basedOn w:val="Normal"/>
    <w:next w:val="Normal"/>
    <w:rsid w:val="0098688C"/>
    <w:pPr>
      <w:ind w:left="1440"/>
    </w:pPr>
  </w:style>
  <w:style w:type="paragraph" w:styleId="TM8">
    <w:name w:val="toc 8"/>
    <w:basedOn w:val="Normal"/>
    <w:next w:val="Normal"/>
    <w:rsid w:val="0098688C"/>
    <w:pPr>
      <w:ind w:left="1680"/>
    </w:pPr>
  </w:style>
  <w:style w:type="paragraph" w:styleId="TM9">
    <w:name w:val="toc 9"/>
    <w:basedOn w:val="Normal"/>
    <w:next w:val="Normal"/>
    <w:rsid w:val="0098688C"/>
    <w:pPr>
      <w:ind w:left="1920"/>
    </w:pPr>
  </w:style>
  <w:style w:type="table" w:styleId="Trameclaire-Accent1">
    <w:name w:val="Light Shading Accent 1"/>
    <w:basedOn w:val="TableauNormal"/>
    <w:uiPriority w:val="60"/>
    <w:rsid w:val="0098688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688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688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688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688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688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688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688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688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68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58632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Melle SORAYA BACHIR CHERIF</vt:lpstr>
    </vt:vector>
  </TitlesOfParts>
  <Company>Afssaps</Company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Melle SORAYA BACHIR CHERIF</dc:title>
  <dc:subject/>
  <dc:creator>BachirCherif</dc:creator>
  <cp:keywords/>
  <dc:description/>
  <cp:lastModifiedBy>Pierre JOUBERT</cp:lastModifiedBy>
  <cp:revision>2</cp:revision>
  <cp:lastPrinted>2010-12-01T07:15:00Z</cp:lastPrinted>
  <dcterms:created xsi:type="dcterms:W3CDTF">2012-08-30T09:33:00Z</dcterms:created>
  <dcterms:modified xsi:type="dcterms:W3CDTF">2012-08-30T09:33:00Z</dcterms:modified>
</cp:coreProperties>
</file>