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2C1" w:rsidRDefault="00D14607" w:rsidP="00D14607">
      <w:pPr>
        <w:pStyle w:val="Titre3"/>
        <w:tabs>
          <w:tab w:val="left" w:pos="8820"/>
        </w:tabs>
        <w:rPr>
          <w:noProof/>
        </w:rPr>
      </w:pPr>
      <w:bookmarkStart w:id="0" w:name="_GoBack"/>
      <w:bookmarkEnd w:id="0"/>
      <w:r>
        <w:rPr>
          <w:noProof/>
        </w:rPr>
        <w:tab/>
      </w:r>
    </w:p>
    <w:p w:rsidR="007652C1" w:rsidRPr="00E60373" w:rsidRDefault="007652C1" w:rsidP="0011717A">
      <w:pPr>
        <w:pStyle w:val="Titre3"/>
        <w:tabs>
          <w:tab w:val="left" w:pos="7938"/>
        </w:tabs>
        <w:ind w:right="-143"/>
        <w:rPr>
          <w:b w:val="0"/>
          <w:sz w:val="22"/>
          <w:szCs w:val="22"/>
        </w:rPr>
      </w:pPr>
      <w:r w:rsidRPr="00E60373">
        <w:rPr>
          <w:b w:val="0"/>
          <w:sz w:val="22"/>
          <w:szCs w:val="22"/>
        </w:rPr>
        <w:t>Hélène DUBOIS</w:t>
      </w:r>
      <w:r w:rsidR="00D14607" w:rsidRPr="00E60373">
        <w:rPr>
          <w:b w:val="0"/>
          <w:sz w:val="22"/>
          <w:szCs w:val="22"/>
        </w:rPr>
        <w:tab/>
      </w:r>
      <w:r w:rsidR="00D14607" w:rsidRPr="00E60373">
        <w:rPr>
          <w:b w:val="0"/>
          <w:sz w:val="22"/>
          <w:szCs w:val="22"/>
        </w:rPr>
        <w:tab/>
      </w:r>
      <w:r w:rsidR="00D14607" w:rsidRPr="00E60373">
        <w:rPr>
          <w:b w:val="0"/>
          <w:sz w:val="22"/>
          <w:szCs w:val="22"/>
        </w:rPr>
        <w:tab/>
      </w:r>
    </w:p>
    <w:p w:rsidR="007652C1" w:rsidRPr="00E60373" w:rsidRDefault="007652C1">
      <w:pPr>
        <w:tabs>
          <w:tab w:val="left" w:pos="6804"/>
        </w:tabs>
        <w:rPr>
          <w:sz w:val="22"/>
          <w:szCs w:val="22"/>
        </w:rPr>
      </w:pPr>
      <w:r w:rsidRPr="00E60373">
        <w:rPr>
          <w:sz w:val="22"/>
          <w:szCs w:val="22"/>
        </w:rPr>
        <w:t>505, rue de l’Eglise</w:t>
      </w:r>
    </w:p>
    <w:p w:rsidR="007652C1" w:rsidRPr="00E60373" w:rsidRDefault="007652C1">
      <w:pPr>
        <w:rPr>
          <w:sz w:val="22"/>
          <w:szCs w:val="22"/>
        </w:rPr>
      </w:pPr>
      <w:r w:rsidRPr="00E60373">
        <w:rPr>
          <w:sz w:val="22"/>
          <w:szCs w:val="22"/>
        </w:rPr>
        <w:t>60680 GRANDFRESNOY</w:t>
      </w:r>
    </w:p>
    <w:p w:rsidR="007652C1" w:rsidRPr="00A43DE8" w:rsidRDefault="007652C1" w:rsidP="00881BC8">
      <w:pPr>
        <w:tabs>
          <w:tab w:val="left" w:pos="6804"/>
        </w:tabs>
        <w:rPr>
          <w:b/>
          <w:sz w:val="22"/>
          <w:szCs w:val="22"/>
        </w:rPr>
      </w:pPr>
    </w:p>
    <w:p w:rsidR="00AA5A86" w:rsidRPr="00A43DE8" w:rsidRDefault="007652C1" w:rsidP="00AA5A86">
      <w:pPr>
        <w:pStyle w:val="Titre1"/>
        <w:tabs>
          <w:tab w:val="left" w:pos="6096"/>
          <w:tab w:val="left" w:pos="6804"/>
        </w:tabs>
        <w:rPr>
          <w:sz w:val="22"/>
          <w:szCs w:val="22"/>
        </w:rPr>
      </w:pPr>
      <w:r w:rsidRPr="00A43DE8">
        <w:rPr>
          <w:sz w:val="22"/>
          <w:szCs w:val="22"/>
        </w:rPr>
        <w:t>T</w:t>
      </w:r>
      <w:r w:rsidR="00E60373">
        <w:rPr>
          <w:sz w:val="22"/>
          <w:szCs w:val="22"/>
        </w:rPr>
        <w:t>é</w:t>
      </w:r>
      <w:r w:rsidRPr="00A43DE8">
        <w:rPr>
          <w:sz w:val="22"/>
          <w:szCs w:val="22"/>
        </w:rPr>
        <w:t>l</w:t>
      </w:r>
      <w:r w:rsidR="00E60373">
        <w:rPr>
          <w:sz w:val="22"/>
          <w:szCs w:val="22"/>
        </w:rPr>
        <w:t xml:space="preserve">. </w:t>
      </w:r>
      <w:r w:rsidR="00303A0B" w:rsidRPr="00A43DE8">
        <w:rPr>
          <w:sz w:val="22"/>
          <w:szCs w:val="22"/>
        </w:rPr>
        <w:t>/</w:t>
      </w:r>
      <w:r w:rsidR="00E60373">
        <w:rPr>
          <w:sz w:val="22"/>
          <w:szCs w:val="22"/>
        </w:rPr>
        <w:t xml:space="preserve"> </w:t>
      </w:r>
      <w:r w:rsidR="00303A0B" w:rsidRPr="00A43DE8">
        <w:rPr>
          <w:sz w:val="22"/>
          <w:szCs w:val="22"/>
        </w:rPr>
        <w:t>fax</w:t>
      </w:r>
      <w:r w:rsidRPr="00A43DE8">
        <w:rPr>
          <w:sz w:val="22"/>
          <w:szCs w:val="22"/>
        </w:rPr>
        <w:t>:</w:t>
      </w:r>
      <w:r w:rsidR="00E60373">
        <w:rPr>
          <w:sz w:val="22"/>
          <w:szCs w:val="22"/>
        </w:rPr>
        <w:t xml:space="preserve">         </w:t>
      </w:r>
      <w:r w:rsidRPr="00A43DE8">
        <w:rPr>
          <w:sz w:val="22"/>
          <w:szCs w:val="22"/>
        </w:rPr>
        <w:t>03.44.41.19.35</w:t>
      </w:r>
      <w:r w:rsidR="00AA5A86" w:rsidRPr="00A43DE8">
        <w:rPr>
          <w:sz w:val="22"/>
          <w:szCs w:val="22"/>
        </w:rPr>
        <w:tab/>
        <w:t xml:space="preserve">Anglais courant </w:t>
      </w:r>
    </w:p>
    <w:p w:rsidR="00881BC8" w:rsidRPr="00A43DE8" w:rsidRDefault="00881BC8" w:rsidP="00881BC8">
      <w:pPr>
        <w:pStyle w:val="Titre1"/>
        <w:tabs>
          <w:tab w:val="left" w:pos="6096"/>
          <w:tab w:val="left" w:pos="6804"/>
        </w:tabs>
        <w:rPr>
          <w:sz w:val="22"/>
          <w:szCs w:val="22"/>
        </w:rPr>
      </w:pPr>
      <w:r w:rsidRPr="00A43DE8">
        <w:rPr>
          <w:sz w:val="22"/>
          <w:szCs w:val="22"/>
        </w:rPr>
        <w:t>Portable :         06.07.98.17.02</w:t>
      </w:r>
      <w:r w:rsidR="007652C1" w:rsidRPr="00A43DE8">
        <w:rPr>
          <w:sz w:val="22"/>
          <w:szCs w:val="22"/>
        </w:rPr>
        <w:tab/>
      </w:r>
      <w:r w:rsidR="00AA5A86" w:rsidRPr="00A43DE8">
        <w:rPr>
          <w:sz w:val="22"/>
          <w:szCs w:val="22"/>
        </w:rPr>
        <w:t>Mobile</w:t>
      </w:r>
    </w:p>
    <w:p w:rsidR="007652C1" w:rsidRDefault="00AA5A86" w:rsidP="00AA5A86">
      <w:pPr>
        <w:pStyle w:val="Titre2"/>
        <w:tabs>
          <w:tab w:val="left" w:pos="567"/>
          <w:tab w:val="left" w:pos="6096"/>
        </w:tabs>
      </w:pPr>
      <w:r w:rsidRPr="00A43DE8">
        <w:rPr>
          <w:b w:val="0"/>
          <w:sz w:val="22"/>
          <w:szCs w:val="22"/>
        </w:rPr>
        <w:t>E-mail :</w:t>
      </w:r>
      <w:r w:rsidRPr="00A43DE8">
        <w:rPr>
          <w:sz w:val="22"/>
          <w:szCs w:val="22"/>
        </w:rPr>
        <w:t xml:space="preserve"> </w:t>
      </w:r>
      <w:hyperlink r:id="rId8" w:history="1">
        <w:r w:rsidRPr="00A43DE8">
          <w:rPr>
            <w:rStyle w:val="Lienhypertexte"/>
            <w:b w:val="0"/>
            <w:sz w:val="22"/>
            <w:szCs w:val="22"/>
          </w:rPr>
          <w:t>danheldubois@aol.com</w:t>
        </w:r>
      </w:hyperlink>
      <w:r w:rsidRPr="00A43DE8">
        <w:rPr>
          <w:b w:val="0"/>
          <w:sz w:val="22"/>
          <w:szCs w:val="22"/>
        </w:rPr>
        <w:t xml:space="preserve">                                                </w:t>
      </w:r>
      <w:r w:rsidRPr="00A43DE8">
        <w:rPr>
          <w:b w:val="0"/>
          <w:sz w:val="22"/>
          <w:szCs w:val="22"/>
        </w:rPr>
        <w:tab/>
      </w:r>
    </w:p>
    <w:p w:rsidR="007652C1" w:rsidRPr="00A43DE8" w:rsidRDefault="00AA5A86" w:rsidP="00AA5A86">
      <w:pPr>
        <w:pStyle w:val="Titre1"/>
        <w:tabs>
          <w:tab w:val="left" w:pos="6096"/>
        </w:tabs>
        <w:rPr>
          <w:sz w:val="22"/>
          <w:szCs w:val="22"/>
        </w:rPr>
      </w:pPr>
      <w:r>
        <w:tab/>
      </w:r>
      <w:r w:rsidR="0011717A" w:rsidRPr="002B7762">
        <w:tab/>
      </w:r>
    </w:p>
    <w:p w:rsidR="009718E0" w:rsidRDefault="009718E0" w:rsidP="00A215EF">
      <w:pPr>
        <w:pStyle w:val="Titre4"/>
        <w:pBdr>
          <w:top w:val="double" w:sz="6" w:space="7" w:color="0000FF"/>
          <w:left w:val="double" w:sz="6" w:space="4" w:color="0000FF"/>
          <w:bottom w:val="double" w:sz="6" w:space="6" w:color="0000FF"/>
          <w:right w:val="double" w:sz="6" w:space="4" w:color="0000FF"/>
        </w:pBdr>
        <w:shd w:val="clear" w:color="auto" w:fill="auto"/>
      </w:pPr>
      <w:r>
        <w:t>Consultant Stratégie industrielle</w:t>
      </w:r>
    </w:p>
    <w:p w:rsidR="007652C1" w:rsidRDefault="00C16F4D" w:rsidP="00A215EF">
      <w:pPr>
        <w:pStyle w:val="Titre4"/>
        <w:pBdr>
          <w:top w:val="double" w:sz="6" w:space="7" w:color="0000FF"/>
          <w:left w:val="double" w:sz="6" w:space="4" w:color="0000FF"/>
          <w:bottom w:val="double" w:sz="6" w:space="6" w:color="0000FF"/>
          <w:right w:val="double" w:sz="6" w:space="4" w:color="0000FF"/>
        </w:pBdr>
        <w:shd w:val="clear" w:color="auto" w:fill="auto"/>
      </w:pPr>
      <w:r>
        <w:t xml:space="preserve"> Industrie Pharmaceutique</w:t>
      </w:r>
    </w:p>
    <w:p w:rsidR="00C16F4D" w:rsidRPr="000179B2" w:rsidRDefault="00C16F4D" w:rsidP="00C16F4D">
      <w:pPr>
        <w:rPr>
          <w:sz w:val="18"/>
          <w:szCs w:val="18"/>
        </w:rPr>
      </w:pPr>
    </w:p>
    <w:p w:rsidR="00DC79D4" w:rsidRDefault="00DC79D4" w:rsidP="00191A2E">
      <w:pPr>
        <w:rPr>
          <w:b/>
          <w:color w:val="0000FF"/>
          <w:sz w:val="24"/>
          <w:szCs w:val="24"/>
          <w:u w:val="single"/>
        </w:rPr>
      </w:pPr>
      <w:r w:rsidRPr="00A43DE8">
        <w:rPr>
          <w:b/>
          <w:color w:val="0000FF"/>
          <w:sz w:val="24"/>
          <w:szCs w:val="24"/>
          <w:u w:val="single"/>
        </w:rPr>
        <w:t>Compétences:</w:t>
      </w:r>
    </w:p>
    <w:p w:rsidR="00C16F4D" w:rsidRDefault="00C16F4D" w:rsidP="00C16F4D">
      <w:pPr>
        <w:pStyle w:val="Corpsdetexte"/>
        <w:tabs>
          <w:tab w:val="clear" w:pos="1985"/>
          <w:tab w:val="left" w:pos="-3402"/>
          <w:tab w:val="left" w:pos="1134"/>
        </w:tabs>
        <w:rPr>
          <w:szCs w:val="24"/>
        </w:rPr>
      </w:pPr>
      <w:r>
        <w:rPr>
          <w:b/>
          <w:i/>
          <w:szCs w:val="24"/>
        </w:rPr>
        <w:tab/>
      </w:r>
      <w:r w:rsidRPr="00267B68">
        <w:rPr>
          <w:b/>
          <w:i/>
          <w:szCs w:val="24"/>
        </w:rPr>
        <w:t xml:space="preserve">Management de </w:t>
      </w:r>
      <w:smartTag w:uri="urn:schemas-microsoft-com:office:smarttags" w:element="PersonName">
        <w:smartTagPr>
          <w:attr w:name="ProductID" w:val="la Qualit￩"/>
        </w:smartTagPr>
        <w:r w:rsidRPr="00267B68">
          <w:rPr>
            <w:b/>
            <w:i/>
            <w:szCs w:val="24"/>
          </w:rPr>
          <w:t>la Qualité</w:t>
        </w:r>
      </w:smartTag>
      <w:r w:rsidRPr="00267B68">
        <w:rPr>
          <w:szCs w:val="24"/>
        </w:rPr>
        <w:t xml:space="preserve">, </w:t>
      </w:r>
      <w:r w:rsidRPr="00267B68">
        <w:rPr>
          <w:b/>
          <w:i/>
          <w:szCs w:val="24"/>
        </w:rPr>
        <w:t>Sécurité,</w:t>
      </w:r>
      <w:r w:rsidRPr="00267B68">
        <w:rPr>
          <w:szCs w:val="24"/>
        </w:rPr>
        <w:t xml:space="preserve"> </w:t>
      </w:r>
      <w:r w:rsidRPr="00267B68">
        <w:rPr>
          <w:b/>
          <w:i/>
          <w:szCs w:val="24"/>
        </w:rPr>
        <w:t>Environnement</w:t>
      </w:r>
      <w:r w:rsidRPr="001E6A92">
        <w:rPr>
          <w:szCs w:val="24"/>
        </w:rPr>
        <w:t xml:space="preserve"> </w:t>
      </w:r>
    </w:p>
    <w:p w:rsidR="00C16F4D" w:rsidRDefault="00C16F4D" w:rsidP="00C16F4D">
      <w:pPr>
        <w:pStyle w:val="Corpsdetexte"/>
        <w:tabs>
          <w:tab w:val="clear" w:pos="1985"/>
          <w:tab w:val="left" w:pos="-3402"/>
        </w:tabs>
        <w:rPr>
          <w:szCs w:val="24"/>
        </w:rPr>
      </w:pPr>
      <w:r>
        <w:rPr>
          <w:szCs w:val="24"/>
        </w:rPr>
        <w:t>Audit Qualité selon référentiel cGMP</w:t>
      </w:r>
    </w:p>
    <w:p w:rsidR="00965005" w:rsidRDefault="00C16F4D" w:rsidP="00C16F4D">
      <w:pPr>
        <w:pStyle w:val="Corpsdetexte"/>
        <w:tabs>
          <w:tab w:val="clear" w:pos="1985"/>
          <w:tab w:val="left" w:pos="-3402"/>
        </w:tabs>
      </w:pPr>
      <w:r w:rsidRPr="00267B68">
        <w:t xml:space="preserve">Certification ISO 9002 et 14001 </w:t>
      </w:r>
    </w:p>
    <w:p w:rsidR="00C16F4D" w:rsidRPr="000179B2" w:rsidRDefault="00C16F4D" w:rsidP="00C16F4D">
      <w:pPr>
        <w:pStyle w:val="Corpsdetexte"/>
        <w:tabs>
          <w:tab w:val="clear" w:pos="1985"/>
          <w:tab w:val="left" w:pos="-3402"/>
        </w:tabs>
        <w:rPr>
          <w:sz w:val="16"/>
          <w:szCs w:val="16"/>
        </w:rPr>
      </w:pPr>
    </w:p>
    <w:p w:rsidR="00C16F4D" w:rsidRPr="00267B68" w:rsidRDefault="00C16F4D" w:rsidP="00C16F4D">
      <w:pPr>
        <w:tabs>
          <w:tab w:val="left" w:pos="1134"/>
        </w:tabs>
        <w:jc w:val="both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ab/>
      </w:r>
      <w:r w:rsidRPr="00D411E1">
        <w:rPr>
          <w:b/>
          <w:i/>
          <w:sz w:val="24"/>
          <w:szCs w:val="24"/>
        </w:rPr>
        <w:t>Transposition / Transfert de produit ou proc</w:t>
      </w:r>
      <w:r>
        <w:rPr>
          <w:b/>
          <w:i/>
          <w:sz w:val="24"/>
          <w:szCs w:val="24"/>
        </w:rPr>
        <w:t>édé</w:t>
      </w:r>
      <w:r w:rsidRPr="00267B68">
        <w:rPr>
          <w:i/>
          <w:sz w:val="24"/>
          <w:szCs w:val="24"/>
        </w:rPr>
        <w:t xml:space="preserve"> </w:t>
      </w:r>
    </w:p>
    <w:p w:rsidR="00C16F4D" w:rsidRPr="00267B68" w:rsidRDefault="00C16F4D" w:rsidP="00C16F4D">
      <w:pPr>
        <w:pStyle w:val="BodyTextIndent2"/>
        <w:tabs>
          <w:tab w:val="clear" w:pos="1276"/>
        </w:tabs>
        <w:ind w:left="0"/>
        <w:rPr>
          <w:szCs w:val="24"/>
        </w:rPr>
      </w:pPr>
      <w:r>
        <w:rPr>
          <w:szCs w:val="24"/>
        </w:rPr>
        <w:t>E</w:t>
      </w:r>
      <w:r w:rsidRPr="00267B68">
        <w:rPr>
          <w:szCs w:val="24"/>
        </w:rPr>
        <w:t>tude, implantation des équipements, transfert de proc</w:t>
      </w:r>
      <w:r>
        <w:rPr>
          <w:szCs w:val="24"/>
        </w:rPr>
        <w:t>édé</w:t>
      </w:r>
      <w:r w:rsidRPr="00267B68">
        <w:rPr>
          <w:szCs w:val="24"/>
        </w:rPr>
        <w:t xml:space="preserve"> et accompagnement du personnel (Taiwan, Egypte, Turquie, Autriche)</w:t>
      </w:r>
    </w:p>
    <w:p w:rsidR="00C16F4D" w:rsidRDefault="00C16F4D" w:rsidP="00C16F4D">
      <w:pPr>
        <w:pStyle w:val="Corpsdetexte"/>
        <w:tabs>
          <w:tab w:val="clear" w:pos="1985"/>
          <w:tab w:val="left" w:pos="-3402"/>
        </w:tabs>
      </w:pPr>
      <w:r w:rsidRPr="00C16F4D">
        <w:t>DQ, IQ,</w:t>
      </w:r>
      <w:r>
        <w:t xml:space="preserve"> </w:t>
      </w:r>
      <w:r w:rsidRPr="00C16F4D">
        <w:t>OQ,</w:t>
      </w:r>
      <w:r>
        <w:t xml:space="preserve"> </w:t>
      </w:r>
      <w:r w:rsidRPr="00C16F4D">
        <w:t>PQ</w:t>
      </w:r>
    </w:p>
    <w:p w:rsidR="00C16F4D" w:rsidRPr="00C16F4D" w:rsidRDefault="00C16F4D" w:rsidP="00C16F4D">
      <w:pPr>
        <w:pStyle w:val="Corpsdetexte"/>
        <w:tabs>
          <w:tab w:val="clear" w:pos="1985"/>
          <w:tab w:val="left" w:pos="-3402"/>
        </w:tabs>
      </w:pPr>
      <w:r>
        <w:t>Validation</w:t>
      </w:r>
    </w:p>
    <w:p w:rsidR="00965005" w:rsidRPr="00267B68" w:rsidRDefault="00965005" w:rsidP="000179B2">
      <w:pPr>
        <w:pStyle w:val="Corpsdetexte"/>
        <w:tabs>
          <w:tab w:val="clear" w:pos="1985"/>
          <w:tab w:val="left" w:pos="1134"/>
        </w:tabs>
        <w:rPr>
          <w:szCs w:val="24"/>
        </w:rPr>
      </w:pPr>
      <w:r w:rsidRPr="00267B68">
        <w:rPr>
          <w:szCs w:val="24"/>
        </w:rPr>
        <w:t>Extension d</w:t>
      </w:r>
      <w:r>
        <w:rPr>
          <w:szCs w:val="24"/>
        </w:rPr>
        <w:t>e</w:t>
      </w:r>
      <w:r w:rsidRPr="00267B68">
        <w:rPr>
          <w:szCs w:val="24"/>
        </w:rPr>
        <w:t xml:space="preserve"> site : Maître d’œuvre travaux bâtiment, VRD et équipements  (</w:t>
      </w:r>
      <w:smartTag w:uri="urn:schemas-microsoft-com:office:smarttags" w:element="metricconverter">
        <w:smartTagPr>
          <w:attr w:name="ProductID" w:val="2 000 mﾲ"/>
        </w:smartTagPr>
        <w:r w:rsidRPr="00267B68">
          <w:rPr>
            <w:szCs w:val="24"/>
          </w:rPr>
          <w:t>2 000 m²</w:t>
        </w:r>
      </w:smartTag>
      <w:r w:rsidRPr="00267B68">
        <w:rPr>
          <w:szCs w:val="24"/>
        </w:rPr>
        <w:t xml:space="preserve"> en 18 mois </w:t>
      </w:r>
      <w:r w:rsidR="001E6A92">
        <w:rPr>
          <w:szCs w:val="24"/>
        </w:rPr>
        <w:t>5</w:t>
      </w:r>
      <w:r w:rsidRPr="00267B68">
        <w:rPr>
          <w:szCs w:val="24"/>
        </w:rPr>
        <w:t xml:space="preserve"> M</w:t>
      </w:r>
      <w:r w:rsidR="001E6A92">
        <w:rPr>
          <w:szCs w:val="24"/>
        </w:rPr>
        <w:t>€</w:t>
      </w:r>
      <w:r w:rsidRPr="00267B68">
        <w:rPr>
          <w:szCs w:val="24"/>
        </w:rPr>
        <w:t xml:space="preserve">) </w:t>
      </w:r>
    </w:p>
    <w:p w:rsidR="00965005" w:rsidRPr="00267B68" w:rsidRDefault="00965005" w:rsidP="00965005">
      <w:pPr>
        <w:pStyle w:val="Corpsdetexte"/>
        <w:tabs>
          <w:tab w:val="clear" w:pos="1985"/>
          <w:tab w:val="left" w:pos="1134"/>
          <w:tab w:val="left" w:pos="1701"/>
        </w:tabs>
        <w:rPr>
          <w:szCs w:val="24"/>
        </w:rPr>
      </w:pPr>
      <w:r w:rsidRPr="00267B68">
        <w:rPr>
          <w:szCs w:val="24"/>
        </w:rPr>
        <w:t>Mise en place de TRS avec réduction des coûts unitaire de 8 points</w:t>
      </w:r>
    </w:p>
    <w:p w:rsidR="002E38F0" w:rsidRDefault="00965005" w:rsidP="00965005">
      <w:pPr>
        <w:rPr>
          <w:sz w:val="24"/>
          <w:szCs w:val="24"/>
        </w:rPr>
      </w:pPr>
      <w:r w:rsidRPr="00965005">
        <w:rPr>
          <w:sz w:val="24"/>
          <w:szCs w:val="24"/>
        </w:rPr>
        <w:t>Suivi des ratios de  maintenance, énergie et déchets</w:t>
      </w:r>
    </w:p>
    <w:p w:rsidR="001E6A92" w:rsidRPr="000179B2" w:rsidRDefault="001E6A92" w:rsidP="00965005">
      <w:pPr>
        <w:rPr>
          <w:sz w:val="16"/>
          <w:szCs w:val="16"/>
        </w:rPr>
      </w:pPr>
    </w:p>
    <w:p w:rsidR="001E6A92" w:rsidRDefault="001E6A92" w:rsidP="001E6A92">
      <w:pPr>
        <w:pStyle w:val="Titre9"/>
        <w:ind w:left="1134"/>
        <w:rPr>
          <w:szCs w:val="24"/>
        </w:rPr>
      </w:pPr>
      <w:r w:rsidRPr="00D411E1">
        <w:rPr>
          <w:szCs w:val="24"/>
        </w:rPr>
        <w:t>RH</w:t>
      </w:r>
    </w:p>
    <w:p w:rsidR="009718E0" w:rsidRPr="009718E0" w:rsidRDefault="009718E0" w:rsidP="009718E0">
      <w:pPr>
        <w:rPr>
          <w:sz w:val="24"/>
          <w:szCs w:val="24"/>
        </w:rPr>
      </w:pPr>
      <w:r>
        <w:rPr>
          <w:sz w:val="24"/>
          <w:szCs w:val="24"/>
        </w:rPr>
        <w:t xml:space="preserve">Recrutement d'équipes </w:t>
      </w:r>
    </w:p>
    <w:p w:rsidR="001E6A92" w:rsidRPr="00267B68" w:rsidRDefault="001E6A92" w:rsidP="001E6A92">
      <w:pPr>
        <w:tabs>
          <w:tab w:val="left" w:pos="1134"/>
          <w:tab w:val="left" w:pos="1701"/>
        </w:tabs>
        <w:rPr>
          <w:sz w:val="24"/>
          <w:szCs w:val="24"/>
        </w:rPr>
      </w:pPr>
      <w:r w:rsidRPr="00267B68">
        <w:rPr>
          <w:sz w:val="24"/>
          <w:szCs w:val="24"/>
        </w:rPr>
        <w:t>Gestion</w:t>
      </w:r>
      <w:r w:rsidR="009718E0">
        <w:rPr>
          <w:sz w:val="24"/>
          <w:szCs w:val="24"/>
        </w:rPr>
        <w:t xml:space="preserve"> de</w:t>
      </w:r>
      <w:r w:rsidRPr="00267B68">
        <w:rPr>
          <w:sz w:val="24"/>
          <w:szCs w:val="24"/>
        </w:rPr>
        <w:t xml:space="preserve"> plan de formation et développement de formations qualifiantes </w:t>
      </w:r>
    </w:p>
    <w:p w:rsidR="001E6A92" w:rsidRPr="00267B68" w:rsidRDefault="001E6A92" w:rsidP="001E6A92">
      <w:pPr>
        <w:tabs>
          <w:tab w:val="left" w:pos="1134"/>
          <w:tab w:val="left" w:pos="1701"/>
        </w:tabs>
        <w:rPr>
          <w:sz w:val="24"/>
          <w:szCs w:val="24"/>
        </w:rPr>
      </w:pPr>
      <w:r w:rsidRPr="00267B68">
        <w:rPr>
          <w:sz w:val="24"/>
          <w:szCs w:val="24"/>
        </w:rPr>
        <w:t>Mise en place de GPEC,</w:t>
      </w:r>
      <w:r>
        <w:rPr>
          <w:sz w:val="24"/>
          <w:szCs w:val="24"/>
        </w:rPr>
        <w:t xml:space="preserve"> </w:t>
      </w:r>
      <w:r w:rsidRPr="00267B68">
        <w:rPr>
          <w:sz w:val="24"/>
          <w:szCs w:val="24"/>
        </w:rPr>
        <w:t>VAE</w:t>
      </w:r>
    </w:p>
    <w:p w:rsidR="001E6A92" w:rsidRPr="00267B68" w:rsidRDefault="001E6A92" w:rsidP="001E6A92">
      <w:pPr>
        <w:tabs>
          <w:tab w:val="left" w:pos="1134"/>
        </w:tabs>
        <w:rPr>
          <w:sz w:val="24"/>
          <w:szCs w:val="24"/>
        </w:rPr>
      </w:pPr>
      <w:r w:rsidRPr="00267B68">
        <w:rPr>
          <w:sz w:val="24"/>
          <w:szCs w:val="24"/>
        </w:rPr>
        <w:t>Communication : déclinaison des objectifs</w:t>
      </w:r>
      <w:r w:rsidR="009718E0">
        <w:rPr>
          <w:sz w:val="24"/>
          <w:szCs w:val="24"/>
        </w:rPr>
        <w:t xml:space="preserve"> de l'entreprise</w:t>
      </w:r>
      <w:r w:rsidRPr="00267B68">
        <w:rPr>
          <w:sz w:val="24"/>
          <w:szCs w:val="24"/>
        </w:rPr>
        <w:t xml:space="preserve"> à l’ensemble des collaborateurs </w:t>
      </w:r>
    </w:p>
    <w:p w:rsidR="001E6A92" w:rsidRDefault="001E6A92" w:rsidP="001E6A92">
      <w:pPr>
        <w:tabs>
          <w:tab w:val="left" w:pos="1134"/>
        </w:tabs>
        <w:rPr>
          <w:sz w:val="24"/>
          <w:szCs w:val="24"/>
        </w:rPr>
      </w:pPr>
      <w:r w:rsidRPr="00267B68">
        <w:rPr>
          <w:sz w:val="24"/>
          <w:szCs w:val="24"/>
        </w:rPr>
        <w:t xml:space="preserve">Gestion d'un plan de sauvegarde de l'emploi  </w:t>
      </w:r>
    </w:p>
    <w:p w:rsidR="001E6A92" w:rsidRDefault="001E6A92" w:rsidP="001E6A92">
      <w:pPr>
        <w:tabs>
          <w:tab w:val="left" w:pos="1134"/>
        </w:tabs>
        <w:rPr>
          <w:sz w:val="24"/>
          <w:szCs w:val="24"/>
        </w:rPr>
      </w:pPr>
      <w:r>
        <w:rPr>
          <w:sz w:val="24"/>
          <w:szCs w:val="24"/>
        </w:rPr>
        <w:t>Mesure du climat social par suivi d'indicateurs pertinents</w:t>
      </w:r>
    </w:p>
    <w:p w:rsidR="009718E0" w:rsidRPr="00267B68" w:rsidRDefault="009718E0" w:rsidP="001E6A92">
      <w:pPr>
        <w:tabs>
          <w:tab w:val="left" w:pos="1134"/>
        </w:tabs>
        <w:rPr>
          <w:sz w:val="24"/>
          <w:szCs w:val="24"/>
        </w:rPr>
      </w:pPr>
      <w:r>
        <w:rPr>
          <w:sz w:val="24"/>
          <w:szCs w:val="24"/>
        </w:rPr>
        <w:t>Gestion des IRP</w:t>
      </w:r>
    </w:p>
    <w:p w:rsidR="00965005" w:rsidRPr="000179B2" w:rsidRDefault="00965005" w:rsidP="00965005">
      <w:pPr>
        <w:rPr>
          <w:b/>
          <w:color w:val="0000FF"/>
          <w:sz w:val="16"/>
          <w:szCs w:val="16"/>
          <w:u w:val="single"/>
        </w:rPr>
      </w:pPr>
    </w:p>
    <w:p w:rsidR="00965005" w:rsidRPr="00267B68" w:rsidRDefault="00965005" w:rsidP="00965005">
      <w:pPr>
        <w:pStyle w:val="Corpsdetexte"/>
        <w:tabs>
          <w:tab w:val="clear" w:pos="1985"/>
          <w:tab w:val="left" w:pos="1134"/>
          <w:tab w:val="left" w:pos="1701"/>
        </w:tabs>
        <w:ind w:left="1134"/>
        <w:rPr>
          <w:b/>
          <w:i/>
          <w:szCs w:val="24"/>
        </w:rPr>
      </w:pPr>
      <w:r w:rsidRPr="00267B68">
        <w:rPr>
          <w:b/>
          <w:i/>
          <w:szCs w:val="24"/>
        </w:rPr>
        <w:t>Contrôle de gestion et Informatique</w:t>
      </w:r>
    </w:p>
    <w:p w:rsidR="00965005" w:rsidRPr="00267B68" w:rsidRDefault="00965005" w:rsidP="00965005">
      <w:pPr>
        <w:tabs>
          <w:tab w:val="left" w:pos="1134"/>
        </w:tabs>
        <w:rPr>
          <w:sz w:val="24"/>
          <w:szCs w:val="24"/>
        </w:rPr>
      </w:pPr>
      <w:r w:rsidRPr="00267B68">
        <w:rPr>
          <w:sz w:val="24"/>
          <w:szCs w:val="24"/>
        </w:rPr>
        <w:t xml:space="preserve">Gestion des charges usine </w:t>
      </w:r>
    </w:p>
    <w:p w:rsidR="00965005" w:rsidRPr="00267B68" w:rsidRDefault="00965005" w:rsidP="00965005">
      <w:pPr>
        <w:tabs>
          <w:tab w:val="left" w:pos="1134"/>
        </w:tabs>
        <w:rPr>
          <w:sz w:val="24"/>
          <w:szCs w:val="24"/>
        </w:rPr>
      </w:pPr>
      <w:r w:rsidRPr="00267B68">
        <w:rPr>
          <w:sz w:val="24"/>
          <w:szCs w:val="24"/>
        </w:rPr>
        <w:t>Gestion des budgets d'investissement</w:t>
      </w:r>
    </w:p>
    <w:p w:rsidR="00965005" w:rsidRPr="00267B68" w:rsidRDefault="00965005" w:rsidP="00965005">
      <w:pPr>
        <w:tabs>
          <w:tab w:val="left" w:pos="1134"/>
        </w:tabs>
        <w:rPr>
          <w:sz w:val="24"/>
          <w:szCs w:val="24"/>
        </w:rPr>
      </w:pPr>
      <w:r w:rsidRPr="00267B68">
        <w:rPr>
          <w:sz w:val="24"/>
          <w:szCs w:val="24"/>
        </w:rPr>
        <w:t>Suivi du Compte de résultat mensuel, mise en place d'actions correctives si nécessaire</w:t>
      </w:r>
    </w:p>
    <w:p w:rsidR="00965005" w:rsidRDefault="00965005" w:rsidP="00965005">
      <w:pPr>
        <w:tabs>
          <w:tab w:val="left" w:pos="1134"/>
        </w:tabs>
        <w:rPr>
          <w:sz w:val="24"/>
          <w:szCs w:val="24"/>
        </w:rPr>
      </w:pPr>
      <w:r w:rsidRPr="00267B68">
        <w:rPr>
          <w:sz w:val="24"/>
          <w:szCs w:val="24"/>
        </w:rPr>
        <w:t>Mise en place de SAP (FI/CO, MM, PPI, QM, WM)</w:t>
      </w:r>
    </w:p>
    <w:p w:rsidR="00965005" w:rsidRPr="000179B2" w:rsidRDefault="00965005" w:rsidP="00965005">
      <w:pPr>
        <w:pStyle w:val="Corpsdetexte"/>
        <w:tabs>
          <w:tab w:val="clear" w:pos="1985"/>
          <w:tab w:val="left" w:pos="-3402"/>
        </w:tabs>
        <w:rPr>
          <w:sz w:val="16"/>
          <w:szCs w:val="16"/>
        </w:rPr>
      </w:pPr>
    </w:p>
    <w:p w:rsidR="00965005" w:rsidRPr="00267B68" w:rsidRDefault="001E6A92" w:rsidP="00965005">
      <w:pPr>
        <w:pStyle w:val="Corpsdetexte"/>
        <w:tabs>
          <w:tab w:val="clear" w:pos="1985"/>
          <w:tab w:val="left" w:pos="1134"/>
        </w:tabs>
        <w:rPr>
          <w:iCs/>
        </w:rPr>
      </w:pPr>
      <w:r>
        <w:rPr>
          <w:b/>
          <w:i/>
          <w:szCs w:val="24"/>
        </w:rPr>
        <w:tab/>
      </w:r>
      <w:r w:rsidR="00965005">
        <w:rPr>
          <w:iCs/>
        </w:rPr>
        <w:tab/>
      </w:r>
      <w:r w:rsidR="00965005" w:rsidRPr="00D411E1">
        <w:rPr>
          <w:b/>
          <w:i/>
          <w:iCs/>
        </w:rPr>
        <w:t>Sous-traitance</w:t>
      </w:r>
    </w:p>
    <w:p w:rsidR="00965005" w:rsidRPr="00267B68" w:rsidRDefault="00965005" w:rsidP="00965005">
      <w:pPr>
        <w:pStyle w:val="Corpsdetexte3"/>
        <w:tabs>
          <w:tab w:val="clear" w:pos="1560"/>
          <w:tab w:val="left" w:pos="1134"/>
        </w:tabs>
        <w:rPr>
          <w:szCs w:val="24"/>
        </w:rPr>
      </w:pPr>
      <w:r w:rsidRPr="00267B68">
        <w:rPr>
          <w:szCs w:val="24"/>
        </w:rPr>
        <w:t>Etude de marché, prospection clien</w:t>
      </w:r>
      <w:r w:rsidR="009718E0">
        <w:rPr>
          <w:szCs w:val="24"/>
        </w:rPr>
        <w:t>ts, concrétisation de contrats</w:t>
      </w:r>
    </w:p>
    <w:p w:rsidR="00965005" w:rsidRDefault="00965005" w:rsidP="00965005">
      <w:pPr>
        <w:pStyle w:val="Titre9"/>
        <w:rPr>
          <w:b w:val="0"/>
          <w:i w:val="0"/>
          <w:szCs w:val="24"/>
        </w:rPr>
      </w:pPr>
      <w:r w:rsidRPr="00965005">
        <w:rPr>
          <w:b w:val="0"/>
          <w:i w:val="0"/>
          <w:szCs w:val="24"/>
        </w:rPr>
        <w:t>Connaissance du marché pharmaceutique en tant que DO ou ST</w:t>
      </w:r>
    </w:p>
    <w:p w:rsidR="00965005" w:rsidRPr="000179B2" w:rsidRDefault="00965005" w:rsidP="00965005">
      <w:pPr>
        <w:rPr>
          <w:sz w:val="16"/>
          <w:szCs w:val="16"/>
        </w:rPr>
      </w:pPr>
    </w:p>
    <w:p w:rsidR="002906F4" w:rsidRPr="00D411E1" w:rsidRDefault="00DC79D4" w:rsidP="001E6A92">
      <w:pPr>
        <w:pStyle w:val="BodyTextIndent2"/>
        <w:tabs>
          <w:tab w:val="clear" w:pos="1276"/>
        </w:tabs>
        <w:ind w:left="0"/>
        <w:rPr>
          <w:b/>
          <w:i/>
          <w:szCs w:val="24"/>
        </w:rPr>
      </w:pPr>
      <w:r w:rsidRPr="00267B68">
        <w:rPr>
          <w:i/>
          <w:szCs w:val="24"/>
        </w:rPr>
        <w:tab/>
      </w:r>
      <w:r w:rsidR="002906F4" w:rsidRPr="00A43DE8">
        <w:rPr>
          <w:sz w:val="22"/>
          <w:szCs w:val="22"/>
        </w:rPr>
        <w:tab/>
      </w:r>
      <w:r w:rsidR="002906F4" w:rsidRPr="00D411E1">
        <w:rPr>
          <w:b/>
          <w:i/>
          <w:szCs w:val="24"/>
        </w:rPr>
        <w:t>Logistique</w:t>
      </w:r>
    </w:p>
    <w:p w:rsidR="002906F4" w:rsidRPr="00267B68" w:rsidRDefault="002906F4" w:rsidP="002906F4">
      <w:pPr>
        <w:pStyle w:val="BodyTextIndent2"/>
        <w:tabs>
          <w:tab w:val="clear" w:pos="1276"/>
          <w:tab w:val="left" w:pos="1134"/>
        </w:tabs>
        <w:ind w:left="0"/>
        <w:rPr>
          <w:szCs w:val="24"/>
        </w:rPr>
      </w:pPr>
      <w:r w:rsidRPr="00267B68">
        <w:rPr>
          <w:szCs w:val="24"/>
        </w:rPr>
        <w:t>Supervision des plannings</w:t>
      </w:r>
      <w:r w:rsidR="00743115">
        <w:rPr>
          <w:szCs w:val="24"/>
        </w:rPr>
        <w:t xml:space="preserve"> en relation avec les commandes en portefeuille</w:t>
      </w:r>
    </w:p>
    <w:p w:rsidR="002906F4" w:rsidRPr="00267B68" w:rsidRDefault="002906F4" w:rsidP="002906F4">
      <w:pPr>
        <w:pStyle w:val="BodyTextIndent2"/>
        <w:tabs>
          <w:tab w:val="clear" w:pos="1276"/>
          <w:tab w:val="left" w:pos="1134"/>
        </w:tabs>
        <w:ind w:left="0"/>
        <w:rPr>
          <w:szCs w:val="24"/>
        </w:rPr>
      </w:pPr>
      <w:r w:rsidRPr="00267B68">
        <w:rPr>
          <w:szCs w:val="24"/>
        </w:rPr>
        <w:t>Mise en place de politique de réduction des coûts des achats des matières premières et services</w:t>
      </w:r>
    </w:p>
    <w:p w:rsidR="002906F4" w:rsidRPr="00A43DE8" w:rsidRDefault="002906F4" w:rsidP="002906F4">
      <w:pPr>
        <w:pStyle w:val="BodyTextIndent2"/>
        <w:tabs>
          <w:tab w:val="clear" w:pos="1276"/>
          <w:tab w:val="left" w:pos="1134"/>
        </w:tabs>
        <w:ind w:left="0"/>
        <w:rPr>
          <w:sz w:val="22"/>
          <w:szCs w:val="22"/>
        </w:rPr>
      </w:pPr>
      <w:r w:rsidRPr="00267B68">
        <w:rPr>
          <w:szCs w:val="24"/>
        </w:rPr>
        <w:t>Optimisation des stocks</w:t>
      </w:r>
    </w:p>
    <w:p w:rsidR="00461F3C" w:rsidRPr="000179B2" w:rsidRDefault="00461F3C" w:rsidP="002906F4">
      <w:pPr>
        <w:pStyle w:val="BodyTextIndent2"/>
        <w:tabs>
          <w:tab w:val="clear" w:pos="1276"/>
          <w:tab w:val="left" w:pos="1134"/>
        </w:tabs>
        <w:ind w:left="0"/>
        <w:rPr>
          <w:i/>
          <w:sz w:val="16"/>
          <w:szCs w:val="16"/>
        </w:rPr>
      </w:pPr>
    </w:p>
    <w:p w:rsidR="00A31C6C" w:rsidRDefault="00A31C6C" w:rsidP="00A31C6C">
      <w:pPr>
        <w:rPr>
          <w:b/>
          <w:color w:val="0000FF"/>
          <w:sz w:val="24"/>
          <w:szCs w:val="24"/>
          <w:u w:val="single"/>
        </w:rPr>
      </w:pPr>
      <w:r w:rsidRPr="00A43DE8">
        <w:rPr>
          <w:b/>
          <w:color w:val="0000FF"/>
          <w:sz w:val="24"/>
          <w:szCs w:val="24"/>
          <w:u w:val="single"/>
        </w:rPr>
        <w:t>Expériences professionnelles:</w:t>
      </w:r>
    </w:p>
    <w:p w:rsidR="00015D5A" w:rsidRDefault="00B05813" w:rsidP="007A316D">
      <w:pPr>
        <w:ind w:left="-567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 xml:space="preserve">Depuis </w:t>
      </w:r>
      <w:r w:rsidR="00B427C5">
        <w:rPr>
          <w:b/>
          <w:color w:val="0000FF"/>
          <w:sz w:val="24"/>
          <w:szCs w:val="24"/>
        </w:rPr>
        <w:t>09/2007</w:t>
      </w:r>
      <w:r w:rsidR="0072381E">
        <w:rPr>
          <w:b/>
          <w:color w:val="0000FF"/>
          <w:sz w:val="24"/>
          <w:szCs w:val="24"/>
        </w:rPr>
        <w:t>:</w:t>
      </w:r>
      <w:r w:rsidR="007A316D">
        <w:rPr>
          <w:b/>
          <w:color w:val="0000FF"/>
          <w:sz w:val="24"/>
          <w:szCs w:val="24"/>
        </w:rPr>
        <w:t xml:space="preserve"> </w:t>
      </w:r>
      <w:r w:rsidR="000179B2">
        <w:rPr>
          <w:b/>
          <w:color w:val="0000FF"/>
          <w:sz w:val="24"/>
          <w:szCs w:val="24"/>
        </w:rPr>
        <w:t xml:space="preserve">Consultant   </w:t>
      </w:r>
      <w:r w:rsidR="00015D5A">
        <w:rPr>
          <w:b/>
          <w:color w:val="0000FF"/>
          <w:sz w:val="24"/>
          <w:szCs w:val="24"/>
        </w:rPr>
        <w:t xml:space="preserve">Site FDA  </w:t>
      </w:r>
      <w:r w:rsidR="00EC3D7A">
        <w:rPr>
          <w:b/>
          <w:color w:val="0000FF"/>
          <w:sz w:val="24"/>
          <w:szCs w:val="24"/>
        </w:rPr>
        <w:t>(identité de la société confidentielle)</w:t>
      </w:r>
    </w:p>
    <w:p w:rsidR="000179B2" w:rsidRPr="00831106" w:rsidRDefault="000179B2" w:rsidP="000179B2">
      <w:pPr>
        <w:ind w:left="-567" w:firstLine="567"/>
        <w:rPr>
          <w:b/>
          <w:color w:val="0000FF"/>
          <w:sz w:val="24"/>
          <w:szCs w:val="24"/>
        </w:rPr>
      </w:pPr>
      <w:r w:rsidRPr="00831106">
        <w:rPr>
          <w:sz w:val="24"/>
          <w:szCs w:val="24"/>
        </w:rPr>
        <w:t>Audit Qualité,  productivité  accompagnement (mission de 12 semaines)</w:t>
      </w:r>
    </w:p>
    <w:p w:rsidR="000179B2" w:rsidRPr="00831106" w:rsidRDefault="000179B2" w:rsidP="000179B2">
      <w:pPr>
        <w:ind w:left="-567" w:firstLine="567"/>
        <w:rPr>
          <w:sz w:val="24"/>
          <w:szCs w:val="24"/>
        </w:rPr>
      </w:pPr>
      <w:r w:rsidRPr="00831106">
        <w:rPr>
          <w:sz w:val="24"/>
          <w:szCs w:val="24"/>
        </w:rPr>
        <w:t>Revue de l'ensemble des dépenses du site, contrats à renégocier gain de 5 à 10% selon les postes</w:t>
      </w:r>
    </w:p>
    <w:p w:rsidR="000179B2" w:rsidRPr="00831106" w:rsidRDefault="000179B2" w:rsidP="000179B2">
      <w:pPr>
        <w:rPr>
          <w:sz w:val="24"/>
          <w:szCs w:val="24"/>
        </w:rPr>
      </w:pPr>
      <w:r w:rsidRPr="00831106">
        <w:rPr>
          <w:sz w:val="24"/>
          <w:szCs w:val="24"/>
        </w:rPr>
        <w:t>Recommandations</w:t>
      </w:r>
      <w:r w:rsidRPr="00831106">
        <w:rPr>
          <w:b/>
          <w:sz w:val="24"/>
          <w:szCs w:val="24"/>
        </w:rPr>
        <w:t xml:space="preserve"> </w:t>
      </w:r>
      <w:r w:rsidRPr="00831106">
        <w:rPr>
          <w:sz w:val="24"/>
          <w:szCs w:val="24"/>
        </w:rPr>
        <w:t>techniques et économiques: réorganisation des services production et qualité, gain de productivité potentiel  30 %, diminution des effectifs de 25%</w:t>
      </w:r>
    </w:p>
    <w:p w:rsidR="000179B2" w:rsidRPr="00831106" w:rsidRDefault="000179B2" w:rsidP="000179B2">
      <w:pPr>
        <w:rPr>
          <w:sz w:val="24"/>
          <w:szCs w:val="24"/>
        </w:rPr>
      </w:pPr>
      <w:r w:rsidRPr="00831106">
        <w:rPr>
          <w:sz w:val="24"/>
          <w:szCs w:val="24"/>
        </w:rPr>
        <w:t>Accords d'entreprise à dénoncer et renégocier</w:t>
      </w:r>
    </w:p>
    <w:p w:rsidR="000179B2" w:rsidRPr="00831106" w:rsidRDefault="000179B2" w:rsidP="000179B2">
      <w:pPr>
        <w:ind w:left="-567" w:firstLine="567"/>
        <w:rPr>
          <w:b/>
          <w:color w:val="0000FF"/>
          <w:sz w:val="24"/>
          <w:szCs w:val="24"/>
        </w:rPr>
      </w:pPr>
      <w:r w:rsidRPr="00831106">
        <w:rPr>
          <w:sz w:val="24"/>
          <w:szCs w:val="24"/>
        </w:rPr>
        <w:t xml:space="preserve">Participation aux  "due diligence" dans le cadre d'une éventuelle vente </w:t>
      </w:r>
    </w:p>
    <w:p w:rsidR="007A316D" w:rsidRDefault="007A316D" w:rsidP="007A316D">
      <w:pPr>
        <w:ind w:left="-567"/>
        <w:rPr>
          <w:b/>
          <w:color w:val="0000FF"/>
          <w:sz w:val="22"/>
          <w:szCs w:val="22"/>
          <w:u w:val="single"/>
        </w:rPr>
      </w:pPr>
    </w:p>
    <w:p w:rsidR="0096466C" w:rsidRDefault="0096466C" w:rsidP="007A316D">
      <w:pPr>
        <w:ind w:left="-567"/>
        <w:rPr>
          <w:b/>
          <w:color w:val="0000FF"/>
          <w:sz w:val="22"/>
          <w:szCs w:val="22"/>
          <w:u w:val="single"/>
        </w:rPr>
      </w:pPr>
    </w:p>
    <w:p w:rsidR="000179B2" w:rsidRDefault="000179B2" w:rsidP="007A316D">
      <w:pPr>
        <w:ind w:left="-567"/>
        <w:rPr>
          <w:b/>
          <w:color w:val="0000FF"/>
          <w:sz w:val="22"/>
          <w:szCs w:val="22"/>
          <w:u w:val="single"/>
        </w:rPr>
      </w:pPr>
    </w:p>
    <w:p w:rsidR="000179B2" w:rsidRPr="00A43DE8" w:rsidRDefault="000179B2" w:rsidP="007A316D">
      <w:pPr>
        <w:ind w:left="-567"/>
        <w:rPr>
          <w:b/>
          <w:color w:val="0000FF"/>
          <w:sz w:val="22"/>
          <w:szCs w:val="22"/>
          <w:u w:val="single"/>
        </w:rPr>
      </w:pPr>
    </w:p>
    <w:p w:rsidR="00A303CC" w:rsidRPr="00267B68" w:rsidRDefault="00A215EF" w:rsidP="00A303CC">
      <w:pPr>
        <w:tabs>
          <w:tab w:val="left" w:pos="1134"/>
        </w:tabs>
        <w:ind w:left="-567"/>
        <w:rPr>
          <w:b/>
          <w:color w:val="0000FF"/>
          <w:sz w:val="24"/>
          <w:szCs w:val="24"/>
        </w:rPr>
      </w:pPr>
      <w:r w:rsidRPr="00267B68">
        <w:rPr>
          <w:b/>
          <w:color w:val="0000FF"/>
          <w:sz w:val="24"/>
          <w:szCs w:val="24"/>
        </w:rPr>
        <w:t>200</w:t>
      </w:r>
      <w:r w:rsidR="00191A2E" w:rsidRPr="00267B68">
        <w:rPr>
          <w:b/>
          <w:color w:val="0000FF"/>
          <w:sz w:val="24"/>
          <w:szCs w:val="24"/>
        </w:rPr>
        <w:t>3</w:t>
      </w:r>
      <w:r w:rsidR="009D10CE" w:rsidRPr="00267B68">
        <w:rPr>
          <w:b/>
          <w:color w:val="0000FF"/>
          <w:sz w:val="24"/>
          <w:szCs w:val="24"/>
        </w:rPr>
        <w:t>-</w:t>
      </w:r>
      <w:r w:rsidR="007A316D">
        <w:rPr>
          <w:b/>
          <w:color w:val="0000FF"/>
          <w:sz w:val="24"/>
          <w:szCs w:val="24"/>
        </w:rPr>
        <w:t>04/</w:t>
      </w:r>
      <w:r w:rsidR="00B363A4" w:rsidRPr="00267B68">
        <w:rPr>
          <w:b/>
          <w:color w:val="0000FF"/>
          <w:sz w:val="24"/>
          <w:szCs w:val="24"/>
        </w:rPr>
        <w:t>2007</w:t>
      </w:r>
      <w:r w:rsidR="001806E9" w:rsidRPr="00267B68">
        <w:rPr>
          <w:b/>
          <w:color w:val="0000FF"/>
          <w:sz w:val="24"/>
          <w:szCs w:val="24"/>
        </w:rPr>
        <w:t xml:space="preserve">  </w:t>
      </w:r>
      <w:r w:rsidRPr="00267B68">
        <w:rPr>
          <w:b/>
          <w:color w:val="0000FF"/>
          <w:sz w:val="24"/>
          <w:szCs w:val="24"/>
        </w:rPr>
        <w:t>Rottendorf Pharma  (</w:t>
      </w:r>
      <w:r w:rsidR="006A5EDC" w:rsidRPr="00267B68">
        <w:rPr>
          <w:b/>
          <w:color w:val="0000FF"/>
          <w:sz w:val="24"/>
          <w:szCs w:val="24"/>
        </w:rPr>
        <w:t>Nord</w:t>
      </w:r>
      <w:r w:rsidRPr="00267B68">
        <w:rPr>
          <w:b/>
          <w:color w:val="0000FF"/>
          <w:sz w:val="24"/>
          <w:szCs w:val="24"/>
        </w:rPr>
        <w:t>)</w:t>
      </w:r>
      <w:r w:rsidR="00A303CC" w:rsidRPr="00267B68">
        <w:rPr>
          <w:b/>
          <w:i/>
          <w:sz w:val="24"/>
          <w:szCs w:val="24"/>
        </w:rPr>
        <w:t xml:space="preserve"> Directeur de Site</w:t>
      </w:r>
    </w:p>
    <w:p w:rsidR="00A215EF" w:rsidRPr="00267B68" w:rsidRDefault="0077479B" w:rsidP="00E9107D">
      <w:pPr>
        <w:tabs>
          <w:tab w:val="left" w:pos="567"/>
        </w:tabs>
        <w:rPr>
          <w:sz w:val="24"/>
          <w:szCs w:val="24"/>
        </w:rPr>
      </w:pPr>
      <w:r w:rsidRPr="00267B68">
        <w:rPr>
          <w:sz w:val="24"/>
          <w:szCs w:val="24"/>
        </w:rPr>
        <w:t>Objectif</w:t>
      </w:r>
      <w:r w:rsidR="001C2ED0" w:rsidRPr="00267B68">
        <w:rPr>
          <w:sz w:val="24"/>
          <w:szCs w:val="24"/>
        </w:rPr>
        <w:t xml:space="preserve"> de l'entreprise</w:t>
      </w:r>
      <w:r w:rsidRPr="00267B68">
        <w:rPr>
          <w:sz w:val="24"/>
          <w:szCs w:val="24"/>
        </w:rPr>
        <w:t>:</w:t>
      </w:r>
      <w:r w:rsidR="00E9107D" w:rsidRPr="00267B68">
        <w:rPr>
          <w:sz w:val="24"/>
          <w:szCs w:val="24"/>
        </w:rPr>
        <w:t xml:space="preserve"> gagner des parts de marché en France notamment </w:t>
      </w:r>
      <w:r w:rsidR="00345648" w:rsidRPr="00267B68">
        <w:rPr>
          <w:sz w:val="24"/>
          <w:szCs w:val="24"/>
        </w:rPr>
        <w:t xml:space="preserve"> </w:t>
      </w:r>
      <w:r w:rsidRPr="00267B68">
        <w:rPr>
          <w:sz w:val="24"/>
          <w:szCs w:val="24"/>
        </w:rPr>
        <w:t>dans le secteur des Génériques</w:t>
      </w:r>
      <w:r w:rsidR="00A43DE8" w:rsidRPr="00267B68">
        <w:rPr>
          <w:sz w:val="24"/>
          <w:szCs w:val="24"/>
        </w:rPr>
        <w:t xml:space="preserve"> par l'acquisition du site de Abbott </w:t>
      </w:r>
      <w:r w:rsidR="00345648" w:rsidRPr="00267B68">
        <w:rPr>
          <w:sz w:val="24"/>
          <w:szCs w:val="24"/>
        </w:rPr>
        <w:t>(</w:t>
      </w:r>
      <w:r w:rsidR="00E9107D" w:rsidRPr="00267B68">
        <w:rPr>
          <w:sz w:val="24"/>
          <w:szCs w:val="24"/>
        </w:rPr>
        <w:t xml:space="preserve">doublement du CA </w:t>
      </w:r>
      <w:r w:rsidR="00362887" w:rsidRPr="00267B68">
        <w:rPr>
          <w:sz w:val="24"/>
          <w:szCs w:val="24"/>
        </w:rPr>
        <w:t xml:space="preserve">la </w:t>
      </w:r>
      <w:r w:rsidR="00E9107D" w:rsidRPr="00267B68">
        <w:rPr>
          <w:sz w:val="24"/>
          <w:szCs w:val="24"/>
        </w:rPr>
        <w:t>2</w:t>
      </w:r>
      <w:r w:rsidR="00362887" w:rsidRPr="00267B68">
        <w:rPr>
          <w:sz w:val="24"/>
          <w:szCs w:val="24"/>
          <w:vertAlign w:val="superscript"/>
        </w:rPr>
        <w:t>ème</w:t>
      </w:r>
      <w:r w:rsidR="00362887" w:rsidRPr="00267B68">
        <w:rPr>
          <w:sz w:val="24"/>
          <w:szCs w:val="24"/>
        </w:rPr>
        <w:t xml:space="preserve"> </w:t>
      </w:r>
      <w:r w:rsidR="00E9107D" w:rsidRPr="00267B68">
        <w:rPr>
          <w:sz w:val="24"/>
          <w:szCs w:val="24"/>
        </w:rPr>
        <w:t xml:space="preserve"> an</w:t>
      </w:r>
      <w:r w:rsidR="00362887" w:rsidRPr="00267B68">
        <w:rPr>
          <w:sz w:val="24"/>
          <w:szCs w:val="24"/>
        </w:rPr>
        <w:t xml:space="preserve">née, </w:t>
      </w:r>
      <w:smartTag w:uri="urn:schemas-microsoft-com:office:smarttags" w:element="metricconverter">
        <w:smartTagPr>
          <w:attr w:name="ProductID" w:val="16 M"/>
        </w:smartTagPr>
        <w:r w:rsidR="00362887" w:rsidRPr="00267B68">
          <w:rPr>
            <w:sz w:val="24"/>
            <w:szCs w:val="24"/>
          </w:rPr>
          <w:t>16 M</w:t>
        </w:r>
      </w:smartTag>
      <w:r w:rsidR="00362887" w:rsidRPr="00267B68">
        <w:rPr>
          <w:sz w:val="24"/>
          <w:szCs w:val="24"/>
        </w:rPr>
        <w:t xml:space="preserve"> € en</w:t>
      </w:r>
      <w:r w:rsidR="009329F0" w:rsidRPr="00267B68">
        <w:rPr>
          <w:sz w:val="24"/>
          <w:szCs w:val="24"/>
        </w:rPr>
        <w:t xml:space="preserve"> </w:t>
      </w:r>
      <w:r w:rsidR="00362887" w:rsidRPr="00267B68">
        <w:rPr>
          <w:sz w:val="24"/>
          <w:szCs w:val="24"/>
        </w:rPr>
        <w:t>2006</w:t>
      </w:r>
      <w:r w:rsidR="00E9107D" w:rsidRPr="00267B68">
        <w:rPr>
          <w:sz w:val="24"/>
          <w:szCs w:val="24"/>
        </w:rPr>
        <w:t>)</w:t>
      </w:r>
    </w:p>
    <w:p w:rsidR="0077479B" w:rsidRPr="00267B68" w:rsidRDefault="0077479B" w:rsidP="00E9107D">
      <w:pPr>
        <w:tabs>
          <w:tab w:val="left" w:pos="567"/>
        </w:tabs>
        <w:rPr>
          <w:sz w:val="24"/>
          <w:szCs w:val="24"/>
        </w:rPr>
      </w:pPr>
      <w:r w:rsidRPr="00267B68">
        <w:rPr>
          <w:sz w:val="24"/>
          <w:szCs w:val="24"/>
        </w:rPr>
        <w:t xml:space="preserve">Recrutement </w:t>
      </w:r>
      <w:r w:rsidR="00E436A8" w:rsidRPr="00267B68">
        <w:rPr>
          <w:sz w:val="24"/>
          <w:szCs w:val="24"/>
        </w:rPr>
        <w:t>de l'</w:t>
      </w:r>
      <w:r w:rsidRPr="00267B68">
        <w:rPr>
          <w:sz w:val="24"/>
          <w:szCs w:val="24"/>
        </w:rPr>
        <w:t xml:space="preserve">équipe </w:t>
      </w:r>
      <w:r w:rsidR="00E436A8" w:rsidRPr="00267B68">
        <w:rPr>
          <w:sz w:val="24"/>
          <w:szCs w:val="24"/>
        </w:rPr>
        <w:t>(45 personnes en Avril 200</w:t>
      </w:r>
      <w:r w:rsidR="00A43DE8" w:rsidRPr="00267B68">
        <w:rPr>
          <w:sz w:val="24"/>
          <w:szCs w:val="24"/>
        </w:rPr>
        <w:t>3</w:t>
      </w:r>
      <w:r w:rsidR="00E436A8" w:rsidRPr="00267B68">
        <w:rPr>
          <w:sz w:val="24"/>
          <w:szCs w:val="24"/>
        </w:rPr>
        <w:t>,</w:t>
      </w:r>
      <w:r w:rsidR="00422BA4">
        <w:rPr>
          <w:sz w:val="24"/>
          <w:szCs w:val="24"/>
        </w:rPr>
        <w:t xml:space="preserve"> </w:t>
      </w:r>
      <w:r w:rsidR="00E436A8" w:rsidRPr="00267B68">
        <w:rPr>
          <w:sz w:val="24"/>
          <w:szCs w:val="24"/>
        </w:rPr>
        <w:t>180 en 2006)</w:t>
      </w:r>
    </w:p>
    <w:p w:rsidR="00A303CC" w:rsidRPr="00267B68" w:rsidRDefault="0077479B" w:rsidP="00A303CC">
      <w:pPr>
        <w:tabs>
          <w:tab w:val="left" w:pos="567"/>
        </w:tabs>
        <w:rPr>
          <w:sz w:val="24"/>
          <w:szCs w:val="24"/>
        </w:rPr>
      </w:pPr>
      <w:r w:rsidRPr="00267B68">
        <w:rPr>
          <w:sz w:val="24"/>
          <w:szCs w:val="24"/>
        </w:rPr>
        <w:t xml:space="preserve">Adaptation de l'outil industriel </w:t>
      </w:r>
      <w:r w:rsidR="00362887" w:rsidRPr="00267B68">
        <w:rPr>
          <w:sz w:val="24"/>
          <w:szCs w:val="24"/>
        </w:rPr>
        <w:t>à</w:t>
      </w:r>
      <w:r w:rsidRPr="00267B68">
        <w:rPr>
          <w:sz w:val="24"/>
          <w:szCs w:val="24"/>
        </w:rPr>
        <w:t xml:space="preserve"> la stratégie </w:t>
      </w:r>
      <w:r w:rsidR="00E436A8" w:rsidRPr="00267B68">
        <w:rPr>
          <w:sz w:val="24"/>
          <w:szCs w:val="24"/>
        </w:rPr>
        <w:t>de sous-traitance</w:t>
      </w:r>
      <w:r w:rsidR="001C2ED0" w:rsidRPr="00267B68">
        <w:rPr>
          <w:sz w:val="24"/>
          <w:szCs w:val="24"/>
        </w:rPr>
        <w:t xml:space="preserve"> (création d'un atelier dédié-granulation-compression-enrobage-infrastucture-500K€</w:t>
      </w:r>
      <w:r w:rsidR="00362887" w:rsidRPr="00267B68">
        <w:rPr>
          <w:sz w:val="24"/>
          <w:szCs w:val="24"/>
        </w:rPr>
        <w:t>,</w:t>
      </w:r>
      <w:r w:rsidR="001C2ED0" w:rsidRPr="00267B68">
        <w:rPr>
          <w:sz w:val="24"/>
          <w:szCs w:val="24"/>
        </w:rPr>
        <w:t xml:space="preserve"> création d'une laverie GMP-</w:t>
      </w:r>
      <w:r w:rsidR="00B13CD1" w:rsidRPr="00267B68">
        <w:rPr>
          <w:sz w:val="24"/>
          <w:szCs w:val="24"/>
        </w:rPr>
        <w:t>800K€,</w:t>
      </w:r>
      <w:r w:rsidR="00851C76" w:rsidRPr="00267B68">
        <w:rPr>
          <w:sz w:val="24"/>
          <w:szCs w:val="24"/>
        </w:rPr>
        <w:t xml:space="preserve"> mise en place de SAP</w:t>
      </w:r>
      <w:r w:rsidR="00362887" w:rsidRPr="00267B68">
        <w:rPr>
          <w:sz w:val="24"/>
          <w:szCs w:val="24"/>
        </w:rPr>
        <w:t xml:space="preserve"> en 2006</w:t>
      </w:r>
      <w:r w:rsidR="00E436A8" w:rsidRPr="00267B68">
        <w:rPr>
          <w:sz w:val="24"/>
          <w:szCs w:val="24"/>
        </w:rPr>
        <w:t>.</w:t>
      </w:r>
    </w:p>
    <w:p w:rsidR="001806E9" w:rsidRPr="00267B68" w:rsidRDefault="001806E9" w:rsidP="00A303CC">
      <w:pPr>
        <w:tabs>
          <w:tab w:val="left" w:pos="567"/>
        </w:tabs>
        <w:rPr>
          <w:sz w:val="18"/>
          <w:szCs w:val="18"/>
        </w:rPr>
      </w:pPr>
    </w:p>
    <w:p w:rsidR="00A303CC" w:rsidRPr="00267B68" w:rsidRDefault="007652C1" w:rsidP="00A303CC">
      <w:pPr>
        <w:tabs>
          <w:tab w:val="left" w:pos="567"/>
        </w:tabs>
        <w:ind w:left="-567"/>
        <w:rPr>
          <w:sz w:val="24"/>
          <w:szCs w:val="24"/>
        </w:rPr>
      </w:pPr>
      <w:r w:rsidRPr="00267B68">
        <w:rPr>
          <w:b/>
          <w:color w:val="0000FF"/>
          <w:sz w:val="24"/>
          <w:szCs w:val="24"/>
        </w:rPr>
        <w:t>2001</w:t>
      </w:r>
      <w:r w:rsidR="00A215EF" w:rsidRPr="00267B68">
        <w:rPr>
          <w:b/>
          <w:color w:val="0000FF"/>
          <w:sz w:val="24"/>
          <w:szCs w:val="24"/>
        </w:rPr>
        <w:t>-2003</w:t>
      </w:r>
      <w:r w:rsidRPr="00267B68">
        <w:rPr>
          <w:b/>
          <w:color w:val="0000FF"/>
          <w:sz w:val="24"/>
          <w:szCs w:val="24"/>
        </w:rPr>
        <w:tab/>
        <w:t>A</w:t>
      </w:r>
      <w:r w:rsidR="00965005">
        <w:rPr>
          <w:b/>
          <w:color w:val="0000FF"/>
          <w:sz w:val="24"/>
          <w:szCs w:val="24"/>
        </w:rPr>
        <w:t>bbott</w:t>
      </w:r>
      <w:r w:rsidRPr="00267B68">
        <w:rPr>
          <w:b/>
          <w:color w:val="0000FF"/>
          <w:sz w:val="24"/>
          <w:szCs w:val="24"/>
        </w:rPr>
        <w:t xml:space="preserve"> France (</w:t>
      </w:r>
      <w:r w:rsidR="006A5EDC" w:rsidRPr="00267B68">
        <w:rPr>
          <w:b/>
          <w:color w:val="0000FF"/>
          <w:sz w:val="24"/>
          <w:szCs w:val="24"/>
        </w:rPr>
        <w:t>Nord)</w:t>
      </w:r>
      <w:r w:rsidR="00A303CC" w:rsidRPr="00267B68">
        <w:rPr>
          <w:b/>
          <w:i/>
          <w:sz w:val="24"/>
          <w:szCs w:val="24"/>
        </w:rPr>
        <w:t xml:space="preserve"> Directeur de Site</w:t>
      </w:r>
    </w:p>
    <w:p w:rsidR="00E9107D" w:rsidRPr="00267B68" w:rsidRDefault="007652C1" w:rsidP="00191A2E">
      <w:pPr>
        <w:pStyle w:val="Corpsdetexte2"/>
        <w:rPr>
          <w:sz w:val="24"/>
          <w:szCs w:val="24"/>
        </w:rPr>
      </w:pPr>
      <w:r w:rsidRPr="00267B68">
        <w:rPr>
          <w:sz w:val="24"/>
          <w:szCs w:val="24"/>
        </w:rPr>
        <w:t>Suite à l’acquisition de Knoll par Abbott, décision stratégique de fermeture du site de Valenciennes en décembre 2002</w:t>
      </w:r>
      <w:r w:rsidR="00C26750" w:rsidRPr="00267B68">
        <w:rPr>
          <w:sz w:val="24"/>
          <w:szCs w:val="24"/>
        </w:rPr>
        <w:t>, gestion d</w:t>
      </w:r>
      <w:r w:rsidRPr="00267B68">
        <w:rPr>
          <w:sz w:val="24"/>
          <w:szCs w:val="24"/>
        </w:rPr>
        <w:t xml:space="preserve">u plan </w:t>
      </w:r>
      <w:r w:rsidR="004037B3" w:rsidRPr="00267B68">
        <w:rPr>
          <w:sz w:val="24"/>
          <w:szCs w:val="24"/>
        </w:rPr>
        <w:t>de sauvegarde de l'emploi</w:t>
      </w:r>
      <w:r w:rsidR="00C26750" w:rsidRPr="00267B68">
        <w:rPr>
          <w:sz w:val="24"/>
          <w:szCs w:val="24"/>
        </w:rPr>
        <w:t xml:space="preserve"> qui a suivi</w:t>
      </w:r>
      <w:r w:rsidR="004037B3" w:rsidRPr="00267B68">
        <w:rPr>
          <w:sz w:val="24"/>
          <w:szCs w:val="24"/>
        </w:rPr>
        <w:t xml:space="preserve"> (160 CDI et 40 CDD</w:t>
      </w:r>
      <w:r w:rsidR="00A43DE8" w:rsidRPr="00267B68">
        <w:rPr>
          <w:sz w:val="24"/>
          <w:szCs w:val="24"/>
        </w:rPr>
        <w:t>, négociation</w:t>
      </w:r>
      <w:r w:rsidR="00267B68">
        <w:rPr>
          <w:sz w:val="24"/>
          <w:szCs w:val="24"/>
        </w:rPr>
        <w:t>)</w:t>
      </w:r>
    </w:p>
    <w:p w:rsidR="007652C1" w:rsidRPr="00267B68" w:rsidRDefault="00E9107D" w:rsidP="00191A2E">
      <w:pPr>
        <w:pStyle w:val="Corpsdetexte2"/>
        <w:rPr>
          <w:sz w:val="24"/>
          <w:szCs w:val="24"/>
        </w:rPr>
      </w:pPr>
      <w:r w:rsidRPr="00267B68">
        <w:rPr>
          <w:sz w:val="24"/>
          <w:szCs w:val="24"/>
        </w:rPr>
        <w:t>M</w:t>
      </w:r>
      <w:r w:rsidR="007652C1" w:rsidRPr="00267B68">
        <w:rPr>
          <w:sz w:val="24"/>
          <w:szCs w:val="24"/>
        </w:rPr>
        <w:t>aint</w:t>
      </w:r>
      <w:r w:rsidRPr="00267B68">
        <w:rPr>
          <w:sz w:val="24"/>
          <w:szCs w:val="24"/>
        </w:rPr>
        <w:t>ien d'</w:t>
      </w:r>
      <w:r w:rsidR="007652C1" w:rsidRPr="00267B68">
        <w:rPr>
          <w:sz w:val="24"/>
          <w:szCs w:val="24"/>
        </w:rPr>
        <w:t xml:space="preserve">une activité soutenue dans l’attente des transferts des produits </w:t>
      </w:r>
      <w:r w:rsidRPr="00267B68">
        <w:rPr>
          <w:sz w:val="24"/>
          <w:szCs w:val="24"/>
        </w:rPr>
        <w:t xml:space="preserve"> vers d'autres sites </w:t>
      </w:r>
      <w:r w:rsidR="007652C1" w:rsidRPr="00267B68">
        <w:rPr>
          <w:sz w:val="24"/>
          <w:szCs w:val="24"/>
        </w:rPr>
        <w:t xml:space="preserve">(Gestion de la production en </w:t>
      </w:r>
      <w:r w:rsidR="00A43DE8" w:rsidRPr="00267B68">
        <w:rPr>
          <w:sz w:val="24"/>
          <w:szCs w:val="24"/>
        </w:rPr>
        <w:t xml:space="preserve">3x8 </w:t>
      </w:r>
      <w:r w:rsidR="002B7762" w:rsidRPr="00267B68">
        <w:rPr>
          <w:sz w:val="24"/>
          <w:szCs w:val="24"/>
        </w:rPr>
        <w:t>-</w:t>
      </w:r>
      <w:r w:rsidR="00A43DE8" w:rsidRPr="00267B68">
        <w:rPr>
          <w:sz w:val="24"/>
          <w:szCs w:val="24"/>
        </w:rPr>
        <w:t xml:space="preserve"> </w:t>
      </w:r>
      <w:r w:rsidR="002B7762" w:rsidRPr="00267B68">
        <w:rPr>
          <w:sz w:val="24"/>
          <w:szCs w:val="24"/>
        </w:rPr>
        <w:t>200 personnes</w:t>
      </w:r>
      <w:r w:rsidR="00267B68">
        <w:rPr>
          <w:sz w:val="24"/>
          <w:szCs w:val="24"/>
        </w:rPr>
        <w:t xml:space="preserve"> </w:t>
      </w:r>
      <w:r w:rsidR="009A3B30">
        <w:rPr>
          <w:sz w:val="24"/>
          <w:szCs w:val="24"/>
        </w:rPr>
        <w:t>-</w:t>
      </w:r>
      <w:r w:rsidR="007652C1" w:rsidRPr="00267B68">
        <w:rPr>
          <w:sz w:val="24"/>
          <w:szCs w:val="24"/>
        </w:rPr>
        <w:t xml:space="preserve"> </w:t>
      </w:r>
      <w:r w:rsidR="00267B68">
        <w:rPr>
          <w:sz w:val="24"/>
          <w:szCs w:val="24"/>
        </w:rPr>
        <w:t>recour</w:t>
      </w:r>
      <w:r w:rsidR="009A3B30">
        <w:rPr>
          <w:sz w:val="24"/>
          <w:szCs w:val="24"/>
        </w:rPr>
        <w:t>s</w:t>
      </w:r>
      <w:r w:rsidR="00267B68">
        <w:rPr>
          <w:sz w:val="24"/>
          <w:szCs w:val="24"/>
        </w:rPr>
        <w:t xml:space="preserve"> aux CDD et à l'intérim</w:t>
      </w:r>
      <w:r w:rsidR="007652C1" w:rsidRPr="00267B68">
        <w:rPr>
          <w:sz w:val="24"/>
          <w:szCs w:val="24"/>
        </w:rPr>
        <w:t xml:space="preserve"> 95 sorties et 91 entrées)</w:t>
      </w:r>
    </w:p>
    <w:p w:rsidR="007652C1" w:rsidRPr="00267B68" w:rsidRDefault="007652C1">
      <w:pPr>
        <w:pStyle w:val="Corpsdetexte2"/>
        <w:rPr>
          <w:sz w:val="18"/>
          <w:szCs w:val="18"/>
        </w:rPr>
      </w:pPr>
    </w:p>
    <w:p w:rsidR="00A303CC" w:rsidRPr="00267B68" w:rsidRDefault="00A303CC" w:rsidP="00A303CC">
      <w:pPr>
        <w:ind w:left="-567"/>
        <w:rPr>
          <w:b/>
          <w:i/>
          <w:sz w:val="24"/>
          <w:szCs w:val="24"/>
        </w:rPr>
      </w:pPr>
      <w:r w:rsidRPr="00267B68">
        <w:rPr>
          <w:b/>
          <w:color w:val="0000FF"/>
          <w:sz w:val="24"/>
          <w:szCs w:val="24"/>
        </w:rPr>
        <w:t xml:space="preserve">1998-2001 </w:t>
      </w:r>
      <w:r w:rsidR="007652C1" w:rsidRPr="00267B68">
        <w:rPr>
          <w:b/>
          <w:color w:val="0000FF"/>
          <w:sz w:val="24"/>
          <w:szCs w:val="24"/>
        </w:rPr>
        <w:t>Laboratoire K</w:t>
      </w:r>
      <w:r w:rsidR="00965005">
        <w:rPr>
          <w:b/>
          <w:color w:val="0000FF"/>
          <w:sz w:val="24"/>
          <w:szCs w:val="24"/>
        </w:rPr>
        <w:t>noll</w:t>
      </w:r>
      <w:r w:rsidR="007652C1" w:rsidRPr="00267B68">
        <w:rPr>
          <w:b/>
          <w:color w:val="0000FF"/>
          <w:sz w:val="24"/>
          <w:szCs w:val="24"/>
        </w:rPr>
        <w:t xml:space="preserve"> France (</w:t>
      </w:r>
      <w:r w:rsidR="006A5EDC" w:rsidRPr="00267B68">
        <w:rPr>
          <w:b/>
          <w:color w:val="0000FF"/>
          <w:sz w:val="24"/>
          <w:szCs w:val="24"/>
        </w:rPr>
        <w:t>Nord</w:t>
      </w:r>
      <w:r w:rsidR="007652C1" w:rsidRPr="00267B68">
        <w:rPr>
          <w:b/>
          <w:color w:val="0000FF"/>
          <w:sz w:val="24"/>
          <w:szCs w:val="24"/>
        </w:rPr>
        <w:t>)</w:t>
      </w:r>
      <w:r w:rsidRPr="00267B68">
        <w:rPr>
          <w:b/>
          <w:i/>
          <w:sz w:val="24"/>
          <w:szCs w:val="24"/>
        </w:rPr>
        <w:t xml:space="preserve"> Directeur Industriel </w:t>
      </w:r>
    </w:p>
    <w:p w:rsidR="007652C1" w:rsidRPr="00267B68" w:rsidRDefault="007652C1" w:rsidP="00191A2E">
      <w:pPr>
        <w:pStyle w:val="Titre2"/>
        <w:rPr>
          <w:b w:val="0"/>
          <w:szCs w:val="24"/>
        </w:rPr>
      </w:pPr>
      <w:r w:rsidRPr="00267B68">
        <w:rPr>
          <w:b w:val="0"/>
          <w:szCs w:val="24"/>
        </w:rPr>
        <w:t>CA 600 MF, Effectif site 200, Répartition activité : 75% filiales 25 %France</w:t>
      </w:r>
      <w:r w:rsidR="002B7762" w:rsidRPr="00267B68">
        <w:rPr>
          <w:b w:val="0"/>
          <w:szCs w:val="24"/>
        </w:rPr>
        <w:t>, 160 à 200 personnes</w:t>
      </w:r>
    </w:p>
    <w:p w:rsidR="007652C1" w:rsidRPr="00267B68" w:rsidRDefault="007652C1" w:rsidP="00191A2E">
      <w:pPr>
        <w:pStyle w:val="Titre1"/>
        <w:tabs>
          <w:tab w:val="left" w:pos="-2410"/>
          <w:tab w:val="center" w:pos="-2127"/>
        </w:tabs>
        <w:rPr>
          <w:szCs w:val="24"/>
        </w:rPr>
      </w:pPr>
      <w:r w:rsidRPr="00267B68">
        <w:rPr>
          <w:szCs w:val="24"/>
        </w:rPr>
        <w:t xml:space="preserve">Production de formes sèches (un milliard d’unités thérapeutiques répartis en comprimés pelliculés, dragées, gélules, sachets effervescents soit 24  Millions de boites </w:t>
      </w:r>
      <w:r w:rsidR="003357A8" w:rsidRPr="00267B68">
        <w:rPr>
          <w:szCs w:val="24"/>
        </w:rPr>
        <w:t>ou</w:t>
      </w:r>
      <w:r w:rsidRPr="00267B68">
        <w:rPr>
          <w:szCs w:val="24"/>
        </w:rPr>
        <w:t xml:space="preserve"> 1 300 tonnes/an)</w:t>
      </w:r>
    </w:p>
    <w:p w:rsidR="007652C1" w:rsidRPr="00267B68" w:rsidRDefault="007652C1" w:rsidP="00267B68">
      <w:pPr>
        <w:pStyle w:val="Corpsdetexte"/>
        <w:tabs>
          <w:tab w:val="clear" w:pos="1985"/>
          <w:tab w:val="left" w:pos="1134"/>
          <w:tab w:val="left" w:pos="1701"/>
        </w:tabs>
        <w:ind w:right="-142"/>
        <w:rPr>
          <w:szCs w:val="24"/>
        </w:rPr>
      </w:pPr>
      <w:r w:rsidRPr="00267B68">
        <w:rPr>
          <w:szCs w:val="24"/>
        </w:rPr>
        <w:t>Mise à niveau du site (Organisation, Productivité, Qualité, Sécurité, Environnement)</w:t>
      </w:r>
    </w:p>
    <w:p w:rsidR="007652C1" w:rsidRPr="00267B68" w:rsidRDefault="007652C1" w:rsidP="00191A2E">
      <w:pPr>
        <w:pStyle w:val="Titre1"/>
        <w:tabs>
          <w:tab w:val="left" w:pos="1134"/>
          <w:tab w:val="left" w:pos="1701"/>
        </w:tabs>
        <w:rPr>
          <w:szCs w:val="24"/>
        </w:rPr>
      </w:pPr>
      <w:r w:rsidRPr="00267B68">
        <w:rPr>
          <w:szCs w:val="24"/>
        </w:rPr>
        <w:t>Recrutement d’une nouvelle équipe de cadres</w:t>
      </w:r>
    </w:p>
    <w:p w:rsidR="007652C1" w:rsidRPr="00267B68" w:rsidRDefault="004037B3" w:rsidP="00191A2E">
      <w:pPr>
        <w:tabs>
          <w:tab w:val="left" w:pos="1701"/>
        </w:tabs>
        <w:rPr>
          <w:sz w:val="24"/>
          <w:szCs w:val="24"/>
        </w:rPr>
      </w:pPr>
      <w:r w:rsidRPr="00267B68">
        <w:rPr>
          <w:sz w:val="24"/>
          <w:szCs w:val="24"/>
        </w:rPr>
        <w:t>Transfert</w:t>
      </w:r>
      <w:r w:rsidR="007652C1" w:rsidRPr="00267B68">
        <w:rPr>
          <w:sz w:val="24"/>
          <w:szCs w:val="24"/>
        </w:rPr>
        <w:t xml:space="preserve"> de </w:t>
      </w:r>
      <w:r w:rsidR="00E436A8" w:rsidRPr="00267B68">
        <w:rPr>
          <w:sz w:val="24"/>
          <w:szCs w:val="24"/>
        </w:rPr>
        <w:t>produits</w:t>
      </w:r>
      <w:r w:rsidR="007652C1" w:rsidRPr="00267B68">
        <w:rPr>
          <w:sz w:val="24"/>
          <w:szCs w:val="24"/>
        </w:rPr>
        <w:t xml:space="preserve"> </w:t>
      </w:r>
      <w:r w:rsidR="001C2ED0" w:rsidRPr="00267B68">
        <w:rPr>
          <w:sz w:val="24"/>
          <w:szCs w:val="24"/>
        </w:rPr>
        <w:t xml:space="preserve">d'Angleterre </w:t>
      </w:r>
      <w:r w:rsidR="007652C1" w:rsidRPr="00267B68">
        <w:rPr>
          <w:sz w:val="24"/>
          <w:szCs w:val="24"/>
        </w:rPr>
        <w:t>dans le cadre d’une 1ère réorganisation industrielle (1999-2000)</w:t>
      </w:r>
    </w:p>
    <w:p w:rsidR="007652C1" w:rsidRPr="00A43DE8" w:rsidRDefault="009A3B30" w:rsidP="00E436A8">
      <w:pPr>
        <w:pStyle w:val="Titre1"/>
        <w:tabs>
          <w:tab w:val="left" w:pos="1701"/>
        </w:tabs>
        <w:rPr>
          <w:sz w:val="22"/>
          <w:szCs w:val="22"/>
        </w:rPr>
      </w:pPr>
      <w:r>
        <w:rPr>
          <w:szCs w:val="24"/>
        </w:rPr>
        <w:t>Réduction des coûts de 20% dans le cadre d'</w:t>
      </w:r>
      <w:r w:rsidR="007652C1" w:rsidRPr="00267B68">
        <w:rPr>
          <w:szCs w:val="24"/>
        </w:rPr>
        <w:t>une</w:t>
      </w:r>
      <w:r w:rsidR="009329F0" w:rsidRPr="00267B68">
        <w:rPr>
          <w:szCs w:val="24"/>
        </w:rPr>
        <w:t xml:space="preserve"> 2ème</w:t>
      </w:r>
      <w:r w:rsidR="007652C1" w:rsidRPr="00267B68">
        <w:rPr>
          <w:szCs w:val="24"/>
        </w:rPr>
        <w:t xml:space="preserve"> réorganisation industrielle au sein des 6 usines européennes </w:t>
      </w:r>
      <w:r>
        <w:rPr>
          <w:szCs w:val="24"/>
        </w:rPr>
        <w:t>avec le support de</w:t>
      </w:r>
      <w:r w:rsidR="00965005">
        <w:rPr>
          <w:szCs w:val="24"/>
        </w:rPr>
        <w:t xml:space="preserve"> </w:t>
      </w:r>
      <w:r>
        <w:rPr>
          <w:szCs w:val="24"/>
        </w:rPr>
        <w:t xml:space="preserve">Mackinsey </w:t>
      </w:r>
      <w:r w:rsidR="007652C1" w:rsidRPr="00267B68">
        <w:rPr>
          <w:szCs w:val="24"/>
        </w:rPr>
        <w:t>(2000)</w:t>
      </w:r>
      <w:r w:rsidR="007652C1" w:rsidRPr="00A43DE8">
        <w:rPr>
          <w:b/>
          <w:i/>
          <w:sz w:val="22"/>
          <w:szCs w:val="22"/>
        </w:rPr>
        <w:tab/>
      </w:r>
    </w:p>
    <w:p w:rsidR="007652C1" w:rsidRPr="00A43DE8" w:rsidRDefault="007652C1">
      <w:pPr>
        <w:tabs>
          <w:tab w:val="left" w:pos="2480"/>
        </w:tabs>
        <w:rPr>
          <w:sz w:val="22"/>
          <w:szCs w:val="22"/>
        </w:rPr>
      </w:pPr>
      <w:r w:rsidRPr="00A43DE8">
        <w:rPr>
          <w:sz w:val="22"/>
          <w:szCs w:val="22"/>
        </w:rPr>
        <w:tab/>
      </w:r>
    </w:p>
    <w:p w:rsidR="00A303CC" w:rsidRPr="00267B68" w:rsidRDefault="007652C1" w:rsidP="00A303CC">
      <w:pPr>
        <w:tabs>
          <w:tab w:val="left" w:pos="1701"/>
        </w:tabs>
        <w:ind w:left="-567"/>
        <w:rPr>
          <w:b/>
          <w:i/>
          <w:sz w:val="24"/>
          <w:szCs w:val="24"/>
        </w:rPr>
      </w:pPr>
      <w:r w:rsidRPr="00267B68">
        <w:rPr>
          <w:b/>
          <w:color w:val="0000FF"/>
          <w:sz w:val="24"/>
          <w:szCs w:val="24"/>
        </w:rPr>
        <w:t>1987-1998</w:t>
      </w:r>
      <w:r w:rsidR="00A303CC" w:rsidRPr="00267B68">
        <w:rPr>
          <w:b/>
          <w:color w:val="0000FF"/>
          <w:sz w:val="24"/>
          <w:szCs w:val="24"/>
        </w:rPr>
        <w:t> </w:t>
      </w:r>
      <w:r w:rsidRPr="00267B68">
        <w:rPr>
          <w:b/>
          <w:color w:val="0000FF"/>
          <w:sz w:val="24"/>
          <w:szCs w:val="24"/>
        </w:rPr>
        <w:t>Boehringer Ingelheim France (Oise)</w:t>
      </w:r>
      <w:r w:rsidR="00A303CC" w:rsidRPr="00267B68">
        <w:rPr>
          <w:b/>
          <w:i/>
          <w:sz w:val="24"/>
          <w:szCs w:val="24"/>
        </w:rPr>
        <w:t xml:space="preserve"> Directeur de Site Industriel </w:t>
      </w:r>
    </w:p>
    <w:p w:rsidR="007652C1" w:rsidRPr="00267B68" w:rsidRDefault="007652C1" w:rsidP="00191A2E">
      <w:pPr>
        <w:pStyle w:val="Titre1"/>
        <w:tabs>
          <w:tab w:val="left" w:pos="-567"/>
          <w:tab w:val="left" w:pos="-426"/>
          <w:tab w:val="left" w:pos="1701"/>
        </w:tabs>
        <w:rPr>
          <w:szCs w:val="24"/>
        </w:rPr>
      </w:pPr>
      <w:r w:rsidRPr="00267B68">
        <w:rPr>
          <w:szCs w:val="24"/>
        </w:rPr>
        <w:t>Production de liquides et gels - 150 personnes - CA usine 150MF - 300 Millions de doses unitaires</w:t>
      </w:r>
    </w:p>
    <w:p w:rsidR="007652C1" w:rsidRPr="00267B68" w:rsidRDefault="007652C1" w:rsidP="00191A2E">
      <w:pPr>
        <w:pStyle w:val="Titre2"/>
        <w:tabs>
          <w:tab w:val="left" w:pos="1701"/>
        </w:tabs>
        <w:rPr>
          <w:i/>
          <w:szCs w:val="24"/>
        </w:rPr>
      </w:pPr>
      <w:r w:rsidRPr="00267B68">
        <w:rPr>
          <w:szCs w:val="24"/>
        </w:rPr>
        <w:t xml:space="preserve">Et de plus à partir de 1995  </w:t>
      </w:r>
      <w:r w:rsidRPr="00267B68">
        <w:rPr>
          <w:i/>
          <w:szCs w:val="24"/>
        </w:rPr>
        <w:t xml:space="preserve">Directeur d’une unité de Chimie minérale </w:t>
      </w:r>
      <w:r w:rsidRPr="00267B68">
        <w:rPr>
          <w:b w:val="0"/>
          <w:szCs w:val="24"/>
        </w:rPr>
        <w:t>entièrement automatisée</w:t>
      </w:r>
    </w:p>
    <w:p w:rsidR="00015755" w:rsidRPr="00267B68" w:rsidRDefault="007652C1" w:rsidP="00191A2E">
      <w:pPr>
        <w:tabs>
          <w:tab w:val="left" w:pos="1701"/>
        </w:tabs>
        <w:rPr>
          <w:sz w:val="24"/>
          <w:szCs w:val="24"/>
        </w:rPr>
      </w:pPr>
      <w:r w:rsidRPr="00267B68">
        <w:rPr>
          <w:sz w:val="24"/>
          <w:szCs w:val="24"/>
        </w:rPr>
        <w:t>10 personnes</w:t>
      </w:r>
      <w:r w:rsidR="00A215EF" w:rsidRPr="00267B68">
        <w:rPr>
          <w:sz w:val="24"/>
          <w:szCs w:val="24"/>
        </w:rPr>
        <w:t xml:space="preserve">, </w:t>
      </w:r>
      <w:r w:rsidRPr="00267B68">
        <w:rPr>
          <w:sz w:val="24"/>
          <w:szCs w:val="24"/>
        </w:rPr>
        <w:t>4 000 Tonnes/an</w:t>
      </w:r>
    </w:p>
    <w:p w:rsidR="003357A8" w:rsidRPr="00267B68" w:rsidRDefault="007652C1" w:rsidP="00267B68">
      <w:pPr>
        <w:tabs>
          <w:tab w:val="left" w:pos="1701"/>
        </w:tabs>
        <w:rPr>
          <w:sz w:val="24"/>
          <w:szCs w:val="24"/>
        </w:rPr>
      </w:pPr>
      <w:r w:rsidRPr="00267B68">
        <w:rPr>
          <w:sz w:val="24"/>
          <w:szCs w:val="24"/>
        </w:rPr>
        <w:t>Supervision de l’ensemble des activités des sites, des achats aux expéditions.</w:t>
      </w:r>
      <w:r w:rsidR="003357A8" w:rsidRPr="00267B68">
        <w:rPr>
          <w:sz w:val="24"/>
          <w:szCs w:val="24"/>
        </w:rPr>
        <w:t xml:space="preserve"> Organisation de la production  en groupes autonomes  afin de développer les compétences, valoriser les métiers et améliorer la productivité</w:t>
      </w:r>
    </w:p>
    <w:p w:rsidR="00015755" w:rsidRPr="00267B68" w:rsidRDefault="00015755" w:rsidP="00015755">
      <w:pPr>
        <w:pStyle w:val="Corpsdetexte"/>
        <w:tabs>
          <w:tab w:val="clear" w:pos="1985"/>
          <w:tab w:val="left" w:pos="1134"/>
          <w:tab w:val="left" w:pos="1701"/>
        </w:tabs>
        <w:rPr>
          <w:szCs w:val="24"/>
        </w:rPr>
      </w:pPr>
      <w:r w:rsidRPr="00267B68">
        <w:rPr>
          <w:szCs w:val="24"/>
        </w:rPr>
        <w:t>Extension du site en 1989 : Maître d’œuvre travaux bâtiment, VRD et équipements  (</w:t>
      </w:r>
      <w:smartTag w:uri="urn:schemas-microsoft-com:office:smarttags" w:element="metricconverter">
        <w:smartTagPr>
          <w:attr w:name="ProductID" w:val="2 000 mﾲ"/>
        </w:smartTagPr>
        <w:r w:rsidRPr="00267B68">
          <w:rPr>
            <w:szCs w:val="24"/>
          </w:rPr>
          <w:t>2 000 m²</w:t>
        </w:r>
      </w:smartTag>
      <w:r w:rsidRPr="00267B68">
        <w:rPr>
          <w:szCs w:val="24"/>
        </w:rPr>
        <w:t xml:space="preserve"> en 18 mois 30 MF) et Recrutement d’une trentaine de personnes </w:t>
      </w:r>
    </w:p>
    <w:p w:rsidR="00015755" w:rsidRPr="00267B68" w:rsidRDefault="00015755" w:rsidP="00015755">
      <w:pPr>
        <w:pStyle w:val="Corpsdetexte"/>
        <w:tabs>
          <w:tab w:val="clear" w:pos="1985"/>
          <w:tab w:val="left" w:pos="1134"/>
        </w:tabs>
        <w:rPr>
          <w:szCs w:val="24"/>
        </w:rPr>
      </w:pPr>
      <w:r w:rsidRPr="00267B68">
        <w:rPr>
          <w:szCs w:val="24"/>
        </w:rPr>
        <w:t xml:space="preserve">Développement d'une activité de sous-traitance </w:t>
      </w:r>
      <w:r w:rsidR="002E38F0">
        <w:rPr>
          <w:szCs w:val="24"/>
        </w:rPr>
        <w:t xml:space="preserve">à partir de </w:t>
      </w:r>
      <w:r w:rsidRPr="00267B68">
        <w:rPr>
          <w:szCs w:val="24"/>
        </w:rPr>
        <w:t xml:space="preserve"> 1993</w:t>
      </w:r>
    </w:p>
    <w:p w:rsidR="00015755" w:rsidRPr="00267B68" w:rsidRDefault="00015755" w:rsidP="00015755">
      <w:pPr>
        <w:pStyle w:val="Corpsdetexte"/>
        <w:tabs>
          <w:tab w:val="clear" w:pos="1985"/>
          <w:tab w:val="left" w:pos="1134"/>
        </w:tabs>
        <w:rPr>
          <w:szCs w:val="24"/>
        </w:rPr>
      </w:pPr>
      <w:r w:rsidRPr="00267B68">
        <w:rPr>
          <w:szCs w:val="24"/>
        </w:rPr>
        <w:t>Obtention des certifications ISO 9002 et 14001</w:t>
      </w:r>
    </w:p>
    <w:p w:rsidR="007652C1" w:rsidRPr="00FE77A2" w:rsidRDefault="007652C1">
      <w:pPr>
        <w:pStyle w:val="BodyTextIndent2"/>
        <w:tabs>
          <w:tab w:val="clear" w:pos="1276"/>
          <w:tab w:val="left" w:pos="1560"/>
        </w:tabs>
        <w:rPr>
          <w:sz w:val="20"/>
        </w:rPr>
      </w:pPr>
      <w:r w:rsidRPr="00A43DE8">
        <w:rPr>
          <w:sz w:val="22"/>
          <w:szCs w:val="22"/>
        </w:rPr>
        <w:tab/>
      </w:r>
    </w:p>
    <w:p w:rsidR="007652C1" w:rsidRPr="00267B68" w:rsidRDefault="007652C1">
      <w:pPr>
        <w:tabs>
          <w:tab w:val="left" w:pos="-567"/>
          <w:tab w:val="left" w:pos="1134"/>
        </w:tabs>
        <w:ind w:hanging="567"/>
        <w:rPr>
          <w:sz w:val="24"/>
          <w:szCs w:val="24"/>
        </w:rPr>
      </w:pPr>
      <w:r w:rsidRPr="00267B68">
        <w:rPr>
          <w:b/>
          <w:color w:val="0000FF"/>
          <w:sz w:val="24"/>
          <w:szCs w:val="24"/>
        </w:rPr>
        <w:t>1983-1986 </w:t>
      </w:r>
      <w:r w:rsidRPr="00267B68">
        <w:rPr>
          <w:b/>
          <w:color w:val="0000FF"/>
          <w:sz w:val="24"/>
          <w:szCs w:val="24"/>
        </w:rPr>
        <w:tab/>
        <w:t>Boehringer Ingelheim France (Oise)</w:t>
      </w:r>
      <w:r w:rsidRPr="00267B68">
        <w:rPr>
          <w:b/>
          <w:sz w:val="24"/>
          <w:szCs w:val="24"/>
        </w:rPr>
        <w:t xml:space="preserve"> </w:t>
      </w:r>
      <w:r w:rsidR="00A303CC" w:rsidRPr="005769DA">
        <w:rPr>
          <w:b/>
          <w:bCs/>
          <w:i/>
          <w:sz w:val="24"/>
          <w:szCs w:val="24"/>
        </w:rPr>
        <w:t>Direct</w:t>
      </w:r>
      <w:r w:rsidR="00FE77A2" w:rsidRPr="005769DA">
        <w:rPr>
          <w:b/>
          <w:bCs/>
          <w:i/>
          <w:sz w:val="24"/>
          <w:szCs w:val="24"/>
        </w:rPr>
        <w:t>eur</w:t>
      </w:r>
      <w:r w:rsidR="00A303CC" w:rsidRPr="005769DA">
        <w:rPr>
          <w:b/>
          <w:bCs/>
          <w:i/>
          <w:sz w:val="24"/>
          <w:szCs w:val="24"/>
        </w:rPr>
        <w:t xml:space="preserve"> de Production</w:t>
      </w:r>
    </w:p>
    <w:p w:rsidR="007652C1" w:rsidRPr="00267B68" w:rsidRDefault="007652C1" w:rsidP="00A303CC">
      <w:pPr>
        <w:pStyle w:val="Titre2"/>
        <w:tabs>
          <w:tab w:val="left" w:pos="1134"/>
        </w:tabs>
        <w:rPr>
          <w:b w:val="0"/>
          <w:szCs w:val="24"/>
        </w:rPr>
      </w:pPr>
      <w:r w:rsidRPr="00267B68">
        <w:rPr>
          <w:b w:val="0"/>
          <w:szCs w:val="24"/>
        </w:rPr>
        <w:t>Effectif : 100 personnes</w:t>
      </w:r>
    </w:p>
    <w:p w:rsidR="007652C1" w:rsidRPr="00267B68" w:rsidRDefault="007652C1">
      <w:pPr>
        <w:tabs>
          <w:tab w:val="left" w:pos="1134"/>
        </w:tabs>
        <w:ind w:hanging="567"/>
        <w:rPr>
          <w:b/>
          <w:color w:val="0000FF"/>
          <w:sz w:val="24"/>
          <w:szCs w:val="24"/>
        </w:rPr>
      </w:pPr>
      <w:r w:rsidRPr="00267B68">
        <w:rPr>
          <w:b/>
          <w:color w:val="0000FF"/>
          <w:sz w:val="24"/>
          <w:szCs w:val="24"/>
        </w:rPr>
        <w:t>1975-1982</w:t>
      </w:r>
      <w:r w:rsidRPr="00267B68">
        <w:rPr>
          <w:color w:val="0000FF"/>
          <w:sz w:val="24"/>
          <w:szCs w:val="24"/>
        </w:rPr>
        <w:t> </w:t>
      </w:r>
      <w:r w:rsidRPr="00267B68">
        <w:rPr>
          <w:color w:val="0000FF"/>
          <w:sz w:val="24"/>
          <w:szCs w:val="24"/>
        </w:rPr>
        <w:tab/>
      </w:r>
      <w:r w:rsidRPr="00267B68">
        <w:rPr>
          <w:b/>
          <w:color w:val="0000FF"/>
          <w:sz w:val="24"/>
          <w:szCs w:val="24"/>
        </w:rPr>
        <w:t>Laboratoire B</w:t>
      </w:r>
      <w:r w:rsidR="00965005">
        <w:rPr>
          <w:b/>
          <w:color w:val="0000FF"/>
          <w:sz w:val="24"/>
          <w:szCs w:val="24"/>
        </w:rPr>
        <w:t>iotherax</w:t>
      </w:r>
      <w:r w:rsidRPr="00267B68">
        <w:rPr>
          <w:b/>
          <w:color w:val="0000FF"/>
          <w:sz w:val="24"/>
          <w:szCs w:val="24"/>
        </w:rPr>
        <w:t xml:space="preserve"> (Oise)</w:t>
      </w:r>
    </w:p>
    <w:p w:rsidR="007652C1" w:rsidRPr="00267B68" w:rsidRDefault="007652C1">
      <w:pPr>
        <w:pStyle w:val="Titre1"/>
        <w:tabs>
          <w:tab w:val="left" w:pos="1134"/>
        </w:tabs>
        <w:rPr>
          <w:szCs w:val="24"/>
        </w:rPr>
      </w:pPr>
      <w:r w:rsidRPr="00267B68">
        <w:rPr>
          <w:szCs w:val="24"/>
        </w:rPr>
        <w:t xml:space="preserve">Responsable </w:t>
      </w:r>
      <w:r w:rsidR="00D14607" w:rsidRPr="00267B68">
        <w:rPr>
          <w:szCs w:val="24"/>
        </w:rPr>
        <w:t xml:space="preserve">Contrôle Qualité </w:t>
      </w:r>
      <w:r w:rsidRPr="00267B68">
        <w:rPr>
          <w:szCs w:val="24"/>
        </w:rPr>
        <w:t>puis Fabrication et Production</w:t>
      </w:r>
    </w:p>
    <w:p w:rsidR="007652C1" w:rsidRPr="00267B68" w:rsidRDefault="007652C1">
      <w:pPr>
        <w:pStyle w:val="Titre1"/>
        <w:tabs>
          <w:tab w:val="left" w:pos="1134"/>
        </w:tabs>
        <w:ind w:hanging="567"/>
        <w:rPr>
          <w:b/>
          <w:color w:val="0000FF"/>
          <w:szCs w:val="24"/>
        </w:rPr>
      </w:pPr>
      <w:r w:rsidRPr="00267B68">
        <w:rPr>
          <w:b/>
          <w:color w:val="0000FF"/>
          <w:szCs w:val="24"/>
        </w:rPr>
        <w:t>1974-1975</w:t>
      </w:r>
      <w:r w:rsidRPr="00267B68">
        <w:rPr>
          <w:b/>
          <w:color w:val="0000FF"/>
          <w:szCs w:val="24"/>
        </w:rPr>
        <w:tab/>
        <w:t>SFOS – Société Française d’Organo-Synthèse (Oise)</w:t>
      </w:r>
    </w:p>
    <w:p w:rsidR="007652C1" w:rsidRPr="00267B68" w:rsidRDefault="00E436A8" w:rsidP="003B4F6E">
      <w:pPr>
        <w:tabs>
          <w:tab w:val="left" w:pos="1985"/>
        </w:tabs>
        <w:rPr>
          <w:sz w:val="24"/>
          <w:szCs w:val="24"/>
        </w:rPr>
      </w:pPr>
      <w:r w:rsidRPr="00267B68">
        <w:rPr>
          <w:sz w:val="24"/>
          <w:szCs w:val="24"/>
        </w:rPr>
        <w:t>Contrôle Qualité</w:t>
      </w:r>
    </w:p>
    <w:p w:rsidR="00A43DE8" w:rsidRPr="00267B68" w:rsidRDefault="00A43DE8" w:rsidP="003B4F6E">
      <w:pPr>
        <w:tabs>
          <w:tab w:val="left" w:pos="1985"/>
        </w:tabs>
        <w:rPr>
          <w:sz w:val="18"/>
          <w:szCs w:val="18"/>
        </w:rPr>
      </w:pPr>
    </w:p>
    <w:p w:rsidR="00015755" w:rsidRPr="00267B68" w:rsidRDefault="00015755" w:rsidP="00015755">
      <w:pPr>
        <w:rPr>
          <w:b/>
          <w:color w:val="0000FF"/>
          <w:sz w:val="24"/>
          <w:szCs w:val="24"/>
          <w:u w:val="single"/>
        </w:rPr>
      </w:pPr>
      <w:r w:rsidRPr="00267B68">
        <w:rPr>
          <w:b/>
          <w:color w:val="0000FF"/>
          <w:sz w:val="24"/>
          <w:szCs w:val="24"/>
          <w:u w:val="single"/>
        </w:rPr>
        <w:t>Formation professionnelle</w:t>
      </w:r>
      <w:r w:rsidR="005A0737">
        <w:rPr>
          <w:b/>
          <w:color w:val="0000FF"/>
          <w:sz w:val="24"/>
          <w:szCs w:val="24"/>
          <w:u w:val="single"/>
        </w:rPr>
        <w:t xml:space="preserve"> </w:t>
      </w:r>
      <w:r w:rsidRPr="00267B68">
        <w:rPr>
          <w:b/>
          <w:color w:val="0000FF"/>
          <w:sz w:val="24"/>
          <w:szCs w:val="24"/>
          <w:u w:val="single"/>
        </w:rPr>
        <w:t>:</w:t>
      </w:r>
    </w:p>
    <w:p w:rsidR="00A303CC" w:rsidRPr="00267B68" w:rsidRDefault="00A303CC" w:rsidP="00A303CC">
      <w:pPr>
        <w:tabs>
          <w:tab w:val="left" w:pos="1134"/>
        </w:tabs>
        <w:ind w:left="-567"/>
        <w:rPr>
          <w:sz w:val="24"/>
          <w:szCs w:val="24"/>
        </w:rPr>
      </w:pPr>
      <w:r w:rsidRPr="00267B68">
        <w:rPr>
          <w:sz w:val="24"/>
          <w:szCs w:val="24"/>
        </w:rPr>
        <w:t>1996</w:t>
      </w:r>
      <w:r w:rsidRPr="00267B68">
        <w:rPr>
          <w:sz w:val="24"/>
          <w:szCs w:val="24"/>
        </w:rPr>
        <w:tab/>
      </w:r>
      <w:r w:rsidR="007652C1" w:rsidRPr="00267B68">
        <w:rPr>
          <w:sz w:val="24"/>
          <w:szCs w:val="24"/>
        </w:rPr>
        <w:t>Vision et Leadership</w:t>
      </w:r>
      <w:r w:rsidR="00E15071" w:rsidRPr="00267B68">
        <w:rPr>
          <w:sz w:val="24"/>
          <w:szCs w:val="24"/>
        </w:rPr>
        <w:t xml:space="preserve"> (ESC Lyon)</w:t>
      </w:r>
    </w:p>
    <w:p w:rsidR="00A303CC" w:rsidRPr="00267B68" w:rsidRDefault="00A303CC" w:rsidP="00A303CC">
      <w:pPr>
        <w:tabs>
          <w:tab w:val="left" w:pos="1134"/>
        </w:tabs>
        <w:ind w:left="-567"/>
        <w:rPr>
          <w:sz w:val="24"/>
          <w:szCs w:val="24"/>
        </w:rPr>
      </w:pPr>
      <w:r w:rsidRPr="00267B68">
        <w:rPr>
          <w:sz w:val="24"/>
          <w:szCs w:val="24"/>
        </w:rPr>
        <w:t>19</w:t>
      </w:r>
      <w:r w:rsidR="00A43DE8" w:rsidRPr="00267B68">
        <w:rPr>
          <w:sz w:val="24"/>
          <w:szCs w:val="24"/>
        </w:rPr>
        <w:t>94/1995</w:t>
      </w:r>
      <w:r w:rsidRPr="00267B68">
        <w:rPr>
          <w:sz w:val="24"/>
          <w:szCs w:val="24"/>
        </w:rPr>
        <w:tab/>
      </w:r>
      <w:r w:rsidR="00A43DE8" w:rsidRPr="00267B68">
        <w:rPr>
          <w:sz w:val="24"/>
          <w:szCs w:val="24"/>
        </w:rPr>
        <w:t>Management de projets</w:t>
      </w:r>
      <w:r w:rsidR="005A0737">
        <w:rPr>
          <w:sz w:val="24"/>
          <w:szCs w:val="24"/>
        </w:rPr>
        <w:t xml:space="preserve"> </w:t>
      </w:r>
      <w:r w:rsidR="00E15071" w:rsidRPr="00267B68">
        <w:rPr>
          <w:sz w:val="24"/>
          <w:szCs w:val="24"/>
        </w:rPr>
        <w:t>(ADK)</w:t>
      </w:r>
      <w:r w:rsidR="00A43DE8" w:rsidRPr="00267B68">
        <w:rPr>
          <w:sz w:val="24"/>
          <w:szCs w:val="24"/>
        </w:rPr>
        <w:t xml:space="preserve"> </w:t>
      </w:r>
      <w:r w:rsidR="007652C1" w:rsidRPr="00267B68">
        <w:rPr>
          <w:sz w:val="24"/>
          <w:szCs w:val="24"/>
        </w:rPr>
        <w:t>Validation des systèmes informatisés</w:t>
      </w:r>
      <w:r w:rsidR="005C3C44">
        <w:rPr>
          <w:sz w:val="24"/>
          <w:szCs w:val="24"/>
        </w:rPr>
        <w:t xml:space="preserve"> (Cyberconseil)</w:t>
      </w:r>
    </w:p>
    <w:p w:rsidR="007652C1" w:rsidRPr="00267B68" w:rsidRDefault="00A303CC" w:rsidP="00A303CC">
      <w:pPr>
        <w:tabs>
          <w:tab w:val="left" w:pos="1134"/>
        </w:tabs>
        <w:ind w:left="-567"/>
        <w:rPr>
          <w:sz w:val="24"/>
          <w:szCs w:val="24"/>
          <w:lang w:val="en-GB"/>
        </w:rPr>
      </w:pPr>
      <w:r w:rsidRPr="00267B68">
        <w:rPr>
          <w:sz w:val="24"/>
          <w:szCs w:val="24"/>
          <w:lang w:val="en-GB"/>
        </w:rPr>
        <w:t>1992</w:t>
      </w:r>
      <w:r w:rsidRPr="00267B68">
        <w:rPr>
          <w:sz w:val="24"/>
          <w:szCs w:val="24"/>
          <w:lang w:val="en-GB"/>
        </w:rPr>
        <w:tab/>
      </w:r>
      <w:r w:rsidR="007652C1" w:rsidRPr="00267B68">
        <w:rPr>
          <w:sz w:val="24"/>
          <w:szCs w:val="24"/>
          <w:lang w:val="en-GB"/>
        </w:rPr>
        <w:t xml:space="preserve">Assurance </w:t>
      </w:r>
      <w:r w:rsidR="00E15071" w:rsidRPr="00267B68">
        <w:rPr>
          <w:sz w:val="24"/>
          <w:szCs w:val="24"/>
          <w:lang w:val="en-GB"/>
        </w:rPr>
        <w:t>Q</w:t>
      </w:r>
      <w:r w:rsidR="007652C1" w:rsidRPr="00267B68">
        <w:rPr>
          <w:sz w:val="24"/>
          <w:szCs w:val="24"/>
          <w:lang w:val="en-GB"/>
        </w:rPr>
        <w:t>ualité et Certification ISO 9002</w:t>
      </w:r>
      <w:r w:rsidR="00E15071" w:rsidRPr="00267B68">
        <w:rPr>
          <w:sz w:val="24"/>
          <w:szCs w:val="24"/>
          <w:lang w:val="en-GB"/>
        </w:rPr>
        <w:t xml:space="preserve"> (</w:t>
      </w:r>
      <w:smartTag w:uri="urn:schemas-microsoft-com:office:smarttags" w:element="place">
        <w:smartTag w:uri="urn:schemas-microsoft-com:office:smarttags" w:element="PlaceType">
          <w:r w:rsidR="00E15071" w:rsidRPr="00267B68">
            <w:rPr>
              <w:sz w:val="24"/>
              <w:szCs w:val="24"/>
              <w:lang w:val="en-GB"/>
            </w:rPr>
            <w:t>Institute</w:t>
          </w:r>
        </w:smartTag>
        <w:r w:rsidR="00E15071" w:rsidRPr="00267B68">
          <w:rPr>
            <w:sz w:val="24"/>
            <w:szCs w:val="24"/>
            <w:lang w:val="en-GB"/>
          </w:rPr>
          <w:t xml:space="preserve"> of </w:t>
        </w:r>
        <w:smartTag w:uri="urn:schemas-microsoft-com:office:smarttags" w:element="PlaceName">
          <w:r w:rsidR="00E15071" w:rsidRPr="00267B68">
            <w:rPr>
              <w:sz w:val="24"/>
              <w:szCs w:val="24"/>
              <w:lang w:val="en-GB"/>
            </w:rPr>
            <w:t>International</w:t>
          </w:r>
        </w:smartTag>
      </w:smartTag>
      <w:r w:rsidR="00E15071" w:rsidRPr="00267B68">
        <w:rPr>
          <w:sz w:val="24"/>
          <w:szCs w:val="24"/>
          <w:lang w:val="en-GB"/>
        </w:rPr>
        <w:t xml:space="preserve"> Research)</w:t>
      </w:r>
    </w:p>
    <w:p w:rsidR="007652C1" w:rsidRPr="00267B68" w:rsidRDefault="007652C1">
      <w:pPr>
        <w:pStyle w:val="Titre1"/>
        <w:tabs>
          <w:tab w:val="left" w:pos="1134"/>
        </w:tabs>
        <w:ind w:hanging="567"/>
        <w:rPr>
          <w:szCs w:val="24"/>
          <w:lang w:val="en-GB"/>
        </w:rPr>
      </w:pPr>
      <w:r w:rsidRPr="00267B68">
        <w:rPr>
          <w:szCs w:val="24"/>
          <w:lang w:val="en-GB"/>
        </w:rPr>
        <w:t>1992</w:t>
      </w:r>
      <w:r w:rsidRPr="00267B68">
        <w:rPr>
          <w:szCs w:val="24"/>
          <w:lang w:val="en-GB"/>
        </w:rPr>
        <w:tab/>
      </w:r>
      <w:r w:rsidRPr="00267B68">
        <w:rPr>
          <w:szCs w:val="24"/>
          <w:lang w:val="en-GB"/>
        </w:rPr>
        <w:tab/>
        <w:t>Lean production</w:t>
      </w:r>
      <w:r w:rsidR="00E15071" w:rsidRPr="00267B68">
        <w:rPr>
          <w:szCs w:val="24"/>
          <w:lang w:val="en-GB"/>
        </w:rPr>
        <w:t xml:space="preserve"> (</w:t>
      </w:r>
      <w:smartTag w:uri="urn:schemas-microsoft-com:office:smarttags" w:element="place">
        <w:smartTag w:uri="urn:schemas-microsoft-com:office:smarttags" w:element="PlaceType">
          <w:r w:rsidR="00E15071" w:rsidRPr="00267B68">
            <w:rPr>
              <w:szCs w:val="24"/>
              <w:lang w:val="en-GB"/>
            </w:rPr>
            <w:t>Institute</w:t>
          </w:r>
        </w:smartTag>
        <w:r w:rsidR="00E15071" w:rsidRPr="00267B68">
          <w:rPr>
            <w:szCs w:val="24"/>
            <w:lang w:val="en-GB"/>
          </w:rPr>
          <w:t xml:space="preserve"> of </w:t>
        </w:r>
        <w:smartTag w:uri="urn:schemas-microsoft-com:office:smarttags" w:element="PlaceName">
          <w:r w:rsidR="00E15071" w:rsidRPr="00267B68">
            <w:rPr>
              <w:szCs w:val="24"/>
              <w:lang w:val="en-GB"/>
            </w:rPr>
            <w:t>International Research</w:t>
          </w:r>
        </w:smartTag>
      </w:smartTag>
      <w:r w:rsidR="00E15071" w:rsidRPr="00267B68">
        <w:rPr>
          <w:szCs w:val="24"/>
          <w:lang w:val="en-GB"/>
        </w:rPr>
        <w:t xml:space="preserve">) </w:t>
      </w:r>
      <w:r w:rsidRPr="00267B68">
        <w:rPr>
          <w:szCs w:val="24"/>
          <w:lang w:val="en-GB"/>
        </w:rPr>
        <w:t>- Gestion commerciale</w:t>
      </w:r>
      <w:r w:rsidR="00E15071" w:rsidRPr="00267B68">
        <w:rPr>
          <w:szCs w:val="24"/>
          <w:lang w:val="en-GB"/>
        </w:rPr>
        <w:t xml:space="preserve"> (SIFOR)</w:t>
      </w:r>
    </w:p>
    <w:p w:rsidR="007652C1" w:rsidRPr="00267B68" w:rsidRDefault="007652C1">
      <w:pPr>
        <w:pStyle w:val="Titre1"/>
        <w:tabs>
          <w:tab w:val="left" w:pos="1134"/>
        </w:tabs>
        <w:ind w:hanging="567"/>
        <w:rPr>
          <w:szCs w:val="24"/>
          <w:lang w:val="en-GB"/>
        </w:rPr>
      </w:pPr>
      <w:r w:rsidRPr="00267B68">
        <w:rPr>
          <w:szCs w:val="24"/>
          <w:lang w:val="en-GB"/>
        </w:rPr>
        <w:t>1988</w:t>
      </w:r>
      <w:r w:rsidRPr="00267B68">
        <w:rPr>
          <w:szCs w:val="24"/>
          <w:lang w:val="en-GB"/>
        </w:rPr>
        <w:tab/>
      </w:r>
      <w:r w:rsidRPr="00267B68">
        <w:rPr>
          <w:szCs w:val="24"/>
          <w:lang w:val="en-GB"/>
        </w:rPr>
        <w:tab/>
        <w:t>Leadership</w:t>
      </w:r>
      <w:r w:rsidR="00E15071" w:rsidRPr="00267B68">
        <w:rPr>
          <w:szCs w:val="24"/>
          <w:lang w:val="en-GB"/>
        </w:rPr>
        <w:t xml:space="preserve"> (ADK)</w:t>
      </w:r>
    </w:p>
    <w:p w:rsidR="007652C1" w:rsidRPr="00267B68" w:rsidRDefault="000A79D7">
      <w:pPr>
        <w:tabs>
          <w:tab w:val="left" w:pos="1134"/>
        </w:tabs>
        <w:ind w:hanging="567"/>
        <w:rPr>
          <w:sz w:val="24"/>
          <w:szCs w:val="24"/>
        </w:rPr>
      </w:pPr>
      <w:r w:rsidRPr="00267B68">
        <w:rPr>
          <w:sz w:val="24"/>
          <w:szCs w:val="24"/>
        </w:rPr>
        <w:t>198</w:t>
      </w:r>
      <w:r w:rsidR="00267B68">
        <w:rPr>
          <w:sz w:val="24"/>
          <w:szCs w:val="24"/>
        </w:rPr>
        <w:t>6/1987</w:t>
      </w:r>
      <w:r w:rsidRPr="00267B68">
        <w:rPr>
          <w:sz w:val="24"/>
          <w:szCs w:val="24"/>
        </w:rPr>
        <w:tab/>
      </w:r>
      <w:r w:rsidR="00267B68" w:rsidRPr="00267B68">
        <w:rPr>
          <w:sz w:val="24"/>
          <w:szCs w:val="24"/>
        </w:rPr>
        <w:t>Management et dialogue (ADK</w:t>
      </w:r>
      <w:r w:rsidR="00267B68">
        <w:rPr>
          <w:sz w:val="24"/>
          <w:szCs w:val="24"/>
        </w:rPr>
        <w:t>) - G</w:t>
      </w:r>
      <w:r w:rsidRPr="00267B68">
        <w:rPr>
          <w:sz w:val="24"/>
          <w:szCs w:val="24"/>
        </w:rPr>
        <w:t>estion (I.F.G.)</w:t>
      </w:r>
    </w:p>
    <w:p w:rsidR="00A43DE8" w:rsidRPr="00267B68" w:rsidRDefault="00A43DE8" w:rsidP="00A43DE8">
      <w:pPr>
        <w:rPr>
          <w:sz w:val="18"/>
          <w:szCs w:val="18"/>
        </w:rPr>
      </w:pPr>
    </w:p>
    <w:p w:rsidR="00A31C6C" w:rsidRPr="00267B68" w:rsidRDefault="00A31C6C" w:rsidP="00A31C6C">
      <w:pPr>
        <w:rPr>
          <w:sz w:val="24"/>
          <w:szCs w:val="24"/>
        </w:rPr>
      </w:pPr>
      <w:r w:rsidRPr="00267B68">
        <w:rPr>
          <w:b/>
          <w:color w:val="0000FF"/>
          <w:sz w:val="24"/>
          <w:szCs w:val="24"/>
          <w:u w:val="single"/>
        </w:rPr>
        <w:t>Formation initiale :</w:t>
      </w:r>
    </w:p>
    <w:p w:rsidR="007652C1" w:rsidRPr="00267B68" w:rsidRDefault="007652C1">
      <w:pPr>
        <w:pStyle w:val="Titre1"/>
        <w:tabs>
          <w:tab w:val="left" w:pos="1134"/>
          <w:tab w:val="left" w:pos="1701"/>
        </w:tabs>
        <w:ind w:hanging="567"/>
        <w:rPr>
          <w:szCs w:val="24"/>
        </w:rPr>
      </w:pPr>
      <w:r w:rsidRPr="00267B68">
        <w:rPr>
          <w:szCs w:val="24"/>
        </w:rPr>
        <w:t>1974</w:t>
      </w:r>
      <w:r w:rsidRPr="00267B68">
        <w:rPr>
          <w:szCs w:val="24"/>
        </w:rPr>
        <w:tab/>
      </w:r>
      <w:r w:rsidRPr="00267B68">
        <w:rPr>
          <w:szCs w:val="24"/>
        </w:rPr>
        <w:tab/>
        <w:t>Diplôme de l’Institut Universitaire de Technologie de Chimie de Rouen</w:t>
      </w:r>
    </w:p>
    <w:p w:rsidR="00461F3C" w:rsidRDefault="00155DC4" w:rsidP="00155DC4">
      <w:pPr>
        <w:tabs>
          <w:tab w:val="left" w:pos="1134"/>
        </w:tabs>
        <w:ind w:hanging="567"/>
        <w:rPr>
          <w:sz w:val="24"/>
          <w:szCs w:val="24"/>
        </w:rPr>
      </w:pPr>
      <w:r w:rsidRPr="00267B68">
        <w:rPr>
          <w:sz w:val="24"/>
          <w:szCs w:val="24"/>
        </w:rPr>
        <w:t>1972</w:t>
      </w:r>
      <w:r w:rsidRPr="00267B68">
        <w:rPr>
          <w:sz w:val="24"/>
          <w:szCs w:val="24"/>
        </w:rPr>
        <w:tab/>
      </w:r>
      <w:r w:rsidRPr="00267B68">
        <w:rPr>
          <w:sz w:val="24"/>
          <w:szCs w:val="24"/>
        </w:rPr>
        <w:tab/>
        <w:t>Baccalauréat série D</w:t>
      </w:r>
    </w:p>
    <w:sectPr w:rsidR="00461F3C" w:rsidSect="00461F3C">
      <w:footerReference w:type="default" r:id="rId9"/>
      <w:pgSz w:w="11906" w:h="16838"/>
      <w:pgMar w:top="57" w:right="425" w:bottom="284" w:left="1418" w:header="720" w:footer="1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15E" w:rsidRDefault="0085115E">
      <w:r>
        <w:separator/>
      </w:r>
    </w:p>
  </w:endnote>
  <w:endnote w:type="continuationSeparator" w:id="0">
    <w:p w:rsidR="0085115E" w:rsidRDefault="00851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79B2" w:rsidRDefault="000179B2">
    <w:pPr>
      <w:pStyle w:val="Pieddepage"/>
    </w:pPr>
    <w:r>
      <w:t xml:space="preserve">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15E" w:rsidRDefault="0085115E">
      <w:r>
        <w:separator/>
      </w:r>
    </w:p>
  </w:footnote>
  <w:footnote w:type="continuationSeparator" w:id="0">
    <w:p w:rsidR="0085115E" w:rsidRDefault="008511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820EE1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4CA4D9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CB858E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34AD49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0E2F86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FCCD92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DB2CEA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4607E3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C169FA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A6A7A7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FFFFFFFF"/>
    <w:lvl w:ilvl="0">
      <w:start w:val="1997"/>
      <w:numFmt w:val="decimal"/>
      <w:pStyle w:val="Titre7"/>
      <w:lvlText w:val="%1"/>
      <w:legacy w:legacy="1" w:legacySpace="120" w:legacyIndent="1980"/>
      <w:lvlJc w:val="left"/>
      <w:pPr>
        <w:ind w:left="1980" w:hanging="1980"/>
      </w:p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2">
    <w:nsid w:val="060C304F"/>
    <w:multiLevelType w:val="singleLevel"/>
    <w:tmpl w:val="EA2C5956"/>
    <w:lvl w:ilvl="0">
      <w:start w:val="1994"/>
      <w:numFmt w:val="decimal"/>
      <w:lvlText w:val="%1"/>
      <w:legacy w:legacy="1" w:legacySpace="120" w:legacyIndent="360"/>
      <w:lvlJc w:val="left"/>
      <w:pPr>
        <w:ind w:left="360" w:hanging="360"/>
      </w:pPr>
    </w:lvl>
  </w:abstractNum>
  <w:abstractNum w:abstractNumId="13">
    <w:nsid w:val="0866519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09DF6DD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175C4FFB"/>
    <w:multiLevelType w:val="hybridMultilevel"/>
    <w:tmpl w:val="F37A2032"/>
    <w:lvl w:ilvl="0">
      <w:start w:val="2000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6">
    <w:nsid w:val="1BFA0285"/>
    <w:multiLevelType w:val="hybridMultilevel"/>
    <w:tmpl w:val="AA589F68"/>
    <w:lvl w:ilvl="0">
      <w:start w:val="1974"/>
      <w:numFmt w:val="decimal"/>
      <w:lvlText w:val="%1"/>
      <w:lvlJc w:val="left"/>
      <w:pPr>
        <w:tabs>
          <w:tab w:val="num" w:pos="1920"/>
        </w:tabs>
        <w:ind w:left="1920" w:hanging="15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D2951DD"/>
    <w:multiLevelType w:val="hybridMultilevel"/>
    <w:tmpl w:val="A33CD33A"/>
    <w:lvl w:ilvl="0">
      <w:start w:val="1974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3564AAF"/>
    <w:multiLevelType w:val="hybridMultilevel"/>
    <w:tmpl w:val="A9BAC0B4"/>
    <w:lvl w:ilvl="0">
      <w:start w:val="1986"/>
      <w:numFmt w:val="decimal"/>
      <w:lvlText w:val="%1"/>
      <w:lvlJc w:val="left"/>
      <w:pPr>
        <w:tabs>
          <w:tab w:val="num" w:pos="11124"/>
        </w:tabs>
        <w:ind w:left="11124" w:hanging="15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644"/>
        </w:tabs>
        <w:ind w:left="1064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1364"/>
        </w:tabs>
        <w:ind w:left="11364" w:hanging="180"/>
      </w:pPr>
    </w:lvl>
    <w:lvl w:ilvl="3" w:tentative="1">
      <w:start w:val="1"/>
      <w:numFmt w:val="decimal"/>
      <w:lvlText w:val="%4."/>
      <w:lvlJc w:val="left"/>
      <w:pPr>
        <w:tabs>
          <w:tab w:val="num" w:pos="12084"/>
        </w:tabs>
        <w:ind w:left="1208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12804"/>
        </w:tabs>
        <w:ind w:left="1280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13524"/>
        </w:tabs>
        <w:ind w:left="13524" w:hanging="180"/>
      </w:pPr>
    </w:lvl>
    <w:lvl w:ilvl="6" w:tentative="1">
      <w:start w:val="1"/>
      <w:numFmt w:val="decimal"/>
      <w:lvlText w:val="%7."/>
      <w:lvlJc w:val="left"/>
      <w:pPr>
        <w:tabs>
          <w:tab w:val="num" w:pos="14244"/>
        </w:tabs>
        <w:ind w:left="1424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14964"/>
        </w:tabs>
        <w:ind w:left="1496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15684"/>
        </w:tabs>
        <w:ind w:left="15684" w:hanging="180"/>
      </w:pPr>
    </w:lvl>
  </w:abstractNum>
  <w:abstractNum w:abstractNumId="19">
    <w:nsid w:val="301A1334"/>
    <w:multiLevelType w:val="hybridMultilevel"/>
    <w:tmpl w:val="C3703C0C"/>
    <w:lvl w:ilvl="0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0">
    <w:nsid w:val="35623FD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65AD75B7"/>
    <w:multiLevelType w:val="singleLevel"/>
    <w:tmpl w:val="79F8B3B0"/>
    <w:lvl w:ilvl="0">
      <w:start w:val="1996"/>
      <w:numFmt w:val="decimal"/>
      <w:lvlText w:val="%1"/>
      <w:legacy w:legacy="1" w:legacySpace="120" w:legacyIndent="360"/>
      <w:lvlJc w:val="left"/>
      <w:pPr>
        <w:ind w:left="360" w:hanging="360"/>
      </w:pPr>
    </w:lvl>
  </w:abstractNum>
  <w:abstractNum w:abstractNumId="22">
    <w:nsid w:val="6ECB2389"/>
    <w:multiLevelType w:val="hybridMultilevel"/>
    <w:tmpl w:val="E7BEE718"/>
    <w:lvl w:ilvl="0">
      <w:start w:val="1974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B6D6A45"/>
    <w:multiLevelType w:val="hybridMultilevel"/>
    <w:tmpl w:val="78CA5696"/>
    <w:lvl w:ilvl="0">
      <w:start w:val="1974"/>
      <w:numFmt w:val="decimal"/>
      <w:lvlText w:val="%1"/>
      <w:lvlJc w:val="left"/>
      <w:pPr>
        <w:tabs>
          <w:tab w:val="num" w:pos="1920"/>
        </w:tabs>
        <w:ind w:left="1920" w:hanging="15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1"/>
    <w:lvlOverride w:ilvl="0">
      <w:lvl w:ilvl="0">
        <w:start w:val="11"/>
        <w:numFmt w:val="bullet"/>
        <w:lvlText w:val="-"/>
        <w:legacy w:legacy="1" w:legacySpace="120" w:legacyIndent="360"/>
        <w:lvlJc w:val="left"/>
        <w:pPr>
          <w:ind w:left="1494" w:hanging="360"/>
        </w:pPr>
      </w:lvl>
    </w:lvlOverride>
  </w:num>
  <w:num w:numId="3">
    <w:abstractNumId w:val="11"/>
    <w:lvlOverride w:ilvl="0">
      <w:lvl w:ilvl="0">
        <w:start w:val="1987"/>
        <w:numFmt w:val="bullet"/>
        <w:lvlText w:val="-"/>
        <w:legacy w:legacy="1" w:legacySpace="120" w:legacyIndent="360"/>
        <w:lvlJc w:val="left"/>
        <w:pPr>
          <w:ind w:left="1494" w:hanging="360"/>
        </w:pPr>
      </w:lvl>
    </w:lvlOverride>
  </w:num>
  <w:num w:numId="4">
    <w:abstractNumId w:val="21"/>
  </w:num>
  <w:num w:numId="5">
    <w:abstractNumId w:val="12"/>
  </w:num>
  <w:num w:numId="6">
    <w:abstractNumId w:val="19"/>
  </w:num>
  <w:num w:numId="7">
    <w:abstractNumId w:val="16"/>
  </w:num>
  <w:num w:numId="8">
    <w:abstractNumId w:val="23"/>
  </w:num>
  <w:num w:numId="9">
    <w:abstractNumId w:val="18"/>
  </w:num>
  <w:num w:numId="10">
    <w:abstractNumId w:val="17"/>
  </w:num>
  <w:num w:numId="11">
    <w:abstractNumId w:val="22"/>
  </w:num>
  <w:num w:numId="12">
    <w:abstractNumId w:val="15"/>
  </w:num>
  <w:num w:numId="13">
    <w:abstractNumId w:val="13"/>
  </w:num>
  <w:num w:numId="14">
    <w:abstractNumId w:val="20"/>
  </w:num>
  <w:num w:numId="15">
    <w:abstractNumId w:val="1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5EF"/>
    <w:rsid w:val="00000DEC"/>
    <w:rsid w:val="00011A1C"/>
    <w:rsid w:val="00015755"/>
    <w:rsid w:val="00015D5A"/>
    <w:rsid w:val="000179B2"/>
    <w:rsid w:val="00031A22"/>
    <w:rsid w:val="00081239"/>
    <w:rsid w:val="000A79D7"/>
    <w:rsid w:val="0011717A"/>
    <w:rsid w:val="00127D5B"/>
    <w:rsid w:val="00155DC4"/>
    <w:rsid w:val="001806E9"/>
    <w:rsid w:val="00183415"/>
    <w:rsid w:val="00191A2E"/>
    <w:rsid w:val="001C2ED0"/>
    <w:rsid w:val="001D6A72"/>
    <w:rsid w:val="001D73A6"/>
    <w:rsid w:val="001E6A92"/>
    <w:rsid w:val="002005D1"/>
    <w:rsid w:val="00203917"/>
    <w:rsid w:val="00213A6B"/>
    <w:rsid w:val="002169C3"/>
    <w:rsid w:val="00267B68"/>
    <w:rsid w:val="002906F4"/>
    <w:rsid w:val="00290A34"/>
    <w:rsid w:val="002B7762"/>
    <w:rsid w:val="002D3F49"/>
    <w:rsid w:val="002D67BC"/>
    <w:rsid w:val="002E38F0"/>
    <w:rsid w:val="00303A0B"/>
    <w:rsid w:val="003357A8"/>
    <w:rsid w:val="00345648"/>
    <w:rsid w:val="00362887"/>
    <w:rsid w:val="0039661F"/>
    <w:rsid w:val="003B4F6E"/>
    <w:rsid w:val="003D2A88"/>
    <w:rsid w:val="004037B3"/>
    <w:rsid w:val="00410DE1"/>
    <w:rsid w:val="00413587"/>
    <w:rsid w:val="004157BC"/>
    <w:rsid w:val="00422BA4"/>
    <w:rsid w:val="00423A5B"/>
    <w:rsid w:val="00437063"/>
    <w:rsid w:val="00442C11"/>
    <w:rsid w:val="00461F3C"/>
    <w:rsid w:val="00484008"/>
    <w:rsid w:val="00502E31"/>
    <w:rsid w:val="00503771"/>
    <w:rsid w:val="0053497D"/>
    <w:rsid w:val="005529AC"/>
    <w:rsid w:val="005769DA"/>
    <w:rsid w:val="005811DF"/>
    <w:rsid w:val="00595629"/>
    <w:rsid w:val="005A0737"/>
    <w:rsid w:val="005A6145"/>
    <w:rsid w:val="005C3C44"/>
    <w:rsid w:val="00663EC6"/>
    <w:rsid w:val="00665755"/>
    <w:rsid w:val="006A5EDC"/>
    <w:rsid w:val="006A6E3F"/>
    <w:rsid w:val="006B251E"/>
    <w:rsid w:val="006C02BB"/>
    <w:rsid w:val="006C2CA5"/>
    <w:rsid w:val="007049E6"/>
    <w:rsid w:val="0072381E"/>
    <w:rsid w:val="00743115"/>
    <w:rsid w:val="007652C1"/>
    <w:rsid w:val="0077479B"/>
    <w:rsid w:val="007757EC"/>
    <w:rsid w:val="007A316D"/>
    <w:rsid w:val="007B60C2"/>
    <w:rsid w:val="007D3E79"/>
    <w:rsid w:val="00805BB0"/>
    <w:rsid w:val="0085115E"/>
    <w:rsid w:val="00851C76"/>
    <w:rsid w:val="00854C06"/>
    <w:rsid w:val="00861B78"/>
    <w:rsid w:val="00881BC8"/>
    <w:rsid w:val="008D1172"/>
    <w:rsid w:val="008E4C84"/>
    <w:rsid w:val="009329F0"/>
    <w:rsid w:val="0096466C"/>
    <w:rsid w:val="00965005"/>
    <w:rsid w:val="009718E0"/>
    <w:rsid w:val="009A3B30"/>
    <w:rsid w:val="009D10CE"/>
    <w:rsid w:val="00A215EF"/>
    <w:rsid w:val="00A303CC"/>
    <w:rsid w:val="00A31C6C"/>
    <w:rsid w:val="00A31FFA"/>
    <w:rsid w:val="00A35C85"/>
    <w:rsid w:val="00A35C9F"/>
    <w:rsid w:val="00A43DE8"/>
    <w:rsid w:val="00A47A93"/>
    <w:rsid w:val="00A83785"/>
    <w:rsid w:val="00AA5A86"/>
    <w:rsid w:val="00B05813"/>
    <w:rsid w:val="00B0664C"/>
    <w:rsid w:val="00B13CD1"/>
    <w:rsid w:val="00B363A4"/>
    <w:rsid w:val="00B370A0"/>
    <w:rsid w:val="00B427C5"/>
    <w:rsid w:val="00B533E1"/>
    <w:rsid w:val="00BD69AB"/>
    <w:rsid w:val="00C15859"/>
    <w:rsid w:val="00C16F4D"/>
    <w:rsid w:val="00C26750"/>
    <w:rsid w:val="00C4536E"/>
    <w:rsid w:val="00C95B96"/>
    <w:rsid w:val="00CC39B5"/>
    <w:rsid w:val="00D14607"/>
    <w:rsid w:val="00D411E1"/>
    <w:rsid w:val="00D44E85"/>
    <w:rsid w:val="00D5785E"/>
    <w:rsid w:val="00D666ED"/>
    <w:rsid w:val="00DA3C47"/>
    <w:rsid w:val="00DB01A9"/>
    <w:rsid w:val="00DC79D4"/>
    <w:rsid w:val="00E15071"/>
    <w:rsid w:val="00E165EE"/>
    <w:rsid w:val="00E25040"/>
    <w:rsid w:val="00E3277D"/>
    <w:rsid w:val="00E3293A"/>
    <w:rsid w:val="00E436A8"/>
    <w:rsid w:val="00E542C9"/>
    <w:rsid w:val="00E60373"/>
    <w:rsid w:val="00E9107D"/>
    <w:rsid w:val="00EC1A15"/>
    <w:rsid w:val="00EC251C"/>
    <w:rsid w:val="00EC3D7A"/>
    <w:rsid w:val="00EF79F8"/>
    <w:rsid w:val="00FE6CF2"/>
    <w:rsid w:val="00FE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sz w:val="24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Titre4">
    <w:name w:val="heading 4"/>
    <w:basedOn w:val="Normal"/>
    <w:next w:val="Normal"/>
    <w:qFormat/>
    <w:pPr>
      <w:keepNext/>
      <w:shd w:val="pct15" w:color="auto" w:fill="FFFFFF"/>
      <w:jc w:val="center"/>
      <w:outlineLvl w:val="3"/>
    </w:pPr>
    <w:rPr>
      <w:b/>
      <w:sz w:val="32"/>
    </w:rPr>
  </w:style>
  <w:style w:type="paragraph" w:styleId="Titre5">
    <w:name w:val="heading 5"/>
    <w:basedOn w:val="Normal"/>
    <w:next w:val="Normal"/>
    <w:qFormat/>
    <w:pPr>
      <w:keepNext/>
      <w:tabs>
        <w:tab w:val="left" w:pos="1985"/>
      </w:tabs>
      <w:ind w:left="1980"/>
      <w:outlineLvl w:val="4"/>
    </w:pPr>
    <w:rPr>
      <w:b/>
      <w:sz w:val="24"/>
    </w:rPr>
  </w:style>
  <w:style w:type="paragraph" w:styleId="Titre6">
    <w:name w:val="heading 6"/>
    <w:basedOn w:val="Normal"/>
    <w:next w:val="Normal"/>
    <w:qFormat/>
    <w:pPr>
      <w:keepNext/>
      <w:tabs>
        <w:tab w:val="left" w:pos="1985"/>
      </w:tabs>
      <w:jc w:val="center"/>
      <w:outlineLvl w:val="5"/>
    </w:pPr>
    <w:rPr>
      <w:b/>
      <w:sz w:val="32"/>
    </w:rPr>
  </w:style>
  <w:style w:type="paragraph" w:styleId="Titre7">
    <w:name w:val="heading 7"/>
    <w:basedOn w:val="Normal"/>
    <w:next w:val="Normal"/>
    <w:qFormat/>
    <w:pPr>
      <w:keepNext/>
      <w:numPr>
        <w:numId w:val="1"/>
      </w:numPr>
      <w:tabs>
        <w:tab w:val="left" w:pos="1980"/>
      </w:tabs>
      <w:outlineLvl w:val="6"/>
    </w:pPr>
    <w:rPr>
      <w:sz w:val="24"/>
    </w:rPr>
  </w:style>
  <w:style w:type="paragraph" w:styleId="Titre8">
    <w:name w:val="heading 8"/>
    <w:basedOn w:val="Normal"/>
    <w:next w:val="Normal"/>
    <w:qFormat/>
    <w:pPr>
      <w:keepNext/>
      <w:tabs>
        <w:tab w:val="left" w:pos="1985"/>
      </w:tabs>
      <w:ind w:left="1980"/>
      <w:outlineLvl w:val="7"/>
    </w:pPr>
    <w:rPr>
      <w:sz w:val="24"/>
    </w:rPr>
  </w:style>
  <w:style w:type="paragraph" w:styleId="Titre9">
    <w:name w:val="heading 9"/>
    <w:basedOn w:val="Normal"/>
    <w:next w:val="Normal"/>
    <w:qFormat/>
    <w:pPr>
      <w:keepNext/>
      <w:tabs>
        <w:tab w:val="left" w:pos="1134"/>
      </w:tabs>
      <w:outlineLvl w:val="8"/>
    </w:pPr>
    <w:rPr>
      <w:b/>
      <w:i/>
      <w:sz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Titrerouge">
    <w:name w:val="Titre rouge"/>
    <w:basedOn w:val="Normal"/>
    <w:next w:val="Normal"/>
    <w:pPr>
      <w:pBdr>
        <w:top w:val="double" w:sz="6" w:space="1" w:color="FF0000" w:shadow="1"/>
        <w:left w:val="double" w:sz="6" w:space="1" w:color="FF0000" w:shadow="1"/>
        <w:bottom w:val="double" w:sz="6" w:space="1" w:color="FF0000" w:shadow="1"/>
        <w:right w:val="double" w:sz="6" w:space="1" w:color="FF0000" w:shadow="1"/>
      </w:pBdr>
      <w:jc w:val="center"/>
    </w:pPr>
    <w:rPr>
      <w:color w:val="FF0000"/>
      <w:sz w:val="40"/>
    </w:rPr>
  </w:style>
  <w:style w:type="paragraph" w:customStyle="1" w:styleId="BodyText2">
    <w:name w:val="Body Text 2"/>
    <w:basedOn w:val="Normal"/>
    <w:pPr>
      <w:tabs>
        <w:tab w:val="left" w:pos="0"/>
      </w:tabs>
      <w:ind w:left="1980"/>
    </w:pPr>
    <w:rPr>
      <w:sz w:val="24"/>
    </w:rPr>
  </w:style>
  <w:style w:type="paragraph" w:styleId="Corpsdetexte">
    <w:name w:val="Body Text"/>
    <w:basedOn w:val="Normal"/>
    <w:link w:val="CorpsdetexteCar"/>
    <w:pPr>
      <w:tabs>
        <w:tab w:val="left" w:pos="1985"/>
      </w:tabs>
    </w:pPr>
    <w:rPr>
      <w:sz w:val="24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BodyTextIndent2">
    <w:name w:val="Body Text Indent 2"/>
    <w:basedOn w:val="Normal"/>
    <w:pPr>
      <w:tabs>
        <w:tab w:val="left" w:pos="1276"/>
      </w:tabs>
      <w:ind w:left="142"/>
      <w:jc w:val="both"/>
    </w:pPr>
    <w:rPr>
      <w:sz w:val="24"/>
    </w:rPr>
  </w:style>
  <w:style w:type="paragraph" w:styleId="Corpsdetexte2">
    <w:name w:val="Body Text 2"/>
    <w:basedOn w:val="Normal"/>
    <w:rPr>
      <w:sz w:val="28"/>
    </w:rPr>
  </w:style>
  <w:style w:type="character" w:styleId="Lienhypertexte">
    <w:name w:val="Hyperlink"/>
    <w:rPr>
      <w:color w:val="0000FF"/>
      <w:u w:val="single"/>
    </w:rPr>
  </w:style>
  <w:style w:type="paragraph" w:styleId="Corpsdetexte3">
    <w:name w:val="Body Text 3"/>
    <w:basedOn w:val="Normal"/>
    <w:pPr>
      <w:tabs>
        <w:tab w:val="left" w:pos="1560"/>
      </w:tabs>
      <w:jc w:val="both"/>
    </w:pPr>
    <w:rPr>
      <w:iCs/>
      <w:sz w:val="24"/>
    </w:rPr>
  </w:style>
  <w:style w:type="paragraph" w:styleId="Textedebulles">
    <w:name w:val="Balloon Text"/>
    <w:basedOn w:val="Normal"/>
    <w:semiHidden/>
    <w:rsid w:val="00461F3C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CC39B5"/>
    <w:pPr>
      <w:numPr>
        <w:numId w:val="13"/>
      </w:numPr>
    </w:pPr>
  </w:style>
  <w:style w:type="numbering" w:styleId="1ai">
    <w:name w:val="Outline List 1"/>
    <w:basedOn w:val="Aucuneliste"/>
    <w:rsid w:val="00CC39B5"/>
    <w:pPr>
      <w:numPr>
        <w:numId w:val="14"/>
      </w:numPr>
    </w:pPr>
  </w:style>
  <w:style w:type="character" w:styleId="Accentuation">
    <w:name w:val="Emphasis"/>
    <w:qFormat/>
    <w:rsid w:val="00CC39B5"/>
    <w:rPr>
      <w:i/>
      <w:iCs/>
    </w:rPr>
  </w:style>
  <w:style w:type="character" w:styleId="AcronymeHTML">
    <w:name w:val="HTML Acronym"/>
    <w:rsid w:val="00CC39B5"/>
  </w:style>
  <w:style w:type="paragraph" w:styleId="Adressedestinataire">
    <w:name w:val="envelope address"/>
    <w:basedOn w:val="Normal"/>
    <w:rsid w:val="00CC39B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CC39B5"/>
    <w:rPr>
      <w:rFonts w:ascii="Cambria" w:hAnsi="Cambria"/>
    </w:rPr>
  </w:style>
  <w:style w:type="paragraph" w:styleId="AdresseHTML">
    <w:name w:val="HTML Address"/>
    <w:basedOn w:val="Normal"/>
    <w:link w:val="AdresseHTMLCar"/>
    <w:rsid w:val="00CC39B5"/>
    <w:rPr>
      <w:i/>
      <w:iCs/>
    </w:rPr>
  </w:style>
  <w:style w:type="character" w:customStyle="1" w:styleId="AdresseHTMLCar">
    <w:name w:val="Adresse HTML Car"/>
    <w:link w:val="AdresseHTML"/>
    <w:rsid w:val="00CC39B5"/>
    <w:rPr>
      <w:i/>
      <w:iCs/>
    </w:rPr>
  </w:style>
  <w:style w:type="character" w:styleId="Appeldenotedefin">
    <w:name w:val="endnote reference"/>
    <w:rsid w:val="00CC39B5"/>
    <w:rPr>
      <w:vertAlign w:val="superscript"/>
    </w:rPr>
  </w:style>
  <w:style w:type="character" w:styleId="Appelnotedebasdep">
    <w:name w:val="footnote reference"/>
    <w:rsid w:val="00CC39B5"/>
    <w:rPr>
      <w:vertAlign w:val="superscript"/>
    </w:rPr>
  </w:style>
  <w:style w:type="numbering" w:styleId="ArticleSection">
    <w:name w:val="Outline List 3"/>
    <w:basedOn w:val="Aucuneliste"/>
    <w:rsid w:val="00CC39B5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C39B5"/>
  </w:style>
  <w:style w:type="paragraph" w:styleId="Citation">
    <w:name w:val="Quote"/>
    <w:basedOn w:val="Normal"/>
    <w:next w:val="Normal"/>
    <w:link w:val="CitationCar"/>
    <w:uiPriority w:val="29"/>
    <w:qFormat/>
    <w:rsid w:val="00CC39B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C39B5"/>
    <w:rPr>
      <w:i/>
      <w:iCs/>
      <w:color w:val="000000"/>
    </w:rPr>
  </w:style>
  <w:style w:type="character" w:styleId="CitationHTML">
    <w:name w:val="HTML Cite"/>
    <w:rsid w:val="00CC39B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C39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C39B5"/>
    <w:rPr>
      <w:b/>
      <w:bCs/>
      <w:i/>
      <w:iCs/>
      <w:color w:val="4F81BD"/>
    </w:rPr>
  </w:style>
  <w:style w:type="character" w:styleId="ClavierHTML">
    <w:name w:val="HTML Keyboard"/>
    <w:rsid w:val="00CC39B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C39B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C39B5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C39B5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C39B5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C39B5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C39B5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CC39B5"/>
  </w:style>
  <w:style w:type="character" w:customStyle="1" w:styleId="CommentaireCar">
    <w:name w:val="Commentaire Car"/>
    <w:basedOn w:val="Policepardfaut"/>
    <w:link w:val="Commentaire"/>
    <w:rsid w:val="00CC39B5"/>
  </w:style>
  <w:style w:type="paragraph" w:styleId="Date">
    <w:name w:val="Date"/>
    <w:basedOn w:val="Normal"/>
    <w:next w:val="Normal"/>
    <w:link w:val="DateCar"/>
    <w:rsid w:val="00CC39B5"/>
  </w:style>
  <w:style w:type="character" w:customStyle="1" w:styleId="DateCar">
    <w:name w:val="Date Car"/>
    <w:basedOn w:val="Policepardfaut"/>
    <w:link w:val="Date"/>
    <w:rsid w:val="00CC39B5"/>
  </w:style>
  <w:style w:type="character" w:styleId="DfinitionHTML">
    <w:name w:val="HTML Definition"/>
    <w:rsid w:val="00CC39B5"/>
    <w:rPr>
      <w:i/>
      <w:iCs/>
    </w:rPr>
  </w:style>
  <w:style w:type="table" w:styleId="Effetsdetableau3D1">
    <w:name w:val="Table 3D effects 1"/>
    <w:basedOn w:val="TableauNormal"/>
    <w:rsid w:val="00CC39B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C39B5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C39B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CC39B5"/>
    <w:rPr>
      <w:b/>
      <w:bCs/>
    </w:rPr>
  </w:style>
  <w:style w:type="character" w:styleId="Emphaseintense">
    <w:name w:val="Intense Emphasis"/>
    <w:uiPriority w:val="21"/>
    <w:qFormat/>
    <w:rsid w:val="00CC39B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C39B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CC39B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CC39B5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C39B5"/>
    <w:pPr>
      <w:spacing w:before="240" w:after="60"/>
      <w:outlineLvl w:val="9"/>
    </w:pPr>
    <w:rPr>
      <w:rFonts w:ascii="Cambria" w:hAnsi="Cambria"/>
      <w:b/>
      <w:bCs/>
      <w:kern w:val="32"/>
      <w:sz w:val="32"/>
      <w:szCs w:val="32"/>
    </w:rPr>
  </w:style>
  <w:style w:type="character" w:styleId="ExempleHTML">
    <w:name w:val="HTML Sample"/>
    <w:rsid w:val="00CC39B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CC39B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CC39B5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CC39B5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rsid w:val="00CC39B5"/>
  </w:style>
  <w:style w:type="table" w:styleId="Grilleclaire">
    <w:name w:val="Light Grid"/>
    <w:basedOn w:val="TableauNormal"/>
    <w:uiPriority w:val="62"/>
    <w:rsid w:val="00CC39B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C39B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C39B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C39B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C39B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C39B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C39B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C39B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C39B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C39B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C39B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C39B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C39B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C39B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C39B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C39B5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C39B5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C39B5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C39B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C39B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C39B5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C39B5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CC39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C39B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C39B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C39B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C39B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C39B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C39B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C39B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C39B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C39B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C39B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C39B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C39B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C39B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C39B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C39B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C39B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C39B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C39B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C39B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C39B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C39B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CC39B5"/>
    <w:pPr>
      <w:ind w:left="200" w:hanging="200"/>
    </w:pPr>
  </w:style>
  <w:style w:type="paragraph" w:styleId="Index2">
    <w:name w:val="index 2"/>
    <w:basedOn w:val="Normal"/>
    <w:next w:val="Normal"/>
    <w:rsid w:val="00CC39B5"/>
    <w:pPr>
      <w:ind w:left="400" w:hanging="200"/>
    </w:pPr>
  </w:style>
  <w:style w:type="paragraph" w:styleId="Index3">
    <w:name w:val="index 3"/>
    <w:basedOn w:val="Normal"/>
    <w:next w:val="Normal"/>
    <w:rsid w:val="00CC39B5"/>
    <w:pPr>
      <w:ind w:left="600" w:hanging="200"/>
    </w:pPr>
  </w:style>
  <w:style w:type="paragraph" w:styleId="Index4">
    <w:name w:val="index 4"/>
    <w:basedOn w:val="Normal"/>
    <w:next w:val="Normal"/>
    <w:rsid w:val="00CC39B5"/>
    <w:pPr>
      <w:ind w:left="800" w:hanging="200"/>
    </w:pPr>
  </w:style>
  <w:style w:type="paragraph" w:styleId="Index5">
    <w:name w:val="index 5"/>
    <w:basedOn w:val="Normal"/>
    <w:next w:val="Normal"/>
    <w:rsid w:val="00CC39B5"/>
    <w:pPr>
      <w:ind w:left="1000" w:hanging="200"/>
    </w:pPr>
  </w:style>
  <w:style w:type="paragraph" w:styleId="Index6">
    <w:name w:val="index 6"/>
    <w:basedOn w:val="Normal"/>
    <w:next w:val="Normal"/>
    <w:rsid w:val="00CC39B5"/>
    <w:pPr>
      <w:ind w:left="1200" w:hanging="200"/>
    </w:pPr>
  </w:style>
  <w:style w:type="paragraph" w:styleId="Index7">
    <w:name w:val="index 7"/>
    <w:basedOn w:val="Normal"/>
    <w:next w:val="Normal"/>
    <w:rsid w:val="00CC39B5"/>
    <w:pPr>
      <w:ind w:left="1400" w:hanging="200"/>
    </w:pPr>
  </w:style>
  <w:style w:type="paragraph" w:styleId="Index8">
    <w:name w:val="index 8"/>
    <w:basedOn w:val="Normal"/>
    <w:next w:val="Normal"/>
    <w:rsid w:val="00CC39B5"/>
    <w:pPr>
      <w:ind w:left="1600" w:hanging="200"/>
    </w:pPr>
  </w:style>
  <w:style w:type="paragraph" w:styleId="Index9">
    <w:name w:val="index 9"/>
    <w:basedOn w:val="Normal"/>
    <w:next w:val="Normal"/>
    <w:rsid w:val="00CC39B5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CC39B5"/>
    <w:rPr>
      <w:b/>
      <w:bCs/>
    </w:rPr>
  </w:style>
  <w:style w:type="character" w:styleId="Lienhypertextesuivivisit">
    <w:name w:val="FollowedHyperlink"/>
    <w:rsid w:val="00CC39B5"/>
    <w:rPr>
      <w:color w:val="800080"/>
      <w:u w:val="single"/>
    </w:rPr>
  </w:style>
  <w:style w:type="paragraph" w:styleId="Liste">
    <w:name w:val="List"/>
    <w:basedOn w:val="Normal"/>
    <w:rsid w:val="00CC39B5"/>
    <w:pPr>
      <w:ind w:left="283" w:hanging="283"/>
      <w:contextualSpacing/>
    </w:pPr>
  </w:style>
  <w:style w:type="paragraph" w:styleId="Liste2">
    <w:name w:val="List 2"/>
    <w:basedOn w:val="Normal"/>
    <w:rsid w:val="00CC39B5"/>
    <w:pPr>
      <w:ind w:left="566" w:hanging="283"/>
      <w:contextualSpacing/>
    </w:pPr>
  </w:style>
  <w:style w:type="paragraph" w:styleId="Liste3">
    <w:name w:val="List 3"/>
    <w:basedOn w:val="Normal"/>
    <w:rsid w:val="00CC39B5"/>
    <w:pPr>
      <w:ind w:left="849" w:hanging="283"/>
      <w:contextualSpacing/>
    </w:pPr>
  </w:style>
  <w:style w:type="paragraph" w:styleId="Liste4">
    <w:name w:val="List 4"/>
    <w:basedOn w:val="Normal"/>
    <w:rsid w:val="00CC39B5"/>
    <w:pPr>
      <w:ind w:left="1132" w:hanging="283"/>
      <w:contextualSpacing/>
    </w:pPr>
  </w:style>
  <w:style w:type="paragraph" w:styleId="Liste5">
    <w:name w:val="List 5"/>
    <w:basedOn w:val="Normal"/>
    <w:rsid w:val="00CC39B5"/>
    <w:pPr>
      <w:ind w:left="1415" w:hanging="283"/>
      <w:contextualSpacing/>
    </w:pPr>
  </w:style>
  <w:style w:type="paragraph" w:styleId="Listenumros">
    <w:name w:val="List Number"/>
    <w:basedOn w:val="Normal"/>
    <w:rsid w:val="00CC39B5"/>
    <w:pPr>
      <w:numPr>
        <w:numId w:val="16"/>
      </w:numPr>
      <w:contextualSpacing/>
    </w:pPr>
  </w:style>
  <w:style w:type="paragraph" w:styleId="Listenumros2">
    <w:name w:val="List Number 2"/>
    <w:basedOn w:val="Normal"/>
    <w:rsid w:val="00CC39B5"/>
    <w:pPr>
      <w:numPr>
        <w:numId w:val="17"/>
      </w:numPr>
      <w:contextualSpacing/>
    </w:pPr>
  </w:style>
  <w:style w:type="paragraph" w:styleId="Listenumros3">
    <w:name w:val="List Number 3"/>
    <w:basedOn w:val="Normal"/>
    <w:rsid w:val="00CC39B5"/>
    <w:pPr>
      <w:numPr>
        <w:numId w:val="18"/>
      </w:numPr>
      <w:contextualSpacing/>
    </w:pPr>
  </w:style>
  <w:style w:type="paragraph" w:styleId="Listenumros4">
    <w:name w:val="List Number 4"/>
    <w:basedOn w:val="Normal"/>
    <w:rsid w:val="00CC39B5"/>
    <w:pPr>
      <w:numPr>
        <w:numId w:val="19"/>
      </w:numPr>
      <w:contextualSpacing/>
    </w:pPr>
  </w:style>
  <w:style w:type="paragraph" w:styleId="Listenumros5">
    <w:name w:val="List Number 5"/>
    <w:basedOn w:val="Normal"/>
    <w:rsid w:val="00CC39B5"/>
    <w:pPr>
      <w:numPr>
        <w:numId w:val="20"/>
      </w:numPr>
      <w:contextualSpacing/>
    </w:pPr>
  </w:style>
  <w:style w:type="paragraph" w:styleId="Listepuces">
    <w:name w:val="List Bullet"/>
    <w:basedOn w:val="Normal"/>
    <w:rsid w:val="00CC39B5"/>
    <w:pPr>
      <w:numPr>
        <w:numId w:val="21"/>
      </w:numPr>
      <w:contextualSpacing/>
    </w:pPr>
  </w:style>
  <w:style w:type="paragraph" w:styleId="Listepuces2">
    <w:name w:val="List Bullet 2"/>
    <w:basedOn w:val="Normal"/>
    <w:rsid w:val="00CC39B5"/>
    <w:pPr>
      <w:numPr>
        <w:numId w:val="22"/>
      </w:numPr>
      <w:contextualSpacing/>
    </w:pPr>
  </w:style>
  <w:style w:type="paragraph" w:styleId="Listepuces3">
    <w:name w:val="List Bullet 3"/>
    <w:basedOn w:val="Normal"/>
    <w:rsid w:val="00CC39B5"/>
    <w:pPr>
      <w:numPr>
        <w:numId w:val="23"/>
      </w:numPr>
      <w:contextualSpacing/>
    </w:pPr>
  </w:style>
  <w:style w:type="paragraph" w:styleId="Listepuces4">
    <w:name w:val="List Bullet 4"/>
    <w:basedOn w:val="Normal"/>
    <w:rsid w:val="00CC39B5"/>
    <w:pPr>
      <w:numPr>
        <w:numId w:val="24"/>
      </w:numPr>
      <w:contextualSpacing/>
    </w:pPr>
  </w:style>
  <w:style w:type="paragraph" w:styleId="Listepuces5">
    <w:name w:val="List Bullet 5"/>
    <w:basedOn w:val="Normal"/>
    <w:rsid w:val="00CC39B5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CC39B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C39B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C39B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C39B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C39B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C39B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C39B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C39B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C39B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C39B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C39B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C39B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C39B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C39B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C39B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C39B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C39B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C39B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C39B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C39B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C39B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C39B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C39B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C39B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C39B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C39B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C39B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C39B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C39B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C39B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C39B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C39B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C39B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C39B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CC39B5"/>
    <w:rPr>
      <w:sz w:val="16"/>
      <w:szCs w:val="16"/>
    </w:rPr>
  </w:style>
  <w:style w:type="paragraph" w:styleId="NormalWeb">
    <w:name w:val="Normal (Web)"/>
    <w:basedOn w:val="Normal"/>
    <w:rsid w:val="00CC39B5"/>
    <w:rPr>
      <w:sz w:val="24"/>
      <w:szCs w:val="24"/>
    </w:rPr>
  </w:style>
  <w:style w:type="paragraph" w:styleId="Normalcentr">
    <w:name w:val="Block Text"/>
    <w:basedOn w:val="Normal"/>
    <w:rsid w:val="00CC39B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CC39B5"/>
  </w:style>
  <w:style w:type="character" w:customStyle="1" w:styleId="NotedebasdepageCar">
    <w:name w:val="Note de bas de page Car"/>
    <w:basedOn w:val="Policepardfaut"/>
    <w:link w:val="Notedebasdepage"/>
    <w:rsid w:val="00CC39B5"/>
  </w:style>
  <w:style w:type="paragraph" w:styleId="Notedefin">
    <w:name w:val="endnote text"/>
    <w:basedOn w:val="Normal"/>
    <w:link w:val="NotedefinCar"/>
    <w:rsid w:val="00CC39B5"/>
  </w:style>
  <w:style w:type="character" w:customStyle="1" w:styleId="NotedefinCar">
    <w:name w:val="Note de fin Car"/>
    <w:basedOn w:val="Policepardfaut"/>
    <w:link w:val="Notedefin"/>
    <w:rsid w:val="00CC39B5"/>
  </w:style>
  <w:style w:type="character" w:styleId="Numrodeligne">
    <w:name w:val="line number"/>
    <w:rsid w:val="00CC39B5"/>
  </w:style>
  <w:style w:type="character" w:styleId="Numrodepage">
    <w:name w:val="page number"/>
    <w:rsid w:val="00CC39B5"/>
  </w:style>
  <w:style w:type="paragraph" w:styleId="Objetducommentaire">
    <w:name w:val="annotation subject"/>
    <w:basedOn w:val="Commentaire"/>
    <w:next w:val="Commentaire"/>
    <w:link w:val="ObjetducommentaireCar"/>
    <w:rsid w:val="00CC39B5"/>
    <w:rPr>
      <w:b/>
      <w:bCs/>
    </w:rPr>
  </w:style>
  <w:style w:type="character" w:customStyle="1" w:styleId="ObjetducommentaireCar">
    <w:name w:val="Objet du commentaire Car"/>
    <w:link w:val="Objetducommentaire"/>
    <w:rsid w:val="00CC39B5"/>
    <w:rPr>
      <w:b/>
      <w:bCs/>
    </w:rPr>
  </w:style>
  <w:style w:type="table" w:styleId="Ombrageclair">
    <w:name w:val="Light Shading"/>
    <w:basedOn w:val="TableauNormal"/>
    <w:uiPriority w:val="60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C39B5"/>
    <w:pPr>
      <w:ind w:left="708"/>
    </w:pPr>
  </w:style>
  <w:style w:type="paragraph" w:styleId="PrformatHTML">
    <w:name w:val="HTML Preformatted"/>
    <w:basedOn w:val="Normal"/>
    <w:link w:val="PrformatHTMLCar"/>
    <w:rsid w:val="00CC39B5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CC39B5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CC39B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C39B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C39B5"/>
    <w:pPr>
      <w:tabs>
        <w:tab w:val="clear" w:pos="1985"/>
      </w:tabs>
      <w:spacing w:after="120"/>
      <w:ind w:firstLine="210"/>
    </w:pPr>
    <w:rPr>
      <w:sz w:val="20"/>
    </w:rPr>
  </w:style>
  <w:style w:type="character" w:customStyle="1" w:styleId="CorpsdetexteCar">
    <w:name w:val="Corps de texte Car"/>
    <w:link w:val="Corpsdetexte"/>
    <w:rsid w:val="00CC39B5"/>
    <w:rPr>
      <w:sz w:val="24"/>
    </w:rPr>
  </w:style>
  <w:style w:type="character" w:customStyle="1" w:styleId="Retrait1religneCar">
    <w:name w:val="Retrait 1re ligne Car"/>
    <w:basedOn w:val="CorpsdetexteCar"/>
    <w:link w:val="Retrait1religne"/>
    <w:rsid w:val="00CC39B5"/>
    <w:rPr>
      <w:sz w:val="24"/>
    </w:rPr>
  </w:style>
  <w:style w:type="paragraph" w:styleId="Retraitcorpsdetexte">
    <w:name w:val="Body Text Indent"/>
    <w:basedOn w:val="Normal"/>
    <w:link w:val="RetraitcorpsdetexteCar"/>
    <w:rsid w:val="00CC39B5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rsid w:val="00CC39B5"/>
  </w:style>
  <w:style w:type="paragraph" w:styleId="Retraitcorpsdetexte2">
    <w:name w:val="Body Text Indent 2"/>
    <w:basedOn w:val="Normal"/>
    <w:link w:val="Retraitcorpsdetexte2Car"/>
    <w:rsid w:val="00CC39B5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rsid w:val="00CC39B5"/>
  </w:style>
  <w:style w:type="paragraph" w:styleId="Retraitcorpsdetexte3">
    <w:name w:val="Body Text Indent 3"/>
    <w:basedOn w:val="Normal"/>
    <w:link w:val="Retraitcorpsdetexte3Car"/>
    <w:rsid w:val="00CC39B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CC39B5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CC39B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CC39B5"/>
  </w:style>
  <w:style w:type="paragraph" w:styleId="Retraitnormal">
    <w:name w:val="Normal Indent"/>
    <w:basedOn w:val="Normal"/>
    <w:rsid w:val="00CC39B5"/>
    <w:pPr>
      <w:ind w:left="708"/>
    </w:pPr>
  </w:style>
  <w:style w:type="paragraph" w:styleId="Salutations">
    <w:name w:val="Salutation"/>
    <w:basedOn w:val="Normal"/>
    <w:next w:val="Normal"/>
    <w:link w:val="SalutationsCar"/>
    <w:rsid w:val="00CC39B5"/>
  </w:style>
  <w:style w:type="character" w:customStyle="1" w:styleId="SalutationsCar">
    <w:name w:val="Salutations Car"/>
    <w:basedOn w:val="Policepardfaut"/>
    <w:link w:val="Salutations"/>
    <w:rsid w:val="00CC39B5"/>
  </w:style>
  <w:style w:type="paragraph" w:styleId="Sansinterligne">
    <w:name w:val="No Spacing"/>
    <w:uiPriority w:val="1"/>
    <w:qFormat/>
    <w:rsid w:val="00CC39B5"/>
  </w:style>
  <w:style w:type="paragraph" w:styleId="Signature">
    <w:name w:val="Signature"/>
    <w:basedOn w:val="Normal"/>
    <w:link w:val="SignatureCar"/>
    <w:rsid w:val="00CC39B5"/>
    <w:pPr>
      <w:ind w:left="4252"/>
    </w:pPr>
  </w:style>
  <w:style w:type="character" w:customStyle="1" w:styleId="SignatureCar">
    <w:name w:val="Signature Car"/>
    <w:basedOn w:val="Policepardfaut"/>
    <w:link w:val="Signature"/>
    <w:rsid w:val="00CC39B5"/>
  </w:style>
  <w:style w:type="paragraph" w:styleId="Signaturelectronique">
    <w:name w:val="E-mail Signature"/>
    <w:basedOn w:val="Normal"/>
    <w:link w:val="SignaturelectroniqueCar"/>
    <w:rsid w:val="00CC39B5"/>
  </w:style>
  <w:style w:type="character" w:customStyle="1" w:styleId="SignaturelectroniqueCar">
    <w:name w:val="Signature électronique Car"/>
    <w:basedOn w:val="Policepardfaut"/>
    <w:link w:val="Signaturelectronique"/>
    <w:rsid w:val="00CC39B5"/>
  </w:style>
  <w:style w:type="paragraph" w:styleId="Sous-titre">
    <w:name w:val="Subtitle"/>
    <w:basedOn w:val="Normal"/>
    <w:next w:val="Normal"/>
    <w:link w:val="Sous-titreCar"/>
    <w:qFormat/>
    <w:rsid w:val="00CC39B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CC39B5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CC39B5"/>
  </w:style>
  <w:style w:type="paragraph" w:styleId="Tabledesrfrencesjuridiques">
    <w:name w:val="table of authorities"/>
    <w:basedOn w:val="Normal"/>
    <w:next w:val="Normal"/>
    <w:rsid w:val="00CC39B5"/>
    <w:pPr>
      <w:ind w:left="200" w:hanging="200"/>
    </w:pPr>
  </w:style>
  <w:style w:type="table" w:styleId="Tableauclassique1">
    <w:name w:val="Table Classic 1"/>
    <w:basedOn w:val="TableauNormal"/>
    <w:rsid w:val="00CC39B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C39B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C39B5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C39B5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C39B5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C39B5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C39B5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C39B5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C39B5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C39B5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C39B5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C39B5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C39B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C39B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C39B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C39B5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C39B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C39B5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C39B5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C39B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C39B5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C39B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C39B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C39B5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C39B5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C39B5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C39B5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CC39B5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CC39B5"/>
    <w:rPr>
      <w:color w:val="808080"/>
    </w:rPr>
  </w:style>
  <w:style w:type="paragraph" w:styleId="Textedemacro">
    <w:name w:val="macro"/>
    <w:link w:val="TextedemacroCar"/>
    <w:rsid w:val="00CC39B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CC39B5"/>
    <w:rPr>
      <w:rFonts w:ascii="Courier New" w:hAnsi="Courier New" w:cs="Courier New"/>
    </w:rPr>
  </w:style>
  <w:style w:type="table" w:styleId="Thmedutableau">
    <w:name w:val="Table Theme"/>
    <w:basedOn w:val="TableauNormal"/>
    <w:rsid w:val="00CC39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CC39B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CC39B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CC39B5"/>
  </w:style>
  <w:style w:type="character" w:customStyle="1" w:styleId="TitredenoteCar">
    <w:name w:val="Titre de note Car"/>
    <w:basedOn w:val="Policepardfaut"/>
    <w:link w:val="Titredenote"/>
    <w:rsid w:val="00CC39B5"/>
  </w:style>
  <w:style w:type="character" w:styleId="Titredulivre">
    <w:name w:val="Book Title"/>
    <w:uiPriority w:val="33"/>
    <w:qFormat/>
    <w:rsid w:val="00CC39B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CC39B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CC39B5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rsid w:val="00CC39B5"/>
  </w:style>
  <w:style w:type="paragraph" w:styleId="TM2">
    <w:name w:val="toc 2"/>
    <w:basedOn w:val="Normal"/>
    <w:next w:val="Normal"/>
    <w:rsid w:val="00CC39B5"/>
    <w:pPr>
      <w:ind w:left="200"/>
    </w:pPr>
  </w:style>
  <w:style w:type="paragraph" w:styleId="TM3">
    <w:name w:val="toc 3"/>
    <w:basedOn w:val="Normal"/>
    <w:next w:val="Normal"/>
    <w:rsid w:val="00CC39B5"/>
    <w:pPr>
      <w:ind w:left="400"/>
    </w:pPr>
  </w:style>
  <w:style w:type="paragraph" w:styleId="TM4">
    <w:name w:val="toc 4"/>
    <w:basedOn w:val="Normal"/>
    <w:next w:val="Normal"/>
    <w:rsid w:val="00CC39B5"/>
    <w:pPr>
      <w:ind w:left="600"/>
    </w:pPr>
  </w:style>
  <w:style w:type="paragraph" w:styleId="TM5">
    <w:name w:val="toc 5"/>
    <w:basedOn w:val="Normal"/>
    <w:next w:val="Normal"/>
    <w:rsid w:val="00CC39B5"/>
    <w:pPr>
      <w:ind w:left="800"/>
    </w:pPr>
  </w:style>
  <w:style w:type="paragraph" w:styleId="TM6">
    <w:name w:val="toc 6"/>
    <w:basedOn w:val="Normal"/>
    <w:next w:val="Normal"/>
    <w:rsid w:val="00CC39B5"/>
    <w:pPr>
      <w:ind w:left="1000"/>
    </w:pPr>
  </w:style>
  <w:style w:type="paragraph" w:styleId="TM7">
    <w:name w:val="toc 7"/>
    <w:basedOn w:val="Normal"/>
    <w:next w:val="Normal"/>
    <w:rsid w:val="00CC39B5"/>
    <w:pPr>
      <w:ind w:left="1200"/>
    </w:pPr>
  </w:style>
  <w:style w:type="paragraph" w:styleId="TM8">
    <w:name w:val="toc 8"/>
    <w:basedOn w:val="Normal"/>
    <w:next w:val="Normal"/>
    <w:rsid w:val="00CC39B5"/>
    <w:pPr>
      <w:ind w:left="1400"/>
    </w:pPr>
  </w:style>
  <w:style w:type="paragraph" w:styleId="TM9">
    <w:name w:val="toc 9"/>
    <w:basedOn w:val="Normal"/>
    <w:next w:val="Normal"/>
    <w:rsid w:val="00CC39B5"/>
    <w:pPr>
      <w:ind w:left="1600"/>
    </w:pPr>
  </w:style>
  <w:style w:type="table" w:styleId="Trameclaire-Accent1">
    <w:name w:val="Light Shading Accent 1"/>
    <w:basedOn w:val="TableauNormal"/>
    <w:uiPriority w:val="60"/>
    <w:rsid w:val="00CC39B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C39B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C39B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C39B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C39B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C39B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C39B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C39B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C39B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C39B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C39B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C39B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C39B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C39B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C39B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C39B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C39B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C39B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C39B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C39B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C39B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sz w:val="24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Titre4">
    <w:name w:val="heading 4"/>
    <w:basedOn w:val="Normal"/>
    <w:next w:val="Normal"/>
    <w:qFormat/>
    <w:pPr>
      <w:keepNext/>
      <w:shd w:val="pct15" w:color="auto" w:fill="FFFFFF"/>
      <w:jc w:val="center"/>
      <w:outlineLvl w:val="3"/>
    </w:pPr>
    <w:rPr>
      <w:b/>
      <w:sz w:val="32"/>
    </w:rPr>
  </w:style>
  <w:style w:type="paragraph" w:styleId="Titre5">
    <w:name w:val="heading 5"/>
    <w:basedOn w:val="Normal"/>
    <w:next w:val="Normal"/>
    <w:qFormat/>
    <w:pPr>
      <w:keepNext/>
      <w:tabs>
        <w:tab w:val="left" w:pos="1985"/>
      </w:tabs>
      <w:ind w:left="1980"/>
      <w:outlineLvl w:val="4"/>
    </w:pPr>
    <w:rPr>
      <w:b/>
      <w:sz w:val="24"/>
    </w:rPr>
  </w:style>
  <w:style w:type="paragraph" w:styleId="Titre6">
    <w:name w:val="heading 6"/>
    <w:basedOn w:val="Normal"/>
    <w:next w:val="Normal"/>
    <w:qFormat/>
    <w:pPr>
      <w:keepNext/>
      <w:tabs>
        <w:tab w:val="left" w:pos="1985"/>
      </w:tabs>
      <w:jc w:val="center"/>
      <w:outlineLvl w:val="5"/>
    </w:pPr>
    <w:rPr>
      <w:b/>
      <w:sz w:val="32"/>
    </w:rPr>
  </w:style>
  <w:style w:type="paragraph" w:styleId="Titre7">
    <w:name w:val="heading 7"/>
    <w:basedOn w:val="Normal"/>
    <w:next w:val="Normal"/>
    <w:qFormat/>
    <w:pPr>
      <w:keepNext/>
      <w:numPr>
        <w:numId w:val="1"/>
      </w:numPr>
      <w:tabs>
        <w:tab w:val="left" w:pos="1980"/>
      </w:tabs>
      <w:outlineLvl w:val="6"/>
    </w:pPr>
    <w:rPr>
      <w:sz w:val="24"/>
    </w:rPr>
  </w:style>
  <w:style w:type="paragraph" w:styleId="Titre8">
    <w:name w:val="heading 8"/>
    <w:basedOn w:val="Normal"/>
    <w:next w:val="Normal"/>
    <w:qFormat/>
    <w:pPr>
      <w:keepNext/>
      <w:tabs>
        <w:tab w:val="left" w:pos="1985"/>
      </w:tabs>
      <w:ind w:left="1980"/>
      <w:outlineLvl w:val="7"/>
    </w:pPr>
    <w:rPr>
      <w:sz w:val="24"/>
    </w:rPr>
  </w:style>
  <w:style w:type="paragraph" w:styleId="Titre9">
    <w:name w:val="heading 9"/>
    <w:basedOn w:val="Normal"/>
    <w:next w:val="Normal"/>
    <w:qFormat/>
    <w:pPr>
      <w:keepNext/>
      <w:tabs>
        <w:tab w:val="left" w:pos="1134"/>
      </w:tabs>
      <w:outlineLvl w:val="8"/>
    </w:pPr>
    <w:rPr>
      <w:b/>
      <w:i/>
      <w:sz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Titrerouge">
    <w:name w:val="Titre rouge"/>
    <w:basedOn w:val="Normal"/>
    <w:next w:val="Normal"/>
    <w:pPr>
      <w:pBdr>
        <w:top w:val="double" w:sz="6" w:space="1" w:color="FF0000" w:shadow="1"/>
        <w:left w:val="double" w:sz="6" w:space="1" w:color="FF0000" w:shadow="1"/>
        <w:bottom w:val="double" w:sz="6" w:space="1" w:color="FF0000" w:shadow="1"/>
        <w:right w:val="double" w:sz="6" w:space="1" w:color="FF0000" w:shadow="1"/>
      </w:pBdr>
      <w:jc w:val="center"/>
    </w:pPr>
    <w:rPr>
      <w:color w:val="FF0000"/>
      <w:sz w:val="40"/>
    </w:rPr>
  </w:style>
  <w:style w:type="paragraph" w:customStyle="1" w:styleId="BodyText2">
    <w:name w:val="Body Text 2"/>
    <w:basedOn w:val="Normal"/>
    <w:pPr>
      <w:tabs>
        <w:tab w:val="left" w:pos="0"/>
      </w:tabs>
      <w:ind w:left="1980"/>
    </w:pPr>
    <w:rPr>
      <w:sz w:val="24"/>
    </w:rPr>
  </w:style>
  <w:style w:type="paragraph" w:styleId="Corpsdetexte">
    <w:name w:val="Body Text"/>
    <w:basedOn w:val="Normal"/>
    <w:link w:val="CorpsdetexteCar"/>
    <w:pPr>
      <w:tabs>
        <w:tab w:val="left" w:pos="1985"/>
      </w:tabs>
    </w:pPr>
    <w:rPr>
      <w:sz w:val="24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BodyTextIndent2">
    <w:name w:val="Body Text Indent 2"/>
    <w:basedOn w:val="Normal"/>
    <w:pPr>
      <w:tabs>
        <w:tab w:val="left" w:pos="1276"/>
      </w:tabs>
      <w:ind w:left="142"/>
      <w:jc w:val="both"/>
    </w:pPr>
    <w:rPr>
      <w:sz w:val="24"/>
    </w:rPr>
  </w:style>
  <w:style w:type="paragraph" w:styleId="Corpsdetexte2">
    <w:name w:val="Body Text 2"/>
    <w:basedOn w:val="Normal"/>
    <w:rPr>
      <w:sz w:val="28"/>
    </w:rPr>
  </w:style>
  <w:style w:type="character" w:styleId="Lienhypertexte">
    <w:name w:val="Hyperlink"/>
    <w:rPr>
      <w:color w:val="0000FF"/>
      <w:u w:val="single"/>
    </w:rPr>
  </w:style>
  <w:style w:type="paragraph" w:styleId="Corpsdetexte3">
    <w:name w:val="Body Text 3"/>
    <w:basedOn w:val="Normal"/>
    <w:pPr>
      <w:tabs>
        <w:tab w:val="left" w:pos="1560"/>
      </w:tabs>
      <w:jc w:val="both"/>
    </w:pPr>
    <w:rPr>
      <w:iCs/>
      <w:sz w:val="24"/>
    </w:rPr>
  </w:style>
  <w:style w:type="paragraph" w:styleId="Textedebulles">
    <w:name w:val="Balloon Text"/>
    <w:basedOn w:val="Normal"/>
    <w:semiHidden/>
    <w:rsid w:val="00461F3C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CC39B5"/>
    <w:pPr>
      <w:numPr>
        <w:numId w:val="13"/>
      </w:numPr>
    </w:pPr>
  </w:style>
  <w:style w:type="numbering" w:styleId="1ai">
    <w:name w:val="Outline List 1"/>
    <w:basedOn w:val="Aucuneliste"/>
    <w:rsid w:val="00CC39B5"/>
    <w:pPr>
      <w:numPr>
        <w:numId w:val="14"/>
      </w:numPr>
    </w:pPr>
  </w:style>
  <w:style w:type="character" w:styleId="Accentuation">
    <w:name w:val="Emphasis"/>
    <w:qFormat/>
    <w:rsid w:val="00CC39B5"/>
    <w:rPr>
      <w:i/>
      <w:iCs/>
    </w:rPr>
  </w:style>
  <w:style w:type="character" w:styleId="AcronymeHTML">
    <w:name w:val="HTML Acronym"/>
    <w:rsid w:val="00CC39B5"/>
  </w:style>
  <w:style w:type="paragraph" w:styleId="Adressedestinataire">
    <w:name w:val="envelope address"/>
    <w:basedOn w:val="Normal"/>
    <w:rsid w:val="00CC39B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CC39B5"/>
    <w:rPr>
      <w:rFonts w:ascii="Cambria" w:hAnsi="Cambria"/>
    </w:rPr>
  </w:style>
  <w:style w:type="paragraph" w:styleId="AdresseHTML">
    <w:name w:val="HTML Address"/>
    <w:basedOn w:val="Normal"/>
    <w:link w:val="AdresseHTMLCar"/>
    <w:rsid w:val="00CC39B5"/>
    <w:rPr>
      <w:i/>
      <w:iCs/>
    </w:rPr>
  </w:style>
  <w:style w:type="character" w:customStyle="1" w:styleId="AdresseHTMLCar">
    <w:name w:val="Adresse HTML Car"/>
    <w:link w:val="AdresseHTML"/>
    <w:rsid w:val="00CC39B5"/>
    <w:rPr>
      <w:i/>
      <w:iCs/>
    </w:rPr>
  </w:style>
  <w:style w:type="character" w:styleId="Appeldenotedefin">
    <w:name w:val="endnote reference"/>
    <w:rsid w:val="00CC39B5"/>
    <w:rPr>
      <w:vertAlign w:val="superscript"/>
    </w:rPr>
  </w:style>
  <w:style w:type="character" w:styleId="Appelnotedebasdep">
    <w:name w:val="footnote reference"/>
    <w:rsid w:val="00CC39B5"/>
    <w:rPr>
      <w:vertAlign w:val="superscript"/>
    </w:rPr>
  </w:style>
  <w:style w:type="numbering" w:styleId="ArticleSection">
    <w:name w:val="Outline List 3"/>
    <w:basedOn w:val="Aucuneliste"/>
    <w:rsid w:val="00CC39B5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C39B5"/>
  </w:style>
  <w:style w:type="paragraph" w:styleId="Citation">
    <w:name w:val="Quote"/>
    <w:basedOn w:val="Normal"/>
    <w:next w:val="Normal"/>
    <w:link w:val="CitationCar"/>
    <w:uiPriority w:val="29"/>
    <w:qFormat/>
    <w:rsid w:val="00CC39B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C39B5"/>
    <w:rPr>
      <w:i/>
      <w:iCs/>
      <w:color w:val="000000"/>
    </w:rPr>
  </w:style>
  <w:style w:type="character" w:styleId="CitationHTML">
    <w:name w:val="HTML Cite"/>
    <w:rsid w:val="00CC39B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C39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C39B5"/>
    <w:rPr>
      <w:b/>
      <w:bCs/>
      <w:i/>
      <w:iCs/>
      <w:color w:val="4F81BD"/>
    </w:rPr>
  </w:style>
  <w:style w:type="character" w:styleId="ClavierHTML">
    <w:name w:val="HTML Keyboard"/>
    <w:rsid w:val="00CC39B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C39B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C39B5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C39B5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C39B5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C39B5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C39B5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CC39B5"/>
  </w:style>
  <w:style w:type="character" w:customStyle="1" w:styleId="CommentaireCar">
    <w:name w:val="Commentaire Car"/>
    <w:basedOn w:val="Policepardfaut"/>
    <w:link w:val="Commentaire"/>
    <w:rsid w:val="00CC39B5"/>
  </w:style>
  <w:style w:type="paragraph" w:styleId="Date">
    <w:name w:val="Date"/>
    <w:basedOn w:val="Normal"/>
    <w:next w:val="Normal"/>
    <w:link w:val="DateCar"/>
    <w:rsid w:val="00CC39B5"/>
  </w:style>
  <w:style w:type="character" w:customStyle="1" w:styleId="DateCar">
    <w:name w:val="Date Car"/>
    <w:basedOn w:val="Policepardfaut"/>
    <w:link w:val="Date"/>
    <w:rsid w:val="00CC39B5"/>
  </w:style>
  <w:style w:type="character" w:styleId="DfinitionHTML">
    <w:name w:val="HTML Definition"/>
    <w:rsid w:val="00CC39B5"/>
    <w:rPr>
      <w:i/>
      <w:iCs/>
    </w:rPr>
  </w:style>
  <w:style w:type="table" w:styleId="Effetsdetableau3D1">
    <w:name w:val="Table 3D effects 1"/>
    <w:basedOn w:val="TableauNormal"/>
    <w:rsid w:val="00CC39B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C39B5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C39B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CC39B5"/>
    <w:rPr>
      <w:b/>
      <w:bCs/>
    </w:rPr>
  </w:style>
  <w:style w:type="character" w:styleId="Emphaseintense">
    <w:name w:val="Intense Emphasis"/>
    <w:uiPriority w:val="21"/>
    <w:qFormat/>
    <w:rsid w:val="00CC39B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C39B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CC39B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CC39B5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C39B5"/>
    <w:pPr>
      <w:spacing w:before="240" w:after="60"/>
      <w:outlineLvl w:val="9"/>
    </w:pPr>
    <w:rPr>
      <w:rFonts w:ascii="Cambria" w:hAnsi="Cambria"/>
      <w:b/>
      <w:bCs/>
      <w:kern w:val="32"/>
      <w:sz w:val="32"/>
      <w:szCs w:val="32"/>
    </w:rPr>
  </w:style>
  <w:style w:type="character" w:styleId="ExempleHTML">
    <w:name w:val="HTML Sample"/>
    <w:rsid w:val="00CC39B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CC39B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CC39B5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CC39B5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rsid w:val="00CC39B5"/>
  </w:style>
  <w:style w:type="table" w:styleId="Grilleclaire">
    <w:name w:val="Light Grid"/>
    <w:basedOn w:val="TableauNormal"/>
    <w:uiPriority w:val="62"/>
    <w:rsid w:val="00CC39B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C39B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C39B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C39B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C39B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C39B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C39B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C39B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C39B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C39B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C39B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C39B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C39B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C39B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C39B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C39B5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C39B5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C39B5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C39B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C39B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C39B5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C39B5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CC39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C39B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C39B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C39B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C39B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C39B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C39B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C39B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C39B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C39B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C39B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C39B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C39B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C39B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C39B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C39B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C39B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C39B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C39B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C39B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C39B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C39B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CC39B5"/>
    <w:pPr>
      <w:ind w:left="200" w:hanging="200"/>
    </w:pPr>
  </w:style>
  <w:style w:type="paragraph" w:styleId="Index2">
    <w:name w:val="index 2"/>
    <w:basedOn w:val="Normal"/>
    <w:next w:val="Normal"/>
    <w:rsid w:val="00CC39B5"/>
    <w:pPr>
      <w:ind w:left="400" w:hanging="200"/>
    </w:pPr>
  </w:style>
  <w:style w:type="paragraph" w:styleId="Index3">
    <w:name w:val="index 3"/>
    <w:basedOn w:val="Normal"/>
    <w:next w:val="Normal"/>
    <w:rsid w:val="00CC39B5"/>
    <w:pPr>
      <w:ind w:left="600" w:hanging="200"/>
    </w:pPr>
  </w:style>
  <w:style w:type="paragraph" w:styleId="Index4">
    <w:name w:val="index 4"/>
    <w:basedOn w:val="Normal"/>
    <w:next w:val="Normal"/>
    <w:rsid w:val="00CC39B5"/>
    <w:pPr>
      <w:ind w:left="800" w:hanging="200"/>
    </w:pPr>
  </w:style>
  <w:style w:type="paragraph" w:styleId="Index5">
    <w:name w:val="index 5"/>
    <w:basedOn w:val="Normal"/>
    <w:next w:val="Normal"/>
    <w:rsid w:val="00CC39B5"/>
    <w:pPr>
      <w:ind w:left="1000" w:hanging="200"/>
    </w:pPr>
  </w:style>
  <w:style w:type="paragraph" w:styleId="Index6">
    <w:name w:val="index 6"/>
    <w:basedOn w:val="Normal"/>
    <w:next w:val="Normal"/>
    <w:rsid w:val="00CC39B5"/>
    <w:pPr>
      <w:ind w:left="1200" w:hanging="200"/>
    </w:pPr>
  </w:style>
  <w:style w:type="paragraph" w:styleId="Index7">
    <w:name w:val="index 7"/>
    <w:basedOn w:val="Normal"/>
    <w:next w:val="Normal"/>
    <w:rsid w:val="00CC39B5"/>
    <w:pPr>
      <w:ind w:left="1400" w:hanging="200"/>
    </w:pPr>
  </w:style>
  <w:style w:type="paragraph" w:styleId="Index8">
    <w:name w:val="index 8"/>
    <w:basedOn w:val="Normal"/>
    <w:next w:val="Normal"/>
    <w:rsid w:val="00CC39B5"/>
    <w:pPr>
      <w:ind w:left="1600" w:hanging="200"/>
    </w:pPr>
  </w:style>
  <w:style w:type="paragraph" w:styleId="Index9">
    <w:name w:val="index 9"/>
    <w:basedOn w:val="Normal"/>
    <w:next w:val="Normal"/>
    <w:rsid w:val="00CC39B5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CC39B5"/>
    <w:rPr>
      <w:b/>
      <w:bCs/>
    </w:rPr>
  </w:style>
  <w:style w:type="character" w:styleId="Lienhypertextesuivivisit">
    <w:name w:val="FollowedHyperlink"/>
    <w:rsid w:val="00CC39B5"/>
    <w:rPr>
      <w:color w:val="800080"/>
      <w:u w:val="single"/>
    </w:rPr>
  </w:style>
  <w:style w:type="paragraph" w:styleId="Liste">
    <w:name w:val="List"/>
    <w:basedOn w:val="Normal"/>
    <w:rsid w:val="00CC39B5"/>
    <w:pPr>
      <w:ind w:left="283" w:hanging="283"/>
      <w:contextualSpacing/>
    </w:pPr>
  </w:style>
  <w:style w:type="paragraph" w:styleId="Liste2">
    <w:name w:val="List 2"/>
    <w:basedOn w:val="Normal"/>
    <w:rsid w:val="00CC39B5"/>
    <w:pPr>
      <w:ind w:left="566" w:hanging="283"/>
      <w:contextualSpacing/>
    </w:pPr>
  </w:style>
  <w:style w:type="paragraph" w:styleId="Liste3">
    <w:name w:val="List 3"/>
    <w:basedOn w:val="Normal"/>
    <w:rsid w:val="00CC39B5"/>
    <w:pPr>
      <w:ind w:left="849" w:hanging="283"/>
      <w:contextualSpacing/>
    </w:pPr>
  </w:style>
  <w:style w:type="paragraph" w:styleId="Liste4">
    <w:name w:val="List 4"/>
    <w:basedOn w:val="Normal"/>
    <w:rsid w:val="00CC39B5"/>
    <w:pPr>
      <w:ind w:left="1132" w:hanging="283"/>
      <w:contextualSpacing/>
    </w:pPr>
  </w:style>
  <w:style w:type="paragraph" w:styleId="Liste5">
    <w:name w:val="List 5"/>
    <w:basedOn w:val="Normal"/>
    <w:rsid w:val="00CC39B5"/>
    <w:pPr>
      <w:ind w:left="1415" w:hanging="283"/>
      <w:contextualSpacing/>
    </w:pPr>
  </w:style>
  <w:style w:type="paragraph" w:styleId="Listenumros">
    <w:name w:val="List Number"/>
    <w:basedOn w:val="Normal"/>
    <w:rsid w:val="00CC39B5"/>
    <w:pPr>
      <w:numPr>
        <w:numId w:val="16"/>
      </w:numPr>
      <w:contextualSpacing/>
    </w:pPr>
  </w:style>
  <w:style w:type="paragraph" w:styleId="Listenumros2">
    <w:name w:val="List Number 2"/>
    <w:basedOn w:val="Normal"/>
    <w:rsid w:val="00CC39B5"/>
    <w:pPr>
      <w:numPr>
        <w:numId w:val="17"/>
      </w:numPr>
      <w:contextualSpacing/>
    </w:pPr>
  </w:style>
  <w:style w:type="paragraph" w:styleId="Listenumros3">
    <w:name w:val="List Number 3"/>
    <w:basedOn w:val="Normal"/>
    <w:rsid w:val="00CC39B5"/>
    <w:pPr>
      <w:numPr>
        <w:numId w:val="18"/>
      </w:numPr>
      <w:contextualSpacing/>
    </w:pPr>
  </w:style>
  <w:style w:type="paragraph" w:styleId="Listenumros4">
    <w:name w:val="List Number 4"/>
    <w:basedOn w:val="Normal"/>
    <w:rsid w:val="00CC39B5"/>
    <w:pPr>
      <w:numPr>
        <w:numId w:val="19"/>
      </w:numPr>
      <w:contextualSpacing/>
    </w:pPr>
  </w:style>
  <w:style w:type="paragraph" w:styleId="Listenumros5">
    <w:name w:val="List Number 5"/>
    <w:basedOn w:val="Normal"/>
    <w:rsid w:val="00CC39B5"/>
    <w:pPr>
      <w:numPr>
        <w:numId w:val="20"/>
      </w:numPr>
      <w:contextualSpacing/>
    </w:pPr>
  </w:style>
  <w:style w:type="paragraph" w:styleId="Listepuces">
    <w:name w:val="List Bullet"/>
    <w:basedOn w:val="Normal"/>
    <w:rsid w:val="00CC39B5"/>
    <w:pPr>
      <w:numPr>
        <w:numId w:val="21"/>
      </w:numPr>
      <w:contextualSpacing/>
    </w:pPr>
  </w:style>
  <w:style w:type="paragraph" w:styleId="Listepuces2">
    <w:name w:val="List Bullet 2"/>
    <w:basedOn w:val="Normal"/>
    <w:rsid w:val="00CC39B5"/>
    <w:pPr>
      <w:numPr>
        <w:numId w:val="22"/>
      </w:numPr>
      <w:contextualSpacing/>
    </w:pPr>
  </w:style>
  <w:style w:type="paragraph" w:styleId="Listepuces3">
    <w:name w:val="List Bullet 3"/>
    <w:basedOn w:val="Normal"/>
    <w:rsid w:val="00CC39B5"/>
    <w:pPr>
      <w:numPr>
        <w:numId w:val="23"/>
      </w:numPr>
      <w:contextualSpacing/>
    </w:pPr>
  </w:style>
  <w:style w:type="paragraph" w:styleId="Listepuces4">
    <w:name w:val="List Bullet 4"/>
    <w:basedOn w:val="Normal"/>
    <w:rsid w:val="00CC39B5"/>
    <w:pPr>
      <w:numPr>
        <w:numId w:val="24"/>
      </w:numPr>
      <w:contextualSpacing/>
    </w:pPr>
  </w:style>
  <w:style w:type="paragraph" w:styleId="Listepuces5">
    <w:name w:val="List Bullet 5"/>
    <w:basedOn w:val="Normal"/>
    <w:rsid w:val="00CC39B5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CC39B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C39B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C39B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C39B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C39B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C39B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C39B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C39B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C39B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C39B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C39B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C39B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C39B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C39B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C39B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C39B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C39B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C39B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C39B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C39B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C39B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C39B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C39B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C39B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C39B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C39B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C39B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C39B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C39B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C39B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C39B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C39B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C39B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C39B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CC39B5"/>
    <w:rPr>
      <w:sz w:val="16"/>
      <w:szCs w:val="16"/>
    </w:rPr>
  </w:style>
  <w:style w:type="paragraph" w:styleId="NormalWeb">
    <w:name w:val="Normal (Web)"/>
    <w:basedOn w:val="Normal"/>
    <w:rsid w:val="00CC39B5"/>
    <w:rPr>
      <w:sz w:val="24"/>
      <w:szCs w:val="24"/>
    </w:rPr>
  </w:style>
  <w:style w:type="paragraph" w:styleId="Normalcentr">
    <w:name w:val="Block Text"/>
    <w:basedOn w:val="Normal"/>
    <w:rsid w:val="00CC39B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CC39B5"/>
  </w:style>
  <w:style w:type="character" w:customStyle="1" w:styleId="NotedebasdepageCar">
    <w:name w:val="Note de bas de page Car"/>
    <w:basedOn w:val="Policepardfaut"/>
    <w:link w:val="Notedebasdepage"/>
    <w:rsid w:val="00CC39B5"/>
  </w:style>
  <w:style w:type="paragraph" w:styleId="Notedefin">
    <w:name w:val="endnote text"/>
    <w:basedOn w:val="Normal"/>
    <w:link w:val="NotedefinCar"/>
    <w:rsid w:val="00CC39B5"/>
  </w:style>
  <w:style w:type="character" w:customStyle="1" w:styleId="NotedefinCar">
    <w:name w:val="Note de fin Car"/>
    <w:basedOn w:val="Policepardfaut"/>
    <w:link w:val="Notedefin"/>
    <w:rsid w:val="00CC39B5"/>
  </w:style>
  <w:style w:type="character" w:styleId="Numrodeligne">
    <w:name w:val="line number"/>
    <w:rsid w:val="00CC39B5"/>
  </w:style>
  <w:style w:type="character" w:styleId="Numrodepage">
    <w:name w:val="page number"/>
    <w:rsid w:val="00CC39B5"/>
  </w:style>
  <w:style w:type="paragraph" w:styleId="Objetducommentaire">
    <w:name w:val="annotation subject"/>
    <w:basedOn w:val="Commentaire"/>
    <w:next w:val="Commentaire"/>
    <w:link w:val="ObjetducommentaireCar"/>
    <w:rsid w:val="00CC39B5"/>
    <w:rPr>
      <w:b/>
      <w:bCs/>
    </w:rPr>
  </w:style>
  <w:style w:type="character" w:customStyle="1" w:styleId="ObjetducommentaireCar">
    <w:name w:val="Objet du commentaire Car"/>
    <w:link w:val="Objetducommentaire"/>
    <w:rsid w:val="00CC39B5"/>
    <w:rPr>
      <w:b/>
      <w:bCs/>
    </w:rPr>
  </w:style>
  <w:style w:type="table" w:styleId="Ombrageclair">
    <w:name w:val="Light Shading"/>
    <w:basedOn w:val="TableauNormal"/>
    <w:uiPriority w:val="60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C39B5"/>
    <w:pPr>
      <w:ind w:left="708"/>
    </w:pPr>
  </w:style>
  <w:style w:type="paragraph" w:styleId="PrformatHTML">
    <w:name w:val="HTML Preformatted"/>
    <w:basedOn w:val="Normal"/>
    <w:link w:val="PrformatHTMLCar"/>
    <w:rsid w:val="00CC39B5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CC39B5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CC39B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C39B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C39B5"/>
    <w:pPr>
      <w:tabs>
        <w:tab w:val="clear" w:pos="1985"/>
      </w:tabs>
      <w:spacing w:after="120"/>
      <w:ind w:firstLine="210"/>
    </w:pPr>
    <w:rPr>
      <w:sz w:val="20"/>
    </w:rPr>
  </w:style>
  <w:style w:type="character" w:customStyle="1" w:styleId="CorpsdetexteCar">
    <w:name w:val="Corps de texte Car"/>
    <w:link w:val="Corpsdetexte"/>
    <w:rsid w:val="00CC39B5"/>
    <w:rPr>
      <w:sz w:val="24"/>
    </w:rPr>
  </w:style>
  <w:style w:type="character" w:customStyle="1" w:styleId="Retrait1religneCar">
    <w:name w:val="Retrait 1re ligne Car"/>
    <w:basedOn w:val="CorpsdetexteCar"/>
    <w:link w:val="Retrait1religne"/>
    <w:rsid w:val="00CC39B5"/>
    <w:rPr>
      <w:sz w:val="24"/>
    </w:rPr>
  </w:style>
  <w:style w:type="paragraph" w:styleId="Retraitcorpsdetexte">
    <w:name w:val="Body Text Indent"/>
    <w:basedOn w:val="Normal"/>
    <w:link w:val="RetraitcorpsdetexteCar"/>
    <w:rsid w:val="00CC39B5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rsid w:val="00CC39B5"/>
  </w:style>
  <w:style w:type="paragraph" w:styleId="Retraitcorpsdetexte2">
    <w:name w:val="Body Text Indent 2"/>
    <w:basedOn w:val="Normal"/>
    <w:link w:val="Retraitcorpsdetexte2Car"/>
    <w:rsid w:val="00CC39B5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rsid w:val="00CC39B5"/>
  </w:style>
  <w:style w:type="paragraph" w:styleId="Retraitcorpsdetexte3">
    <w:name w:val="Body Text Indent 3"/>
    <w:basedOn w:val="Normal"/>
    <w:link w:val="Retraitcorpsdetexte3Car"/>
    <w:rsid w:val="00CC39B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CC39B5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CC39B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CC39B5"/>
  </w:style>
  <w:style w:type="paragraph" w:styleId="Retraitnormal">
    <w:name w:val="Normal Indent"/>
    <w:basedOn w:val="Normal"/>
    <w:rsid w:val="00CC39B5"/>
    <w:pPr>
      <w:ind w:left="708"/>
    </w:pPr>
  </w:style>
  <w:style w:type="paragraph" w:styleId="Salutations">
    <w:name w:val="Salutation"/>
    <w:basedOn w:val="Normal"/>
    <w:next w:val="Normal"/>
    <w:link w:val="SalutationsCar"/>
    <w:rsid w:val="00CC39B5"/>
  </w:style>
  <w:style w:type="character" w:customStyle="1" w:styleId="SalutationsCar">
    <w:name w:val="Salutations Car"/>
    <w:basedOn w:val="Policepardfaut"/>
    <w:link w:val="Salutations"/>
    <w:rsid w:val="00CC39B5"/>
  </w:style>
  <w:style w:type="paragraph" w:styleId="Sansinterligne">
    <w:name w:val="No Spacing"/>
    <w:uiPriority w:val="1"/>
    <w:qFormat/>
    <w:rsid w:val="00CC39B5"/>
  </w:style>
  <w:style w:type="paragraph" w:styleId="Signature">
    <w:name w:val="Signature"/>
    <w:basedOn w:val="Normal"/>
    <w:link w:val="SignatureCar"/>
    <w:rsid w:val="00CC39B5"/>
    <w:pPr>
      <w:ind w:left="4252"/>
    </w:pPr>
  </w:style>
  <w:style w:type="character" w:customStyle="1" w:styleId="SignatureCar">
    <w:name w:val="Signature Car"/>
    <w:basedOn w:val="Policepardfaut"/>
    <w:link w:val="Signature"/>
    <w:rsid w:val="00CC39B5"/>
  </w:style>
  <w:style w:type="paragraph" w:styleId="Signaturelectronique">
    <w:name w:val="E-mail Signature"/>
    <w:basedOn w:val="Normal"/>
    <w:link w:val="SignaturelectroniqueCar"/>
    <w:rsid w:val="00CC39B5"/>
  </w:style>
  <w:style w:type="character" w:customStyle="1" w:styleId="SignaturelectroniqueCar">
    <w:name w:val="Signature électronique Car"/>
    <w:basedOn w:val="Policepardfaut"/>
    <w:link w:val="Signaturelectronique"/>
    <w:rsid w:val="00CC39B5"/>
  </w:style>
  <w:style w:type="paragraph" w:styleId="Sous-titre">
    <w:name w:val="Subtitle"/>
    <w:basedOn w:val="Normal"/>
    <w:next w:val="Normal"/>
    <w:link w:val="Sous-titreCar"/>
    <w:qFormat/>
    <w:rsid w:val="00CC39B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CC39B5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CC39B5"/>
  </w:style>
  <w:style w:type="paragraph" w:styleId="Tabledesrfrencesjuridiques">
    <w:name w:val="table of authorities"/>
    <w:basedOn w:val="Normal"/>
    <w:next w:val="Normal"/>
    <w:rsid w:val="00CC39B5"/>
    <w:pPr>
      <w:ind w:left="200" w:hanging="200"/>
    </w:pPr>
  </w:style>
  <w:style w:type="table" w:styleId="Tableauclassique1">
    <w:name w:val="Table Classic 1"/>
    <w:basedOn w:val="TableauNormal"/>
    <w:rsid w:val="00CC39B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C39B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C39B5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C39B5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C39B5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C39B5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C39B5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C39B5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C39B5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C39B5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C39B5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C39B5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C39B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C39B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C39B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C39B5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C39B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C39B5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C39B5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C39B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C39B5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C39B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C39B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C39B5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C39B5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C39B5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C39B5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CC39B5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CC39B5"/>
    <w:rPr>
      <w:color w:val="808080"/>
    </w:rPr>
  </w:style>
  <w:style w:type="paragraph" w:styleId="Textedemacro">
    <w:name w:val="macro"/>
    <w:link w:val="TextedemacroCar"/>
    <w:rsid w:val="00CC39B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CC39B5"/>
    <w:rPr>
      <w:rFonts w:ascii="Courier New" w:hAnsi="Courier New" w:cs="Courier New"/>
    </w:rPr>
  </w:style>
  <w:style w:type="table" w:styleId="Thmedutableau">
    <w:name w:val="Table Theme"/>
    <w:basedOn w:val="TableauNormal"/>
    <w:rsid w:val="00CC39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CC39B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CC39B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CC39B5"/>
  </w:style>
  <w:style w:type="character" w:customStyle="1" w:styleId="TitredenoteCar">
    <w:name w:val="Titre de note Car"/>
    <w:basedOn w:val="Policepardfaut"/>
    <w:link w:val="Titredenote"/>
    <w:rsid w:val="00CC39B5"/>
  </w:style>
  <w:style w:type="character" w:styleId="Titredulivre">
    <w:name w:val="Book Title"/>
    <w:uiPriority w:val="33"/>
    <w:qFormat/>
    <w:rsid w:val="00CC39B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CC39B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CC39B5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rsid w:val="00CC39B5"/>
  </w:style>
  <w:style w:type="paragraph" w:styleId="TM2">
    <w:name w:val="toc 2"/>
    <w:basedOn w:val="Normal"/>
    <w:next w:val="Normal"/>
    <w:rsid w:val="00CC39B5"/>
    <w:pPr>
      <w:ind w:left="200"/>
    </w:pPr>
  </w:style>
  <w:style w:type="paragraph" w:styleId="TM3">
    <w:name w:val="toc 3"/>
    <w:basedOn w:val="Normal"/>
    <w:next w:val="Normal"/>
    <w:rsid w:val="00CC39B5"/>
    <w:pPr>
      <w:ind w:left="400"/>
    </w:pPr>
  </w:style>
  <w:style w:type="paragraph" w:styleId="TM4">
    <w:name w:val="toc 4"/>
    <w:basedOn w:val="Normal"/>
    <w:next w:val="Normal"/>
    <w:rsid w:val="00CC39B5"/>
    <w:pPr>
      <w:ind w:left="600"/>
    </w:pPr>
  </w:style>
  <w:style w:type="paragraph" w:styleId="TM5">
    <w:name w:val="toc 5"/>
    <w:basedOn w:val="Normal"/>
    <w:next w:val="Normal"/>
    <w:rsid w:val="00CC39B5"/>
    <w:pPr>
      <w:ind w:left="800"/>
    </w:pPr>
  </w:style>
  <w:style w:type="paragraph" w:styleId="TM6">
    <w:name w:val="toc 6"/>
    <w:basedOn w:val="Normal"/>
    <w:next w:val="Normal"/>
    <w:rsid w:val="00CC39B5"/>
    <w:pPr>
      <w:ind w:left="1000"/>
    </w:pPr>
  </w:style>
  <w:style w:type="paragraph" w:styleId="TM7">
    <w:name w:val="toc 7"/>
    <w:basedOn w:val="Normal"/>
    <w:next w:val="Normal"/>
    <w:rsid w:val="00CC39B5"/>
    <w:pPr>
      <w:ind w:left="1200"/>
    </w:pPr>
  </w:style>
  <w:style w:type="paragraph" w:styleId="TM8">
    <w:name w:val="toc 8"/>
    <w:basedOn w:val="Normal"/>
    <w:next w:val="Normal"/>
    <w:rsid w:val="00CC39B5"/>
    <w:pPr>
      <w:ind w:left="1400"/>
    </w:pPr>
  </w:style>
  <w:style w:type="paragraph" w:styleId="TM9">
    <w:name w:val="toc 9"/>
    <w:basedOn w:val="Normal"/>
    <w:next w:val="Normal"/>
    <w:rsid w:val="00CC39B5"/>
    <w:pPr>
      <w:ind w:left="1600"/>
    </w:pPr>
  </w:style>
  <w:style w:type="table" w:styleId="Trameclaire-Accent1">
    <w:name w:val="Light Shading Accent 1"/>
    <w:basedOn w:val="TableauNormal"/>
    <w:uiPriority w:val="60"/>
    <w:rsid w:val="00CC39B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C39B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C39B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C39B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C39B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C39B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C39B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C39B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C39B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C39B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C39B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C39B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C39B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C39B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C39B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C39B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C39B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C39B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C39B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C39B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C39B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C39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heldubois@ao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877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HELENE DUBOIS</vt:lpstr>
    </vt:vector>
  </TitlesOfParts>
  <Company>BOEHRINGER INGELHEIM FRANCE</Company>
  <LinksUpToDate>false</LinksUpToDate>
  <CharactersWithSpaces>5690</CharactersWithSpaces>
  <SharedDoc>false</SharedDoc>
  <HLinks>
    <vt:vector size="6" baseType="variant">
      <vt:variant>
        <vt:i4>786472</vt:i4>
      </vt:variant>
      <vt:variant>
        <vt:i4>0</vt:i4>
      </vt:variant>
      <vt:variant>
        <vt:i4>0</vt:i4>
      </vt:variant>
      <vt:variant>
        <vt:i4>5</vt:i4>
      </vt:variant>
      <vt:variant>
        <vt:lpwstr>mailto:danheldubois@aol.com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HELENE DUBOIS</dc:title>
  <dc:subject/>
  <dc:creator>BACHELART Albane</dc:creator>
  <cp:keywords/>
  <dc:description/>
  <cp:lastModifiedBy>Pierre JOUBERT</cp:lastModifiedBy>
  <cp:revision>2</cp:revision>
  <cp:lastPrinted>2007-10-14T16:19:00Z</cp:lastPrinted>
  <dcterms:created xsi:type="dcterms:W3CDTF">2012-08-30T09:32:00Z</dcterms:created>
  <dcterms:modified xsi:type="dcterms:W3CDTF">2012-08-30T09:32:00Z</dcterms:modified>
</cp:coreProperties>
</file>