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CellSpacing w:w="0" w:type="dxa"/>
        <w:tblCellMar>
          <w:left w:w="0" w:type="dxa"/>
          <w:right w:w="0" w:type="dxa"/>
        </w:tblCellMar>
        <w:tblLook w:val="0000" w:firstRow="0" w:lastRow="0" w:firstColumn="0" w:lastColumn="0" w:noHBand="0" w:noVBand="0"/>
      </w:tblPr>
      <w:tblGrid>
        <w:gridCol w:w="3051"/>
        <w:gridCol w:w="7119"/>
      </w:tblGrid>
      <w:tr w:rsidR="006B286A" w:rsidRPr="006B286A" w:rsidTr="006B286A">
        <w:trPr>
          <w:tblCellSpacing w:w="0" w:type="dxa"/>
          <w:jc w:val="center"/>
        </w:trPr>
        <w:tc>
          <w:tcPr>
            <w:tcW w:w="0" w:type="auto"/>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auto"/>
                <w:sz w:val="17"/>
                <w:szCs w:val="17"/>
                <w:lang w:eastAsia="ko-KR"/>
              </w:rPr>
            </w:pPr>
            <w:bookmarkStart w:id="0" w:name="_GoBack"/>
            <w:bookmarkEnd w:id="0"/>
            <w:r w:rsidRPr="006B286A">
              <w:rPr>
                <w:rFonts w:ascii="Verdana" w:hAnsi="Verdana"/>
                <w:b/>
                <w:bCs/>
                <w:color w:val="auto"/>
                <w:sz w:val="17"/>
                <w:lang w:eastAsia="ko-KR"/>
              </w:rPr>
              <w:t xml:space="preserve">Référence de la candidature : </w:t>
            </w:r>
          </w:p>
        </w:tc>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35352</w:t>
            </w:r>
          </w:p>
        </w:tc>
      </w:tr>
      <w:tr w:rsidR="006B286A" w:rsidRPr="006B286A" w:rsidTr="006B286A">
        <w:trPr>
          <w:tblCellSpacing w:w="0" w:type="dxa"/>
          <w:jc w:val="center"/>
        </w:trPr>
        <w:tc>
          <w:tcPr>
            <w:tcW w:w="1500" w:type="pct"/>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Date de la candidature :</w:t>
            </w:r>
          </w:p>
        </w:tc>
        <w:tc>
          <w:tcPr>
            <w:tcW w:w="0" w:type="auto"/>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2008-02-19</w:t>
            </w:r>
          </w:p>
        </w:tc>
      </w:tr>
      <w:tr w:rsidR="006B286A" w:rsidRPr="006B286A" w:rsidTr="006B286A">
        <w:trPr>
          <w:tblCellSpacing w:w="0" w:type="dxa"/>
          <w:jc w:val="center"/>
        </w:trPr>
        <w:tc>
          <w:tcPr>
            <w:tcW w:w="1500" w:type="pct"/>
            <w:tcMar>
              <w:top w:w="45" w:type="dxa"/>
              <w:left w:w="45" w:type="dxa"/>
              <w:bottom w:w="45" w:type="dxa"/>
              <w:right w:w="45" w:type="dxa"/>
            </w:tcMar>
          </w:tcPr>
          <w:p w:rsidR="006B286A" w:rsidRPr="006B286A" w:rsidRDefault="006B286A" w:rsidP="006B286A">
            <w:pPr>
              <w:spacing w:before="0" w:after="0"/>
              <w:jc w:val="left"/>
              <w:rPr>
                <w:rFonts w:ascii="Verdana" w:hAnsi="Verdana"/>
                <w:color w:val="FF6600"/>
                <w:sz w:val="17"/>
                <w:szCs w:val="17"/>
                <w:lang w:eastAsia="ko-KR"/>
              </w:rPr>
            </w:pPr>
            <w:r w:rsidRPr="006B286A">
              <w:rPr>
                <w:rFonts w:ascii="Verdana" w:hAnsi="Verdana"/>
                <w:b/>
                <w:bCs/>
                <w:color w:val="FF6600"/>
                <w:sz w:val="17"/>
                <w:lang w:eastAsia="ko-KR"/>
              </w:rPr>
              <w:t>Type de candidature :</w:t>
            </w:r>
          </w:p>
        </w:tc>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FF6600"/>
                <w:sz w:val="17"/>
                <w:szCs w:val="17"/>
                <w:lang w:eastAsia="ko-KR"/>
              </w:rPr>
            </w:pPr>
            <w:r w:rsidRPr="006B286A">
              <w:rPr>
                <w:rFonts w:ascii="Verdana" w:hAnsi="Verdana"/>
                <w:color w:val="FF6600"/>
                <w:sz w:val="17"/>
                <w:szCs w:val="17"/>
                <w:lang w:eastAsia="ko-KR"/>
              </w:rPr>
              <w:t>Candidature à un emploi</w:t>
            </w:r>
          </w:p>
        </w:tc>
      </w:tr>
      <w:tr w:rsidR="006B286A" w:rsidRPr="006B286A" w:rsidTr="006B286A">
        <w:trPr>
          <w:tblCellSpacing w:w="0" w:type="dxa"/>
          <w:jc w:val="center"/>
        </w:trPr>
        <w:tc>
          <w:tcPr>
            <w:tcW w:w="0" w:type="auto"/>
            <w:gridSpan w:val="2"/>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color w:val="auto"/>
                <w:sz w:val="17"/>
                <w:szCs w:val="17"/>
                <w:lang w:eastAsia="ko-KR"/>
              </w:rPr>
              <w:pict>
                <v:rect id="_x0000_i1025" style="width:0;height:.75pt" o:hralign="center" o:hrstd="t" o:hrnoshade="t" o:hr="t" fillcolor="gray" stroked="f"/>
              </w:pict>
            </w:r>
          </w:p>
        </w:tc>
      </w:tr>
      <w:tr w:rsidR="006B286A" w:rsidRPr="006B286A" w:rsidTr="006B286A">
        <w:trPr>
          <w:tblCellSpacing w:w="0" w:type="dxa"/>
          <w:jc w:val="center"/>
        </w:trPr>
        <w:tc>
          <w:tcPr>
            <w:tcW w:w="1500" w:type="pct"/>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FF6600"/>
                <w:sz w:val="17"/>
                <w:lang w:eastAsia="ko-KR"/>
              </w:rPr>
              <w:t>Intitulé :</w:t>
            </w:r>
          </w:p>
        </w:tc>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FF6600"/>
                <w:sz w:val="17"/>
                <w:szCs w:val="17"/>
                <w:lang w:eastAsia="ko-KR"/>
              </w:rPr>
            </w:pPr>
            <w:r w:rsidRPr="006B286A">
              <w:rPr>
                <w:rFonts w:ascii="Verdana" w:hAnsi="Verdana"/>
                <w:color w:val="FF6600"/>
                <w:sz w:val="17"/>
                <w:szCs w:val="17"/>
                <w:lang w:eastAsia="ko-KR"/>
              </w:rPr>
              <w:t>Responsable Assurance qualité</w:t>
            </w:r>
          </w:p>
        </w:tc>
      </w:tr>
      <w:tr w:rsidR="006B286A" w:rsidRPr="006B286A" w:rsidTr="006B286A">
        <w:trPr>
          <w:tblCellSpacing w:w="0" w:type="dxa"/>
          <w:jc w:val="center"/>
        </w:trPr>
        <w:tc>
          <w:tcPr>
            <w:tcW w:w="1500" w:type="pct"/>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Familles de fonction :</w:t>
            </w:r>
          </w:p>
        </w:tc>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 xml:space="preserve">Qualité Etudes cliniques/Développement clinique </w:t>
            </w:r>
          </w:p>
        </w:tc>
      </w:tr>
      <w:tr w:rsidR="006B286A" w:rsidRPr="006B286A" w:rsidTr="006B286A">
        <w:trPr>
          <w:tblCellSpacing w:w="0" w:type="dxa"/>
          <w:jc w:val="center"/>
        </w:trPr>
        <w:tc>
          <w:tcPr>
            <w:tcW w:w="1500" w:type="pct"/>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Niveau de formation :</w:t>
            </w:r>
          </w:p>
        </w:tc>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BAC +5</w:t>
            </w:r>
          </w:p>
        </w:tc>
      </w:tr>
      <w:tr w:rsidR="006B286A" w:rsidRPr="006B286A" w:rsidTr="006B286A">
        <w:trPr>
          <w:tblCellSpacing w:w="0" w:type="dxa"/>
          <w:jc w:val="center"/>
        </w:trPr>
        <w:tc>
          <w:tcPr>
            <w:tcW w:w="1500" w:type="pct"/>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Région :</w:t>
            </w:r>
          </w:p>
        </w:tc>
        <w:tc>
          <w:tcPr>
            <w:tcW w:w="0" w:type="auto"/>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Ile-de-France</w:t>
            </w:r>
          </w:p>
        </w:tc>
      </w:tr>
      <w:tr w:rsidR="006B286A" w:rsidRPr="006B286A" w:rsidTr="006B286A">
        <w:trPr>
          <w:tblCellSpacing w:w="0" w:type="dxa"/>
          <w:jc w:val="center"/>
        </w:trPr>
        <w:tc>
          <w:tcPr>
            <w:tcW w:w="1500" w:type="pct"/>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Disponibilité :</w:t>
            </w:r>
          </w:p>
        </w:tc>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&lt; à trois mois</w:t>
            </w:r>
          </w:p>
        </w:tc>
      </w:tr>
      <w:tr w:rsidR="006B286A" w:rsidRPr="006B286A" w:rsidTr="006B286A">
        <w:trPr>
          <w:tblCellSpacing w:w="0" w:type="dxa"/>
          <w:jc w:val="center"/>
        </w:trPr>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color w:val="auto"/>
                <w:sz w:val="17"/>
                <w:szCs w:val="17"/>
                <w:lang w:eastAsia="ko-KR"/>
              </w:rPr>
              <w:t> </w:t>
            </w:r>
          </w:p>
        </w:tc>
        <w:tc>
          <w:tcPr>
            <w:tcW w:w="0" w:type="auto"/>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 </w:t>
            </w:r>
          </w:p>
        </w:tc>
      </w:tr>
      <w:tr w:rsidR="006B286A" w:rsidRPr="006B286A" w:rsidTr="006B286A">
        <w:trPr>
          <w:tblCellSpacing w:w="0" w:type="dxa"/>
          <w:jc w:val="center"/>
        </w:trPr>
        <w:tc>
          <w:tcPr>
            <w:tcW w:w="1500" w:type="pct"/>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 xml:space="preserve">CV : </w:t>
            </w:r>
          </w:p>
        </w:tc>
        <w:tc>
          <w:tcPr>
            <w:tcW w:w="0" w:type="auto"/>
            <w:shd w:val="clear" w:color="auto" w:fill="F3F3F3"/>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 xml:space="preserve">1- Septembre 2006 à aujourd’hui : Auditeur qualité détaché de </w:t>
            </w:r>
            <w:smartTag w:uri="urn:schemas-microsoft-com:office:smarttags" w:element="PersonName">
              <w:smartTagPr>
                <w:attr w:name="ProductID" w:val="la Direction Internationale"/>
              </w:smartTagPr>
              <w:r w:rsidRPr="006B286A">
                <w:rPr>
                  <w:rFonts w:ascii="Verdana" w:hAnsi="Verdana"/>
                  <w:color w:val="006699"/>
                  <w:sz w:val="17"/>
                  <w:szCs w:val="17"/>
                  <w:lang w:eastAsia="ko-KR"/>
                </w:rPr>
                <w:t>la Direction Internationale</w:t>
              </w:r>
            </w:smartTag>
            <w:r w:rsidRPr="006B286A">
              <w:rPr>
                <w:rFonts w:ascii="Verdana" w:hAnsi="Verdana"/>
                <w:color w:val="006699"/>
                <w:sz w:val="17"/>
                <w:szCs w:val="17"/>
                <w:lang w:eastAsia="ko-KR"/>
              </w:rPr>
              <w:t xml:space="preserve"> de l'Evaluation de </w:t>
            </w:r>
            <w:smartTag w:uri="urn:schemas-microsoft-com:office:smarttags" w:element="PersonName">
              <w:smartTagPr>
                <w:attr w:name="ProductID" w:val="la S￩curit￩"/>
              </w:smartTagPr>
              <w:r w:rsidRPr="006B286A">
                <w:rPr>
                  <w:rFonts w:ascii="Verdana" w:hAnsi="Verdana"/>
                  <w:color w:val="006699"/>
                  <w:sz w:val="17"/>
                  <w:szCs w:val="17"/>
                  <w:lang w:eastAsia="ko-KR"/>
                </w:rPr>
                <w:t>la Sécurité</w:t>
              </w:r>
            </w:smartTag>
            <w:r w:rsidRPr="006B286A">
              <w:rPr>
                <w:rFonts w:ascii="Verdana" w:hAnsi="Verdana"/>
                <w:color w:val="006699"/>
                <w:sz w:val="17"/>
                <w:szCs w:val="17"/>
                <w:lang w:eastAsia="ko-KR"/>
              </w:rPr>
              <w:t xml:space="preserve"> (DIES) pour deux missions d’assurance qualité au sein des Sciences Du Vivant (SdV) - L’Oréal</w:t>
            </w:r>
            <w:r w:rsidRPr="006B286A">
              <w:rPr>
                <w:rFonts w:ascii="Verdana" w:hAnsi="Verdana"/>
                <w:color w:val="006699"/>
                <w:sz w:val="17"/>
                <w:szCs w:val="17"/>
                <w:lang w:eastAsia="ko-KR"/>
              </w:rPr>
              <w:br/>
              <w:t>a. Mars 2007 à aujourd’hui : SdV, site d’Aulnay sous Bois principalement</w:t>
            </w:r>
            <w:r w:rsidRPr="006B286A">
              <w:rPr>
                <w:rFonts w:ascii="Verdana" w:hAnsi="Verdana"/>
                <w:color w:val="006699"/>
                <w:sz w:val="17"/>
                <w:szCs w:val="17"/>
                <w:lang w:eastAsia="ko-KR"/>
              </w:rPr>
              <w:br/>
              <w:t xml:space="preserve">o Réalisation d’un état des lieux des procédures opératoires standardisées (POS) existantes au sein des SdV (≈ 420 dont ≈ 55 archivées), </w:t>
            </w:r>
            <w:r w:rsidRPr="006B286A">
              <w:rPr>
                <w:rFonts w:ascii="Verdana" w:hAnsi="Verdana"/>
                <w:color w:val="006699"/>
                <w:sz w:val="17"/>
                <w:szCs w:val="17"/>
                <w:lang w:eastAsia="ko-KR"/>
              </w:rPr>
              <w:br/>
              <w:t>o Prise de contact avec 10 secteurs des SdV pour :</w:t>
            </w:r>
            <w:r w:rsidRPr="006B286A">
              <w:rPr>
                <w:rFonts w:ascii="Verdana" w:hAnsi="Verdana"/>
                <w:color w:val="006699"/>
                <w:sz w:val="17"/>
                <w:szCs w:val="17"/>
                <w:lang w:eastAsia="ko-KR"/>
              </w:rPr>
              <w:br/>
              <w:t xml:space="preserve"> Faire connaissance</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et connaître leur activité, </w:t>
            </w:r>
            <w:r w:rsidRPr="006B286A">
              <w:rPr>
                <w:rFonts w:ascii="Verdana" w:hAnsi="Verdana"/>
                <w:color w:val="006699"/>
                <w:sz w:val="17"/>
                <w:szCs w:val="17"/>
                <w:lang w:eastAsia="ko-KR"/>
              </w:rPr>
              <w:br/>
              <w:t xml:space="preserve"> Faire le point sur les POS qu’ils utilisent</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(résultats : en vigueur ≈ 264, le restant à archiver), </w:t>
            </w:r>
            <w:r w:rsidRPr="006B286A">
              <w:rPr>
                <w:rFonts w:ascii="Verdana" w:hAnsi="Verdana"/>
                <w:color w:val="006699"/>
                <w:sz w:val="17"/>
                <w:szCs w:val="17"/>
                <w:lang w:eastAsia="ko-KR"/>
              </w:rPr>
              <w:br/>
              <w:t xml:space="preserve"> Connaître leur</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besoin en qualité (résultats : mise à jour de POS : 9 demandes sur 10, conseil en qualité et audit interne: 3/10, audit externe de sous traitant : 6/10),</w:t>
            </w:r>
            <w:r w:rsidRPr="006B286A">
              <w:rPr>
                <w:rFonts w:ascii="Verdana" w:hAnsi="Verdana"/>
                <w:color w:val="006699"/>
                <w:sz w:val="17"/>
                <w:szCs w:val="17"/>
                <w:lang w:eastAsia="ko-KR"/>
              </w:rPr>
              <w:br/>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Expliquer la mise en place du nouveau système documentaire,</w:t>
            </w:r>
            <w:r w:rsidRPr="006B286A">
              <w:rPr>
                <w:rFonts w:ascii="Verdana" w:hAnsi="Verdana"/>
                <w:color w:val="006699"/>
                <w:sz w:val="17"/>
                <w:szCs w:val="17"/>
                <w:lang w:eastAsia="ko-KR"/>
              </w:rPr>
              <w:br/>
              <w:t>o Elaboration d’un nouveau système documentaire pour :</w:t>
            </w:r>
            <w:r w:rsidRPr="006B286A">
              <w:rPr>
                <w:rFonts w:ascii="Verdana" w:hAnsi="Verdana"/>
                <w:color w:val="006699"/>
                <w:sz w:val="17"/>
                <w:szCs w:val="17"/>
                <w:lang w:eastAsia="ko-KR"/>
              </w:rPr>
              <w:br/>
              <w:t xml:space="preserve"> Alléger le système actuel en vue</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de le pérenniser : référencer les POS par type (Générale, technique commune et technique spécifique) et catégorie (document, matériel, manipulation, sécurité, radioactivité, sous traitance, etc.) et non par entités,</w:t>
            </w:r>
            <w:r w:rsidRPr="006B286A">
              <w:rPr>
                <w:rFonts w:ascii="Verdana" w:hAnsi="Verdana"/>
                <w:color w:val="006699"/>
                <w:sz w:val="17"/>
                <w:szCs w:val="17"/>
                <w:lang w:eastAsia="ko-KR"/>
              </w:rPr>
              <w:br/>
              <w:t xml:space="preserve"> Faciliter la</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transversalité (POS sur intranet et standardisation des méthodes),</w:t>
            </w:r>
            <w:r w:rsidRPr="006B286A">
              <w:rPr>
                <w:rFonts w:ascii="Verdana" w:hAnsi="Verdana"/>
                <w:color w:val="006699"/>
                <w:sz w:val="17"/>
                <w:szCs w:val="17"/>
                <w:lang w:eastAsia="ko-KR"/>
              </w:rPr>
              <w:br/>
              <w:t>o Assure la mise à jour des POS existantes :</w:t>
            </w:r>
            <w:r w:rsidRPr="006B286A">
              <w:rPr>
                <w:rFonts w:ascii="Verdana" w:hAnsi="Verdana"/>
                <w:color w:val="006699"/>
                <w:sz w:val="17"/>
                <w:szCs w:val="17"/>
                <w:lang w:eastAsia="ko-KR"/>
              </w:rPr>
              <w:br/>
              <w:t xml:space="preserve"> Rédaction d’une nouvelle trame de POS</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et de trames de formulaires, d’un modèle de check list pour l’évaluation de sous traitant,</w:t>
            </w:r>
            <w:r w:rsidRPr="006B286A">
              <w:rPr>
                <w:rFonts w:ascii="Verdana" w:hAnsi="Verdana"/>
                <w:color w:val="006699"/>
                <w:sz w:val="17"/>
                <w:szCs w:val="17"/>
                <w:lang w:eastAsia="ko-KR"/>
              </w:rPr>
              <w:br/>
              <w:t xml:space="preserve"> Intégration du contenu des anciennes POS dans le nouveau système</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documentaire (audit, harmonisation, compilation, référence aux POS et documents sécurité existants) : sur 264 anciennes POS (dont matériel), 196 ont été révisées et transformées en 110 nouvelles POS (dont 6 création, 10 générales et 14 communes) avec création de documents de travail (formulaires) spécifiques à un matériel ou une activité, boucler au maximum les documents entre eux, faciliter la lecture des documents (trame identique), faire référence à 86 notices de situation au poste de travail/104.</w:t>
            </w:r>
            <w:r w:rsidRPr="006B286A">
              <w:rPr>
                <w:rFonts w:ascii="Verdana" w:hAnsi="Verdana"/>
                <w:color w:val="006699"/>
                <w:sz w:val="17"/>
                <w:szCs w:val="17"/>
                <w:lang w:eastAsia="ko-KR"/>
              </w:rPr>
              <w:br/>
              <w:t xml:space="preserve"> Envoi aux rédacteurs et</w:t>
            </w:r>
            <w:r w:rsidRPr="006B286A">
              <w:rPr>
                <w:rFonts w:ascii="Verdana" w:hAnsi="Verdana"/>
                <w:color w:val="006699"/>
                <w:sz w:val="17"/>
                <w:szCs w:val="17"/>
                <w:lang w:eastAsia="ko-KR"/>
              </w:rPr>
              <w:sym w:font="Symbol" w:char="F0A7"/>
            </w:r>
            <w:r w:rsidRPr="006B286A">
              <w:rPr>
                <w:rFonts w:ascii="Verdana" w:hAnsi="Verdana"/>
                <w:color w:val="006699"/>
                <w:sz w:val="17"/>
                <w:szCs w:val="17"/>
                <w:lang w:eastAsia="ko-KR"/>
              </w:rPr>
              <w:t xml:space="preserve"> direction pour ensuite finalisation et diffusion sur l’intranet.</w:t>
            </w:r>
            <w:r w:rsidRPr="006B286A">
              <w:rPr>
                <w:rFonts w:ascii="Verdana" w:hAnsi="Verdana"/>
                <w:color w:val="006699"/>
                <w:sz w:val="17"/>
                <w:szCs w:val="17"/>
                <w:lang w:eastAsia="ko-KR"/>
              </w:rPr>
              <w:br/>
              <w:t>o Création d’un outil de travail pour la gestion des documents qualité : fichier Excel regroupant le titre de ces nouvelles POS, des formulaires, leur identification et statut, et devant intégrer des liens hypertextes pour permette aux opérationnels d’ouvrir les documents souhaités. Présentation de cet outil de travail aux opérationnels soit lors des relectures de POS, soit pour d’autres occasions, de façon à les sensibiliser aux documents qualité existants,</w:t>
            </w:r>
            <w:r w:rsidRPr="006B286A">
              <w:rPr>
                <w:rFonts w:ascii="Verdana" w:hAnsi="Verdana"/>
                <w:color w:val="006699"/>
                <w:sz w:val="17"/>
                <w:szCs w:val="17"/>
                <w:lang w:eastAsia="ko-KR"/>
              </w:rPr>
              <w:br/>
              <w:t>o Création de la page « Procédures » sur l’intranet permettant aux opérationnels d’ouvrir ce fichier Excel et d’avoir accès aux POS et formulaires en vigueur.</w:t>
            </w:r>
            <w:r w:rsidRPr="006B286A">
              <w:rPr>
                <w:rFonts w:ascii="Verdana" w:hAnsi="Verdana"/>
                <w:color w:val="006699"/>
                <w:sz w:val="17"/>
                <w:szCs w:val="17"/>
                <w:lang w:eastAsia="ko-KR"/>
              </w:rPr>
              <w:br/>
              <w:t>b. Septembre 2006 à février 2007 : SdV, Centre de Recherche Bioclinique (Hôpital Saint Louis 75010)</w:t>
            </w:r>
            <w:r w:rsidRPr="006B286A">
              <w:rPr>
                <w:rFonts w:ascii="Verdana" w:hAnsi="Verdana"/>
                <w:color w:val="006699"/>
                <w:sz w:val="17"/>
                <w:szCs w:val="17"/>
                <w:lang w:eastAsia="ko-KR"/>
              </w:rPr>
              <w:br/>
              <w:t>o Réalisation d’un audit système « Etats des lieux »,</w:t>
            </w:r>
            <w:r w:rsidRPr="006B286A">
              <w:rPr>
                <w:rFonts w:ascii="Verdana" w:hAnsi="Verdana"/>
                <w:color w:val="006699"/>
                <w:sz w:val="17"/>
                <w:szCs w:val="17"/>
                <w:lang w:eastAsia="ko-KR"/>
              </w:rPr>
              <w:br/>
              <w:t>o Mise en place d’un système qualité, intégrant :</w:t>
            </w:r>
            <w:r w:rsidRPr="006B286A">
              <w:rPr>
                <w:rFonts w:ascii="Verdana" w:hAnsi="Verdana"/>
                <w:color w:val="006699"/>
                <w:sz w:val="17"/>
                <w:szCs w:val="17"/>
                <w:lang w:eastAsia="ko-KR"/>
              </w:rPr>
              <w:br/>
              <w:t>• Les POS et formulaires associés sur la gestion des locaux, du personnel, du matériel, des documents, des urgences, des volontaires, des études, de la qualité, des produits d’investigation (environ 40 POS et 60 formulaires),</w:t>
            </w:r>
            <w:r w:rsidRPr="006B286A">
              <w:rPr>
                <w:rFonts w:ascii="Verdana" w:hAnsi="Verdana"/>
                <w:color w:val="006699"/>
                <w:sz w:val="17"/>
                <w:szCs w:val="17"/>
                <w:lang w:eastAsia="ko-KR"/>
              </w:rPr>
              <w:br/>
              <w:t xml:space="preserve">• Des fichiers Excel pour la gestion des POS et du matériel, </w:t>
            </w:r>
            <w:r w:rsidRPr="006B286A">
              <w:rPr>
                <w:rFonts w:ascii="Verdana" w:hAnsi="Verdana"/>
                <w:color w:val="006699"/>
                <w:sz w:val="17"/>
                <w:szCs w:val="17"/>
                <w:lang w:eastAsia="ko-KR"/>
              </w:rPr>
              <w:br/>
              <w:t>• L’organisation du Centre de Recherche Bioclinique en fonction du contenu des POS.</w:t>
            </w:r>
            <w:r w:rsidRPr="006B286A">
              <w:rPr>
                <w:rFonts w:ascii="Verdana" w:hAnsi="Verdana"/>
                <w:color w:val="006699"/>
                <w:sz w:val="17"/>
                <w:szCs w:val="17"/>
                <w:lang w:eastAsia="ko-KR"/>
              </w:rPr>
              <w:br/>
              <w:t>o Auto formation aux aspects réglementaires des recherches biomédicales interventionnelles,</w:t>
            </w:r>
            <w:r w:rsidRPr="006B286A">
              <w:rPr>
                <w:rFonts w:ascii="Verdana" w:hAnsi="Verdana"/>
                <w:color w:val="006699"/>
                <w:sz w:val="17"/>
                <w:szCs w:val="17"/>
                <w:lang w:eastAsia="ko-KR"/>
              </w:rPr>
              <w:br/>
              <w:t>o Organisation de l’espace collaboratif sur l’intranet de L’Oréal.</w:t>
            </w:r>
            <w:r w:rsidRPr="006B286A">
              <w:rPr>
                <w:rFonts w:ascii="Verdana" w:hAnsi="Verdana"/>
                <w:color w:val="006699"/>
                <w:sz w:val="17"/>
                <w:szCs w:val="17"/>
                <w:lang w:eastAsia="ko-KR"/>
              </w:rPr>
              <w:br/>
              <w:t xml:space="preserve">2- Août 2004 à septembre 2006 : Auditeur Qualité, Service Gestion de </w:t>
            </w:r>
            <w:smartTag w:uri="urn:schemas-microsoft-com:office:smarttags" w:element="PersonName">
              <w:smartTagPr>
                <w:attr w:name="ProductID" w:val="la Qualit￩"/>
              </w:smartTagPr>
              <w:r w:rsidRPr="006B286A">
                <w:rPr>
                  <w:rFonts w:ascii="Verdana" w:hAnsi="Verdana"/>
                  <w:color w:val="006699"/>
                  <w:sz w:val="17"/>
                  <w:szCs w:val="17"/>
                  <w:lang w:eastAsia="ko-KR"/>
                </w:rPr>
                <w:t>la Qualité</w:t>
              </w:r>
            </w:smartTag>
            <w:r w:rsidRPr="006B286A">
              <w:rPr>
                <w:rFonts w:ascii="Verdana" w:hAnsi="Verdana"/>
                <w:color w:val="006699"/>
                <w:sz w:val="17"/>
                <w:szCs w:val="17"/>
                <w:lang w:eastAsia="ko-KR"/>
              </w:rPr>
              <w:t xml:space="preserve"> et de l’Information Scientifique (SGQIS) - Direction Internationale de l’Evaluation de </w:t>
            </w:r>
            <w:smartTag w:uri="urn:schemas-microsoft-com:office:smarttags" w:element="PersonName">
              <w:smartTagPr>
                <w:attr w:name="ProductID" w:val="la S￩curit￩"/>
              </w:smartTagPr>
              <w:r w:rsidRPr="006B286A">
                <w:rPr>
                  <w:rFonts w:ascii="Verdana" w:hAnsi="Verdana"/>
                  <w:color w:val="006699"/>
                  <w:sz w:val="17"/>
                  <w:szCs w:val="17"/>
                  <w:lang w:eastAsia="ko-KR"/>
                </w:rPr>
                <w:t>la Sécurité</w:t>
              </w:r>
            </w:smartTag>
            <w:r w:rsidRPr="006B286A">
              <w:rPr>
                <w:rFonts w:ascii="Verdana" w:hAnsi="Verdana"/>
                <w:color w:val="006699"/>
                <w:sz w:val="17"/>
                <w:szCs w:val="17"/>
                <w:lang w:eastAsia="ko-KR"/>
              </w:rPr>
              <w:t xml:space="preserve"> (DIES) - Asnières 92 - L’Oréal</w:t>
            </w:r>
            <w:r w:rsidRPr="006B286A">
              <w:rPr>
                <w:rFonts w:ascii="Verdana" w:hAnsi="Verdana"/>
                <w:color w:val="006699"/>
                <w:sz w:val="17"/>
                <w:szCs w:val="17"/>
                <w:lang w:eastAsia="ko-KR"/>
              </w:rPr>
              <w:br/>
            </w:r>
            <w:r w:rsidRPr="006B286A">
              <w:rPr>
                <w:rFonts w:ascii="Verdana" w:hAnsi="Verdana"/>
                <w:color w:val="006699"/>
                <w:sz w:val="17"/>
                <w:szCs w:val="17"/>
                <w:lang w:eastAsia="ko-KR"/>
              </w:rPr>
              <w:lastRenderedPageBreak/>
              <w:t xml:space="preserve">Audits externes et internes, mise en conformité : </w:t>
            </w:r>
            <w:r w:rsidRPr="006B286A">
              <w:rPr>
                <w:rFonts w:ascii="Verdana" w:hAnsi="Verdana"/>
                <w:color w:val="006699"/>
                <w:sz w:val="17"/>
                <w:szCs w:val="17"/>
                <w:lang w:eastAsia="ko-KR"/>
              </w:rPr>
              <w:br/>
              <w:t>o Planifie et réalise selon le référentiel principalement des BPC des audits de sous traitants : 12 audits système en binôme, 20 audits d’étude, de vérification, de rapport d’étude. Rédige les rapports d’audits et assure le suivi des plans d’actions retournés par les audités,</w:t>
            </w:r>
            <w:r w:rsidRPr="006B286A">
              <w:rPr>
                <w:rFonts w:ascii="Verdana" w:hAnsi="Verdana"/>
                <w:color w:val="006699"/>
                <w:sz w:val="17"/>
                <w:szCs w:val="17"/>
                <w:lang w:eastAsia="ko-KR"/>
              </w:rPr>
              <w:br/>
              <w:t>o Assure en interne la diffusion et l’archivage électronique et papier des dossiers d’audit (rapport d’audit, plan d’actions, échange de discussion par mail…)</w:t>
            </w:r>
            <w:r w:rsidRPr="006B286A">
              <w:rPr>
                <w:rFonts w:ascii="Verdana" w:hAnsi="Verdana"/>
                <w:color w:val="006699"/>
                <w:sz w:val="17"/>
                <w:szCs w:val="17"/>
                <w:lang w:eastAsia="ko-KR"/>
              </w:rPr>
              <w:br/>
              <w:t>o Rédaction de check-lists d’audits étude et de rapport selon le référentiel des BPC et harmonisation des check-lists d’audit système des BPC et des BPL selon les référentiels,</w:t>
            </w:r>
            <w:r w:rsidRPr="006B286A">
              <w:rPr>
                <w:rFonts w:ascii="Verdana" w:hAnsi="Verdana"/>
                <w:color w:val="006699"/>
                <w:sz w:val="17"/>
                <w:szCs w:val="17"/>
                <w:lang w:eastAsia="ko-KR"/>
              </w:rPr>
              <w:br/>
              <w:t xml:space="preserve">o Mise en conformité des protocoles et rapports d’étude des sous traitants avec le référentiel qualité rédigé par le SGQIS en collaboration avec le DIES-PF (Direction Internationale de l’Evaluation de </w:t>
            </w:r>
            <w:smartTag w:uri="urn:schemas-microsoft-com:office:smarttags" w:element="PersonName">
              <w:smartTagPr>
                <w:attr w:name="ProductID" w:val="la S￩curit￩"/>
              </w:smartTagPr>
              <w:r w:rsidRPr="006B286A">
                <w:rPr>
                  <w:rFonts w:ascii="Verdana" w:hAnsi="Verdana"/>
                  <w:color w:val="006699"/>
                  <w:sz w:val="17"/>
                  <w:szCs w:val="17"/>
                  <w:lang w:eastAsia="ko-KR"/>
                </w:rPr>
                <w:t>la Sécurité</w:t>
              </w:r>
            </w:smartTag>
            <w:r w:rsidRPr="006B286A">
              <w:rPr>
                <w:rFonts w:ascii="Verdana" w:hAnsi="Verdana"/>
                <w:color w:val="006699"/>
                <w:sz w:val="17"/>
                <w:szCs w:val="17"/>
                <w:lang w:eastAsia="ko-KR"/>
              </w:rPr>
              <w:t>, Produits Finis).</w:t>
            </w:r>
            <w:r w:rsidRPr="006B286A">
              <w:rPr>
                <w:rFonts w:ascii="Verdana" w:hAnsi="Verdana"/>
                <w:color w:val="006699"/>
                <w:sz w:val="17"/>
                <w:szCs w:val="17"/>
                <w:lang w:eastAsia="ko-KR"/>
              </w:rPr>
              <w:br/>
              <w:t>Gestion Documentaire :</w:t>
            </w:r>
            <w:r w:rsidRPr="006B286A">
              <w:rPr>
                <w:rFonts w:ascii="Verdana" w:hAnsi="Verdana"/>
                <w:color w:val="006699"/>
                <w:sz w:val="17"/>
                <w:szCs w:val="17"/>
                <w:lang w:eastAsia="ko-KR"/>
              </w:rPr>
              <w:br/>
              <w:t xml:space="preserve">o Rédaction d’un référentiel qualité en collaboration avec M. LABICHE et V. BELIN pour fixer en interne et en externe les exigences de </w:t>
            </w:r>
            <w:smartTag w:uri="urn:schemas-microsoft-com:office:smarttags" w:element="PersonName">
              <w:smartTagPr>
                <w:attr w:name="ProductID" w:val="la DIES-PF"/>
              </w:smartTagPr>
              <w:r w:rsidRPr="006B286A">
                <w:rPr>
                  <w:rFonts w:ascii="Verdana" w:hAnsi="Verdana"/>
                  <w:color w:val="006699"/>
                  <w:sz w:val="17"/>
                  <w:szCs w:val="17"/>
                  <w:lang w:eastAsia="ko-KR"/>
                </w:rPr>
                <w:t>la DIES-PF</w:t>
              </w:r>
            </w:smartTag>
            <w:r w:rsidRPr="006B286A">
              <w:rPr>
                <w:rFonts w:ascii="Verdana" w:hAnsi="Verdana"/>
                <w:color w:val="006699"/>
                <w:sz w:val="17"/>
                <w:szCs w:val="17"/>
                <w:lang w:eastAsia="ko-KR"/>
              </w:rPr>
              <w:t xml:space="preserve"> quant au contenu des devis, protocoles et rapport d’étude pour des recherches biomédicales non interventionnelles,</w:t>
            </w:r>
            <w:r w:rsidRPr="006B286A">
              <w:rPr>
                <w:rFonts w:ascii="Verdana" w:hAnsi="Verdana"/>
                <w:color w:val="006699"/>
                <w:sz w:val="17"/>
                <w:szCs w:val="17"/>
                <w:lang w:eastAsia="ko-KR"/>
              </w:rPr>
              <w:br/>
              <w:t xml:space="preserve">o Rédaction de 9 Procédures Opératoires Standardisées pour le SGQIS, </w:t>
            </w:r>
            <w:r w:rsidRPr="006B286A">
              <w:rPr>
                <w:rFonts w:ascii="Verdana" w:hAnsi="Verdana"/>
                <w:color w:val="006699"/>
                <w:sz w:val="17"/>
                <w:szCs w:val="17"/>
                <w:lang w:eastAsia="ko-KR"/>
              </w:rPr>
              <w:br/>
              <w:t>o Conseil auprès de la plate forme produit d’Aulnay pour le contenu de leur POS,</w:t>
            </w:r>
            <w:r w:rsidRPr="006B286A">
              <w:rPr>
                <w:rFonts w:ascii="Verdana" w:hAnsi="Verdana"/>
                <w:color w:val="006699"/>
                <w:sz w:val="17"/>
                <w:szCs w:val="17"/>
                <w:lang w:eastAsia="ko-KR"/>
              </w:rPr>
              <w:br/>
              <w:t>o Rédaction de protocoles d’études spécifiques dépendant des protocoles standards du DIES-PF.</w:t>
            </w:r>
            <w:r w:rsidRPr="006B286A">
              <w:rPr>
                <w:rFonts w:ascii="Verdana" w:hAnsi="Verdana"/>
                <w:color w:val="006699"/>
                <w:sz w:val="17"/>
                <w:szCs w:val="17"/>
                <w:lang w:eastAsia="ko-KR"/>
              </w:rPr>
              <w:br/>
              <w:t>Formation, sensibilisation à la qualité, organisation :</w:t>
            </w:r>
            <w:r w:rsidRPr="006B286A">
              <w:rPr>
                <w:rFonts w:ascii="Verdana" w:hAnsi="Verdana"/>
                <w:color w:val="006699"/>
                <w:sz w:val="17"/>
                <w:szCs w:val="17"/>
                <w:lang w:eastAsia="ko-KR"/>
              </w:rPr>
              <w:br/>
              <w:t>o Sensibilise en permanence l’équipe DIES-PF sur les aspects qualité, à contribué à 1 réunion d’information sur la qualité auprès des assistantes du DIES-PF, a animé en interne trois sessions de formation sur le contenu du référentiel qualité et organise une fois par trimestre une réunion qualité avec 5 correspondantes qualité du DIES-PF,</w:t>
            </w:r>
            <w:r w:rsidRPr="006B286A">
              <w:rPr>
                <w:rFonts w:ascii="Verdana" w:hAnsi="Verdana"/>
                <w:color w:val="006699"/>
                <w:sz w:val="17"/>
                <w:szCs w:val="17"/>
                <w:lang w:eastAsia="ko-KR"/>
              </w:rPr>
              <w:br/>
              <w:t>o Présentation du fichier des anomalies externes et internes au DIES-PF (Maquillage, Soin, Parfum, Capillaire) et aide au remplissage,</w:t>
            </w:r>
            <w:r w:rsidRPr="006B286A">
              <w:rPr>
                <w:rFonts w:ascii="Verdana" w:hAnsi="Verdana"/>
                <w:color w:val="006699"/>
                <w:sz w:val="17"/>
                <w:szCs w:val="17"/>
                <w:lang w:eastAsia="ko-KR"/>
              </w:rPr>
              <w:br/>
              <w:t>o Est force de proposition dans l’organisation interne du SGQIS : organisation du compte réseau, transfert des fichiers relatifs aux audits du réseau vers MILOR, réorganisation interne du réseau et de MILOR.</w:t>
            </w:r>
            <w:r w:rsidRPr="006B286A">
              <w:rPr>
                <w:rFonts w:ascii="Verdana" w:hAnsi="Verdana"/>
                <w:color w:val="006699"/>
                <w:sz w:val="17"/>
                <w:szCs w:val="17"/>
                <w:lang w:eastAsia="ko-KR"/>
              </w:rPr>
              <w:br/>
              <w:t>Gestion Informatique :</w:t>
            </w:r>
            <w:r w:rsidRPr="006B286A">
              <w:rPr>
                <w:rFonts w:ascii="Verdana" w:hAnsi="Verdana"/>
                <w:color w:val="006699"/>
                <w:sz w:val="17"/>
                <w:szCs w:val="17"/>
                <w:lang w:eastAsia="ko-KR"/>
              </w:rPr>
              <w:br/>
              <w:t xml:space="preserve">o Création, mise en place et suivi d’un fichier Excel permettant au DIES-PF et au SGQIS d’enregistrer les anomalies externes et internes rencontrées lors de recherches biomédicales mises en place chez les sous traitants, </w:t>
            </w:r>
            <w:r w:rsidRPr="006B286A">
              <w:rPr>
                <w:rFonts w:ascii="Verdana" w:hAnsi="Verdana"/>
                <w:color w:val="006699"/>
                <w:sz w:val="17"/>
                <w:szCs w:val="17"/>
                <w:lang w:eastAsia="ko-KR"/>
              </w:rPr>
              <w:br/>
              <w:t>o Transformation d’un fichier Excel existant en un fichier de « Gestion des audits » ce qui permet de faire l’historique des audits et le suivi (date d’audit prévisionnel et réalisé, envoi rapport, réponse plans d’action, relance…).</w:t>
            </w:r>
            <w:r w:rsidRPr="006B286A">
              <w:rPr>
                <w:rFonts w:ascii="Verdana" w:hAnsi="Verdana"/>
                <w:color w:val="006699"/>
                <w:sz w:val="17"/>
                <w:szCs w:val="17"/>
                <w:lang w:eastAsia="ko-KR"/>
              </w:rPr>
              <w:br/>
              <w:t>o Création d’un fichier Excel de gestion des protocoles et des rapports standard, internes et externes, et des protocoles d’étude spécifiques</w:t>
            </w:r>
          </w:p>
        </w:tc>
      </w:tr>
      <w:tr w:rsidR="006B286A" w:rsidRPr="006B286A" w:rsidTr="006B286A">
        <w:trPr>
          <w:tblCellSpacing w:w="0" w:type="dxa"/>
          <w:jc w:val="center"/>
        </w:trPr>
        <w:tc>
          <w:tcPr>
            <w:tcW w:w="0" w:type="auto"/>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color w:val="auto"/>
                <w:sz w:val="17"/>
                <w:szCs w:val="17"/>
                <w:lang w:eastAsia="ko-KR"/>
              </w:rPr>
              <w:lastRenderedPageBreak/>
              <w:t> </w:t>
            </w:r>
          </w:p>
        </w:tc>
        <w:tc>
          <w:tcPr>
            <w:tcW w:w="0" w:type="auto"/>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 </w:t>
            </w:r>
          </w:p>
        </w:tc>
      </w:tr>
      <w:tr w:rsidR="006B286A" w:rsidRPr="006B286A" w:rsidTr="006B286A">
        <w:trPr>
          <w:tblCellSpacing w:w="0" w:type="dxa"/>
          <w:jc w:val="center"/>
        </w:trPr>
        <w:tc>
          <w:tcPr>
            <w:tcW w:w="1500" w:type="pct"/>
            <w:tcMar>
              <w:top w:w="45" w:type="dxa"/>
              <w:left w:w="45" w:type="dxa"/>
              <w:bottom w:w="45" w:type="dxa"/>
              <w:right w:w="45" w:type="dxa"/>
            </w:tcMar>
          </w:tcPr>
          <w:p w:rsidR="006B286A" w:rsidRPr="006B286A" w:rsidRDefault="006B286A" w:rsidP="006B286A">
            <w:pPr>
              <w:spacing w:before="0" w:after="0"/>
              <w:jc w:val="left"/>
              <w:rPr>
                <w:rFonts w:ascii="Verdana" w:hAnsi="Verdana"/>
                <w:color w:val="auto"/>
                <w:sz w:val="17"/>
                <w:szCs w:val="17"/>
                <w:lang w:eastAsia="ko-KR"/>
              </w:rPr>
            </w:pPr>
            <w:r w:rsidRPr="006B286A">
              <w:rPr>
                <w:rFonts w:ascii="Verdana" w:hAnsi="Verdana"/>
                <w:b/>
                <w:bCs/>
                <w:color w:val="auto"/>
                <w:sz w:val="17"/>
                <w:lang w:eastAsia="ko-KR"/>
              </w:rPr>
              <w:t xml:space="preserve">Motivation : </w:t>
            </w:r>
          </w:p>
        </w:tc>
        <w:tc>
          <w:tcPr>
            <w:tcW w:w="0" w:type="auto"/>
            <w:shd w:val="clear" w:color="auto" w:fill="F3F3F3"/>
            <w:tcMar>
              <w:top w:w="45" w:type="dxa"/>
              <w:left w:w="45" w:type="dxa"/>
              <w:bottom w:w="45" w:type="dxa"/>
              <w:right w:w="45" w:type="dxa"/>
            </w:tcMar>
            <w:vAlign w:val="center"/>
          </w:tcPr>
          <w:p w:rsidR="006B286A" w:rsidRPr="006B286A" w:rsidRDefault="006B286A" w:rsidP="006B286A">
            <w:pPr>
              <w:spacing w:before="0" w:after="0"/>
              <w:jc w:val="left"/>
              <w:rPr>
                <w:rFonts w:ascii="Verdana" w:hAnsi="Verdana"/>
                <w:color w:val="006699"/>
                <w:sz w:val="17"/>
                <w:szCs w:val="17"/>
                <w:lang w:eastAsia="ko-KR"/>
              </w:rPr>
            </w:pPr>
            <w:r w:rsidRPr="006B286A">
              <w:rPr>
                <w:rFonts w:ascii="Verdana" w:hAnsi="Verdana"/>
                <w:color w:val="006699"/>
                <w:sz w:val="17"/>
                <w:szCs w:val="17"/>
                <w:lang w:eastAsia="ko-KR"/>
              </w:rPr>
              <w:t>A 37 ans, je souhaite obtenir un poste à responsabilité en tant que responsable assurance qualité. Mon domaine de prédilection tourne autour des textes en vigueur des Bonnes pratiques de Laboratoire et/ou des Bonnes Pratiques Cliniques, ainsi que toute réglementation en vigueur portant sur le médicament ou les produits cosmétiques.</w:t>
            </w:r>
            <w:r w:rsidRPr="006B286A">
              <w:rPr>
                <w:rFonts w:ascii="Verdana" w:hAnsi="Verdana"/>
                <w:color w:val="006699"/>
                <w:sz w:val="17"/>
                <w:szCs w:val="17"/>
                <w:lang w:eastAsia="ko-KR"/>
              </w:rPr>
              <w:br/>
              <w:t xml:space="preserve">Salaire </w:t>
            </w:r>
          </w:p>
        </w:tc>
      </w:tr>
    </w:tbl>
    <w:p w:rsidR="00942796" w:rsidRDefault="00942796"/>
    <w:sectPr w:rsidR="00942796" w:rsidSect="00F028F8">
      <w:footerReference w:type="default" r:id="rId8"/>
      <w:pgSz w:w="11906" w:h="16838"/>
      <w:pgMar w:top="539" w:right="746" w:bottom="1417" w:left="1080" w:header="708" w:footer="42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5EEC" w:rsidRDefault="00BA5EEC">
      <w:r>
        <w:separator/>
      </w:r>
    </w:p>
  </w:endnote>
  <w:endnote w:type="continuationSeparator" w:id="0">
    <w:p w:rsidR="00BA5EEC" w:rsidRDefault="00BA5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286A" w:rsidRPr="007F7D56" w:rsidRDefault="006B286A">
    <w:pPr>
      <w:pStyle w:val="Pieddepage"/>
      <w:jc w:val="right"/>
      <w:rPr>
        <w:szCs w:val="16"/>
      </w:rPr>
    </w:pPr>
    <w:r w:rsidRPr="007F7D56">
      <w:rPr>
        <w:szCs w:val="16"/>
      </w:rPr>
      <w:t xml:space="preserve">SUNNIKAN Consulting / </w:t>
    </w:r>
    <w:r w:rsidRPr="007F7D56">
      <w:rPr>
        <w:szCs w:val="16"/>
      </w:rPr>
      <w:fldChar w:fldCharType="begin"/>
    </w:r>
    <w:r w:rsidRPr="007F7D56">
      <w:rPr>
        <w:szCs w:val="16"/>
      </w:rPr>
      <w:instrText xml:space="preserve"> FILENAME   \* MERGEFORMAT </w:instrText>
    </w:r>
    <w:r w:rsidRPr="007F7D56">
      <w:rPr>
        <w:szCs w:val="16"/>
      </w:rPr>
      <w:fldChar w:fldCharType="separate"/>
    </w:r>
    <w:r w:rsidR="008D45F1">
      <w:rPr>
        <w:noProof/>
        <w:szCs w:val="16"/>
      </w:rPr>
      <w:t>CV_LEEM_35352.doc</w:t>
    </w:r>
    <w:r w:rsidRPr="007F7D56">
      <w:rPr>
        <w:szCs w:val="16"/>
      </w:rPr>
      <w:fldChar w:fldCharType="end"/>
    </w:r>
    <w:r w:rsidRPr="007F7D56">
      <w:rPr>
        <w:szCs w:val="16"/>
      </w:rPr>
      <w:t xml:space="preserve"> / Page </w:t>
    </w:r>
    <w:r w:rsidRPr="007F7D56">
      <w:rPr>
        <w:szCs w:val="16"/>
      </w:rPr>
      <w:fldChar w:fldCharType="begin"/>
    </w:r>
    <w:r w:rsidRPr="007F7D56">
      <w:rPr>
        <w:szCs w:val="16"/>
      </w:rPr>
      <w:instrText xml:space="preserve"> PAGE   \* MERGEFORMAT </w:instrText>
    </w:r>
    <w:r w:rsidRPr="007F7D56">
      <w:rPr>
        <w:szCs w:val="16"/>
      </w:rPr>
      <w:fldChar w:fldCharType="separate"/>
    </w:r>
    <w:r w:rsidR="00111B16">
      <w:rPr>
        <w:noProof/>
        <w:szCs w:val="16"/>
      </w:rPr>
      <w:t>1</w:t>
    </w:r>
    <w:r w:rsidRPr="007F7D56">
      <w:rPr>
        <w:szCs w:val="16"/>
      </w:rPr>
      <w:fldChar w:fldCharType="end"/>
    </w:r>
    <w:r w:rsidRPr="007F7D56">
      <w:rPr>
        <w:szCs w:val="16"/>
      </w:rPr>
      <w:t>/</w:t>
    </w:r>
    <w:r w:rsidRPr="007F7D56">
      <w:rPr>
        <w:szCs w:val="16"/>
      </w:rPr>
      <w:fldChar w:fldCharType="begin"/>
    </w:r>
    <w:r w:rsidRPr="007F7D56">
      <w:rPr>
        <w:szCs w:val="16"/>
      </w:rPr>
      <w:instrText xml:space="preserve"> NUMPAGES   \* MERGEFORMAT </w:instrText>
    </w:r>
    <w:r w:rsidRPr="007F7D56">
      <w:rPr>
        <w:szCs w:val="16"/>
      </w:rPr>
      <w:fldChar w:fldCharType="separate"/>
    </w:r>
    <w:r w:rsidR="00111B16">
      <w:rPr>
        <w:noProof/>
        <w:szCs w:val="16"/>
      </w:rPr>
      <w:t>2</w:t>
    </w:r>
    <w:r w:rsidRPr="007F7D56">
      <w:rPr>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5EEC" w:rsidRDefault="00BA5EEC">
      <w:r>
        <w:separator/>
      </w:r>
    </w:p>
  </w:footnote>
  <w:footnote w:type="continuationSeparator" w:id="0">
    <w:p w:rsidR="00BA5EEC" w:rsidRDefault="00BA5E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3CB1D4"/>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69CAE3EA"/>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8D543B6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194A8F06"/>
    <w:lvl w:ilvl="0">
      <w:start w:val="1"/>
      <w:numFmt w:val="decimal"/>
      <w:pStyle w:val="Listenumros2"/>
      <w:lvlText w:val="%1."/>
      <w:lvlJc w:val="left"/>
      <w:pPr>
        <w:tabs>
          <w:tab w:val="num" w:pos="643"/>
        </w:tabs>
        <w:ind w:left="643" w:hanging="360"/>
      </w:pPr>
    </w:lvl>
  </w:abstractNum>
  <w:abstractNum w:abstractNumId="4">
    <w:nsid w:val="FFFFFF80"/>
    <w:multiLevelType w:val="singleLevel"/>
    <w:tmpl w:val="CB3E80EA"/>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78CA6B82"/>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8716DA56"/>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8B780822"/>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39CCB5DE"/>
    <w:lvl w:ilvl="0">
      <w:start w:val="1"/>
      <w:numFmt w:val="decimal"/>
      <w:pStyle w:val="Listenumros"/>
      <w:lvlText w:val="%1."/>
      <w:lvlJc w:val="left"/>
      <w:pPr>
        <w:tabs>
          <w:tab w:val="num" w:pos="360"/>
        </w:tabs>
        <w:ind w:left="360" w:hanging="360"/>
      </w:pPr>
    </w:lvl>
  </w:abstractNum>
  <w:abstractNum w:abstractNumId="9">
    <w:nsid w:val="FFFFFF89"/>
    <w:multiLevelType w:val="singleLevel"/>
    <w:tmpl w:val="A38CDCE2"/>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257049C"/>
    <w:multiLevelType w:val="multilevel"/>
    <w:tmpl w:val="F86867F8"/>
    <w:lvl w:ilvl="0">
      <w:start w:val="1"/>
      <w:numFmt w:val="decimal"/>
      <w:isLgl/>
      <w:lvlText w:val="%1."/>
      <w:lvlJc w:val="left"/>
      <w:pPr>
        <w:tabs>
          <w:tab w:val="num" w:pos="3087"/>
        </w:tabs>
        <w:ind w:left="3087" w:hanging="567"/>
      </w:pPr>
      <w:rPr>
        <w:rFonts w:hint="default"/>
      </w:rPr>
    </w:lvl>
    <w:lvl w:ilvl="1">
      <w:start w:val="1"/>
      <w:numFmt w:val="decimal"/>
      <w:pStyle w:val="Titre2"/>
      <w:isLgl/>
      <w:lvlText w:val="%1.%2."/>
      <w:lvlJc w:val="left"/>
      <w:pPr>
        <w:tabs>
          <w:tab w:val="num" w:pos="1701"/>
        </w:tabs>
        <w:ind w:left="1701" w:hanging="567"/>
      </w:pPr>
      <w:rPr>
        <w:rFonts w:cs="Times New Roman"/>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itre3"/>
      <w:suff w:val="space"/>
      <w:lvlText w:val="%1.%2.%3"/>
      <w:lvlJc w:val="left"/>
      <w:pPr>
        <w:ind w:left="1287" w:hanging="720"/>
      </w:pPr>
      <w:rPr>
        <w:rFonts w:hint="default"/>
      </w:rPr>
    </w:lvl>
    <w:lvl w:ilvl="3">
      <w:start w:val="1"/>
      <w:numFmt w:val="decimal"/>
      <w:lvlText w:val="%1.%2.%3.%4"/>
      <w:lvlJc w:val="left"/>
      <w:pPr>
        <w:tabs>
          <w:tab w:val="num" w:pos="1647"/>
        </w:tabs>
        <w:ind w:left="1431" w:hanging="864"/>
      </w:pPr>
      <w:rPr>
        <w:rFonts w:hint="default"/>
      </w:rPr>
    </w:lvl>
    <w:lvl w:ilvl="4">
      <w:start w:val="1"/>
      <w:numFmt w:val="decimal"/>
      <w:lvlText w:val="%1.%2.%3.%4.%5"/>
      <w:lvlJc w:val="left"/>
      <w:pPr>
        <w:tabs>
          <w:tab w:val="num" w:pos="2007"/>
        </w:tabs>
        <w:ind w:left="1575" w:hanging="1008"/>
      </w:pPr>
      <w:rPr>
        <w:rFonts w:hint="default"/>
      </w:rPr>
    </w:lvl>
    <w:lvl w:ilvl="5">
      <w:start w:val="1"/>
      <w:numFmt w:val="decimal"/>
      <w:lvlText w:val="%1.%2.%3.%4.%5.%6"/>
      <w:lvlJc w:val="left"/>
      <w:pPr>
        <w:tabs>
          <w:tab w:val="num" w:pos="2007"/>
        </w:tabs>
        <w:ind w:left="1719" w:hanging="1152"/>
      </w:pPr>
      <w:rPr>
        <w:rFonts w:hint="default"/>
      </w:rPr>
    </w:lvl>
    <w:lvl w:ilvl="6">
      <w:start w:val="1"/>
      <w:numFmt w:val="decimal"/>
      <w:lvlText w:val="%1.%2.%3.%4.%5.%6.%7"/>
      <w:lvlJc w:val="left"/>
      <w:pPr>
        <w:tabs>
          <w:tab w:val="num" w:pos="2367"/>
        </w:tabs>
        <w:ind w:left="1863" w:hanging="1296"/>
      </w:pPr>
      <w:rPr>
        <w:rFonts w:hint="default"/>
      </w:rPr>
    </w:lvl>
    <w:lvl w:ilvl="7">
      <w:start w:val="1"/>
      <w:numFmt w:val="decimal"/>
      <w:lvlText w:val="%1.%2.%3.%4.%5.%6.%7.%8"/>
      <w:lvlJc w:val="left"/>
      <w:pPr>
        <w:tabs>
          <w:tab w:val="num" w:pos="2727"/>
        </w:tabs>
        <w:ind w:left="2007" w:hanging="1440"/>
      </w:pPr>
      <w:rPr>
        <w:rFonts w:hint="default"/>
      </w:rPr>
    </w:lvl>
    <w:lvl w:ilvl="8">
      <w:start w:val="1"/>
      <w:numFmt w:val="decimal"/>
      <w:lvlText w:val="%1.%2.%3.%4.%5.%6.%7.%8.%9"/>
      <w:lvlJc w:val="left"/>
      <w:pPr>
        <w:tabs>
          <w:tab w:val="num" w:pos="2727"/>
        </w:tabs>
        <w:ind w:left="2151" w:hanging="1584"/>
      </w:pPr>
      <w:rPr>
        <w:rFonts w:hint="default"/>
      </w:rPr>
    </w:lvl>
  </w:abstractNum>
  <w:abstractNum w:abstractNumId="11">
    <w:nsid w:val="0553021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065B7311"/>
    <w:multiLevelType w:val="singleLevel"/>
    <w:tmpl w:val="9F0C402E"/>
    <w:lvl w:ilvl="0">
      <w:start w:val="1"/>
      <w:numFmt w:val="bullet"/>
      <w:lvlText w:val="·"/>
      <w:lvlJc w:val="left"/>
      <w:pPr>
        <w:tabs>
          <w:tab w:val="num" w:pos="360"/>
        </w:tabs>
        <w:ind w:left="360" w:hanging="360"/>
      </w:pPr>
      <w:rPr>
        <w:rFonts w:ascii="Times New Roman" w:hAnsi="Times New Roman" w:hint="default"/>
      </w:rPr>
    </w:lvl>
  </w:abstractNum>
  <w:abstractNum w:abstractNumId="13">
    <w:nsid w:val="06B336AD"/>
    <w:multiLevelType w:val="singleLevel"/>
    <w:tmpl w:val="A7E6B90E"/>
    <w:lvl w:ilvl="0">
      <w:start w:val="1"/>
      <w:numFmt w:val="bullet"/>
      <w:pStyle w:val="B2"/>
      <w:lvlText w:val="­"/>
      <w:lvlJc w:val="left"/>
      <w:pPr>
        <w:tabs>
          <w:tab w:val="num" w:pos="1040"/>
        </w:tabs>
        <w:ind w:left="1021" w:hanging="341"/>
      </w:pPr>
      <w:rPr>
        <w:rFonts w:ascii="Times New Roman" w:hAnsi="Times New Roman" w:cs="Times New Roman" w:hint="default"/>
      </w:rPr>
    </w:lvl>
  </w:abstractNum>
  <w:abstractNum w:abstractNumId="14">
    <w:nsid w:val="088161F3"/>
    <w:multiLevelType w:val="hybridMultilevel"/>
    <w:tmpl w:val="C7D6D9C2"/>
    <w:lvl w:ilvl="0" w:tplc="9F040310">
      <w:start w:val="1"/>
      <w:numFmt w:val="bullet"/>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08D21636"/>
    <w:multiLevelType w:val="multilevel"/>
    <w:tmpl w:val="E9EC99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80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60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6">
    <w:nsid w:val="147C7D49"/>
    <w:multiLevelType w:val="hybridMultilevel"/>
    <w:tmpl w:val="8B04929A"/>
    <w:lvl w:ilvl="0" w:tplc="47C6FB7A">
      <w:start w:val="1"/>
      <w:numFmt w:val="bullet"/>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nsid w:val="1C313873"/>
    <w:multiLevelType w:val="singleLevel"/>
    <w:tmpl w:val="37448924"/>
    <w:lvl w:ilvl="0">
      <w:start w:val="1"/>
      <w:numFmt w:val="bullet"/>
      <w:pStyle w:val="B3"/>
      <w:lvlText w:val="·"/>
      <w:lvlJc w:val="left"/>
      <w:pPr>
        <w:tabs>
          <w:tab w:val="num" w:pos="1211"/>
        </w:tabs>
        <w:ind w:left="1191" w:hanging="340"/>
      </w:pPr>
      <w:rPr>
        <w:rFonts w:ascii="Verdana" w:hAnsi="Verdana" w:cs="Times New Roman" w:hint="default"/>
        <w:sz w:val="28"/>
      </w:rPr>
    </w:lvl>
  </w:abstractNum>
  <w:abstractNum w:abstractNumId="18">
    <w:nsid w:val="4E350977"/>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nsid w:val="500E7B68"/>
    <w:multiLevelType w:val="hybridMultilevel"/>
    <w:tmpl w:val="AE5CA0D8"/>
    <w:lvl w:ilvl="0" w:tplc="690A0A8A">
      <w:start w:val="1"/>
      <w:numFmt w:val="bullet"/>
      <w:lvlText w:val=""/>
      <w:lvlJc w:val="left"/>
      <w:pPr>
        <w:tabs>
          <w:tab w:val="num" w:pos="644"/>
        </w:tabs>
        <w:ind w:left="567" w:hanging="283"/>
      </w:pPr>
      <w:rPr>
        <w:rFonts w:ascii="Symbol" w:hAnsi="Symbol" w:hint="default"/>
        <w:color w:val="auto"/>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0">
    <w:nsid w:val="53EF2E5C"/>
    <w:multiLevelType w:val="hybridMultilevel"/>
    <w:tmpl w:val="9A24EBCA"/>
    <w:lvl w:ilvl="0" w:tplc="22ACA69E">
      <w:start w:val="1"/>
      <w:numFmt w:val="bullet"/>
      <w:pStyle w:val="B1"/>
      <w:lvlText w:val=""/>
      <w:lvlJc w:val="left"/>
      <w:pPr>
        <w:tabs>
          <w:tab w:val="num" w:pos="709"/>
        </w:tabs>
        <w:ind w:left="709" w:hanging="425"/>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1">
    <w:nsid w:val="57105256"/>
    <w:multiLevelType w:val="singleLevel"/>
    <w:tmpl w:val="87F06FFC"/>
    <w:lvl w:ilvl="0">
      <w:start w:val="1"/>
      <w:numFmt w:val="none"/>
      <w:lvlText w:val=""/>
      <w:legacy w:legacy="1" w:legacySpace="120" w:legacyIndent="360"/>
      <w:lvlJc w:val="left"/>
      <w:pPr>
        <w:ind w:left="1068" w:hanging="360"/>
      </w:pPr>
      <w:rPr>
        <w:rFonts w:ascii="Symbol" w:hAnsi="Symbol" w:hint="default"/>
      </w:rPr>
    </w:lvl>
  </w:abstractNum>
  <w:abstractNum w:abstractNumId="22">
    <w:nsid w:val="64A854F0"/>
    <w:multiLevelType w:val="multilevel"/>
    <w:tmpl w:val="08CA845C"/>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nsid w:val="70B466DA"/>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8B04876"/>
    <w:multiLevelType w:val="multilevel"/>
    <w:tmpl w:val="21F8AB0A"/>
    <w:lvl w:ilvl="0">
      <w:start w:val="1"/>
      <w:numFmt w:val="decimal"/>
      <w:pStyle w:val="Titre1"/>
      <w:lvlText w:val="%1"/>
      <w:lvlJc w:val="left"/>
      <w:pPr>
        <w:tabs>
          <w:tab w:val="num" w:pos="432"/>
        </w:tabs>
        <w:ind w:left="432" w:hanging="432"/>
      </w:pPr>
      <w:rPr>
        <w:rFonts w:hint="default"/>
      </w:rPr>
    </w:lvl>
    <w:lvl w:ilvl="1">
      <w:start w:val="1"/>
      <w:numFmt w:val="decimal"/>
      <w:lvlText w:val="%2"/>
      <w:lvlJc w:val="left"/>
      <w:pPr>
        <w:tabs>
          <w:tab w:val="num" w:pos="567"/>
        </w:tabs>
        <w:ind w:left="567" w:hanging="567"/>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Titre4"/>
      <w:lvlText w:val="%1.%2.%3.%4"/>
      <w:lvlJc w:val="left"/>
      <w:pPr>
        <w:tabs>
          <w:tab w:val="num" w:pos="864"/>
        </w:tabs>
        <w:ind w:left="864" w:hanging="864"/>
      </w:pPr>
      <w:rPr>
        <w:rFonts w:hint="default"/>
      </w:rPr>
    </w:lvl>
    <w:lvl w:ilvl="4">
      <w:start w:val="1"/>
      <w:numFmt w:val="decimal"/>
      <w:pStyle w:val="Titre5"/>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25">
    <w:nsid w:val="7B8F79AF"/>
    <w:multiLevelType w:val="multilevel"/>
    <w:tmpl w:val="0F628BA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737"/>
        </w:tabs>
        <w:ind w:left="737" w:hanging="737"/>
      </w:pPr>
      <w:rPr>
        <w:rFonts w:hint="default"/>
      </w:rPr>
    </w:lvl>
    <w:lvl w:ilvl="2">
      <w:start w:val="1"/>
      <w:numFmt w:val="decimal"/>
      <w:lvlText w:val="%1.%2.%3"/>
      <w:lvlJc w:val="left"/>
      <w:pPr>
        <w:tabs>
          <w:tab w:val="num" w:pos="1080"/>
        </w:tabs>
        <w:ind w:left="0" w:firstLine="0"/>
      </w:pPr>
      <w:rPr>
        <w:rFonts w:hint="default"/>
      </w:rPr>
    </w:lvl>
    <w:lvl w:ilvl="3">
      <w:start w:val="1"/>
      <w:numFmt w:val="decimal"/>
      <w:lvlText w:val="%1.%2.%3.%4"/>
      <w:lvlJc w:val="left"/>
      <w:pPr>
        <w:tabs>
          <w:tab w:val="num" w:pos="1584"/>
        </w:tabs>
        <w:ind w:left="1584" w:hanging="864"/>
      </w:pPr>
      <w:rPr>
        <w:rFonts w:hint="default"/>
      </w:rPr>
    </w:lvl>
    <w:lvl w:ilvl="4">
      <w:start w:val="1"/>
      <w:numFmt w:val="decimal"/>
      <w:lvlText w:val="%1.%2.%3.%4.%5"/>
      <w:lvlJc w:val="left"/>
      <w:pPr>
        <w:tabs>
          <w:tab w:val="num" w:pos="2444"/>
        </w:tabs>
        <w:ind w:left="1728" w:hanging="724"/>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2"/>
  </w:num>
  <w:num w:numId="2">
    <w:abstractNumId w:val="22"/>
  </w:num>
  <w:num w:numId="3">
    <w:abstractNumId w:val="22"/>
  </w:num>
  <w:num w:numId="4">
    <w:abstractNumId w:val="22"/>
  </w:num>
  <w:num w:numId="5">
    <w:abstractNumId w:val="22"/>
  </w:num>
  <w:num w:numId="6">
    <w:abstractNumId w:val="15"/>
  </w:num>
  <w:num w:numId="7">
    <w:abstractNumId w:val="15"/>
  </w:num>
  <w:num w:numId="8">
    <w:abstractNumId w:val="13"/>
  </w:num>
  <w:num w:numId="9">
    <w:abstractNumId w:val="16"/>
  </w:num>
  <w:num w:numId="10">
    <w:abstractNumId w:val="14"/>
  </w:num>
  <w:num w:numId="11">
    <w:abstractNumId w:val="15"/>
  </w:num>
  <w:num w:numId="12">
    <w:abstractNumId w:val="25"/>
  </w:num>
  <w:num w:numId="13">
    <w:abstractNumId w:val="13"/>
  </w:num>
  <w:num w:numId="14">
    <w:abstractNumId w:val="17"/>
  </w:num>
  <w:num w:numId="15">
    <w:abstractNumId w:val="25"/>
  </w:num>
  <w:num w:numId="16">
    <w:abstractNumId w:val="10"/>
  </w:num>
  <w:num w:numId="17">
    <w:abstractNumId w:val="10"/>
  </w:num>
  <w:num w:numId="18">
    <w:abstractNumId w:val="19"/>
  </w:num>
  <w:num w:numId="19">
    <w:abstractNumId w:val="13"/>
  </w:num>
  <w:num w:numId="20">
    <w:abstractNumId w:val="24"/>
  </w:num>
  <w:num w:numId="21">
    <w:abstractNumId w:val="21"/>
  </w:num>
  <w:num w:numId="22">
    <w:abstractNumId w:val="21"/>
  </w:num>
  <w:num w:numId="23">
    <w:abstractNumId w:val="21"/>
  </w:num>
  <w:num w:numId="24">
    <w:abstractNumId w:val="21"/>
  </w:num>
  <w:num w:numId="25">
    <w:abstractNumId w:val="19"/>
  </w:num>
  <w:num w:numId="26">
    <w:abstractNumId w:val="20"/>
  </w:num>
  <w:num w:numId="27">
    <w:abstractNumId w:val="24"/>
  </w:num>
  <w:num w:numId="28">
    <w:abstractNumId w:val="23"/>
  </w:num>
  <w:num w:numId="29">
    <w:abstractNumId w:val="11"/>
  </w:num>
  <w:num w:numId="30">
    <w:abstractNumId w:val="18"/>
  </w:num>
  <w:num w:numId="31">
    <w:abstractNumId w:val="8"/>
  </w:num>
  <w:num w:numId="32">
    <w:abstractNumId w:val="3"/>
  </w:num>
  <w:num w:numId="33">
    <w:abstractNumId w:val="2"/>
  </w:num>
  <w:num w:numId="34">
    <w:abstractNumId w:val="1"/>
  </w:num>
  <w:num w:numId="35">
    <w:abstractNumId w:val="0"/>
  </w:num>
  <w:num w:numId="36">
    <w:abstractNumId w:val="9"/>
  </w:num>
  <w:num w:numId="37">
    <w:abstractNumId w:val="7"/>
  </w:num>
  <w:num w:numId="38">
    <w:abstractNumId w:val="6"/>
  </w:num>
  <w:num w:numId="39">
    <w:abstractNumId w:val="5"/>
  </w:num>
  <w:num w:numId="4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A07"/>
    <w:rsid w:val="00003951"/>
    <w:rsid w:val="00011960"/>
    <w:rsid w:val="0001364A"/>
    <w:rsid w:val="000238E4"/>
    <w:rsid w:val="00035437"/>
    <w:rsid w:val="00040E23"/>
    <w:rsid w:val="00042D11"/>
    <w:rsid w:val="00043B53"/>
    <w:rsid w:val="00044563"/>
    <w:rsid w:val="00061E83"/>
    <w:rsid w:val="000703C0"/>
    <w:rsid w:val="000878CE"/>
    <w:rsid w:val="0009155A"/>
    <w:rsid w:val="00092E34"/>
    <w:rsid w:val="000950C3"/>
    <w:rsid w:val="000A1306"/>
    <w:rsid w:val="000A3C9D"/>
    <w:rsid w:val="000B3FBB"/>
    <w:rsid w:val="000B4244"/>
    <w:rsid w:val="000B78B3"/>
    <w:rsid w:val="000C5C07"/>
    <w:rsid w:val="000D1DAA"/>
    <w:rsid w:val="000D37C0"/>
    <w:rsid w:val="000D4F3A"/>
    <w:rsid w:val="000D54D5"/>
    <w:rsid w:val="000F05DF"/>
    <w:rsid w:val="000F0A4C"/>
    <w:rsid w:val="000F175E"/>
    <w:rsid w:val="000F1F04"/>
    <w:rsid w:val="000F3B0C"/>
    <w:rsid w:val="000F7855"/>
    <w:rsid w:val="00100BF0"/>
    <w:rsid w:val="00111B16"/>
    <w:rsid w:val="00132D60"/>
    <w:rsid w:val="0013532A"/>
    <w:rsid w:val="00156EE4"/>
    <w:rsid w:val="00157B6A"/>
    <w:rsid w:val="00162DFB"/>
    <w:rsid w:val="00164B5E"/>
    <w:rsid w:val="0016646F"/>
    <w:rsid w:val="00167557"/>
    <w:rsid w:val="00177F6B"/>
    <w:rsid w:val="00185C01"/>
    <w:rsid w:val="0018653C"/>
    <w:rsid w:val="001866F5"/>
    <w:rsid w:val="00186C2B"/>
    <w:rsid w:val="00196FAE"/>
    <w:rsid w:val="001A045F"/>
    <w:rsid w:val="001A33EE"/>
    <w:rsid w:val="001A358A"/>
    <w:rsid w:val="001A3D0D"/>
    <w:rsid w:val="001B7B96"/>
    <w:rsid w:val="001C46D3"/>
    <w:rsid w:val="001C7EE1"/>
    <w:rsid w:val="001D5101"/>
    <w:rsid w:val="001E3E61"/>
    <w:rsid w:val="001E7903"/>
    <w:rsid w:val="001F00A5"/>
    <w:rsid w:val="001F1F1D"/>
    <w:rsid w:val="00214364"/>
    <w:rsid w:val="00215AA9"/>
    <w:rsid w:val="00223686"/>
    <w:rsid w:val="00226D63"/>
    <w:rsid w:val="00237AB9"/>
    <w:rsid w:val="00245749"/>
    <w:rsid w:val="0024611E"/>
    <w:rsid w:val="00273EF1"/>
    <w:rsid w:val="002751CD"/>
    <w:rsid w:val="00276CDD"/>
    <w:rsid w:val="00282B03"/>
    <w:rsid w:val="00294709"/>
    <w:rsid w:val="002A0FD2"/>
    <w:rsid w:val="002A35AB"/>
    <w:rsid w:val="002B03F2"/>
    <w:rsid w:val="002B20B8"/>
    <w:rsid w:val="002D097C"/>
    <w:rsid w:val="002D0CFE"/>
    <w:rsid w:val="002D103A"/>
    <w:rsid w:val="002D66C0"/>
    <w:rsid w:val="002F516A"/>
    <w:rsid w:val="00304116"/>
    <w:rsid w:val="00307AC6"/>
    <w:rsid w:val="003147E3"/>
    <w:rsid w:val="0031630D"/>
    <w:rsid w:val="00327B74"/>
    <w:rsid w:val="00333229"/>
    <w:rsid w:val="00335A45"/>
    <w:rsid w:val="00363067"/>
    <w:rsid w:val="00365F82"/>
    <w:rsid w:val="003915BC"/>
    <w:rsid w:val="00392986"/>
    <w:rsid w:val="003A03EA"/>
    <w:rsid w:val="003B1F59"/>
    <w:rsid w:val="003B3E19"/>
    <w:rsid w:val="003B6952"/>
    <w:rsid w:val="003D3514"/>
    <w:rsid w:val="003E7870"/>
    <w:rsid w:val="00401F9B"/>
    <w:rsid w:val="00413825"/>
    <w:rsid w:val="00415C18"/>
    <w:rsid w:val="00421930"/>
    <w:rsid w:val="004346A3"/>
    <w:rsid w:val="004421A7"/>
    <w:rsid w:val="00452009"/>
    <w:rsid w:val="00460D6E"/>
    <w:rsid w:val="0046227A"/>
    <w:rsid w:val="00462F3C"/>
    <w:rsid w:val="004C2607"/>
    <w:rsid w:val="004D43FD"/>
    <w:rsid w:val="00500B8D"/>
    <w:rsid w:val="0051014A"/>
    <w:rsid w:val="0051149B"/>
    <w:rsid w:val="00523B56"/>
    <w:rsid w:val="00527B05"/>
    <w:rsid w:val="005507B6"/>
    <w:rsid w:val="0056368D"/>
    <w:rsid w:val="00566BD4"/>
    <w:rsid w:val="00573E3D"/>
    <w:rsid w:val="005826E6"/>
    <w:rsid w:val="0059184A"/>
    <w:rsid w:val="005A18D5"/>
    <w:rsid w:val="005B0C9A"/>
    <w:rsid w:val="005B207C"/>
    <w:rsid w:val="005C3F08"/>
    <w:rsid w:val="005D46F3"/>
    <w:rsid w:val="005D7F18"/>
    <w:rsid w:val="005F4464"/>
    <w:rsid w:val="005F45FB"/>
    <w:rsid w:val="005F7168"/>
    <w:rsid w:val="00606524"/>
    <w:rsid w:val="006179C0"/>
    <w:rsid w:val="00625ADE"/>
    <w:rsid w:val="006478A9"/>
    <w:rsid w:val="00654630"/>
    <w:rsid w:val="00665931"/>
    <w:rsid w:val="00666A02"/>
    <w:rsid w:val="00673736"/>
    <w:rsid w:val="00684916"/>
    <w:rsid w:val="00687334"/>
    <w:rsid w:val="00692133"/>
    <w:rsid w:val="006A637C"/>
    <w:rsid w:val="006B286A"/>
    <w:rsid w:val="006B7D5C"/>
    <w:rsid w:val="006C34E4"/>
    <w:rsid w:val="006D19D3"/>
    <w:rsid w:val="006F57DE"/>
    <w:rsid w:val="006F6F52"/>
    <w:rsid w:val="007063F8"/>
    <w:rsid w:val="00725246"/>
    <w:rsid w:val="00725F42"/>
    <w:rsid w:val="00740EE0"/>
    <w:rsid w:val="00776147"/>
    <w:rsid w:val="007A1297"/>
    <w:rsid w:val="007A20DE"/>
    <w:rsid w:val="007A28FC"/>
    <w:rsid w:val="007A34F5"/>
    <w:rsid w:val="007B0D2E"/>
    <w:rsid w:val="007D597D"/>
    <w:rsid w:val="007F32D2"/>
    <w:rsid w:val="00803051"/>
    <w:rsid w:val="00805A4E"/>
    <w:rsid w:val="0081689F"/>
    <w:rsid w:val="00832FAA"/>
    <w:rsid w:val="00834613"/>
    <w:rsid w:val="008359FF"/>
    <w:rsid w:val="008432ED"/>
    <w:rsid w:val="00857074"/>
    <w:rsid w:val="00880526"/>
    <w:rsid w:val="00885B16"/>
    <w:rsid w:val="00896156"/>
    <w:rsid w:val="008C2621"/>
    <w:rsid w:val="008D16A7"/>
    <w:rsid w:val="008D45F1"/>
    <w:rsid w:val="008F1F3C"/>
    <w:rsid w:val="008F4B5D"/>
    <w:rsid w:val="008F5EB3"/>
    <w:rsid w:val="009042A0"/>
    <w:rsid w:val="00912D97"/>
    <w:rsid w:val="00922CC4"/>
    <w:rsid w:val="009270A4"/>
    <w:rsid w:val="00933BA0"/>
    <w:rsid w:val="00942796"/>
    <w:rsid w:val="00943D90"/>
    <w:rsid w:val="0094438B"/>
    <w:rsid w:val="009458B7"/>
    <w:rsid w:val="009548D8"/>
    <w:rsid w:val="00955642"/>
    <w:rsid w:val="0098515F"/>
    <w:rsid w:val="00987D5E"/>
    <w:rsid w:val="009914E8"/>
    <w:rsid w:val="009A234B"/>
    <w:rsid w:val="009A4305"/>
    <w:rsid w:val="009B5C9B"/>
    <w:rsid w:val="009C0486"/>
    <w:rsid w:val="009C6185"/>
    <w:rsid w:val="009D0DCB"/>
    <w:rsid w:val="009F5E23"/>
    <w:rsid w:val="00A02E1E"/>
    <w:rsid w:val="00A13518"/>
    <w:rsid w:val="00A21F0A"/>
    <w:rsid w:val="00A26731"/>
    <w:rsid w:val="00A324BC"/>
    <w:rsid w:val="00A35DAA"/>
    <w:rsid w:val="00A5733C"/>
    <w:rsid w:val="00A60085"/>
    <w:rsid w:val="00A76188"/>
    <w:rsid w:val="00A7781E"/>
    <w:rsid w:val="00A80873"/>
    <w:rsid w:val="00A82F8C"/>
    <w:rsid w:val="00A87BC9"/>
    <w:rsid w:val="00AC0236"/>
    <w:rsid w:val="00AC6E46"/>
    <w:rsid w:val="00AC6F29"/>
    <w:rsid w:val="00AE5A6E"/>
    <w:rsid w:val="00AF4389"/>
    <w:rsid w:val="00AF4E79"/>
    <w:rsid w:val="00AF7208"/>
    <w:rsid w:val="00B06998"/>
    <w:rsid w:val="00B22B41"/>
    <w:rsid w:val="00B25A37"/>
    <w:rsid w:val="00B27A07"/>
    <w:rsid w:val="00B32833"/>
    <w:rsid w:val="00B33535"/>
    <w:rsid w:val="00B34214"/>
    <w:rsid w:val="00B453F9"/>
    <w:rsid w:val="00B508C0"/>
    <w:rsid w:val="00B704D4"/>
    <w:rsid w:val="00B747B4"/>
    <w:rsid w:val="00B77F28"/>
    <w:rsid w:val="00B84A7F"/>
    <w:rsid w:val="00BA09BD"/>
    <w:rsid w:val="00BA5EEC"/>
    <w:rsid w:val="00BA7046"/>
    <w:rsid w:val="00BA7222"/>
    <w:rsid w:val="00BC04CF"/>
    <w:rsid w:val="00BC4C0D"/>
    <w:rsid w:val="00BC6421"/>
    <w:rsid w:val="00BD28B4"/>
    <w:rsid w:val="00BD78B6"/>
    <w:rsid w:val="00BE0A00"/>
    <w:rsid w:val="00BE7C6C"/>
    <w:rsid w:val="00BF5FD0"/>
    <w:rsid w:val="00C01C40"/>
    <w:rsid w:val="00C15905"/>
    <w:rsid w:val="00C220CF"/>
    <w:rsid w:val="00C35596"/>
    <w:rsid w:val="00C35661"/>
    <w:rsid w:val="00C4524D"/>
    <w:rsid w:val="00C57D9C"/>
    <w:rsid w:val="00C75E10"/>
    <w:rsid w:val="00C91D8C"/>
    <w:rsid w:val="00C964BE"/>
    <w:rsid w:val="00CA63CF"/>
    <w:rsid w:val="00CA64B7"/>
    <w:rsid w:val="00CB2ED9"/>
    <w:rsid w:val="00CB54B1"/>
    <w:rsid w:val="00CD3250"/>
    <w:rsid w:val="00CD68DF"/>
    <w:rsid w:val="00CE38D3"/>
    <w:rsid w:val="00CF44D3"/>
    <w:rsid w:val="00D12AB1"/>
    <w:rsid w:val="00D318E5"/>
    <w:rsid w:val="00D34384"/>
    <w:rsid w:val="00D41379"/>
    <w:rsid w:val="00D421FD"/>
    <w:rsid w:val="00D520FE"/>
    <w:rsid w:val="00D5410F"/>
    <w:rsid w:val="00D566BD"/>
    <w:rsid w:val="00D56716"/>
    <w:rsid w:val="00D605A3"/>
    <w:rsid w:val="00D74F01"/>
    <w:rsid w:val="00D77A72"/>
    <w:rsid w:val="00D86551"/>
    <w:rsid w:val="00D97489"/>
    <w:rsid w:val="00DA3E9A"/>
    <w:rsid w:val="00DA40A5"/>
    <w:rsid w:val="00DB2C11"/>
    <w:rsid w:val="00DD7E7D"/>
    <w:rsid w:val="00DF1C1F"/>
    <w:rsid w:val="00E13AE0"/>
    <w:rsid w:val="00E416A8"/>
    <w:rsid w:val="00E46FD0"/>
    <w:rsid w:val="00E6325E"/>
    <w:rsid w:val="00E647BC"/>
    <w:rsid w:val="00E85E95"/>
    <w:rsid w:val="00EA26E3"/>
    <w:rsid w:val="00EB764B"/>
    <w:rsid w:val="00EB7927"/>
    <w:rsid w:val="00EB7ED8"/>
    <w:rsid w:val="00EC700B"/>
    <w:rsid w:val="00EE3CBB"/>
    <w:rsid w:val="00EE4DF8"/>
    <w:rsid w:val="00EE6127"/>
    <w:rsid w:val="00EF2B23"/>
    <w:rsid w:val="00EF77CF"/>
    <w:rsid w:val="00F028F8"/>
    <w:rsid w:val="00F13AA9"/>
    <w:rsid w:val="00F16719"/>
    <w:rsid w:val="00F41C12"/>
    <w:rsid w:val="00F57BCC"/>
    <w:rsid w:val="00F87B10"/>
    <w:rsid w:val="00F954FA"/>
    <w:rsid w:val="00FA61C3"/>
    <w:rsid w:val="00FA66B2"/>
    <w:rsid w:val="00FA7778"/>
    <w:rsid w:val="00FB2ACC"/>
    <w:rsid w:val="00FC339C"/>
    <w:rsid w:val="00FC6845"/>
    <w:rsid w:val="00FC6DB5"/>
    <w:rsid w:val="00FD2F6E"/>
    <w:rsid w:val="00FE14EB"/>
    <w:rsid w:val="00FE6F4B"/>
    <w:rsid w:val="00FF2D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BF5FD0"/>
    <w:pPr>
      <w:numPr>
        <w:numId w:val="28"/>
      </w:numPr>
    </w:pPr>
  </w:style>
  <w:style w:type="numbering" w:styleId="1ai">
    <w:name w:val="Outline List 1"/>
    <w:basedOn w:val="Aucuneliste"/>
    <w:rsid w:val="00BF5FD0"/>
    <w:pPr>
      <w:numPr>
        <w:numId w:val="29"/>
      </w:numPr>
    </w:pPr>
  </w:style>
  <w:style w:type="character" w:styleId="Accentuation">
    <w:name w:val="Emphasis"/>
    <w:qFormat/>
    <w:rsid w:val="00BF5FD0"/>
    <w:rPr>
      <w:i/>
      <w:iCs/>
    </w:rPr>
  </w:style>
  <w:style w:type="character" w:styleId="AcronymeHTML">
    <w:name w:val="HTML Acronym"/>
    <w:rsid w:val="00BF5FD0"/>
  </w:style>
  <w:style w:type="paragraph" w:styleId="Adressedestinataire">
    <w:name w:val="envelope address"/>
    <w:basedOn w:val="Normal"/>
    <w:rsid w:val="00BF5FD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F5FD0"/>
    <w:rPr>
      <w:rFonts w:ascii="Cambria" w:hAnsi="Cambria"/>
      <w:szCs w:val="20"/>
    </w:rPr>
  </w:style>
  <w:style w:type="paragraph" w:styleId="AdresseHTML">
    <w:name w:val="HTML Address"/>
    <w:basedOn w:val="Normal"/>
    <w:link w:val="AdresseHTMLCar"/>
    <w:rsid w:val="00BF5FD0"/>
    <w:rPr>
      <w:i/>
      <w:iCs/>
    </w:rPr>
  </w:style>
  <w:style w:type="character" w:customStyle="1" w:styleId="AdresseHTMLCar">
    <w:name w:val="Adresse HTML Car"/>
    <w:link w:val="AdresseHTML"/>
    <w:rsid w:val="00BF5FD0"/>
    <w:rPr>
      <w:rFonts w:ascii="Arial" w:hAnsi="Arial"/>
      <w:i/>
      <w:iCs/>
      <w:color w:val="000000"/>
      <w:szCs w:val="18"/>
    </w:rPr>
  </w:style>
  <w:style w:type="character" w:styleId="Appeldenotedefin">
    <w:name w:val="endnote reference"/>
    <w:rsid w:val="00BF5FD0"/>
    <w:rPr>
      <w:vertAlign w:val="superscript"/>
    </w:rPr>
  </w:style>
  <w:style w:type="character" w:styleId="Appelnotedebasdep">
    <w:name w:val="footnote reference"/>
    <w:rsid w:val="00BF5FD0"/>
    <w:rPr>
      <w:vertAlign w:val="superscript"/>
    </w:rPr>
  </w:style>
  <w:style w:type="numbering" w:styleId="ArticleSection">
    <w:name w:val="Outline List 3"/>
    <w:basedOn w:val="Aucuneliste"/>
    <w:rsid w:val="00BF5FD0"/>
    <w:pPr>
      <w:numPr>
        <w:numId w:val="30"/>
      </w:numPr>
    </w:pPr>
  </w:style>
  <w:style w:type="paragraph" w:styleId="Bibliographie">
    <w:name w:val="Bibliography"/>
    <w:basedOn w:val="Normal"/>
    <w:next w:val="Normal"/>
    <w:uiPriority w:val="37"/>
    <w:semiHidden/>
    <w:unhideWhenUsed/>
    <w:rsid w:val="00BF5FD0"/>
  </w:style>
  <w:style w:type="paragraph" w:styleId="Citation">
    <w:name w:val="Quote"/>
    <w:basedOn w:val="Normal"/>
    <w:next w:val="Normal"/>
    <w:link w:val="CitationCar"/>
    <w:uiPriority w:val="29"/>
    <w:qFormat/>
    <w:rsid w:val="00BF5FD0"/>
    <w:rPr>
      <w:i/>
      <w:iCs/>
    </w:rPr>
  </w:style>
  <w:style w:type="character" w:customStyle="1" w:styleId="CitationCar">
    <w:name w:val="Citation Car"/>
    <w:link w:val="Citation"/>
    <w:uiPriority w:val="29"/>
    <w:rsid w:val="00BF5FD0"/>
    <w:rPr>
      <w:rFonts w:ascii="Arial" w:hAnsi="Arial"/>
      <w:i/>
      <w:iCs/>
      <w:color w:val="000000"/>
      <w:szCs w:val="18"/>
    </w:rPr>
  </w:style>
  <w:style w:type="character" w:styleId="CitationHTML">
    <w:name w:val="HTML Cite"/>
    <w:rsid w:val="00BF5FD0"/>
    <w:rPr>
      <w:i/>
      <w:iCs/>
    </w:rPr>
  </w:style>
  <w:style w:type="paragraph" w:styleId="Citationintense">
    <w:name w:val="Intense Quote"/>
    <w:basedOn w:val="Normal"/>
    <w:next w:val="Normal"/>
    <w:link w:val="CitationintenseCar"/>
    <w:uiPriority w:val="30"/>
    <w:qFormat/>
    <w:rsid w:val="00BF5FD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F5FD0"/>
    <w:rPr>
      <w:rFonts w:ascii="Arial" w:hAnsi="Arial"/>
      <w:b/>
      <w:bCs/>
      <w:i/>
      <w:iCs/>
      <w:color w:val="4F81BD"/>
      <w:szCs w:val="18"/>
    </w:rPr>
  </w:style>
  <w:style w:type="character" w:styleId="ClavierHTML">
    <w:name w:val="HTML Keyboard"/>
    <w:rsid w:val="00BF5FD0"/>
    <w:rPr>
      <w:rFonts w:ascii="Courier New" w:hAnsi="Courier New" w:cs="Courier New"/>
      <w:sz w:val="20"/>
      <w:szCs w:val="20"/>
    </w:rPr>
  </w:style>
  <w:style w:type="character" w:styleId="CodeHTML">
    <w:name w:val="HTML Code"/>
    <w:rsid w:val="00BF5FD0"/>
    <w:rPr>
      <w:rFonts w:ascii="Courier New" w:hAnsi="Courier New" w:cs="Courier New"/>
      <w:sz w:val="20"/>
      <w:szCs w:val="20"/>
    </w:rPr>
  </w:style>
  <w:style w:type="table" w:styleId="Colonnesdetableau1">
    <w:name w:val="Table Columns 1"/>
    <w:basedOn w:val="TableauNormal"/>
    <w:rsid w:val="00BF5FD0"/>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F5FD0"/>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F5FD0"/>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F5FD0"/>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F5FD0"/>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F5FD0"/>
    <w:rPr>
      <w:szCs w:val="20"/>
    </w:rPr>
  </w:style>
  <w:style w:type="character" w:customStyle="1" w:styleId="CommentaireCar">
    <w:name w:val="Commentaire Car"/>
    <w:link w:val="Commentaire"/>
    <w:rsid w:val="00BF5FD0"/>
    <w:rPr>
      <w:rFonts w:ascii="Arial" w:hAnsi="Arial"/>
      <w:color w:val="000000"/>
    </w:rPr>
  </w:style>
  <w:style w:type="paragraph" w:styleId="Corpsdetexte2">
    <w:name w:val="Body Text 2"/>
    <w:basedOn w:val="Normal"/>
    <w:link w:val="Corpsdetexte2Car"/>
    <w:rsid w:val="00BF5FD0"/>
    <w:pPr>
      <w:spacing w:after="120" w:line="480" w:lineRule="auto"/>
    </w:pPr>
  </w:style>
  <w:style w:type="character" w:customStyle="1" w:styleId="Corpsdetexte2Car">
    <w:name w:val="Corps de texte 2 Car"/>
    <w:link w:val="Corpsdetexte2"/>
    <w:rsid w:val="00BF5FD0"/>
    <w:rPr>
      <w:rFonts w:ascii="Arial" w:hAnsi="Arial"/>
      <w:color w:val="000000"/>
      <w:szCs w:val="18"/>
    </w:rPr>
  </w:style>
  <w:style w:type="paragraph" w:styleId="Corpsdetexte3">
    <w:name w:val="Body Text 3"/>
    <w:basedOn w:val="Normal"/>
    <w:link w:val="Corpsdetexte3Car"/>
    <w:rsid w:val="00BF5FD0"/>
    <w:pPr>
      <w:spacing w:after="120"/>
    </w:pPr>
    <w:rPr>
      <w:sz w:val="16"/>
      <w:szCs w:val="16"/>
    </w:rPr>
  </w:style>
  <w:style w:type="character" w:customStyle="1" w:styleId="Corpsdetexte3Car">
    <w:name w:val="Corps de texte 3 Car"/>
    <w:link w:val="Corpsdetexte3"/>
    <w:rsid w:val="00BF5FD0"/>
    <w:rPr>
      <w:rFonts w:ascii="Arial" w:hAnsi="Arial"/>
      <w:color w:val="000000"/>
      <w:sz w:val="16"/>
      <w:szCs w:val="16"/>
    </w:rPr>
  </w:style>
  <w:style w:type="paragraph" w:styleId="Date">
    <w:name w:val="Date"/>
    <w:basedOn w:val="Normal"/>
    <w:next w:val="Normal"/>
    <w:link w:val="DateCar"/>
    <w:rsid w:val="00BF5FD0"/>
  </w:style>
  <w:style w:type="character" w:customStyle="1" w:styleId="DateCar">
    <w:name w:val="Date Car"/>
    <w:link w:val="Date"/>
    <w:rsid w:val="00BF5FD0"/>
    <w:rPr>
      <w:rFonts w:ascii="Arial" w:hAnsi="Arial"/>
      <w:color w:val="000000"/>
      <w:szCs w:val="18"/>
    </w:rPr>
  </w:style>
  <w:style w:type="character" w:styleId="DfinitionHTML">
    <w:name w:val="HTML Definition"/>
    <w:rsid w:val="00BF5FD0"/>
    <w:rPr>
      <w:i/>
      <w:iCs/>
    </w:rPr>
  </w:style>
  <w:style w:type="table" w:styleId="Effetsdetableau3D1">
    <w:name w:val="Table 3D effects 1"/>
    <w:basedOn w:val="TableauNormal"/>
    <w:rsid w:val="00BF5FD0"/>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F5FD0"/>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F5FD0"/>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F5FD0"/>
    <w:rPr>
      <w:b/>
      <w:bCs/>
      <w:i/>
      <w:iCs/>
      <w:color w:val="4F81BD"/>
    </w:rPr>
  </w:style>
  <w:style w:type="character" w:styleId="Emphaseple">
    <w:name w:val="Subtle Emphasis"/>
    <w:uiPriority w:val="19"/>
    <w:qFormat/>
    <w:rsid w:val="00BF5FD0"/>
    <w:rPr>
      <w:i/>
      <w:iCs/>
      <w:color w:val="808080"/>
    </w:rPr>
  </w:style>
  <w:style w:type="paragraph" w:styleId="En-ttedemessage">
    <w:name w:val="Message Header"/>
    <w:basedOn w:val="Normal"/>
    <w:link w:val="En-ttedemessageCar"/>
    <w:rsid w:val="00BF5FD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F5FD0"/>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BF5FD0"/>
    <w:pPr>
      <w:numPr>
        <w:numId w:val="0"/>
      </w:numPr>
      <w:spacing w:after="60"/>
      <w:jc w:val="both"/>
      <w:outlineLvl w:val="9"/>
    </w:pPr>
    <w:rPr>
      <w:rFonts w:ascii="Cambria" w:hAnsi="Cambria"/>
      <w:color w:val="000000"/>
      <w:kern w:val="32"/>
      <w:sz w:val="32"/>
    </w:rPr>
  </w:style>
  <w:style w:type="character" w:styleId="ExempleHTML">
    <w:name w:val="HTML Sample"/>
    <w:rsid w:val="00BF5FD0"/>
    <w:rPr>
      <w:rFonts w:ascii="Courier New" w:hAnsi="Courier New" w:cs="Courier New"/>
    </w:rPr>
  </w:style>
  <w:style w:type="paragraph" w:styleId="Explorateurdedocuments">
    <w:name w:val="Document Map"/>
    <w:basedOn w:val="Normal"/>
    <w:link w:val="ExplorateurdedocumentsCar"/>
    <w:rsid w:val="00BF5FD0"/>
    <w:rPr>
      <w:rFonts w:ascii="Tahoma" w:hAnsi="Tahoma" w:cs="Tahoma"/>
      <w:sz w:val="16"/>
      <w:szCs w:val="16"/>
    </w:rPr>
  </w:style>
  <w:style w:type="character" w:customStyle="1" w:styleId="ExplorateurdedocumentsCar">
    <w:name w:val="Explorateur de documents Car"/>
    <w:link w:val="Explorateurdedocuments"/>
    <w:rsid w:val="00BF5FD0"/>
    <w:rPr>
      <w:rFonts w:ascii="Tahoma" w:hAnsi="Tahoma" w:cs="Tahoma"/>
      <w:color w:val="000000"/>
      <w:sz w:val="16"/>
      <w:szCs w:val="16"/>
    </w:rPr>
  </w:style>
  <w:style w:type="paragraph" w:styleId="Formuledepolitesse">
    <w:name w:val="Closing"/>
    <w:basedOn w:val="Normal"/>
    <w:link w:val="FormuledepolitesseCar"/>
    <w:rsid w:val="00BF5FD0"/>
    <w:pPr>
      <w:ind w:left="4252"/>
    </w:pPr>
  </w:style>
  <w:style w:type="character" w:customStyle="1" w:styleId="FormuledepolitesseCar">
    <w:name w:val="Formule de politesse Car"/>
    <w:link w:val="Formuledepolitesse"/>
    <w:rsid w:val="00BF5FD0"/>
    <w:rPr>
      <w:rFonts w:ascii="Arial" w:hAnsi="Arial"/>
      <w:color w:val="000000"/>
      <w:szCs w:val="18"/>
    </w:rPr>
  </w:style>
  <w:style w:type="table" w:styleId="Grilleclaire">
    <w:name w:val="Light Grid"/>
    <w:basedOn w:val="TableauNormal"/>
    <w:uiPriority w:val="62"/>
    <w:rsid w:val="00BF5FD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F5FD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F5FD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F5FD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F5FD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F5FD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F5FD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F5FD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F5FD0"/>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F5FD0"/>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F5FD0"/>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F5FD0"/>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F5FD0"/>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F5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F5FD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F5FD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F5FD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F5FD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F5FD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F5FD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F5FD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F5FD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F5FD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F5FD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F5FD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F5FD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F5FD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F5FD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F5FD0"/>
    <w:pPr>
      <w:ind w:left="200" w:hanging="200"/>
    </w:pPr>
  </w:style>
  <w:style w:type="paragraph" w:styleId="Index2">
    <w:name w:val="index 2"/>
    <w:basedOn w:val="Normal"/>
    <w:next w:val="Normal"/>
    <w:rsid w:val="00BF5FD0"/>
    <w:pPr>
      <w:ind w:left="400" w:hanging="200"/>
    </w:pPr>
  </w:style>
  <w:style w:type="paragraph" w:styleId="Index3">
    <w:name w:val="index 3"/>
    <w:basedOn w:val="Normal"/>
    <w:next w:val="Normal"/>
    <w:rsid w:val="00BF5FD0"/>
    <w:pPr>
      <w:ind w:left="600" w:hanging="200"/>
    </w:pPr>
  </w:style>
  <w:style w:type="paragraph" w:styleId="Index4">
    <w:name w:val="index 4"/>
    <w:basedOn w:val="Normal"/>
    <w:next w:val="Normal"/>
    <w:rsid w:val="00BF5FD0"/>
    <w:pPr>
      <w:ind w:left="800" w:hanging="200"/>
    </w:pPr>
  </w:style>
  <w:style w:type="paragraph" w:styleId="Index5">
    <w:name w:val="index 5"/>
    <w:basedOn w:val="Normal"/>
    <w:next w:val="Normal"/>
    <w:rsid w:val="00BF5FD0"/>
    <w:pPr>
      <w:ind w:left="1000" w:hanging="200"/>
    </w:pPr>
  </w:style>
  <w:style w:type="paragraph" w:styleId="Index6">
    <w:name w:val="index 6"/>
    <w:basedOn w:val="Normal"/>
    <w:next w:val="Normal"/>
    <w:rsid w:val="00BF5FD0"/>
    <w:pPr>
      <w:ind w:left="1200" w:hanging="200"/>
    </w:pPr>
  </w:style>
  <w:style w:type="paragraph" w:styleId="Index7">
    <w:name w:val="index 7"/>
    <w:basedOn w:val="Normal"/>
    <w:next w:val="Normal"/>
    <w:rsid w:val="00BF5FD0"/>
    <w:pPr>
      <w:ind w:left="1400" w:hanging="200"/>
    </w:pPr>
  </w:style>
  <w:style w:type="paragraph" w:styleId="Index8">
    <w:name w:val="index 8"/>
    <w:basedOn w:val="Normal"/>
    <w:next w:val="Normal"/>
    <w:rsid w:val="00BF5FD0"/>
    <w:pPr>
      <w:ind w:left="1600" w:hanging="200"/>
    </w:pPr>
  </w:style>
  <w:style w:type="paragraph" w:styleId="Index9">
    <w:name w:val="index 9"/>
    <w:basedOn w:val="Normal"/>
    <w:next w:val="Normal"/>
    <w:rsid w:val="00BF5FD0"/>
    <w:pPr>
      <w:ind w:left="1800" w:hanging="200"/>
    </w:pPr>
  </w:style>
  <w:style w:type="paragraph" w:styleId="Lgende">
    <w:name w:val="caption"/>
    <w:basedOn w:val="Normal"/>
    <w:next w:val="Normal"/>
    <w:semiHidden/>
    <w:unhideWhenUsed/>
    <w:qFormat/>
    <w:rsid w:val="00BF5FD0"/>
    <w:rPr>
      <w:b/>
      <w:bCs/>
      <w:szCs w:val="20"/>
    </w:rPr>
  </w:style>
  <w:style w:type="paragraph" w:styleId="Liste">
    <w:name w:val="List"/>
    <w:basedOn w:val="Normal"/>
    <w:rsid w:val="00BF5FD0"/>
    <w:pPr>
      <w:ind w:left="283" w:hanging="283"/>
      <w:contextualSpacing/>
    </w:pPr>
  </w:style>
  <w:style w:type="paragraph" w:styleId="Liste2">
    <w:name w:val="List 2"/>
    <w:basedOn w:val="Normal"/>
    <w:rsid w:val="00BF5FD0"/>
    <w:pPr>
      <w:ind w:left="566" w:hanging="283"/>
      <w:contextualSpacing/>
    </w:pPr>
  </w:style>
  <w:style w:type="paragraph" w:styleId="Liste3">
    <w:name w:val="List 3"/>
    <w:basedOn w:val="Normal"/>
    <w:rsid w:val="00BF5FD0"/>
    <w:pPr>
      <w:ind w:left="849" w:hanging="283"/>
      <w:contextualSpacing/>
    </w:pPr>
  </w:style>
  <w:style w:type="paragraph" w:styleId="Liste4">
    <w:name w:val="List 4"/>
    <w:basedOn w:val="Normal"/>
    <w:rsid w:val="00BF5FD0"/>
    <w:pPr>
      <w:ind w:left="1132" w:hanging="283"/>
      <w:contextualSpacing/>
    </w:pPr>
  </w:style>
  <w:style w:type="paragraph" w:styleId="Liste5">
    <w:name w:val="List 5"/>
    <w:basedOn w:val="Normal"/>
    <w:rsid w:val="00BF5FD0"/>
    <w:pPr>
      <w:ind w:left="1415" w:hanging="283"/>
      <w:contextualSpacing/>
    </w:pPr>
  </w:style>
  <w:style w:type="paragraph" w:styleId="Listenumros">
    <w:name w:val="List Number"/>
    <w:basedOn w:val="Normal"/>
    <w:rsid w:val="00BF5FD0"/>
    <w:pPr>
      <w:numPr>
        <w:numId w:val="31"/>
      </w:numPr>
      <w:contextualSpacing/>
    </w:pPr>
  </w:style>
  <w:style w:type="paragraph" w:styleId="Listenumros2">
    <w:name w:val="List Number 2"/>
    <w:basedOn w:val="Normal"/>
    <w:rsid w:val="00BF5FD0"/>
    <w:pPr>
      <w:numPr>
        <w:numId w:val="32"/>
      </w:numPr>
      <w:contextualSpacing/>
    </w:pPr>
  </w:style>
  <w:style w:type="paragraph" w:styleId="Listenumros3">
    <w:name w:val="List Number 3"/>
    <w:basedOn w:val="Normal"/>
    <w:rsid w:val="00BF5FD0"/>
    <w:pPr>
      <w:numPr>
        <w:numId w:val="33"/>
      </w:numPr>
      <w:contextualSpacing/>
    </w:pPr>
  </w:style>
  <w:style w:type="paragraph" w:styleId="Listenumros4">
    <w:name w:val="List Number 4"/>
    <w:basedOn w:val="Normal"/>
    <w:rsid w:val="00BF5FD0"/>
    <w:pPr>
      <w:numPr>
        <w:numId w:val="34"/>
      </w:numPr>
      <w:contextualSpacing/>
    </w:pPr>
  </w:style>
  <w:style w:type="paragraph" w:styleId="Listenumros5">
    <w:name w:val="List Number 5"/>
    <w:basedOn w:val="Normal"/>
    <w:rsid w:val="00BF5FD0"/>
    <w:pPr>
      <w:numPr>
        <w:numId w:val="35"/>
      </w:numPr>
      <w:contextualSpacing/>
    </w:pPr>
  </w:style>
  <w:style w:type="paragraph" w:styleId="Listepuces">
    <w:name w:val="List Bullet"/>
    <w:basedOn w:val="Normal"/>
    <w:rsid w:val="00BF5FD0"/>
    <w:pPr>
      <w:numPr>
        <w:numId w:val="36"/>
      </w:numPr>
      <w:contextualSpacing/>
    </w:pPr>
  </w:style>
  <w:style w:type="paragraph" w:styleId="Listepuces2">
    <w:name w:val="List Bullet 2"/>
    <w:basedOn w:val="Normal"/>
    <w:rsid w:val="00BF5FD0"/>
    <w:pPr>
      <w:numPr>
        <w:numId w:val="37"/>
      </w:numPr>
      <w:contextualSpacing/>
    </w:pPr>
  </w:style>
  <w:style w:type="paragraph" w:styleId="Listepuces3">
    <w:name w:val="List Bullet 3"/>
    <w:basedOn w:val="Normal"/>
    <w:rsid w:val="00BF5FD0"/>
    <w:pPr>
      <w:numPr>
        <w:numId w:val="38"/>
      </w:numPr>
      <w:contextualSpacing/>
    </w:pPr>
  </w:style>
  <w:style w:type="paragraph" w:styleId="Listepuces4">
    <w:name w:val="List Bullet 4"/>
    <w:basedOn w:val="Normal"/>
    <w:rsid w:val="00BF5FD0"/>
    <w:pPr>
      <w:numPr>
        <w:numId w:val="39"/>
      </w:numPr>
      <w:contextualSpacing/>
    </w:pPr>
  </w:style>
  <w:style w:type="paragraph" w:styleId="Listepuces5">
    <w:name w:val="List Bullet 5"/>
    <w:basedOn w:val="Normal"/>
    <w:rsid w:val="00BF5FD0"/>
    <w:pPr>
      <w:numPr>
        <w:numId w:val="40"/>
      </w:numPr>
      <w:contextualSpacing/>
    </w:pPr>
  </w:style>
  <w:style w:type="table" w:styleId="Listeclaire">
    <w:name w:val="Light List"/>
    <w:basedOn w:val="TableauNormal"/>
    <w:uiPriority w:val="61"/>
    <w:rsid w:val="00BF5FD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F5FD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F5FD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F5FD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F5FD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F5FD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F5FD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F5FD0"/>
    <w:pPr>
      <w:spacing w:after="120"/>
      <w:ind w:left="283"/>
      <w:contextualSpacing/>
    </w:pPr>
  </w:style>
  <w:style w:type="paragraph" w:styleId="Listecontinue2">
    <w:name w:val="List Continue 2"/>
    <w:basedOn w:val="Normal"/>
    <w:rsid w:val="00BF5FD0"/>
    <w:pPr>
      <w:spacing w:after="120"/>
      <w:ind w:left="566"/>
      <w:contextualSpacing/>
    </w:pPr>
  </w:style>
  <w:style w:type="paragraph" w:styleId="Listecontinue3">
    <w:name w:val="List Continue 3"/>
    <w:basedOn w:val="Normal"/>
    <w:rsid w:val="00BF5FD0"/>
    <w:pPr>
      <w:spacing w:after="120"/>
      <w:ind w:left="849"/>
      <w:contextualSpacing/>
    </w:pPr>
  </w:style>
  <w:style w:type="paragraph" w:styleId="Listecontinue4">
    <w:name w:val="List Continue 4"/>
    <w:basedOn w:val="Normal"/>
    <w:rsid w:val="00BF5FD0"/>
    <w:pPr>
      <w:spacing w:after="120"/>
      <w:ind w:left="1132"/>
      <w:contextualSpacing/>
    </w:pPr>
  </w:style>
  <w:style w:type="paragraph" w:styleId="Listecontinue5">
    <w:name w:val="List Continue 5"/>
    <w:basedOn w:val="Normal"/>
    <w:rsid w:val="00BF5FD0"/>
    <w:pPr>
      <w:spacing w:after="120"/>
      <w:ind w:left="1415"/>
      <w:contextualSpacing/>
    </w:pPr>
  </w:style>
  <w:style w:type="table" w:styleId="Listecouleur">
    <w:name w:val="Colorful List"/>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F5FD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F5FD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F5FD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F5FD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F5FD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F5FD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F5FD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F5FD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F5FD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F5FD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F5FD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F5FD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F5FD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F5FD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F5FD0"/>
    <w:rPr>
      <w:rFonts w:ascii="Courier New" w:hAnsi="Courier New" w:cs="Courier New"/>
      <w:sz w:val="20"/>
      <w:szCs w:val="20"/>
    </w:rPr>
  </w:style>
  <w:style w:type="character" w:styleId="Marquedecommentaire">
    <w:name w:val="annotation reference"/>
    <w:rsid w:val="00BF5FD0"/>
    <w:rPr>
      <w:sz w:val="16"/>
      <w:szCs w:val="16"/>
    </w:rPr>
  </w:style>
  <w:style w:type="paragraph" w:styleId="NormalWeb">
    <w:name w:val="Normal (Web)"/>
    <w:basedOn w:val="Normal"/>
    <w:rsid w:val="00BF5FD0"/>
    <w:rPr>
      <w:rFonts w:ascii="Times New Roman" w:hAnsi="Times New Roman"/>
      <w:sz w:val="24"/>
      <w:szCs w:val="24"/>
    </w:rPr>
  </w:style>
  <w:style w:type="paragraph" w:styleId="Normalcentr">
    <w:name w:val="Block Text"/>
    <w:basedOn w:val="Normal"/>
    <w:rsid w:val="00BF5FD0"/>
    <w:pPr>
      <w:spacing w:after="120"/>
      <w:ind w:left="1440" w:right="1440"/>
    </w:pPr>
  </w:style>
  <w:style w:type="paragraph" w:styleId="Notedebasdepage">
    <w:name w:val="footnote text"/>
    <w:basedOn w:val="Normal"/>
    <w:link w:val="NotedebasdepageCar"/>
    <w:rsid w:val="00BF5FD0"/>
    <w:rPr>
      <w:szCs w:val="20"/>
    </w:rPr>
  </w:style>
  <w:style w:type="character" w:customStyle="1" w:styleId="NotedebasdepageCar">
    <w:name w:val="Note de bas de page Car"/>
    <w:link w:val="Notedebasdepage"/>
    <w:rsid w:val="00BF5FD0"/>
    <w:rPr>
      <w:rFonts w:ascii="Arial" w:hAnsi="Arial"/>
      <w:color w:val="000000"/>
    </w:rPr>
  </w:style>
  <w:style w:type="paragraph" w:styleId="Notedefin">
    <w:name w:val="endnote text"/>
    <w:basedOn w:val="Normal"/>
    <w:link w:val="NotedefinCar"/>
    <w:rsid w:val="00BF5FD0"/>
    <w:rPr>
      <w:szCs w:val="20"/>
    </w:rPr>
  </w:style>
  <w:style w:type="character" w:customStyle="1" w:styleId="NotedefinCar">
    <w:name w:val="Note de fin Car"/>
    <w:link w:val="Notedefin"/>
    <w:rsid w:val="00BF5FD0"/>
    <w:rPr>
      <w:rFonts w:ascii="Arial" w:hAnsi="Arial"/>
      <w:color w:val="000000"/>
    </w:rPr>
  </w:style>
  <w:style w:type="character" w:styleId="Numrodeligne">
    <w:name w:val="line number"/>
    <w:rsid w:val="00BF5FD0"/>
  </w:style>
  <w:style w:type="paragraph" w:styleId="Objetducommentaire">
    <w:name w:val="annotation subject"/>
    <w:basedOn w:val="Commentaire"/>
    <w:next w:val="Commentaire"/>
    <w:link w:val="ObjetducommentaireCar"/>
    <w:rsid w:val="00BF5FD0"/>
    <w:rPr>
      <w:b/>
      <w:bCs/>
    </w:rPr>
  </w:style>
  <w:style w:type="character" w:customStyle="1" w:styleId="ObjetducommentaireCar">
    <w:name w:val="Objet du commentaire Car"/>
    <w:link w:val="Objetducommentaire"/>
    <w:rsid w:val="00BF5FD0"/>
    <w:rPr>
      <w:rFonts w:ascii="Arial" w:hAnsi="Arial"/>
      <w:b/>
      <w:bCs/>
      <w:color w:val="000000"/>
    </w:rPr>
  </w:style>
  <w:style w:type="table" w:styleId="Ombrageclair">
    <w:name w:val="Light Shading"/>
    <w:basedOn w:val="TableauNormal"/>
    <w:uiPriority w:val="60"/>
    <w:rsid w:val="00BF5FD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F5FD0"/>
    <w:pPr>
      <w:ind w:left="708"/>
    </w:pPr>
  </w:style>
  <w:style w:type="paragraph" w:styleId="PrformatHTML">
    <w:name w:val="HTML Preformatted"/>
    <w:basedOn w:val="Normal"/>
    <w:link w:val="PrformatHTMLCar"/>
    <w:rsid w:val="00BF5FD0"/>
    <w:rPr>
      <w:rFonts w:ascii="Courier New" w:hAnsi="Courier New" w:cs="Courier New"/>
      <w:szCs w:val="20"/>
    </w:rPr>
  </w:style>
  <w:style w:type="character" w:customStyle="1" w:styleId="PrformatHTMLCar">
    <w:name w:val="Préformaté HTML Car"/>
    <w:link w:val="PrformatHTML"/>
    <w:rsid w:val="00BF5FD0"/>
    <w:rPr>
      <w:rFonts w:ascii="Courier New" w:hAnsi="Courier New" w:cs="Courier New"/>
      <w:color w:val="000000"/>
    </w:rPr>
  </w:style>
  <w:style w:type="character" w:styleId="Rfrenceintense">
    <w:name w:val="Intense Reference"/>
    <w:uiPriority w:val="32"/>
    <w:qFormat/>
    <w:rsid w:val="00BF5FD0"/>
    <w:rPr>
      <w:b/>
      <w:bCs/>
      <w:smallCaps/>
      <w:color w:val="C0504D"/>
      <w:spacing w:val="5"/>
      <w:u w:val="single"/>
    </w:rPr>
  </w:style>
  <w:style w:type="character" w:styleId="Rfrenceple">
    <w:name w:val="Subtle Reference"/>
    <w:uiPriority w:val="31"/>
    <w:qFormat/>
    <w:rsid w:val="00BF5FD0"/>
    <w:rPr>
      <w:smallCaps/>
      <w:color w:val="C0504D"/>
      <w:u w:val="single"/>
    </w:rPr>
  </w:style>
  <w:style w:type="paragraph" w:styleId="Retrait1religne">
    <w:name w:val="Body Text First Indent"/>
    <w:basedOn w:val="Corpsdetexte"/>
    <w:link w:val="Retrait1religneCar"/>
    <w:rsid w:val="00BF5FD0"/>
    <w:pPr>
      <w:spacing w:before="60" w:after="120"/>
      <w:ind w:firstLine="210"/>
      <w:jc w:val="both"/>
    </w:pPr>
  </w:style>
  <w:style w:type="character" w:customStyle="1" w:styleId="CorpsdetexteCar">
    <w:name w:val="Corps de texte Car"/>
    <w:link w:val="Corpsdetexte"/>
    <w:rsid w:val="00BF5FD0"/>
    <w:rPr>
      <w:rFonts w:ascii="Arial" w:hAnsi="Arial"/>
      <w:color w:val="000000"/>
      <w:szCs w:val="18"/>
    </w:rPr>
  </w:style>
  <w:style w:type="character" w:customStyle="1" w:styleId="Retrait1religneCar">
    <w:name w:val="Retrait 1re ligne Car"/>
    <w:basedOn w:val="CorpsdetexteCar"/>
    <w:link w:val="Retrait1religne"/>
    <w:rsid w:val="00BF5FD0"/>
    <w:rPr>
      <w:rFonts w:ascii="Arial" w:hAnsi="Arial"/>
      <w:color w:val="000000"/>
      <w:szCs w:val="18"/>
    </w:rPr>
  </w:style>
  <w:style w:type="paragraph" w:styleId="Retraitcorpsdetexte">
    <w:name w:val="Body Text Indent"/>
    <w:basedOn w:val="Normal"/>
    <w:link w:val="RetraitcorpsdetexteCar"/>
    <w:rsid w:val="00BF5FD0"/>
    <w:pPr>
      <w:spacing w:after="120"/>
      <w:ind w:left="283"/>
    </w:pPr>
  </w:style>
  <w:style w:type="character" w:customStyle="1" w:styleId="RetraitcorpsdetexteCar">
    <w:name w:val="Retrait corps de texte Car"/>
    <w:link w:val="Retraitcorpsdetexte"/>
    <w:rsid w:val="00BF5FD0"/>
    <w:rPr>
      <w:rFonts w:ascii="Arial" w:hAnsi="Arial"/>
      <w:color w:val="000000"/>
      <w:szCs w:val="18"/>
    </w:rPr>
  </w:style>
  <w:style w:type="paragraph" w:styleId="Retraitcorpsdetexte2">
    <w:name w:val="Body Text Indent 2"/>
    <w:basedOn w:val="Normal"/>
    <w:link w:val="Retraitcorpsdetexte2Car"/>
    <w:rsid w:val="00BF5FD0"/>
    <w:pPr>
      <w:spacing w:after="120" w:line="480" w:lineRule="auto"/>
      <w:ind w:left="283"/>
    </w:pPr>
  </w:style>
  <w:style w:type="character" w:customStyle="1" w:styleId="Retraitcorpsdetexte2Car">
    <w:name w:val="Retrait corps de texte 2 Car"/>
    <w:link w:val="Retraitcorpsdetexte2"/>
    <w:rsid w:val="00BF5FD0"/>
    <w:rPr>
      <w:rFonts w:ascii="Arial" w:hAnsi="Arial"/>
      <w:color w:val="000000"/>
      <w:szCs w:val="18"/>
    </w:rPr>
  </w:style>
  <w:style w:type="paragraph" w:styleId="Retraitcorpsdetexte3">
    <w:name w:val="Body Text Indent 3"/>
    <w:basedOn w:val="Normal"/>
    <w:link w:val="Retraitcorpsdetexte3Car"/>
    <w:rsid w:val="00BF5FD0"/>
    <w:pPr>
      <w:spacing w:after="120"/>
      <w:ind w:left="283"/>
    </w:pPr>
    <w:rPr>
      <w:sz w:val="16"/>
      <w:szCs w:val="16"/>
    </w:rPr>
  </w:style>
  <w:style w:type="character" w:customStyle="1" w:styleId="Retraitcorpsdetexte3Car">
    <w:name w:val="Retrait corps de texte 3 Car"/>
    <w:link w:val="Retraitcorpsdetexte3"/>
    <w:rsid w:val="00BF5FD0"/>
    <w:rPr>
      <w:rFonts w:ascii="Arial" w:hAnsi="Arial"/>
      <w:color w:val="000000"/>
      <w:sz w:val="16"/>
      <w:szCs w:val="16"/>
    </w:rPr>
  </w:style>
  <w:style w:type="paragraph" w:styleId="Retraitcorpset1relig">
    <w:name w:val="Body Text First Indent 2"/>
    <w:basedOn w:val="Retraitcorpsdetexte"/>
    <w:link w:val="Retraitcorpset1religCar"/>
    <w:rsid w:val="00BF5FD0"/>
    <w:pPr>
      <w:ind w:firstLine="210"/>
    </w:pPr>
  </w:style>
  <w:style w:type="character" w:customStyle="1" w:styleId="Retraitcorpset1religCar">
    <w:name w:val="Retrait corps et 1re lig. Car"/>
    <w:basedOn w:val="RetraitcorpsdetexteCar"/>
    <w:link w:val="Retraitcorpset1relig"/>
    <w:rsid w:val="00BF5FD0"/>
    <w:rPr>
      <w:rFonts w:ascii="Arial" w:hAnsi="Arial"/>
      <w:color w:val="000000"/>
      <w:szCs w:val="18"/>
    </w:rPr>
  </w:style>
  <w:style w:type="paragraph" w:styleId="Retraitnormal">
    <w:name w:val="Normal Indent"/>
    <w:basedOn w:val="Normal"/>
    <w:rsid w:val="00BF5FD0"/>
    <w:pPr>
      <w:ind w:left="708"/>
    </w:pPr>
  </w:style>
  <w:style w:type="paragraph" w:styleId="Salutations">
    <w:name w:val="Salutation"/>
    <w:basedOn w:val="Normal"/>
    <w:next w:val="Normal"/>
    <w:link w:val="SalutationsCar"/>
    <w:rsid w:val="00BF5FD0"/>
  </w:style>
  <w:style w:type="character" w:customStyle="1" w:styleId="SalutationsCar">
    <w:name w:val="Salutations Car"/>
    <w:link w:val="Salutations"/>
    <w:rsid w:val="00BF5FD0"/>
    <w:rPr>
      <w:rFonts w:ascii="Arial" w:hAnsi="Arial"/>
      <w:color w:val="000000"/>
      <w:szCs w:val="18"/>
    </w:rPr>
  </w:style>
  <w:style w:type="paragraph" w:styleId="Sansinterligne">
    <w:name w:val="No Spacing"/>
    <w:uiPriority w:val="1"/>
    <w:qFormat/>
    <w:rsid w:val="00BF5FD0"/>
    <w:pPr>
      <w:jc w:val="both"/>
    </w:pPr>
    <w:rPr>
      <w:rFonts w:ascii="Arial" w:hAnsi="Arial"/>
      <w:color w:val="000000"/>
      <w:szCs w:val="18"/>
    </w:rPr>
  </w:style>
  <w:style w:type="paragraph" w:styleId="Signature">
    <w:name w:val="Signature"/>
    <w:basedOn w:val="Normal"/>
    <w:link w:val="SignatureCar"/>
    <w:rsid w:val="00BF5FD0"/>
    <w:pPr>
      <w:ind w:left="4252"/>
    </w:pPr>
  </w:style>
  <w:style w:type="character" w:customStyle="1" w:styleId="SignatureCar">
    <w:name w:val="Signature Car"/>
    <w:link w:val="Signature"/>
    <w:rsid w:val="00BF5FD0"/>
    <w:rPr>
      <w:rFonts w:ascii="Arial" w:hAnsi="Arial"/>
      <w:color w:val="000000"/>
      <w:szCs w:val="18"/>
    </w:rPr>
  </w:style>
  <w:style w:type="paragraph" w:styleId="Signaturelectronique">
    <w:name w:val="E-mail Signature"/>
    <w:basedOn w:val="Normal"/>
    <w:link w:val="SignaturelectroniqueCar"/>
    <w:rsid w:val="00BF5FD0"/>
  </w:style>
  <w:style w:type="character" w:customStyle="1" w:styleId="SignaturelectroniqueCar">
    <w:name w:val="Signature électronique Car"/>
    <w:link w:val="Signaturelectronique"/>
    <w:rsid w:val="00BF5FD0"/>
    <w:rPr>
      <w:rFonts w:ascii="Arial" w:hAnsi="Arial"/>
      <w:color w:val="000000"/>
      <w:szCs w:val="18"/>
    </w:rPr>
  </w:style>
  <w:style w:type="paragraph" w:styleId="Sous-titre">
    <w:name w:val="Subtitle"/>
    <w:basedOn w:val="Normal"/>
    <w:next w:val="Normal"/>
    <w:link w:val="Sous-titreCar"/>
    <w:qFormat/>
    <w:rsid w:val="00BF5FD0"/>
    <w:pPr>
      <w:jc w:val="center"/>
      <w:outlineLvl w:val="1"/>
    </w:pPr>
    <w:rPr>
      <w:rFonts w:ascii="Cambria" w:hAnsi="Cambria"/>
      <w:sz w:val="24"/>
      <w:szCs w:val="24"/>
    </w:rPr>
  </w:style>
  <w:style w:type="character" w:customStyle="1" w:styleId="Sous-titreCar">
    <w:name w:val="Sous-titre Car"/>
    <w:link w:val="Sous-titre"/>
    <w:rsid w:val="00BF5FD0"/>
    <w:rPr>
      <w:rFonts w:ascii="Cambria" w:eastAsia="Times New Roman" w:hAnsi="Cambria" w:cs="Times New Roman"/>
      <w:color w:val="000000"/>
      <w:sz w:val="24"/>
      <w:szCs w:val="24"/>
    </w:rPr>
  </w:style>
  <w:style w:type="paragraph" w:styleId="Tabledesillustrations">
    <w:name w:val="table of figures"/>
    <w:basedOn w:val="Normal"/>
    <w:next w:val="Normal"/>
    <w:rsid w:val="00BF5FD0"/>
  </w:style>
  <w:style w:type="paragraph" w:styleId="Tabledesrfrencesjuridiques">
    <w:name w:val="table of authorities"/>
    <w:basedOn w:val="Normal"/>
    <w:next w:val="Normal"/>
    <w:rsid w:val="00BF5FD0"/>
    <w:pPr>
      <w:ind w:left="200" w:hanging="200"/>
    </w:pPr>
  </w:style>
  <w:style w:type="table" w:styleId="Tableauclassique1">
    <w:name w:val="Table Classic 1"/>
    <w:basedOn w:val="TableauNormal"/>
    <w:rsid w:val="00BF5FD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F5FD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F5FD0"/>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F5FD0"/>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F5FD0"/>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F5FD0"/>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F5FD0"/>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F5FD0"/>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F5FD0"/>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F5FD0"/>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F5FD0"/>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F5FD0"/>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F5FD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F5FD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F5FD0"/>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F5FD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F5FD0"/>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F5FD0"/>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F5FD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F5FD0"/>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F5FD0"/>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F5FD0"/>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F5FD0"/>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F5FD0"/>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F5FD0"/>
    <w:rPr>
      <w:rFonts w:ascii="Courier New" w:hAnsi="Courier New" w:cs="Courier New"/>
      <w:szCs w:val="20"/>
    </w:rPr>
  </w:style>
  <w:style w:type="character" w:customStyle="1" w:styleId="TextebrutCar">
    <w:name w:val="Texte brut Car"/>
    <w:link w:val="Textebrut"/>
    <w:rsid w:val="00BF5FD0"/>
    <w:rPr>
      <w:rFonts w:ascii="Courier New" w:hAnsi="Courier New" w:cs="Courier New"/>
      <w:color w:val="000000"/>
    </w:rPr>
  </w:style>
  <w:style w:type="character" w:styleId="Textedelespacerserv">
    <w:name w:val="Placeholder Text"/>
    <w:uiPriority w:val="99"/>
    <w:semiHidden/>
    <w:rsid w:val="00BF5FD0"/>
    <w:rPr>
      <w:color w:val="808080"/>
    </w:rPr>
  </w:style>
  <w:style w:type="paragraph" w:styleId="Textedemacro">
    <w:name w:val="macro"/>
    <w:link w:val="TextedemacroCar"/>
    <w:rsid w:val="00BF5FD0"/>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BF5FD0"/>
    <w:rPr>
      <w:rFonts w:ascii="Courier New" w:hAnsi="Courier New" w:cs="Courier New"/>
      <w:color w:val="000000"/>
    </w:rPr>
  </w:style>
  <w:style w:type="table" w:styleId="Thmedutableau">
    <w:name w:val="Table Theme"/>
    <w:basedOn w:val="TableauNormal"/>
    <w:rsid w:val="00BF5FD0"/>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F5FD0"/>
  </w:style>
  <w:style w:type="character" w:customStyle="1" w:styleId="TitredenoteCar">
    <w:name w:val="Titre de note Car"/>
    <w:link w:val="Titredenote"/>
    <w:rsid w:val="00BF5FD0"/>
    <w:rPr>
      <w:rFonts w:ascii="Arial" w:hAnsi="Arial"/>
      <w:color w:val="000000"/>
      <w:szCs w:val="18"/>
    </w:rPr>
  </w:style>
  <w:style w:type="character" w:styleId="Titredulivre">
    <w:name w:val="Book Title"/>
    <w:uiPriority w:val="33"/>
    <w:qFormat/>
    <w:rsid w:val="00BF5FD0"/>
    <w:rPr>
      <w:b/>
      <w:bCs/>
      <w:smallCaps/>
      <w:spacing w:val="5"/>
    </w:rPr>
  </w:style>
  <w:style w:type="paragraph" w:styleId="Titreindex">
    <w:name w:val="index heading"/>
    <w:basedOn w:val="Normal"/>
    <w:next w:val="Index1"/>
    <w:rsid w:val="00BF5FD0"/>
    <w:rPr>
      <w:rFonts w:ascii="Cambria" w:hAnsi="Cambria"/>
      <w:b/>
      <w:bCs/>
    </w:rPr>
  </w:style>
  <w:style w:type="paragraph" w:styleId="TitreTR">
    <w:name w:val="toa heading"/>
    <w:basedOn w:val="Normal"/>
    <w:next w:val="Normal"/>
    <w:rsid w:val="00BF5FD0"/>
    <w:pPr>
      <w:spacing w:before="120"/>
    </w:pPr>
    <w:rPr>
      <w:rFonts w:ascii="Cambria" w:hAnsi="Cambria"/>
      <w:b/>
      <w:bCs/>
      <w:sz w:val="24"/>
      <w:szCs w:val="24"/>
    </w:rPr>
  </w:style>
  <w:style w:type="paragraph" w:styleId="TM9">
    <w:name w:val="toc 9"/>
    <w:basedOn w:val="Normal"/>
    <w:next w:val="Normal"/>
    <w:rsid w:val="00BF5FD0"/>
    <w:pPr>
      <w:ind w:left="1600"/>
    </w:pPr>
  </w:style>
  <w:style w:type="table" w:styleId="Trameclaire-Accent1">
    <w:name w:val="Light Shading Accent 1"/>
    <w:basedOn w:val="TableauNormal"/>
    <w:uiPriority w:val="60"/>
    <w:rsid w:val="00BF5FD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F5FD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F5FD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F5FD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F5FD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F5FD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F5FD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F5FD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F5FD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F5FD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F5FD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F5FD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F5FD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F5FD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F5FD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F5FD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F5FD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F5FD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F5FD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F5FD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F5FD0"/>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25A37"/>
    <w:pPr>
      <w:spacing w:before="60" w:after="60"/>
      <w:jc w:val="both"/>
    </w:pPr>
    <w:rPr>
      <w:rFonts w:ascii="Arial" w:hAnsi="Arial"/>
      <w:color w:val="000000"/>
      <w:szCs w:val="18"/>
    </w:rPr>
  </w:style>
  <w:style w:type="paragraph" w:styleId="Titre1">
    <w:name w:val="heading 1"/>
    <w:basedOn w:val="Normal"/>
    <w:next w:val="Normal"/>
    <w:qFormat/>
    <w:rsid w:val="00B25A37"/>
    <w:pPr>
      <w:keepNext/>
      <w:numPr>
        <w:numId w:val="27"/>
      </w:numPr>
      <w:spacing w:before="240" w:after="240"/>
      <w:jc w:val="left"/>
      <w:outlineLvl w:val="0"/>
    </w:pPr>
    <w:rPr>
      <w:b/>
      <w:bCs/>
      <w:color w:val="auto"/>
      <w:kern w:val="28"/>
      <w:sz w:val="28"/>
      <w:szCs w:val="32"/>
    </w:rPr>
  </w:style>
  <w:style w:type="paragraph" w:styleId="Titre2">
    <w:name w:val="heading 2"/>
    <w:basedOn w:val="Normal"/>
    <w:next w:val="Normal"/>
    <w:qFormat/>
    <w:rsid w:val="00692133"/>
    <w:pPr>
      <w:keepNext/>
      <w:numPr>
        <w:ilvl w:val="1"/>
        <w:numId w:val="17"/>
      </w:numPr>
      <w:pBdr>
        <w:bottom w:val="single" w:sz="8" w:space="1" w:color="FF6600"/>
      </w:pBdr>
      <w:tabs>
        <w:tab w:val="left" w:pos="1260"/>
      </w:tabs>
      <w:spacing w:before="240" w:after="240"/>
      <w:outlineLvl w:val="1"/>
    </w:pPr>
    <w:rPr>
      <w:rFonts w:cs="Arial"/>
      <w:b/>
      <w:bCs/>
      <w:iCs/>
      <w:sz w:val="22"/>
      <w:szCs w:val="22"/>
      <w:u w:color="333399"/>
    </w:rPr>
  </w:style>
  <w:style w:type="paragraph" w:styleId="Titre3">
    <w:name w:val="heading 3"/>
    <w:basedOn w:val="Normal"/>
    <w:next w:val="Normal"/>
    <w:qFormat/>
    <w:rsid w:val="00692133"/>
    <w:pPr>
      <w:keepNext/>
      <w:numPr>
        <w:ilvl w:val="2"/>
        <w:numId w:val="17"/>
      </w:numPr>
      <w:tabs>
        <w:tab w:val="left" w:pos="1800"/>
      </w:tabs>
      <w:spacing w:before="120" w:after="120"/>
      <w:outlineLvl w:val="2"/>
    </w:pPr>
    <w:rPr>
      <w:rFonts w:cs="Arial"/>
      <w:b/>
      <w:bCs/>
      <w:smallCaps/>
      <w:szCs w:val="26"/>
      <w:u w:color="FF9900"/>
      <w:lang w:val="en-GB"/>
    </w:rPr>
  </w:style>
  <w:style w:type="paragraph" w:styleId="Titre4">
    <w:name w:val="heading 4"/>
    <w:basedOn w:val="Normal"/>
    <w:next w:val="Normal"/>
    <w:qFormat/>
    <w:rsid w:val="00B25A37"/>
    <w:pPr>
      <w:keepNext/>
      <w:numPr>
        <w:ilvl w:val="3"/>
        <w:numId w:val="27"/>
      </w:numPr>
      <w:spacing w:before="120" w:after="120"/>
      <w:outlineLvl w:val="3"/>
    </w:pPr>
    <w:rPr>
      <w:rFonts w:ascii="Verdana" w:hAnsi="Verdana"/>
      <w:b/>
      <w:bCs/>
      <w:smallCaps/>
      <w:u w:val="single" w:color="FF9900"/>
      <w:lang w:val="en-GB"/>
    </w:rPr>
  </w:style>
  <w:style w:type="paragraph" w:styleId="Titre5">
    <w:name w:val="heading 5"/>
    <w:basedOn w:val="Normal"/>
    <w:next w:val="Normal"/>
    <w:qFormat/>
    <w:rsid w:val="00B25A37"/>
    <w:pPr>
      <w:numPr>
        <w:ilvl w:val="4"/>
        <w:numId w:val="27"/>
      </w:numPr>
      <w:spacing w:before="240"/>
      <w:outlineLvl w:val="4"/>
    </w:pPr>
    <w:rPr>
      <w:rFonts w:ascii="Verdana" w:hAnsi="Verdana"/>
      <w:b/>
      <w:bCs/>
      <w:i/>
      <w:iCs/>
      <w:sz w:val="26"/>
      <w:szCs w:val="26"/>
      <w:lang w:val="en-GB"/>
    </w:rPr>
  </w:style>
  <w:style w:type="paragraph" w:styleId="Titre6">
    <w:name w:val="heading 6"/>
    <w:basedOn w:val="Normal"/>
    <w:next w:val="Normal"/>
    <w:qFormat/>
    <w:rsid w:val="00B25A37"/>
    <w:pPr>
      <w:numPr>
        <w:ilvl w:val="5"/>
        <w:numId w:val="27"/>
      </w:numPr>
      <w:outlineLvl w:val="5"/>
    </w:pPr>
    <w:rPr>
      <w:u w:val="single"/>
    </w:rPr>
  </w:style>
  <w:style w:type="paragraph" w:styleId="Titre7">
    <w:name w:val="heading 7"/>
    <w:basedOn w:val="Normal"/>
    <w:next w:val="Normal"/>
    <w:qFormat/>
    <w:rsid w:val="00B25A37"/>
    <w:pPr>
      <w:numPr>
        <w:ilvl w:val="6"/>
        <w:numId w:val="27"/>
      </w:numPr>
      <w:outlineLvl w:val="6"/>
    </w:pPr>
    <w:rPr>
      <w:i/>
    </w:rPr>
  </w:style>
  <w:style w:type="paragraph" w:styleId="Titre8">
    <w:name w:val="heading 8"/>
    <w:basedOn w:val="Normal"/>
    <w:next w:val="Normal"/>
    <w:qFormat/>
    <w:rsid w:val="00B25A37"/>
    <w:pPr>
      <w:numPr>
        <w:ilvl w:val="7"/>
        <w:numId w:val="27"/>
      </w:numPr>
      <w:outlineLvl w:val="7"/>
    </w:pPr>
    <w:rPr>
      <w:i/>
    </w:rPr>
  </w:style>
  <w:style w:type="paragraph" w:styleId="Titre9">
    <w:name w:val="heading 9"/>
    <w:basedOn w:val="Normal"/>
    <w:next w:val="Normal"/>
    <w:qFormat/>
    <w:rsid w:val="00B25A37"/>
    <w:pPr>
      <w:numPr>
        <w:ilvl w:val="8"/>
        <w:numId w:val="27"/>
      </w:numPr>
      <w:outlineLvl w:val="8"/>
    </w:pPr>
    <w:rPr>
      <w:i/>
    </w:rPr>
  </w:style>
  <w:style w:type="character" w:default="1" w:styleId="Policepardfaut">
    <w:name w:val="Default Paragraph Font"/>
    <w:aliases w:val="Default Font"/>
    <w:semiHidden/>
    <w:rsid w:val="00FE6F4B"/>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FE6F4B"/>
  </w:style>
  <w:style w:type="paragraph" w:customStyle="1" w:styleId="Archive">
    <w:name w:val="Archive"/>
    <w:basedOn w:val="Normal"/>
    <w:rsid w:val="00FE6F4B"/>
    <w:pPr>
      <w:jc w:val="center"/>
    </w:pPr>
    <w:rPr>
      <w:b/>
      <w:bCs/>
      <w:sz w:val="56"/>
    </w:rPr>
  </w:style>
  <w:style w:type="paragraph" w:customStyle="1" w:styleId="B1">
    <w:name w:val="B1"/>
    <w:basedOn w:val="Normal"/>
    <w:rsid w:val="00B25A37"/>
    <w:pPr>
      <w:numPr>
        <w:numId w:val="26"/>
      </w:numPr>
      <w:tabs>
        <w:tab w:val="left" w:pos="497"/>
      </w:tabs>
      <w:overflowPunct w:val="0"/>
      <w:autoSpaceDE w:val="0"/>
      <w:autoSpaceDN w:val="0"/>
      <w:adjustRightInd w:val="0"/>
      <w:spacing w:before="0" w:after="0"/>
      <w:jc w:val="left"/>
      <w:textAlignment w:val="baseline"/>
    </w:pPr>
    <w:rPr>
      <w:rFonts w:cs="Arial"/>
      <w:color w:val="auto"/>
      <w:szCs w:val="16"/>
    </w:rPr>
  </w:style>
  <w:style w:type="paragraph" w:customStyle="1" w:styleId="B2">
    <w:name w:val="B2"/>
    <w:basedOn w:val="B1"/>
    <w:rsid w:val="00B77F28"/>
    <w:pPr>
      <w:numPr>
        <w:numId w:val="19"/>
      </w:numPr>
    </w:pPr>
  </w:style>
  <w:style w:type="paragraph" w:customStyle="1" w:styleId="B3">
    <w:name w:val="B3"/>
    <w:basedOn w:val="B1"/>
    <w:rsid w:val="0081689F"/>
    <w:pPr>
      <w:numPr>
        <w:numId w:val="14"/>
      </w:numPr>
    </w:pPr>
  </w:style>
  <w:style w:type="paragraph" w:customStyle="1" w:styleId="Definition">
    <w:name w:val="Definition"/>
    <w:basedOn w:val="Normal"/>
    <w:rsid w:val="00FE6F4B"/>
    <w:pPr>
      <w:spacing w:before="120"/>
      <w:ind w:left="1701"/>
    </w:pPr>
  </w:style>
  <w:style w:type="character" w:styleId="Lienhypertexte">
    <w:name w:val="Hyperlink"/>
    <w:rsid w:val="00FE6F4B"/>
    <w:rPr>
      <w:color w:val="0000FF"/>
      <w:u w:val="single"/>
    </w:rPr>
  </w:style>
  <w:style w:type="character" w:styleId="Lienhypertextesuivivisit">
    <w:name w:val="FollowedHyperlink"/>
    <w:rsid w:val="00FE6F4B"/>
    <w:rPr>
      <w:rFonts w:ascii="Univers" w:hAnsi="Univers"/>
      <w:color w:val="800080"/>
      <w:sz w:val="18"/>
      <w:u w:val="single"/>
    </w:rPr>
  </w:style>
  <w:style w:type="paragraph" w:customStyle="1" w:styleId="SOPgeneralitesdebut">
    <w:name w:val="SOP_generalites_debut"/>
    <w:basedOn w:val="Normal"/>
    <w:rsid w:val="00FE6F4B"/>
    <w:pPr>
      <w:spacing w:before="120"/>
    </w:pPr>
    <w:rPr>
      <w:vanish/>
      <w:color w:val="993300"/>
    </w:rPr>
  </w:style>
  <w:style w:type="paragraph" w:customStyle="1" w:styleId="SOPgeneralitesfin">
    <w:name w:val="SOP_generalites_fin"/>
    <w:basedOn w:val="SOPgeneralitesdebut"/>
    <w:rsid w:val="00FE6F4B"/>
    <w:rPr>
      <w:color w:val="FF6600"/>
    </w:rPr>
  </w:style>
  <w:style w:type="paragraph" w:customStyle="1" w:styleId="SOPproceduredebut">
    <w:name w:val="SOP_procedure_debut"/>
    <w:basedOn w:val="Normal"/>
    <w:rsid w:val="00FE6F4B"/>
    <w:pPr>
      <w:spacing w:before="120"/>
    </w:pPr>
    <w:rPr>
      <w:vanish/>
      <w:color w:val="000080"/>
    </w:rPr>
  </w:style>
  <w:style w:type="paragraph" w:customStyle="1" w:styleId="SOPprocedurefin">
    <w:name w:val="SOP_procedure_fin"/>
    <w:basedOn w:val="SOPproceduredebut"/>
    <w:rsid w:val="00FE6F4B"/>
  </w:style>
  <w:style w:type="paragraph" w:customStyle="1" w:styleId="Terme">
    <w:name w:val="Terme"/>
    <w:basedOn w:val="Definition"/>
    <w:rsid w:val="00805A4E"/>
    <w:pPr>
      <w:ind w:left="1134"/>
    </w:pPr>
    <w:rPr>
      <w:rFonts w:eastAsia="MS Mincho"/>
      <w:b/>
      <w:caps/>
      <w:lang w:eastAsia="ja-JP"/>
    </w:rPr>
  </w:style>
  <w:style w:type="paragraph" w:styleId="Titre">
    <w:name w:val="Title"/>
    <w:basedOn w:val="Normal"/>
    <w:qFormat/>
    <w:rsid w:val="00687334"/>
    <w:pPr>
      <w:spacing w:before="240"/>
      <w:jc w:val="center"/>
      <w:outlineLvl w:val="0"/>
    </w:pPr>
    <w:rPr>
      <w:rFonts w:cs="Arial"/>
      <w:b/>
      <w:bCs/>
      <w:kern w:val="28"/>
      <w:sz w:val="28"/>
      <w:szCs w:val="32"/>
    </w:rPr>
  </w:style>
  <w:style w:type="paragraph" w:customStyle="1" w:styleId="Titresous">
    <w:name w:val="Titre_sous"/>
    <w:basedOn w:val="Titre"/>
    <w:next w:val="Normal"/>
    <w:rsid w:val="00FE6F4B"/>
    <w:rPr>
      <w:i/>
      <w:iCs/>
    </w:rPr>
  </w:style>
  <w:style w:type="paragraph" w:styleId="TM1">
    <w:name w:val="toc 1"/>
    <w:basedOn w:val="Normal"/>
    <w:next w:val="Normal"/>
    <w:semiHidden/>
    <w:rsid w:val="00FE6F4B"/>
    <w:pPr>
      <w:tabs>
        <w:tab w:val="left" w:pos="2268"/>
        <w:tab w:val="left" w:pos="2410"/>
        <w:tab w:val="right" w:leader="underscore" w:pos="9072"/>
      </w:tabs>
      <w:spacing w:before="0"/>
      <w:ind w:left="2268" w:hanging="567"/>
      <w:jc w:val="left"/>
    </w:pPr>
    <w:rPr>
      <w:i/>
      <w:caps/>
      <w:noProof/>
      <w:sz w:val="16"/>
      <w:szCs w:val="22"/>
    </w:rPr>
  </w:style>
  <w:style w:type="paragraph" w:styleId="TM2">
    <w:name w:val="toc 2"/>
    <w:basedOn w:val="TM1"/>
    <w:next w:val="Normal"/>
    <w:semiHidden/>
    <w:rsid w:val="00FE6F4B"/>
    <w:pPr>
      <w:tabs>
        <w:tab w:val="clear" w:pos="2268"/>
        <w:tab w:val="clear" w:pos="9072"/>
        <w:tab w:val="left" w:pos="2835"/>
        <w:tab w:val="right" w:leader="dot" w:pos="9060"/>
        <w:tab w:val="right" w:leader="dot" w:pos="9396"/>
      </w:tabs>
      <w:ind w:left="2835"/>
      <w:jc w:val="both"/>
    </w:pPr>
    <w:rPr>
      <w:bCs/>
      <w:iCs/>
      <w:smallCaps/>
    </w:rPr>
  </w:style>
  <w:style w:type="paragraph" w:styleId="TM3">
    <w:name w:val="toc 3"/>
    <w:basedOn w:val="TM1"/>
    <w:next w:val="Normal"/>
    <w:semiHidden/>
    <w:rsid w:val="00FE6F4B"/>
    <w:pPr>
      <w:tabs>
        <w:tab w:val="left" w:pos="-720"/>
        <w:tab w:val="right" w:leader="dot" w:pos="9389"/>
      </w:tabs>
      <w:ind w:left="2880"/>
    </w:pPr>
  </w:style>
  <w:style w:type="paragraph" w:styleId="TM4">
    <w:name w:val="toc 4"/>
    <w:basedOn w:val="TM1"/>
    <w:next w:val="Normal"/>
    <w:semiHidden/>
    <w:rsid w:val="00FE6F4B"/>
    <w:pPr>
      <w:tabs>
        <w:tab w:val="left" w:pos="-720"/>
        <w:tab w:val="left" w:pos="1276"/>
        <w:tab w:val="right" w:leader="dot" w:pos="9389"/>
      </w:tabs>
      <w:ind w:left="1276" w:hanging="851"/>
    </w:pPr>
  </w:style>
  <w:style w:type="paragraph" w:styleId="TM5">
    <w:name w:val="toc 5"/>
    <w:basedOn w:val="TM1"/>
    <w:next w:val="Normal"/>
    <w:semiHidden/>
    <w:rsid w:val="00FE6F4B"/>
    <w:pPr>
      <w:tabs>
        <w:tab w:val="left" w:pos="-720"/>
        <w:tab w:val="right" w:leader="dot" w:pos="9389"/>
      </w:tabs>
      <w:ind w:hanging="141"/>
    </w:pPr>
  </w:style>
  <w:style w:type="paragraph" w:styleId="TM6">
    <w:name w:val="toc 6"/>
    <w:basedOn w:val="TM1"/>
    <w:next w:val="Normal"/>
    <w:semiHidden/>
    <w:rsid w:val="00FE6F4B"/>
    <w:pPr>
      <w:tabs>
        <w:tab w:val="left" w:pos="-720"/>
        <w:tab w:val="left" w:pos="1843"/>
        <w:tab w:val="right" w:pos="9389"/>
      </w:tabs>
      <w:ind w:left="1843" w:hanging="1134"/>
    </w:pPr>
  </w:style>
  <w:style w:type="paragraph" w:styleId="TM7">
    <w:name w:val="toc 7"/>
    <w:basedOn w:val="TM1"/>
    <w:next w:val="Normal"/>
    <w:semiHidden/>
    <w:rsid w:val="00FE6F4B"/>
    <w:pPr>
      <w:tabs>
        <w:tab w:val="left" w:pos="-720"/>
        <w:tab w:val="left" w:pos="2127"/>
        <w:tab w:val="right" w:pos="9389"/>
      </w:tabs>
      <w:ind w:left="2127" w:hanging="1276"/>
    </w:pPr>
  </w:style>
  <w:style w:type="paragraph" w:styleId="TM8">
    <w:name w:val="toc 8"/>
    <w:basedOn w:val="TM1"/>
    <w:next w:val="Normal"/>
    <w:semiHidden/>
    <w:rsid w:val="00FE6F4B"/>
    <w:pPr>
      <w:tabs>
        <w:tab w:val="left" w:pos="-720"/>
        <w:tab w:val="right" w:leader="dot" w:pos="9389"/>
      </w:tabs>
      <w:ind w:left="2410" w:hanging="1418"/>
    </w:pPr>
  </w:style>
  <w:style w:type="paragraph" w:customStyle="1" w:styleId="Version">
    <w:name w:val="Version"/>
    <w:basedOn w:val="Normal"/>
    <w:next w:val="Normal"/>
    <w:rsid w:val="00237AB9"/>
    <w:pPr>
      <w:jc w:val="right"/>
    </w:pPr>
    <w:rPr>
      <w:i/>
      <w:sz w:val="16"/>
    </w:rPr>
  </w:style>
  <w:style w:type="paragraph" w:customStyle="1" w:styleId="SOPNavHt1">
    <w:name w:val="SOP_NavHt_1"/>
    <w:basedOn w:val="Normal"/>
    <w:rsid w:val="00FE14EB"/>
    <w:pPr>
      <w:spacing w:before="0"/>
      <w:jc w:val="left"/>
    </w:pPr>
    <w:rPr>
      <w:vanish/>
      <w:szCs w:val="20"/>
    </w:rPr>
  </w:style>
  <w:style w:type="paragraph" w:styleId="En-tte">
    <w:name w:val="header"/>
    <w:basedOn w:val="Normal"/>
    <w:rsid w:val="00B77F28"/>
    <w:pPr>
      <w:tabs>
        <w:tab w:val="center" w:pos="4536"/>
        <w:tab w:val="right" w:pos="9072"/>
      </w:tabs>
    </w:pPr>
    <w:rPr>
      <w:sz w:val="16"/>
    </w:rPr>
  </w:style>
  <w:style w:type="paragraph" w:styleId="Pieddepage">
    <w:name w:val="footer"/>
    <w:basedOn w:val="Normal"/>
    <w:rsid w:val="00687334"/>
    <w:pPr>
      <w:tabs>
        <w:tab w:val="center" w:pos="4536"/>
        <w:tab w:val="right" w:pos="9072"/>
      </w:tabs>
    </w:pPr>
    <w:rPr>
      <w:szCs w:val="20"/>
    </w:rPr>
  </w:style>
  <w:style w:type="paragraph" w:styleId="Corpsdetexte">
    <w:name w:val="Body Text"/>
    <w:basedOn w:val="Normal"/>
    <w:link w:val="CorpsdetexteCar"/>
    <w:rsid w:val="00687334"/>
    <w:pPr>
      <w:spacing w:before="0"/>
      <w:jc w:val="left"/>
    </w:pPr>
  </w:style>
  <w:style w:type="paragraph" w:customStyle="1" w:styleId="Gras">
    <w:name w:val="Gras"/>
    <w:basedOn w:val="Normal"/>
    <w:rsid w:val="00B77F28"/>
    <w:rPr>
      <w:lang w:val="en-GB"/>
    </w:rPr>
  </w:style>
  <w:style w:type="character" w:styleId="Numrodepage">
    <w:name w:val="page number"/>
    <w:rsid w:val="00687334"/>
    <w:rPr>
      <w:rFonts w:ascii="Arial" w:hAnsi="Arial"/>
      <w:sz w:val="20"/>
    </w:rPr>
  </w:style>
  <w:style w:type="paragraph" w:customStyle="1" w:styleId="NormalCentre">
    <w:name w:val="NormalCentre"/>
    <w:basedOn w:val="Titre1"/>
    <w:next w:val="Normal"/>
    <w:rsid w:val="002A0FD2"/>
    <w:pPr>
      <w:numPr>
        <w:numId w:val="0"/>
      </w:numPr>
    </w:pPr>
    <w:rPr>
      <w:caps/>
      <w:sz w:val="32"/>
    </w:rPr>
  </w:style>
  <w:style w:type="paragraph" w:customStyle="1" w:styleId="Introduction">
    <w:name w:val="Introduction"/>
    <w:basedOn w:val="Titre1"/>
    <w:next w:val="Normal"/>
    <w:rsid w:val="00687334"/>
    <w:pPr>
      <w:numPr>
        <w:numId w:val="0"/>
      </w:numPr>
    </w:pPr>
    <w:rPr>
      <w:caps/>
    </w:rPr>
  </w:style>
  <w:style w:type="character" w:customStyle="1" w:styleId="rubriqueCarCar">
    <w:name w:val="rubrique Car Car"/>
    <w:rsid w:val="00687334"/>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687334"/>
    <w:rPr>
      <w:rFonts w:ascii="Arial" w:hAnsi="Arial"/>
      <w:sz w:val="20"/>
    </w:rPr>
  </w:style>
  <w:style w:type="character" w:styleId="lev">
    <w:name w:val="Strong"/>
    <w:qFormat/>
    <w:rsid w:val="00B27A07"/>
    <w:rPr>
      <w:b/>
      <w:bCs/>
    </w:rPr>
  </w:style>
  <w:style w:type="paragraph" w:styleId="Textedebulles">
    <w:name w:val="Balloon Text"/>
    <w:basedOn w:val="Normal"/>
    <w:semiHidden/>
    <w:rsid w:val="00B27A07"/>
    <w:rPr>
      <w:rFonts w:ascii="Tahoma" w:hAnsi="Tahoma" w:cs="Tahoma"/>
      <w:sz w:val="16"/>
      <w:szCs w:val="16"/>
    </w:rPr>
  </w:style>
  <w:style w:type="numbering" w:styleId="111111">
    <w:name w:val="Outline List 2"/>
    <w:basedOn w:val="Aucuneliste"/>
    <w:rsid w:val="00BF5FD0"/>
    <w:pPr>
      <w:numPr>
        <w:numId w:val="28"/>
      </w:numPr>
    </w:pPr>
  </w:style>
  <w:style w:type="numbering" w:styleId="1ai">
    <w:name w:val="Outline List 1"/>
    <w:basedOn w:val="Aucuneliste"/>
    <w:rsid w:val="00BF5FD0"/>
    <w:pPr>
      <w:numPr>
        <w:numId w:val="29"/>
      </w:numPr>
    </w:pPr>
  </w:style>
  <w:style w:type="character" w:styleId="Accentuation">
    <w:name w:val="Emphasis"/>
    <w:qFormat/>
    <w:rsid w:val="00BF5FD0"/>
    <w:rPr>
      <w:i/>
      <w:iCs/>
    </w:rPr>
  </w:style>
  <w:style w:type="character" w:styleId="AcronymeHTML">
    <w:name w:val="HTML Acronym"/>
    <w:rsid w:val="00BF5FD0"/>
  </w:style>
  <w:style w:type="paragraph" w:styleId="Adressedestinataire">
    <w:name w:val="envelope address"/>
    <w:basedOn w:val="Normal"/>
    <w:rsid w:val="00BF5FD0"/>
    <w:pPr>
      <w:framePr w:w="7938" w:h="1985" w:hRule="exact" w:hSpace="141" w:wrap="auto" w:hAnchor="page" w:xAlign="center" w:yAlign="bottom"/>
      <w:ind w:left="2835"/>
    </w:pPr>
    <w:rPr>
      <w:rFonts w:ascii="Cambria" w:hAnsi="Cambria"/>
      <w:sz w:val="24"/>
      <w:szCs w:val="24"/>
    </w:rPr>
  </w:style>
  <w:style w:type="paragraph" w:styleId="Adresseexpditeur">
    <w:name w:val="envelope return"/>
    <w:basedOn w:val="Normal"/>
    <w:rsid w:val="00BF5FD0"/>
    <w:rPr>
      <w:rFonts w:ascii="Cambria" w:hAnsi="Cambria"/>
      <w:szCs w:val="20"/>
    </w:rPr>
  </w:style>
  <w:style w:type="paragraph" w:styleId="AdresseHTML">
    <w:name w:val="HTML Address"/>
    <w:basedOn w:val="Normal"/>
    <w:link w:val="AdresseHTMLCar"/>
    <w:rsid w:val="00BF5FD0"/>
    <w:rPr>
      <w:i/>
      <w:iCs/>
    </w:rPr>
  </w:style>
  <w:style w:type="character" w:customStyle="1" w:styleId="AdresseHTMLCar">
    <w:name w:val="Adresse HTML Car"/>
    <w:link w:val="AdresseHTML"/>
    <w:rsid w:val="00BF5FD0"/>
    <w:rPr>
      <w:rFonts w:ascii="Arial" w:hAnsi="Arial"/>
      <w:i/>
      <w:iCs/>
      <w:color w:val="000000"/>
      <w:szCs w:val="18"/>
    </w:rPr>
  </w:style>
  <w:style w:type="character" w:styleId="Appeldenotedefin">
    <w:name w:val="endnote reference"/>
    <w:rsid w:val="00BF5FD0"/>
    <w:rPr>
      <w:vertAlign w:val="superscript"/>
    </w:rPr>
  </w:style>
  <w:style w:type="character" w:styleId="Appelnotedebasdep">
    <w:name w:val="footnote reference"/>
    <w:rsid w:val="00BF5FD0"/>
    <w:rPr>
      <w:vertAlign w:val="superscript"/>
    </w:rPr>
  </w:style>
  <w:style w:type="numbering" w:styleId="ArticleSection">
    <w:name w:val="Outline List 3"/>
    <w:basedOn w:val="Aucuneliste"/>
    <w:rsid w:val="00BF5FD0"/>
    <w:pPr>
      <w:numPr>
        <w:numId w:val="30"/>
      </w:numPr>
    </w:pPr>
  </w:style>
  <w:style w:type="paragraph" w:styleId="Bibliographie">
    <w:name w:val="Bibliography"/>
    <w:basedOn w:val="Normal"/>
    <w:next w:val="Normal"/>
    <w:uiPriority w:val="37"/>
    <w:semiHidden/>
    <w:unhideWhenUsed/>
    <w:rsid w:val="00BF5FD0"/>
  </w:style>
  <w:style w:type="paragraph" w:styleId="Citation">
    <w:name w:val="Quote"/>
    <w:basedOn w:val="Normal"/>
    <w:next w:val="Normal"/>
    <w:link w:val="CitationCar"/>
    <w:uiPriority w:val="29"/>
    <w:qFormat/>
    <w:rsid w:val="00BF5FD0"/>
    <w:rPr>
      <w:i/>
      <w:iCs/>
    </w:rPr>
  </w:style>
  <w:style w:type="character" w:customStyle="1" w:styleId="CitationCar">
    <w:name w:val="Citation Car"/>
    <w:link w:val="Citation"/>
    <w:uiPriority w:val="29"/>
    <w:rsid w:val="00BF5FD0"/>
    <w:rPr>
      <w:rFonts w:ascii="Arial" w:hAnsi="Arial"/>
      <w:i/>
      <w:iCs/>
      <w:color w:val="000000"/>
      <w:szCs w:val="18"/>
    </w:rPr>
  </w:style>
  <w:style w:type="character" w:styleId="CitationHTML">
    <w:name w:val="HTML Cite"/>
    <w:rsid w:val="00BF5FD0"/>
    <w:rPr>
      <w:i/>
      <w:iCs/>
    </w:rPr>
  </w:style>
  <w:style w:type="paragraph" w:styleId="Citationintense">
    <w:name w:val="Intense Quote"/>
    <w:basedOn w:val="Normal"/>
    <w:next w:val="Normal"/>
    <w:link w:val="CitationintenseCar"/>
    <w:uiPriority w:val="30"/>
    <w:qFormat/>
    <w:rsid w:val="00BF5FD0"/>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BF5FD0"/>
    <w:rPr>
      <w:rFonts w:ascii="Arial" w:hAnsi="Arial"/>
      <w:b/>
      <w:bCs/>
      <w:i/>
      <w:iCs/>
      <w:color w:val="4F81BD"/>
      <w:szCs w:val="18"/>
    </w:rPr>
  </w:style>
  <w:style w:type="character" w:styleId="ClavierHTML">
    <w:name w:val="HTML Keyboard"/>
    <w:rsid w:val="00BF5FD0"/>
    <w:rPr>
      <w:rFonts w:ascii="Courier New" w:hAnsi="Courier New" w:cs="Courier New"/>
      <w:sz w:val="20"/>
      <w:szCs w:val="20"/>
    </w:rPr>
  </w:style>
  <w:style w:type="character" w:styleId="CodeHTML">
    <w:name w:val="HTML Code"/>
    <w:rsid w:val="00BF5FD0"/>
    <w:rPr>
      <w:rFonts w:ascii="Courier New" w:hAnsi="Courier New" w:cs="Courier New"/>
      <w:sz w:val="20"/>
      <w:szCs w:val="20"/>
    </w:rPr>
  </w:style>
  <w:style w:type="table" w:styleId="Colonnesdetableau1">
    <w:name w:val="Table Columns 1"/>
    <w:basedOn w:val="TableauNormal"/>
    <w:rsid w:val="00BF5FD0"/>
    <w:pPr>
      <w:spacing w:before="60" w:after="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BF5FD0"/>
    <w:pPr>
      <w:spacing w:before="60" w:after="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BF5FD0"/>
    <w:pPr>
      <w:spacing w:before="60" w:after="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BF5FD0"/>
    <w:pPr>
      <w:spacing w:before="60" w:after="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BF5FD0"/>
    <w:pPr>
      <w:spacing w:before="60" w:after="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BF5FD0"/>
    <w:rPr>
      <w:szCs w:val="20"/>
    </w:rPr>
  </w:style>
  <w:style w:type="character" w:customStyle="1" w:styleId="CommentaireCar">
    <w:name w:val="Commentaire Car"/>
    <w:link w:val="Commentaire"/>
    <w:rsid w:val="00BF5FD0"/>
    <w:rPr>
      <w:rFonts w:ascii="Arial" w:hAnsi="Arial"/>
      <w:color w:val="000000"/>
    </w:rPr>
  </w:style>
  <w:style w:type="paragraph" w:styleId="Corpsdetexte2">
    <w:name w:val="Body Text 2"/>
    <w:basedOn w:val="Normal"/>
    <w:link w:val="Corpsdetexte2Car"/>
    <w:rsid w:val="00BF5FD0"/>
    <w:pPr>
      <w:spacing w:after="120" w:line="480" w:lineRule="auto"/>
    </w:pPr>
  </w:style>
  <w:style w:type="character" w:customStyle="1" w:styleId="Corpsdetexte2Car">
    <w:name w:val="Corps de texte 2 Car"/>
    <w:link w:val="Corpsdetexte2"/>
    <w:rsid w:val="00BF5FD0"/>
    <w:rPr>
      <w:rFonts w:ascii="Arial" w:hAnsi="Arial"/>
      <w:color w:val="000000"/>
      <w:szCs w:val="18"/>
    </w:rPr>
  </w:style>
  <w:style w:type="paragraph" w:styleId="Corpsdetexte3">
    <w:name w:val="Body Text 3"/>
    <w:basedOn w:val="Normal"/>
    <w:link w:val="Corpsdetexte3Car"/>
    <w:rsid w:val="00BF5FD0"/>
    <w:pPr>
      <w:spacing w:after="120"/>
    </w:pPr>
    <w:rPr>
      <w:sz w:val="16"/>
      <w:szCs w:val="16"/>
    </w:rPr>
  </w:style>
  <w:style w:type="character" w:customStyle="1" w:styleId="Corpsdetexte3Car">
    <w:name w:val="Corps de texte 3 Car"/>
    <w:link w:val="Corpsdetexte3"/>
    <w:rsid w:val="00BF5FD0"/>
    <w:rPr>
      <w:rFonts w:ascii="Arial" w:hAnsi="Arial"/>
      <w:color w:val="000000"/>
      <w:sz w:val="16"/>
      <w:szCs w:val="16"/>
    </w:rPr>
  </w:style>
  <w:style w:type="paragraph" w:styleId="Date">
    <w:name w:val="Date"/>
    <w:basedOn w:val="Normal"/>
    <w:next w:val="Normal"/>
    <w:link w:val="DateCar"/>
    <w:rsid w:val="00BF5FD0"/>
  </w:style>
  <w:style w:type="character" w:customStyle="1" w:styleId="DateCar">
    <w:name w:val="Date Car"/>
    <w:link w:val="Date"/>
    <w:rsid w:val="00BF5FD0"/>
    <w:rPr>
      <w:rFonts w:ascii="Arial" w:hAnsi="Arial"/>
      <w:color w:val="000000"/>
      <w:szCs w:val="18"/>
    </w:rPr>
  </w:style>
  <w:style w:type="character" w:styleId="DfinitionHTML">
    <w:name w:val="HTML Definition"/>
    <w:rsid w:val="00BF5FD0"/>
    <w:rPr>
      <w:i/>
      <w:iCs/>
    </w:rPr>
  </w:style>
  <w:style w:type="table" w:styleId="Effetsdetableau3D1">
    <w:name w:val="Table 3D effects 1"/>
    <w:basedOn w:val="TableauNormal"/>
    <w:rsid w:val="00BF5FD0"/>
    <w:pPr>
      <w:spacing w:before="60" w:after="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BF5FD0"/>
    <w:pPr>
      <w:spacing w:before="60" w:after="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BF5FD0"/>
    <w:pPr>
      <w:spacing w:before="60" w:after="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Emphaseintense">
    <w:name w:val="Intense Emphasis"/>
    <w:uiPriority w:val="21"/>
    <w:qFormat/>
    <w:rsid w:val="00BF5FD0"/>
    <w:rPr>
      <w:b/>
      <w:bCs/>
      <w:i/>
      <w:iCs/>
      <w:color w:val="4F81BD"/>
    </w:rPr>
  </w:style>
  <w:style w:type="character" w:styleId="Emphaseple">
    <w:name w:val="Subtle Emphasis"/>
    <w:uiPriority w:val="19"/>
    <w:qFormat/>
    <w:rsid w:val="00BF5FD0"/>
    <w:rPr>
      <w:i/>
      <w:iCs/>
      <w:color w:val="808080"/>
    </w:rPr>
  </w:style>
  <w:style w:type="paragraph" w:styleId="En-ttedemessage">
    <w:name w:val="Message Header"/>
    <w:basedOn w:val="Normal"/>
    <w:link w:val="En-ttedemessageCar"/>
    <w:rsid w:val="00BF5FD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rPr>
  </w:style>
  <w:style w:type="character" w:customStyle="1" w:styleId="En-ttedemessageCar">
    <w:name w:val="En-tête de message Car"/>
    <w:link w:val="En-ttedemessage"/>
    <w:rsid w:val="00BF5FD0"/>
    <w:rPr>
      <w:rFonts w:ascii="Cambria" w:eastAsia="Times New Roman" w:hAnsi="Cambria" w:cs="Times New Roman"/>
      <w:color w:val="000000"/>
      <w:sz w:val="24"/>
      <w:szCs w:val="24"/>
      <w:shd w:val="pct20" w:color="auto" w:fill="auto"/>
    </w:rPr>
  </w:style>
  <w:style w:type="paragraph" w:styleId="En-ttedetabledesmatires">
    <w:name w:val="TOC Heading"/>
    <w:basedOn w:val="Titre1"/>
    <w:next w:val="Normal"/>
    <w:uiPriority w:val="39"/>
    <w:semiHidden/>
    <w:unhideWhenUsed/>
    <w:qFormat/>
    <w:rsid w:val="00BF5FD0"/>
    <w:pPr>
      <w:numPr>
        <w:numId w:val="0"/>
      </w:numPr>
      <w:spacing w:after="60"/>
      <w:jc w:val="both"/>
      <w:outlineLvl w:val="9"/>
    </w:pPr>
    <w:rPr>
      <w:rFonts w:ascii="Cambria" w:hAnsi="Cambria"/>
      <w:color w:val="000000"/>
      <w:kern w:val="32"/>
      <w:sz w:val="32"/>
    </w:rPr>
  </w:style>
  <w:style w:type="character" w:styleId="ExempleHTML">
    <w:name w:val="HTML Sample"/>
    <w:rsid w:val="00BF5FD0"/>
    <w:rPr>
      <w:rFonts w:ascii="Courier New" w:hAnsi="Courier New" w:cs="Courier New"/>
    </w:rPr>
  </w:style>
  <w:style w:type="paragraph" w:styleId="Explorateurdedocuments">
    <w:name w:val="Document Map"/>
    <w:basedOn w:val="Normal"/>
    <w:link w:val="ExplorateurdedocumentsCar"/>
    <w:rsid w:val="00BF5FD0"/>
    <w:rPr>
      <w:rFonts w:ascii="Tahoma" w:hAnsi="Tahoma" w:cs="Tahoma"/>
      <w:sz w:val="16"/>
      <w:szCs w:val="16"/>
    </w:rPr>
  </w:style>
  <w:style w:type="character" w:customStyle="1" w:styleId="ExplorateurdedocumentsCar">
    <w:name w:val="Explorateur de documents Car"/>
    <w:link w:val="Explorateurdedocuments"/>
    <w:rsid w:val="00BF5FD0"/>
    <w:rPr>
      <w:rFonts w:ascii="Tahoma" w:hAnsi="Tahoma" w:cs="Tahoma"/>
      <w:color w:val="000000"/>
      <w:sz w:val="16"/>
      <w:szCs w:val="16"/>
    </w:rPr>
  </w:style>
  <w:style w:type="paragraph" w:styleId="Formuledepolitesse">
    <w:name w:val="Closing"/>
    <w:basedOn w:val="Normal"/>
    <w:link w:val="FormuledepolitesseCar"/>
    <w:rsid w:val="00BF5FD0"/>
    <w:pPr>
      <w:ind w:left="4252"/>
    </w:pPr>
  </w:style>
  <w:style w:type="character" w:customStyle="1" w:styleId="FormuledepolitesseCar">
    <w:name w:val="Formule de politesse Car"/>
    <w:link w:val="Formuledepolitesse"/>
    <w:rsid w:val="00BF5FD0"/>
    <w:rPr>
      <w:rFonts w:ascii="Arial" w:hAnsi="Arial"/>
      <w:color w:val="000000"/>
      <w:szCs w:val="18"/>
    </w:rPr>
  </w:style>
  <w:style w:type="table" w:styleId="Grilleclaire">
    <w:name w:val="Light Grid"/>
    <w:basedOn w:val="TableauNormal"/>
    <w:uiPriority w:val="62"/>
    <w:rsid w:val="00BF5FD0"/>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BF5FD0"/>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BF5FD0"/>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BF5FD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BF5FD0"/>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BF5FD0"/>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BF5FD0"/>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BF5FD0"/>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BF5FD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BF5FD0"/>
    <w:pPr>
      <w:spacing w:before="60" w:after="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BF5FD0"/>
    <w:pPr>
      <w:spacing w:before="60" w:after="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BF5FD0"/>
    <w:pPr>
      <w:spacing w:before="60" w:after="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BF5FD0"/>
    <w:pPr>
      <w:spacing w:before="60" w:after="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BF5FD0"/>
    <w:pPr>
      <w:spacing w:before="60" w:after="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utableau">
    <w:name w:val="Table Grid"/>
    <w:basedOn w:val="TableauNormal"/>
    <w:rsid w:val="00BF5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Grillemoyenne1">
    <w:name w:val="Medium Grid 1"/>
    <w:basedOn w:val="TableauNormal"/>
    <w:uiPriority w:val="67"/>
    <w:rsid w:val="00BF5FD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BF5FD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BF5FD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BF5FD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BF5FD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BF5FD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BF5FD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BF5FD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BF5FD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BF5FD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BF5FD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BF5FD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BF5FD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BF5FD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BF5FD0"/>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BF5FD0"/>
    <w:pPr>
      <w:ind w:left="200" w:hanging="200"/>
    </w:pPr>
  </w:style>
  <w:style w:type="paragraph" w:styleId="Index2">
    <w:name w:val="index 2"/>
    <w:basedOn w:val="Normal"/>
    <w:next w:val="Normal"/>
    <w:rsid w:val="00BF5FD0"/>
    <w:pPr>
      <w:ind w:left="400" w:hanging="200"/>
    </w:pPr>
  </w:style>
  <w:style w:type="paragraph" w:styleId="Index3">
    <w:name w:val="index 3"/>
    <w:basedOn w:val="Normal"/>
    <w:next w:val="Normal"/>
    <w:rsid w:val="00BF5FD0"/>
    <w:pPr>
      <w:ind w:left="600" w:hanging="200"/>
    </w:pPr>
  </w:style>
  <w:style w:type="paragraph" w:styleId="Index4">
    <w:name w:val="index 4"/>
    <w:basedOn w:val="Normal"/>
    <w:next w:val="Normal"/>
    <w:rsid w:val="00BF5FD0"/>
    <w:pPr>
      <w:ind w:left="800" w:hanging="200"/>
    </w:pPr>
  </w:style>
  <w:style w:type="paragraph" w:styleId="Index5">
    <w:name w:val="index 5"/>
    <w:basedOn w:val="Normal"/>
    <w:next w:val="Normal"/>
    <w:rsid w:val="00BF5FD0"/>
    <w:pPr>
      <w:ind w:left="1000" w:hanging="200"/>
    </w:pPr>
  </w:style>
  <w:style w:type="paragraph" w:styleId="Index6">
    <w:name w:val="index 6"/>
    <w:basedOn w:val="Normal"/>
    <w:next w:val="Normal"/>
    <w:rsid w:val="00BF5FD0"/>
    <w:pPr>
      <w:ind w:left="1200" w:hanging="200"/>
    </w:pPr>
  </w:style>
  <w:style w:type="paragraph" w:styleId="Index7">
    <w:name w:val="index 7"/>
    <w:basedOn w:val="Normal"/>
    <w:next w:val="Normal"/>
    <w:rsid w:val="00BF5FD0"/>
    <w:pPr>
      <w:ind w:left="1400" w:hanging="200"/>
    </w:pPr>
  </w:style>
  <w:style w:type="paragraph" w:styleId="Index8">
    <w:name w:val="index 8"/>
    <w:basedOn w:val="Normal"/>
    <w:next w:val="Normal"/>
    <w:rsid w:val="00BF5FD0"/>
    <w:pPr>
      <w:ind w:left="1600" w:hanging="200"/>
    </w:pPr>
  </w:style>
  <w:style w:type="paragraph" w:styleId="Index9">
    <w:name w:val="index 9"/>
    <w:basedOn w:val="Normal"/>
    <w:next w:val="Normal"/>
    <w:rsid w:val="00BF5FD0"/>
    <w:pPr>
      <w:ind w:left="1800" w:hanging="200"/>
    </w:pPr>
  </w:style>
  <w:style w:type="paragraph" w:styleId="Lgende">
    <w:name w:val="caption"/>
    <w:basedOn w:val="Normal"/>
    <w:next w:val="Normal"/>
    <w:semiHidden/>
    <w:unhideWhenUsed/>
    <w:qFormat/>
    <w:rsid w:val="00BF5FD0"/>
    <w:rPr>
      <w:b/>
      <w:bCs/>
      <w:szCs w:val="20"/>
    </w:rPr>
  </w:style>
  <w:style w:type="paragraph" w:styleId="Liste">
    <w:name w:val="List"/>
    <w:basedOn w:val="Normal"/>
    <w:rsid w:val="00BF5FD0"/>
    <w:pPr>
      <w:ind w:left="283" w:hanging="283"/>
      <w:contextualSpacing/>
    </w:pPr>
  </w:style>
  <w:style w:type="paragraph" w:styleId="Liste2">
    <w:name w:val="List 2"/>
    <w:basedOn w:val="Normal"/>
    <w:rsid w:val="00BF5FD0"/>
    <w:pPr>
      <w:ind w:left="566" w:hanging="283"/>
      <w:contextualSpacing/>
    </w:pPr>
  </w:style>
  <w:style w:type="paragraph" w:styleId="Liste3">
    <w:name w:val="List 3"/>
    <w:basedOn w:val="Normal"/>
    <w:rsid w:val="00BF5FD0"/>
    <w:pPr>
      <w:ind w:left="849" w:hanging="283"/>
      <w:contextualSpacing/>
    </w:pPr>
  </w:style>
  <w:style w:type="paragraph" w:styleId="Liste4">
    <w:name w:val="List 4"/>
    <w:basedOn w:val="Normal"/>
    <w:rsid w:val="00BF5FD0"/>
    <w:pPr>
      <w:ind w:left="1132" w:hanging="283"/>
      <w:contextualSpacing/>
    </w:pPr>
  </w:style>
  <w:style w:type="paragraph" w:styleId="Liste5">
    <w:name w:val="List 5"/>
    <w:basedOn w:val="Normal"/>
    <w:rsid w:val="00BF5FD0"/>
    <w:pPr>
      <w:ind w:left="1415" w:hanging="283"/>
      <w:contextualSpacing/>
    </w:pPr>
  </w:style>
  <w:style w:type="paragraph" w:styleId="Listenumros">
    <w:name w:val="List Number"/>
    <w:basedOn w:val="Normal"/>
    <w:rsid w:val="00BF5FD0"/>
    <w:pPr>
      <w:numPr>
        <w:numId w:val="31"/>
      </w:numPr>
      <w:contextualSpacing/>
    </w:pPr>
  </w:style>
  <w:style w:type="paragraph" w:styleId="Listenumros2">
    <w:name w:val="List Number 2"/>
    <w:basedOn w:val="Normal"/>
    <w:rsid w:val="00BF5FD0"/>
    <w:pPr>
      <w:numPr>
        <w:numId w:val="32"/>
      </w:numPr>
      <w:contextualSpacing/>
    </w:pPr>
  </w:style>
  <w:style w:type="paragraph" w:styleId="Listenumros3">
    <w:name w:val="List Number 3"/>
    <w:basedOn w:val="Normal"/>
    <w:rsid w:val="00BF5FD0"/>
    <w:pPr>
      <w:numPr>
        <w:numId w:val="33"/>
      </w:numPr>
      <w:contextualSpacing/>
    </w:pPr>
  </w:style>
  <w:style w:type="paragraph" w:styleId="Listenumros4">
    <w:name w:val="List Number 4"/>
    <w:basedOn w:val="Normal"/>
    <w:rsid w:val="00BF5FD0"/>
    <w:pPr>
      <w:numPr>
        <w:numId w:val="34"/>
      </w:numPr>
      <w:contextualSpacing/>
    </w:pPr>
  </w:style>
  <w:style w:type="paragraph" w:styleId="Listenumros5">
    <w:name w:val="List Number 5"/>
    <w:basedOn w:val="Normal"/>
    <w:rsid w:val="00BF5FD0"/>
    <w:pPr>
      <w:numPr>
        <w:numId w:val="35"/>
      </w:numPr>
      <w:contextualSpacing/>
    </w:pPr>
  </w:style>
  <w:style w:type="paragraph" w:styleId="Listepuces">
    <w:name w:val="List Bullet"/>
    <w:basedOn w:val="Normal"/>
    <w:rsid w:val="00BF5FD0"/>
    <w:pPr>
      <w:numPr>
        <w:numId w:val="36"/>
      </w:numPr>
      <w:contextualSpacing/>
    </w:pPr>
  </w:style>
  <w:style w:type="paragraph" w:styleId="Listepuces2">
    <w:name w:val="List Bullet 2"/>
    <w:basedOn w:val="Normal"/>
    <w:rsid w:val="00BF5FD0"/>
    <w:pPr>
      <w:numPr>
        <w:numId w:val="37"/>
      </w:numPr>
      <w:contextualSpacing/>
    </w:pPr>
  </w:style>
  <w:style w:type="paragraph" w:styleId="Listepuces3">
    <w:name w:val="List Bullet 3"/>
    <w:basedOn w:val="Normal"/>
    <w:rsid w:val="00BF5FD0"/>
    <w:pPr>
      <w:numPr>
        <w:numId w:val="38"/>
      </w:numPr>
      <w:contextualSpacing/>
    </w:pPr>
  </w:style>
  <w:style w:type="paragraph" w:styleId="Listepuces4">
    <w:name w:val="List Bullet 4"/>
    <w:basedOn w:val="Normal"/>
    <w:rsid w:val="00BF5FD0"/>
    <w:pPr>
      <w:numPr>
        <w:numId w:val="39"/>
      </w:numPr>
      <w:contextualSpacing/>
    </w:pPr>
  </w:style>
  <w:style w:type="paragraph" w:styleId="Listepuces5">
    <w:name w:val="List Bullet 5"/>
    <w:basedOn w:val="Normal"/>
    <w:rsid w:val="00BF5FD0"/>
    <w:pPr>
      <w:numPr>
        <w:numId w:val="40"/>
      </w:numPr>
      <w:contextualSpacing/>
    </w:pPr>
  </w:style>
  <w:style w:type="table" w:styleId="Listeclaire">
    <w:name w:val="Light List"/>
    <w:basedOn w:val="TableauNormal"/>
    <w:uiPriority w:val="61"/>
    <w:rsid w:val="00BF5FD0"/>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BF5FD0"/>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BF5FD0"/>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BF5FD0"/>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BF5FD0"/>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BF5FD0"/>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BF5FD0"/>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BF5FD0"/>
    <w:pPr>
      <w:spacing w:after="120"/>
      <w:ind w:left="283"/>
      <w:contextualSpacing/>
    </w:pPr>
  </w:style>
  <w:style w:type="paragraph" w:styleId="Listecontinue2">
    <w:name w:val="List Continue 2"/>
    <w:basedOn w:val="Normal"/>
    <w:rsid w:val="00BF5FD0"/>
    <w:pPr>
      <w:spacing w:after="120"/>
      <w:ind w:left="566"/>
      <w:contextualSpacing/>
    </w:pPr>
  </w:style>
  <w:style w:type="paragraph" w:styleId="Listecontinue3">
    <w:name w:val="List Continue 3"/>
    <w:basedOn w:val="Normal"/>
    <w:rsid w:val="00BF5FD0"/>
    <w:pPr>
      <w:spacing w:after="120"/>
      <w:ind w:left="849"/>
      <w:contextualSpacing/>
    </w:pPr>
  </w:style>
  <w:style w:type="paragraph" w:styleId="Listecontinue4">
    <w:name w:val="List Continue 4"/>
    <w:basedOn w:val="Normal"/>
    <w:rsid w:val="00BF5FD0"/>
    <w:pPr>
      <w:spacing w:after="120"/>
      <w:ind w:left="1132"/>
      <w:contextualSpacing/>
    </w:pPr>
  </w:style>
  <w:style w:type="paragraph" w:styleId="Listecontinue5">
    <w:name w:val="List Continue 5"/>
    <w:basedOn w:val="Normal"/>
    <w:rsid w:val="00BF5FD0"/>
    <w:pPr>
      <w:spacing w:after="120"/>
      <w:ind w:left="1415"/>
      <w:contextualSpacing/>
    </w:pPr>
  </w:style>
  <w:style w:type="table" w:styleId="Listecouleur">
    <w:name w:val="Colorful List"/>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BF5FD0"/>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BF5FD0"/>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BF5FD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BF5FD0"/>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BF5FD0"/>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BF5FD0"/>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BF5FD0"/>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BF5FD0"/>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BF5FD0"/>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BF5FD0"/>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BF5FD0"/>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BF5FD0"/>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BF5FD0"/>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BF5FD0"/>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BF5FD0"/>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BF5FD0"/>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BF5FD0"/>
    <w:rPr>
      <w:rFonts w:ascii="Courier New" w:hAnsi="Courier New" w:cs="Courier New"/>
      <w:sz w:val="20"/>
      <w:szCs w:val="20"/>
    </w:rPr>
  </w:style>
  <w:style w:type="character" w:styleId="Marquedecommentaire">
    <w:name w:val="annotation reference"/>
    <w:rsid w:val="00BF5FD0"/>
    <w:rPr>
      <w:sz w:val="16"/>
      <w:szCs w:val="16"/>
    </w:rPr>
  </w:style>
  <w:style w:type="paragraph" w:styleId="NormalWeb">
    <w:name w:val="Normal (Web)"/>
    <w:basedOn w:val="Normal"/>
    <w:rsid w:val="00BF5FD0"/>
    <w:rPr>
      <w:rFonts w:ascii="Times New Roman" w:hAnsi="Times New Roman"/>
      <w:sz w:val="24"/>
      <w:szCs w:val="24"/>
    </w:rPr>
  </w:style>
  <w:style w:type="paragraph" w:styleId="Normalcentr">
    <w:name w:val="Block Text"/>
    <w:basedOn w:val="Normal"/>
    <w:rsid w:val="00BF5FD0"/>
    <w:pPr>
      <w:spacing w:after="120"/>
      <w:ind w:left="1440" w:right="1440"/>
    </w:pPr>
  </w:style>
  <w:style w:type="paragraph" w:styleId="Notedebasdepage">
    <w:name w:val="footnote text"/>
    <w:basedOn w:val="Normal"/>
    <w:link w:val="NotedebasdepageCar"/>
    <w:rsid w:val="00BF5FD0"/>
    <w:rPr>
      <w:szCs w:val="20"/>
    </w:rPr>
  </w:style>
  <w:style w:type="character" w:customStyle="1" w:styleId="NotedebasdepageCar">
    <w:name w:val="Note de bas de page Car"/>
    <w:link w:val="Notedebasdepage"/>
    <w:rsid w:val="00BF5FD0"/>
    <w:rPr>
      <w:rFonts w:ascii="Arial" w:hAnsi="Arial"/>
      <w:color w:val="000000"/>
    </w:rPr>
  </w:style>
  <w:style w:type="paragraph" w:styleId="Notedefin">
    <w:name w:val="endnote text"/>
    <w:basedOn w:val="Normal"/>
    <w:link w:val="NotedefinCar"/>
    <w:rsid w:val="00BF5FD0"/>
    <w:rPr>
      <w:szCs w:val="20"/>
    </w:rPr>
  </w:style>
  <w:style w:type="character" w:customStyle="1" w:styleId="NotedefinCar">
    <w:name w:val="Note de fin Car"/>
    <w:link w:val="Notedefin"/>
    <w:rsid w:val="00BF5FD0"/>
    <w:rPr>
      <w:rFonts w:ascii="Arial" w:hAnsi="Arial"/>
      <w:color w:val="000000"/>
    </w:rPr>
  </w:style>
  <w:style w:type="character" w:styleId="Numrodeligne">
    <w:name w:val="line number"/>
    <w:rsid w:val="00BF5FD0"/>
  </w:style>
  <w:style w:type="paragraph" w:styleId="Objetducommentaire">
    <w:name w:val="annotation subject"/>
    <w:basedOn w:val="Commentaire"/>
    <w:next w:val="Commentaire"/>
    <w:link w:val="ObjetducommentaireCar"/>
    <w:rsid w:val="00BF5FD0"/>
    <w:rPr>
      <w:b/>
      <w:bCs/>
    </w:rPr>
  </w:style>
  <w:style w:type="character" w:customStyle="1" w:styleId="ObjetducommentaireCar">
    <w:name w:val="Objet du commentaire Car"/>
    <w:link w:val="Objetducommentaire"/>
    <w:rsid w:val="00BF5FD0"/>
    <w:rPr>
      <w:rFonts w:ascii="Arial" w:hAnsi="Arial"/>
      <w:b/>
      <w:bCs/>
      <w:color w:val="000000"/>
    </w:rPr>
  </w:style>
  <w:style w:type="table" w:styleId="Ombrageclair">
    <w:name w:val="Light Shading"/>
    <w:basedOn w:val="TableauNormal"/>
    <w:uiPriority w:val="60"/>
    <w:rsid w:val="00BF5FD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BF5FD0"/>
    <w:pPr>
      <w:ind w:left="708"/>
    </w:pPr>
  </w:style>
  <w:style w:type="paragraph" w:styleId="PrformatHTML">
    <w:name w:val="HTML Preformatted"/>
    <w:basedOn w:val="Normal"/>
    <w:link w:val="PrformatHTMLCar"/>
    <w:rsid w:val="00BF5FD0"/>
    <w:rPr>
      <w:rFonts w:ascii="Courier New" w:hAnsi="Courier New" w:cs="Courier New"/>
      <w:szCs w:val="20"/>
    </w:rPr>
  </w:style>
  <w:style w:type="character" w:customStyle="1" w:styleId="PrformatHTMLCar">
    <w:name w:val="Préformaté HTML Car"/>
    <w:link w:val="PrformatHTML"/>
    <w:rsid w:val="00BF5FD0"/>
    <w:rPr>
      <w:rFonts w:ascii="Courier New" w:hAnsi="Courier New" w:cs="Courier New"/>
      <w:color w:val="000000"/>
    </w:rPr>
  </w:style>
  <w:style w:type="character" w:styleId="Rfrenceintense">
    <w:name w:val="Intense Reference"/>
    <w:uiPriority w:val="32"/>
    <w:qFormat/>
    <w:rsid w:val="00BF5FD0"/>
    <w:rPr>
      <w:b/>
      <w:bCs/>
      <w:smallCaps/>
      <w:color w:val="C0504D"/>
      <w:spacing w:val="5"/>
      <w:u w:val="single"/>
    </w:rPr>
  </w:style>
  <w:style w:type="character" w:styleId="Rfrenceple">
    <w:name w:val="Subtle Reference"/>
    <w:uiPriority w:val="31"/>
    <w:qFormat/>
    <w:rsid w:val="00BF5FD0"/>
    <w:rPr>
      <w:smallCaps/>
      <w:color w:val="C0504D"/>
      <w:u w:val="single"/>
    </w:rPr>
  </w:style>
  <w:style w:type="paragraph" w:styleId="Retrait1religne">
    <w:name w:val="Body Text First Indent"/>
    <w:basedOn w:val="Corpsdetexte"/>
    <w:link w:val="Retrait1religneCar"/>
    <w:rsid w:val="00BF5FD0"/>
    <w:pPr>
      <w:spacing w:before="60" w:after="120"/>
      <w:ind w:firstLine="210"/>
      <w:jc w:val="both"/>
    </w:pPr>
  </w:style>
  <w:style w:type="character" w:customStyle="1" w:styleId="CorpsdetexteCar">
    <w:name w:val="Corps de texte Car"/>
    <w:link w:val="Corpsdetexte"/>
    <w:rsid w:val="00BF5FD0"/>
    <w:rPr>
      <w:rFonts w:ascii="Arial" w:hAnsi="Arial"/>
      <w:color w:val="000000"/>
      <w:szCs w:val="18"/>
    </w:rPr>
  </w:style>
  <w:style w:type="character" w:customStyle="1" w:styleId="Retrait1religneCar">
    <w:name w:val="Retrait 1re ligne Car"/>
    <w:basedOn w:val="CorpsdetexteCar"/>
    <w:link w:val="Retrait1religne"/>
    <w:rsid w:val="00BF5FD0"/>
    <w:rPr>
      <w:rFonts w:ascii="Arial" w:hAnsi="Arial"/>
      <w:color w:val="000000"/>
      <w:szCs w:val="18"/>
    </w:rPr>
  </w:style>
  <w:style w:type="paragraph" w:styleId="Retraitcorpsdetexte">
    <w:name w:val="Body Text Indent"/>
    <w:basedOn w:val="Normal"/>
    <w:link w:val="RetraitcorpsdetexteCar"/>
    <w:rsid w:val="00BF5FD0"/>
    <w:pPr>
      <w:spacing w:after="120"/>
      <w:ind w:left="283"/>
    </w:pPr>
  </w:style>
  <w:style w:type="character" w:customStyle="1" w:styleId="RetraitcorpsdetexteCar">
    <w:name w:val="Retrait corps de texte Car"/>
    <w:link w:val="Retraitcorpsdetexte"/>
    <w:rsid w:val="00BF5FD0"/>
    <w:rPr>
      <w:rFonts w:ascii="Arial" w:hAnsi="Arial"/>
      <w:color w:val="000000"/>
      <w:szCs w:val="18"/>
    </w:rPr>
  </w:style>
  <w:style w:type="paragraph" w:styleId="Retraitcorpsdetexte2">
    <w:name w:val="Body Text Indent 2"/>
    <w:basedOn w:val="Normal"/>
    <w:link w:val="Retraitcorpsdetexte2Car"/>
    <w:rsid w:val="00BF5FD0"/>
    <w:pPr>
      <w:spacing w:after="120" w:line="480" w:lineRule="auto"/>
      <w:ind w:left="283"/>
    </w:pPr>
  </w:style>
  <w:style w:type="character" w:customStyle="1" w:styleId="Retraitcorpsdetexte2Car">
    <w:name w:val="Retrait corps de texte 2 Car"/>
    <w:link w:val="Retraitcorpsdetexte2"/>
    <w:rsid w:val="00BF5FD0"/>
    <w:rPr>
      <w:rFonts w:ascii="Arial" w:hAnsi="Arial"/>
      <w:color w:val="000000"/>
      <w:szCs w:val="18"/>
    </w:rPr>
  </w:style>
  <w:style w:type="paragraph" w:styleId="Retraitcorpsdetexte3">
    <w:name w:val="Body Text Indent 3"/>
    <w:basedOn w:val="Normal"/>
    <w:link w:val="Retraitcorpsdetexte3Car"/>
    <w:rsid w:val="00BF5FD0"/>
    <w:pPr>
      <w:spacing w:after="120"/>
      <w:ind w:left="283"/>
    </w:pPr>
    <w:rPr>
      <w:sz w:val="16"/>
      <w:szCs w:val="16"/>
    </w:rPr>
  </w:style>
  <w:style w:type="character" w:customStyle="1" w:styleId="Retraitcorpsdetexte3Car">
    <w:name w:val="Retrait corps de texte 3 Car"/>
    <w:link w:val="Retraitcorpsdetexte3"/>
    <w:rsid w:val="00BF5FD0"/>
    <w:rPr>
      <w:rFonts w:ascii="Arial" w:hAnsi="Arial"/>
      <w:color w:val="000000"/>
      <w:sz w:val="16"/>
      <w:szCs w:val="16"/>
    </w:rPr>
  </w:style>
  <w:style w:type="paragraph" w:styleId="Retraitcorpset1relig">
    <w:name w:val="Body Text First Indent 2"/>
    <w:basedOn w:val="Retraitcorpsdetexte"/>
    <w:link w:val="Retraitcorpset1religCar"/>
    <w:rsid w:val="00BF5FD0"/>
    <w:pPr>
      <w:ind w:firstLine="210"/>
    </w:pPr>
  </w:style>
  <w:style w:type="character" w:customStyle="1" w:styleId="Retraitcorpset1religCar">
    <w:name w:val="Retrait corps et 1re lig. Car"/>
    <w:basedOn w:val="RetraitcorpsdetexteCar"/>
    <w:link w:val="Retraitcorpset1relig"/>
    <w:rsid w:val="00BF5FD0"/>
    <w:rPr>
      <w:rFonts w:ascii="Arial" w:hAnsi="Arial"/>
      <w:color w:val="000000"/>
      <w:szCs w:val="18"/>
    </w:rPr>
  </w:style>
  <w:style w:type="paragraph" w:styleId="Retraitnormal">
    <w:name w:val="Normal Indent"/>
    <w:basedOn w:val="Normal"/>
    <w:rsid w:val="00BF5FD0"/>
    <w:pPr>
      <w:ind w:left="708"/>
    </w:pPr>
  </w:style>
  <w:style w:type="paragraph" w:styleId="Salutations">
    <w:name w:val="Salutation"/>
    <w:basedOn w:val="Normal"/>
    <w:next w:val="Normal"/>
    <w:link w:val="SalutationsCar"/>
    <w:rsid w:val="00BF5FD0"/>
  </w:style>
  <w:style w:type="character" w:customStyle="1" w:styleId="SalutationsCar">
    <w:name w:val="Salutations Car"/>
    <w:link w:val="Salutations"/>
    <w:rsid w:val="00BF5FD0"/>
    <w:rPr>
      <w:rFonts w:ascii="Arial" w:hAnsi="Arial"/>
      <w:color w:val="000000"/>
      <w:szCs w:val="18"/>
    </w:rPr>
  </w:style>
  <w:style w:type="paragraph" w:styleId="Sansinterligne">
    <w:name w:val="No Spacing"/>
    <w:uiPriority w:val="1"/>
    <w:qFormat/>
    <w:rsid w:val="00BF5FD0"/>
    <w:pPr>
      <w:jc w:val="both"/>
    </w:pPr>
    <w:rPr>
      <w:rFonts w:ascii="Arial" w:hAnsi="Arial"/>
      <w:color w:val="000000"/>
      <w:szCs w:val="18"/>
    </w:rPr>
  </w:style>
  <w:style w:type="paragraph" w:styleId="Signature">
    <w:name w:val="Signature"/>
    <w:basedOn w:val="Normal"/>
    <w:link w:val="SignatureCar"/>
    <w:rsid w:val="00BF5FD0"/>
    <w:pPr>
      <w:ind w:left="4252"/>
    </w:pPr>
  </w:style>
  <w:style w:type="character" w:customStyle="1" w:styleId="SignatureCar">
    <w:name w:val="Signature Car"/>
    <w:link w:val="Signature"/>
    <w:rsid w:val="00BF5FD0"/>
    <w:rPr>
      <w:rFonts w:ascii="Arial" w:hAnsi="Arial"/>
      <w:color w:val="000000"/>
      <w:szCs w:val="18"/>
    </w:rPr>
  </w:style>
  <w:style w:type="paragraph" w:styleId="Signaturelectronique">
    <w:name w:val="E-mail Signature"/>
    <w:basedOn w:val="Normal"/>
    <w:link w:val="SignaturelectroniqueCar"/>
    <w:rsid w:val="00BF5FD0"/>
  </w:style>
  <w:style w:type="character" w:customStyle="1" w:styleId="SignaturelectroniqueCar">
    <w:name w:val="Signature électronique Car"/>
    <w:link w:val="Signaturelectronique"/>
    <w:rsid w:val="00BF5FD0"/>
    <w:rPr>
      <w:rFonts w:ascii="Arial" w:hAnsi="Arial"/>
      <w:color w:val="000000"/>
      <w:szCs w:val="18"/>
    </w:rPr>
  </w:style>
  <w:style w:type="paragraph" w:styleId="Sous-titre">
    <w:name w:val="Subtitle"/>
    <w:basedOn w:val="Normal"/>
    <w:next w:val="Normal"/>
    <w:link w:val="Sous-titreCar"/>
    <w:qFormat/>
    <w:rsid w:val="00BF5FD0"/>
    <w:pPr>
      <w:jc w:val="center"/>
      <w:outlineLvl w:val="1"/>
    </w:pPr>
    <w:rPr>
      <w:rFonts w:ascii="Cambria" w:hAnsi="Cambria"/>
      <w:sz w:val="24"/>
      <w:szCs w:val="24"/>
    </w:rPr>
  </w:style>
  <w:style w:type="character" w:customStyle="1" w:styleId="Sous-titreCar">
    <w:name w:val="Sous-titre Car"/>
    <w:link w:val="Sous-titre"/>
    <w:rsid w:val="00BF5FD0"/>
    <w:rPr>
      <w:rFonts w:ascii="Cambria" w:eastAsia="Times New Roman" w:hAnsi="Cambria" w:cs="Times New Roman"/>
      <w:color w:val="000000"/>
      <w:sz w:val="24"/>
      <w:szCs w:val="24"/>
    </w:rPr>
  </w:style>
  <w:style w:type="paragraph" w:styleId="Tabledesillustrations">
    <w:name w:val="table of figures"/>
    <w:basedOn w:val="Normal"/>
    <w:next w:val="Normal"/>
    <w:rsid w:val="00BF5FD0"/>
  </w:style>
  <w:style w:type="paragraph" w:styleId="Tabledesrfrencesjuridiques">
    <w:name w:val="table of authorities"/>
    <w:basedOn w:val="Normal"/>
    <w:next w:val="Normal"/>
    <w:rsid w:val="00BF5FD0"/>
    <w:pPr>
      <w:ind w:left="200" w:hanging="200"/>
    </w:pPr>
  </w:style>
  <w:style w:type="table" w:styleId="Tableauclassique1">
    <w:name w:val="Table Classic 1"/>
    <w:basedOn w:val="TableauNormal"/>
    <w:rsid w:val="00BF5FD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BF5FD0"/>
    <w:pPr>
      <w:spacing w:before="60" w:after="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BF5FD0"/>
    <w:pPr>
      <w:spacing w:before="60" w:after="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BF5FD0"/>
    <w:pPr>
      <w:spacing w:before="60" w:after="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BF5FD0"/>
    <w:pPr>
      <w:spacing w:before="60" w:after="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BF5FD0"/>
    <w:pPr>
      <w:spacing w:before="60" w:after="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BF5FD0"/>
    <w:pPr>
      <w:spacing w:before="60" w:after="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BF5FD0"/>
    <w:pPr>
      <w:spacing w:before="60" w:after="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BF5FD0"/>
    <w:pPr>
      <w:spacing w:before="60" w:after="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BF5FD0"/>
    <w:pPr>
      <w:spacing w:before="60" w:after="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BF5FD0"/>
    <w:pPr>
      <w:spacing w:before="60" w:after="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BF5FD0"/>
    <w:pPr>
      <w:spacing w:before="60" w:after="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BF5FD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BF5FD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BF5FD0"/>
    <w:pPr>
      <w:spacing w:before="60" w:after="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BF5FD0"/>
    <w:pPr>
      <w:spacing w:before="60" w:after="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BF5FD0"/>
    <w:pPr>
      <w:spacing w:before="60" w:after="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BF5FD0"/>
    <w:pPr>
      <w:spacing w:before="60" w:after="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BF5FD0"/>
    <w:pPr>
      <w:spacing w:before="60" w:after="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BF5FD0"/>
    <w:pPr>
      <w:spacing w:before="60" w:after="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BF5FD0"/>
    <w:pPr>
      <w:spacing w:before="60" w:after="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BF5FD0"/>
    <w:pPr>
      <w:spacing w:before="60" w:after="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BF5FD0"/>
    <w:pPr>
      <w:spacing w:before="60" w:after="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BF5FD0"/>
    <w:pPr>
      <w:spacing w:before="60" w:after="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BF5FD0"/>
    <w:pPr>
      <w:spacing w:before="60" w:after="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BF5FD0"/>
    <w:rPr>
      <w:rFonts w:ascii="Courier New" w:hAnsi="Courier New" w:cs="Courier New"/>
      <w:szCs w:val="20"/>
    </w:rPr>
  </w:style>
  <w:style w:type="character" w:customStyle="1" w:styleId="TextebrutCar">
    <w:name w:val="Texte brut Car"/>
    <w:link w:val="Textebrut"/>
    <w:rsid w:val="00BF5FD0"/>
    <w:rPr>
      <w:rFonts w:ascii="Courier New" w:hAnsi="Courier New" w:cs="Courier New"/>
      <w:color w:val="000000"/>
    </w:rPr>
  </w:style>
  <w:style w:type="character" w:styleId="Textedelespacerserv">
    <w:name w:val="Placeholder Text"/>
    <w:uiPriority w:val="99"/>
    <w:semiHidden/>
    <w:rsid w:val="00BF5FD0"/>
    <w:rPr>
      <w:color w:val="808080"/>
    </w:rPr>
  </w:style>
  <w:style w:type="paragraph" w:styleId="Textedemacro">
    <w:name w:val="macro"/>
    <w:link w:val="TextedemacroCar"/>
    <w:rsid w:val="00BF5FD0"/>
    <w:pPr>
      <w:tabs>
        <w:tab w:val="left" w:pos="480"/>
        <w:tab w:val="left" w:pos="960"/>
        <w:tab w:val="left" w:pos="1440"/>
        <w:tab w:val="left" w:pos="1920"/>
        <w:tab w:val="left" w:pos="2400"/>
        <w:tab w:val="left" w:pos="2880"/>
        <w:tab w:val="left" w:pos="3360"/>
        <w:tab w:val="left" w:pos="3840"/>
        <w:tab w:val="left" w:pos="4320"/>
      </w:tabs>
      <w:spacing w:before="60" w:after="60"/>
      <w:jc w:val="both"/>
    </w:pPr>
    <w:rPr>
      <w:rFonts w:ascii="Courier New" w:hAnsi="Courier New" w:cs="Courier New"/>
      <w:color w:val="000000"/>
    </w:rPr>
  </w:style>
  <w:style w:type="character" w:customStyle="1" w:styleId="TextedemacroCar">
    <w:name w:val="Texte de macro Car"/>
    <w:link w:val="Textedemacro"/>
    <w:rsid w:val="00BF5FD0"/>
    <w:rPr>
      <w:rFonts w:ascii="Courier New" w:hAnsi="Courier New" w:cs="Courier New"/>
      <w:color w:val="000000"/>
    </w:rPr>
  </w:style>
  <w:style w:type="table" w:styleId="Thmedutableau">
    <w:name w:val="Table Theme"/>
    <w:basedOn w:val="TableauNormal"/>
    <w:rsid w:val="00BF5FD0"/>
    <w:pPr>
      <w:spacing w:before="60"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BF5FD0"/>
  </w:style>
  <w:style w:type="character" w:customStyle="1" w:styleId="TitredenoteCar">
    <w:name w:val="Titre de note Car"/>
    <w:link w:val="Titredenote"/>
    <w:rsid w:val="00BF5FD0"/>
    <w:rPr>
      <w:rFonts w:ascii="Arial" w:hAnsi="Arial"/>
      <w:color w:val="000000"/>
      <w:szCs w:val="18"/>
    </w:rPr>
  </w:style>
  <w:style w:type="character" w:styleId="Titredulivre">
    <w:name w:val="Book Title"/>
    <w:uiPriority w:val="33"/>
    <w:qFormat/>
    <w:rsid w:val="00BF5FD0"/>
    <w:rPr>
      <w:b/>
      <w:bCs/>
      <w:smallCaps/>
      <w:spacing w:val="5"/>
    </w:rPr>
  </w:style>
  <w:style w:type="paragraph" w:styleId="Titreindex">
    <w:name w:val="index heading"/>
    <w:basedOn w:val="Normal"/>
    <w:next w:val="Index1"/>
    <w:rsid w:val="00BF5FD0"/>
    <w:rPr>
      <w:rFonts w:ascii="Cambria" w:hAnsi="Cambria"/>
      <w:b/>
      <w:bCs/>
    </w:rPr>
  </w:style>
  <w:style w:type="paragraph" w:styleId="TitreTR">
    <w:name w:val="toa heading"/>
    <w:basedOn w:val="Normal"/>
    <w:next w:val="Normal"/>
    <w:rsid w:val="00BF5FD0"/>
    <w:pPr>
      <w:spacing w:before="120"/>
    </w:pPr>
    <w:rPr>
      <w:rFonts w:ascii="Cambria" w:hAnsi="Cambria"/>
      <w:b/>
      <w:bCs/>
      <w:sz w:val="24"/>
      <w:szCs w:val="24"/>
    </w:rPr>
  </w:style>
  <w:style w:type="paragraph" w:styleId="TM9">
    <w:name w:val="toc 9"/>
    <w:basedOn w:val="Normal"/>
    <w:next w:val="Normal"/>
    <w:rsid w:val="00BF5FD0"/>
    <w:pPr>
      <w:ind w:left="1600"/>
    </w:pPr>
  </w:style>
  <w:style w:type="table" w:styleId="Trameclaire-Accent1">
    <w:name w:val="Light Shading Accent 1"/>
    <w:basedOn w:val="TableauNormal"/>
    <w:uiPriority w:val="60"/>
    <w:rsid w:val="00BF5FD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BF5FD0"/>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BF5FD0"/>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BF5FD0"/>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BF5FD0"/>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BF5FD0"/>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BF5FD0"/>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BF5FD0"/>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BF5FD0"/>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BF5FD0"/>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BF5FD0"/>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BF5FD0"/>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BF5FD0"/>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BF5FD0"/>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BF5FD0"/>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BF5FD0"/>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BF5FD0"/>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BF5FD0"/>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BF5FD0"/>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BF5FD0"/>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BF5FD0"/>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BF5FD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1143536">
      <w:bodyDiv w:val="1"/>
      <w:marLeft w:val="0"/>
      <w:marRight w:val="0"/>
      <w:marTop w:val="0"/>
      <w:marBottom w:val="0"/>
      <w:divBdr>
        <w:top w:val="none" w:sz="0" w:space="0" w:color="auto"/>
        <w:left w:val="none" w:sz="0" w:space="0" w:color="auto"/>
        <w:bottom w:val="none" w:sz="0" w:space="0" w:color="auto"/>
        <w:right w:val="none" w:sz="0" w:space="0" w:color="auto"/>
      </w:divBdr>
      <w:divsChild>
        <w:div w:id="1213037340">
          <w:marLeft w:val="-5625"/>
          <w:marRight w:val="0"/>
          <w:marTop w:val="0"/>
          <w:marBottom w:val="0"/>
          <w:divBdr>
            <w:top w:val="none" w:sz="0" w:space="0" w:color="auto"/>
            <w:left w:val="none" w:sz="0" w:space="0" w:color="auto"/>
            <w:bottom w:val="none" w:sz="0" w:space="0" w:color="auto"/>
            <w:right w:val="none" w:sz="0" w:space="0" w:color="auto"/>
          </w:divBdr>
          <w:divsChild>
            <w:div w:id="63142839">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06947189">
      <w:bodyDiv w:val="1"/>
      <w:marLeft w:val="0"/>
      <w:marRight w:val="0"/>
      <w:marTop w:val="0"/>
      <w:marBottom w:val="0"/>
      <w:divBdr>
        <w:top w:val="none" w:sz="0" w:space="0" w:color="auto"/>
        <w:left w:val="none" w:sz="0" w:space="0" w:color="auto"/>
        <w:bottom w:val="none" w:sz="0" w:space="0" w:color="auto"/>
        <w:right w:val="none" w:sz="0" w:space="0" w:color="auto"/>
      </w:divBdr>
      <w:divsChild>
        <w:div w:id="1394045047">
          <w:marLeft w:val="-5625"/>
          <w:marRight w:val="0"/>
          <w:marTop w:val="0"/>
          <w:marBottom w:val="0"/>
          <w:divBdr>
            <w:top w:val="none" w:sz="0" w:space="0" w:color="auto"/>
            <w:left w:val="none" w:sz="0" w:space="0" w:color="auto"/>
            <w:bottom w:val="none" w:sz="0" w:space="0" w:color="auto"/>
            <w:right w:val="none" w:sz="0" w:space="0" w:color="auto"/>
          </w:divBdr>
          <w:divsChild>
            <w:div w:id="27093819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579369698">
      <w:bodyDiv w:val="1"/>
      <w:marLeft w:val="0"/>
      <w:marRight w:val="0"/>
      <w:marTop w:val="0"/>
      <w:marBottom w:val="0"/>
      <w:divBdr>
        <w:top w:val="none" w:sz="0" w:space="0" w:color="auto"/>
        <w:left w:val="none" w:sz="0" w:space="0" w:color="auto"/>
        <w:bottom w:val="none" w:sz="0" w:space="0" w:color="auto"/>
        <w:right w:val="none" w:sz="0" w:space="0" w:color="auto"/>
      </w:divBdr>
      <w:divsChild>
        <w:div w:id="1921596811">
          <w:marLeft w:val="-5625"/>
          <w:marRight w:val="0"/>
          <w:marTop w:val="0"/>
          <w:marBottom w:val="0"/>
          <w:divBdr>
            <w:top w:val="none" w:sz="0" w:space="0" w:color="auto"/>
            <w:left w:val="none" w:sz="0" w:space="0" w:color="auto"/>
            <w:bottom w:val="none" w:sz="0" w:space="0" w:color="auto"/>
            <w:right w:val="none" w:sz="0" w:space="0" w:color="auto"/>
          </w:divBdr>
          <w:divsChild>
            <w:div w:id="80978678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903370289">
      <w:bodyDiv w:val="1"/>
      <w:marLeft w:val="0"/>
      <w:marRight w:val="0"/>
      <w:marTop w:val="0"/>
      <w:marBottom w:val="0"/>
      <w:divBdr>
        <w:top w:val="none" w:sz="0" w:space="0" w:color="auto"/>
        <w:left w:val="none" w:sz="0" w:space="0" w:color="auto"/>
        <w:bottom w:val="none" w:sz="0" w:space="0" w:color="auto"/>
        <w:right w:val="none" w:sz="0" w:space="0" w:color="auto"/>
      </w:divBdr>
      <w:divsChild>
        <w:div w:id="1450472034">
          <w:marLeft w:val="-5625"/>
          <w:marRight w:val="0"/>
          <w:marTop w:val="0"/>
          <w:marBottom w:val="0"/>
          <w:divBdr>
            <w:top w:val="none" w:sz="0" w:space="0" w:color="auto"/>
            <w:left w:val="none" w:sz="0" w:space="0" w:color="auto"/>
            <w:bottom w:val="none" w:sz="0" w:space="0" w:color="auto"/>
            <w:right w:val="none" w:sz="0" w:space="0" w:color="auto"/>
          </w:divBdr>
          <w:divsChild>
            <w:div w:id="681273770">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215197848">
      <w:bodyDiv w:val="1"/>
      <w:marLeft w:val="0"/>
      <w:marRight w:val="0"/>
      <w:marTop w:val="0"/>
      <w:marBottom w:val="0"/>
      <w:divBdr>
        <w:top w:val="none" w:sz="0" w:space="0" w:color="auto"/>
        <w:left w:val="none" w:sz="0" w:space="0" w:color="auto"/>
        <w:bottom w:val="none" w:sz="0" w:space="0" w:color="auto"/>
        <w:right w:val="none" w:sz="0" w:space="0" w:color="auto"/>
      </w:divBdr>
      <w:divsChild>
        <w:div w:id="4864836">
          <w:marLeft w:val="-5625"/>
          <w:marRight w:val="0"/>
          <w:marTop w:val="0"/>
          <w:marBottom w:val="0"/>
          <w:divBdr>
            <w:top w:val="none" w:sz="0" w:space="0" w:color="auto"/>
            <w:left w:val="none" w:sz="0" w:space="0" w:color="auto"/>
            <w:bottom w:val="none" w:sz="0" w:space="0" w:color="auto"/>
            <w:right w:val="none" w:sz="0" w:space="0" w:color="auto"/>
          </w:divBdr>
          <w:divsChild>
            <w:div w:id="1642342513">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66129679">
      <w:bodyDiv w:val="1"/>
      <w:marLeft w:val="0"/>
      <w:marRight w:val="0"/>
      <w:marTop w:val="0"/>
      <w:marBottom w:val="0"/>
      <w:divBdr>
        <w:top w:val="none" w:sz="0" w:space="0" w:color="auto"/>
        <w:left w:val="none" w:sz="0" w:space="0" w:color="auto"/>
        <w:bottom w:val="none" w:sz="0" w:space="0" w:color="auto"/>
        <w:right w:val="none" w:sz="0" w:space="0" w:color="auto"/>
      </w:divBdr>
      <w:divsChild>
        <w:div w:id="1299069265">
          <w:marLeft w:val="-5625"/>
          <w:marRight w:val="0"/>
          <w:marTop w:val="0"/>
          <w:marBottom w:val="0"/>
          <w:divBdr>
            <w:top w:val="none" w:sz="0" w:space="0" w:color="auto"/>
            <w:left w:val="none" w:sz="0" w:space="0" w:color="auto"/>
            <w:bottom w:val="none" w:sz="0" w:space="0" w:color="auto"/>
            <w:right w:val="none" w:sz="0" w:space="0" w:color="auto"/>
          </w:divBdr>
          <w:divsChild>
            <w:div w:id="1452821131">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 w:id="1695883903">
      <w:bodyDiv w:val="1"/>
      <w:marLeft w:val="0"/>
      <w:marRight w:val="0"/>
      <w:marTop w:val="0"/>
      <w:marBottom w:val="0"/>
      <w:divBdr>
        <w:top w:val="none" w:sz="0" w:space="0" w:color="auto"/>
        <w:left w:val="none" w:sz="0" w:space="0" w:color="auto"/>
        <w:bottom w:val="none" w:sz="0" w:space="0" w:color="auto"/>
        <w:right w:val="none" w:sz="0" w:space="0" w:color="auto"/>
      </w:divBdr>
      <w:divsChild>
        <w:div w:id="415327195">
          <w:marLeft w:val="-5625"/>
          <w:marRight w:val="0"/>
          <w:marTop w:val="0"/>
          <w:marBottom w:val="0"/>
          <w:divBdr>
            <w:top w:val="none" w:sz="0" w:space="0" w:color="auto"/>
            <w:left w:val="none" w:sz="0" w:space="0" w:color="auto"/>
            <w:bottom w:val="none" w:sz="0" w:space="0" w:color="auto"/>
            <w:right w:val="none" w:sz="0" w:space="0" w:color="auto"/>
          </w:divBdr>
          <w:divsChild>
            <w:div w:id="99955196">
              <w:marLeft w:val="2250"/>
              <w:marRight w:val="0"/>
              <w:marTop w:val="0"/>
              <w:marBottom w:val="0"/>
              <w:divBdr>
                <w:top w:val="none" w:sz="0" w:space="0" w:color="auto"/>
                <w:left w:val="dotted" w:sz="12" w:space="11" w:color="CCCCCC"/>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1098</Words>
  <Characters>6044</Characters>
  <Application>Microsoft Office Word</Application>
  <DocSecurity>0</DocSecurity>
  <Lines>50</Lines>
  <Paragraphs>14</Paragraphs>
  <ScaleCrop>false</ScaleCrop>
  <HeadingPairs>
    <vt:vector size="2" baseType="variant">
      <vt:variant>
        <vt:lpstr>Titre</vt:lpstr>
      </vt:variant>
      <vt:variant>
        <vt:i4>1</vt:i4>
      </vt:variant>
    </vt:vector>
  </HeadingPairs>
  <TitlesOfParts>
    <vt:vector size="1" baseType="lpstr">
      <vt:lpstr>Référence de la candidature : </vt:lpstr>
    </vt:vector>
  </TitlesOfParts>
  <Company>SUNNIKAN Consulting</Company>
  <LinksUpToDate>false</LinksUpToDate>
  <CharactersWithSpaces>7128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Référence de la candidature : </dc:title>
  <dc:subject/>
  <dc:creator>Mérat</dc:creator>
  <cp:keywords/>
  <dc:description/>
  <cp:lastModifiedBy>Pierre JOUBERT</cp:lastModifiedBy>
  <cp:revision>2</cp:revision>
  <cp:lastPrinted>2008-02-27T11:20:00Z</cp:lastPrinted>
  <dcterms:created xsi:type="dcterms:W3CDTF">2012-08-30T09:32:00Z</dcterms:created>
  <dcterms:modified xsi:type="dcterms:W3CDTF">2012-08-30T09:32:00Z</dcterms:modified>
</cp:coreProperties>
</file>