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4FCB" w:rsidRPr="00104DF7" w:rsidRDefault="00E54FCB">
      <w:pPr>
        <w:pStyle w:val="Titre2"/>
      </w:pPr>
      <w:bookmarkStart w:id="0" w:name="_GoBack"/>
      <w:bookmarkEnd w:id="0"/>
      <w:r w:rsidRPr="00104DF7">
        <w:t>Dr Danielle IWANDZA</w:t>
      </w:r>
    </w:p>
    <w:p w:rsidR="00E54FCB" w:rsidRDefault="00E54FCB">
      <w:pPr>
        <w:rPr>
          <w:rFonts w:ascii="Comic Sans MS" w:hAnsi="Comic Sans MS"/>
          <w:sz w:val="8"/>
        </w:rPr>
      </w:pPr>
    </w:p>
    <w:p w:rsidR="00E54FCB" w:rsidRDefault="00E54FCB">
      <w:pPr>
        <w:rPr>
          <w:rFonts w:ascii="Comic Sans MS" w:hAnsi="Comic Sans MS"/>
          <w:sz w:val="18"/>
        </w:rPr>
      </w:pPr>
      <w:r>
        <w:rPr>
          <w:rFonts w:ascii="Comic Sans MS" w:hAnsi="Comic Sans MS"/>
          <w:sz w:val="18"/>
        </w:rPr>
        <w:t>18, rue des Hautes Auges</w:t>
      </w:r>
    </w:p>
    <w:p w:rsidR="00E54FCB" w:rsidRDefault="00E54FCB">
      <w:pPr>
        <w:rPr>
          <w:rFonts w:ascii="Comic Sans MS" w:hAnsi="Comic Sans MS"/>
          <w:sz w:val="18"/>
        </w:rPr>
      </w:pPr>
      <w:r>
        <w:rPr>
          <w:rFonts w:ascii="Comic Sans MS" w:hAnsi="Comic Sans MS"/>
          <w:sz w:val="18"/>
        </w:rPr>
        <w:t>78112 Fourqueux</w:t>
      </w:r>
    </w:p>
    <w:p w:rsidR="00E54FCB" w:rsidRDefault="00E54FCB" w:rsidP="00E54FCB">
      <w:pPr>
        <w:rPr>
          <w:rFonts w:ascii="Comic Sans MS" w:hAnsi="Comic Sans MS"/>
          <w:sz w:val="18"/>
        </w:rPr>
      </w:pPr>
      <w:r>
        <w:rPr>
          <w:rFonts w:ascii="Comic Sans MS" w:hAnsi="Comic Sans MS"/>
          <w:sz w:val="18"/>
        </w:rPr>
        <w:t>06 20 22 57 10</w:t>
      </w:r>
    </w:p>
    <w:p w:rsidR="00E54FCB" w:rsidRDefault="00E54FCB">
      <w:pPr>
        <w:rPr>
          <w:rFonts w:ascii="Comic Sans MS" w:hAnsi="Comic Sans MS"/>
          <w:sz w:val="18"/>
        </w:rPr>
      </w:pPr>
      <w:hyperlink r:id="rId8" w:history="1">
        <w:r>
          <w:rPr>
            <w:rStyle w:val="Lienhypertexte"/>
            <w:rFonts w:ascii="Comic Sans MS" w:hAnsi="Comic Sans MS"/>
            <w:sz w:val="18"/>
          </w:rPr>
          <w:t>danielleiwandza@yahoo.fr</w:t>
        </w:r>
      </w:hyperlink>
    </w:p>
    <w:p w:rsidR="00E54FCB" w:rsidRDefault="00E54FCB">
      <w:pPr>
        <w:rPr>
          <w:rFonts w:ascii="Comic Sans MS" w:hAnsi="Comic Sans MS"/>
          <w:sz w:val="18"/>
        </w:rPr>
      </w:pPr>
    </w:p>
    <w:p w:rsidR="00913EFA" w:rsidRDefault="00913EFA">
      <w:pPr>
        <w:rPr>
          <w:rFonts w:ascii="Comic Sans MS" w:hAnsi="Comic Sans MS"/>
          <w:sz w:val="18"/>
        </w:rPr>
      </w:pPr>
    </w:p>
    <w:p w:rsidR="00E54FCB" w:rsidRDefault="00E54FCB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jc w:val="center"/>
        <w:rPr>
          <w:rFonts w:ascii="Comic Sans MS" w:hAnsi="Comic Sans MS"/>
          <w:b/>
          <w:sz w:val="4"/>
          <w:u w:val="single"/>
        </w:rPr>
      </w:pPr>
    </w:p>
    <w:p w:rsidR="00E54FCB" w:rsidRDefault="00E54FCB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jc w:val="center"/>
        <w:rPr>
          <w:rFonts w:ascii="Comic Sans MS" w:hAnsi="Comic Sans MS"/>
          <w:b/>
          <w:sz w:val="4"/>
          <w:u w:val="single"/>
        </w:rPr>
      </w:pPr>
    </w:p>
    <w:p w:rsidR="00E54FCB" w:rsidRDefault="00E54FCB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jc w:val="center"/>
        <w:rPr>
          <w:rFonts w:ascii="Comic Sans MS" w:hAnsi="Comic Sans MS"/>
          <w:b/>
          <w:sz w:val="4"/>
          <w:u w:val="single"/>
        </w:rPr>
      </w:pPr>
    </w:p>
    <w:p w:rsidR="00913EFA" w:rsidRPr="00913EFA" w:rsidRDefault="008D2B59" w:rsidP="008D2B59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jc w:val="center"/>
        <w:rPr>
          <w:rFonts w:ascii="Comic Sans MS" w:hAnsi="Comic Sans MS"/>
          <w:b/>
          <w:sz w:val="32"/>
          <w:szCs w:val="32"/>
          <w:u w:val="single"/>
        </w:rPr>
      </w:pPr>
      <w:r>
        <w:rPr>
          <w:rFonts w:ascii="Comic Sans MS" w:hAnsi="Comic Sans MS"/>
          <w:b/>
          <w:sz w:val="32"/>
          <w:szCs w:val="32"/>
          <w:u w:val="single"/>
        </w:rPr>
        <w:t xml:space="preserve">CONSULTANT EXPERT EN </w:t>
      </w:r>
      <w:r w:rsidR="00C66B37">
        <w:rPr>
          <w:rFonts w:ascii="Comic Sans MS" w:hAnsi="Comic Sans MS"/>
          <w:b/>
          <w:sz w:val="32"/>
          <w:szCs w:val="32"/>
          <w:u w:val="single"/>
        </w:rPr>
        <w:t xml:space="preserve">PHARMACOVIGILANCE </w:t>
      </w:r>
    </w:p>
    <w:p w:rsidR="00913EFA" w:rsidRDefault="00913EFA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jc w:val="center"/>
        <w:rPr>
          <w:rFonts w:ascii="Comic Sans MS" w:hAnsi="Comic Sans MS"/>
          <w:b/>
          <w:sz w:val="20"/>
        </w:rPr>
      </w:pPr>
    </w:p>
    <w:p w:rsidR="00E54FCB" w:rsidRPr="00913EFA" w:rsidRDefault="00E54FCB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jc w:val="center"/>
        <w:rPr>
          <w:rFonts w:ascii="Comic Sans MS" w:hAnsi="Comic Sans MS"/>
          <w:b/>
          <w:sz w:val="16"/>
          <w:szCs w:val="16"/>
        </w:rPr>
      </w:pPr>
      <w:r w:rsidRPr="00913EFA">
        <w:rPr>
          <w:rFonts w:ascii="Comic Sans MS" w:hAnsi="Comic Sans MS"/>
          <w:b/>
          <w:sz w:val="16"/>
          <w:szCs w:val="16"/>
        </w:rPr>
        <w:t>Médecin Dermatologue</w:t>
      </w:r>
    </w:p>
    <w:p w:rsidR="00E54FCB" w:rsidRPr="00913EFA" w:rsidRDefault="00E54FCB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jc w:val="center"/>
        <w:rPr>
          <w:rFonts w:ascii="Comic Sans MS" w:hAnsi="Comic Sans MS"/>
          <w:b/>
          <w:sz w:val="16"/>
          <w:szCs w:val="16"/>
        </w:rPr>
      </w:pPr>
      <w:r w:rsidRPr="00913EFA">
        <w:rPr>
          <w:rFonts w:ascii="Comic Sans MS" w:hAnsi="Comic Sans MS"/>
          <w:b/>
          <w:sz w:val="16"/>
          <w:szCs w:val="16"/>
        </w:rPr>
        <w:t>Responsable pharmacovigilance et Information Médicale</w:t>
      </w:r>
    </w:p>
    <w:p w:rsidR="00E54FCB" w:rsidRPr="00913EFA" w:rsidRDefault="00E54FCB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jc w:val="center"/>
        <w:rPr>
          <w:rFonts w:ascii="Comic Sans MS" w:hAnsi="Comic Sans MS"/>
          <w:b/>
          <w:sz w:val="16"/>
          <w:szCs w:val="16"/>
        </w:rPr>
      </w:pPr>
      <w:r w:rsidRPr="00913EFA">
        <w:rPr>
          <w:rFonts w:ascii="Comic Sans MS" w:hAnsi="Comic Sans MS"/>
          <w:b/>
          <w:sz w:val="16"/>
          <w:szCs w:val="16"/>
        </w:rPr>
        <w:t>Qualifiée en pharmacoépidémiologie et en gestion d’études cliniques</w:t>
      </w:r>
    </w:p>
    <w:p w:rsidR="00E54FCB" w:rsidRPr="00913EFA" w:rsidRDefault="00E54FCB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jc w:val="center"/>
        <w:rPr>
          <w:rFonts w:ascii="Comic Sans MS" w:hAnsi="Comic Sans MS"/>
          <w:b/>
          <w:sz w:val="16"/>
          <w:szCs w:val="16"/>
        </w:rPr>
      </w:pPr>
      <w:r w:rsidRPr="00913EFA">
        <w:rPr>
          <w:rFonts w:ascii="Comic Sans MS" w:hAnsi="Comic Sans MS"/>
          <w:b/>
          <w:sz w:val="16"/>
          <w:szCs w:val="16"/>
        </w:rPr>
        <w:t>Expérience en Assurance Qualité, audit, auto-inspection et en Affaires réglementaires</w:t>
      </w:r>
    </w:p>
    <w:p w:rsidR="00E54FCB" w:rsidRPr="00913EFA" w:rsidRDefault="00E54FCB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jc w:val="center"/>
        <w:rPr>
          <w:rFonts w:ascii="Comic Sans MS" w:hAnsi="Comic Sans MS"/>
          <w:b/>
          <w:sz w:val="16"/>
          <w:szCs w:val="16"/>
        </w:rPr>
      </w:pPr>
      <w:r w:rsidRPr="00913EFA">
        <w:rPr>
          <w:rFonts w:ascii="Comic Sans MS" w:hAnsi="Comic Sans MS"/>
          <w:b/>
          <w:sz w:val="16"/>
          <w:szCs w:val="16"/>
        </w:rPr>
        <w:t xml:space="preserve">Formée au management d’équipe </w:t>
      </w:r>
    </w:p>
    <w:p w:rsidR="00E54FCB" w:rsidRPr="00913EFA" w:rsidRDefault="00E54FCB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jc w:val="center"/>
        <w:rPr>
          <w:rFonts w:ascii="Comic Sans MS" w:hAnsi="Comic Sans MS"/>
          <w:b/>
          <w:sz w:val="16"/>
          <w:szCs w:val="16"/>
        </w:rPr>
      </w:pPr>
      <w:r w:rsidRPr="00913EFA">
        <w:rPr>
          <w:rFonts w:ascii="Comic Sans MS" w:hAnsi="Comic Sans MS"/>
          <w:b/>
          <w:sz w:val="16"/>
          <w:szCs w:val="16"/>
        </w:rPr>
        <w:t>Formation du personnel dans différents domaines</w:t>
      </w:r>
    </w:p>
    <w:p w:rsidR="00E54FCB" w:rsidRPr="00913EFA" w:rsidRDefault="00E54FCB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jc w:val="center"/>
        <w:rPr>
          <w:rFonts w:ascii="Comic Sans MS" w:hAnsi="Comic Sans MS"/>
          <w:b/>
          <w:sz w:val="16"/>
          <w:szCs w:val="16"/>
        </w:rPr>
      </w:pPr>
      <w:r w:rsidRPr="00913EFA">
        <w:rPr>
          <w:rFonts w:ascii="Comic Sans MS" w:hAnsi="Comic Sans MS"/>
          <w:b/>
          <w:sz w:val="16"/>
          <w:szCs w:val="16"/>
        </w:rPr>
        <w:t>Bonnes Connaissances de l’environnement légal et réglementaire</w:t>
      </w:r>
    </w:p>
    <w:p w:rsidR="00E54FCB" w:rsidRPr="00913EFA" w:rsidRDefault="00E54FCB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jc w:val="center"/>
        <w:rPr>
          <w:rFonts w:ascii="Comic Sans MS" w:hAnsi="Comic Sans MS"/>
          <w:b/>
          <w:sz w:val="16"/>
          <w:szCs w:val="16"/>
        </w:rPr>
      </w:pPr>
      <w:r w:rsidRPr="00913EFA">
        <w:rPr>
          <w:rFonts w:ascii="Comic Sans MS" w:hAnsi="Comic Sans MS"/>
          <w:b/>
          <w:sz w:val="16"/>
          <w:szCs w:val="16"/>
        </w:rPr>
        <w:t>Anglais bon niveau</w:t>
      </w:r>
    </w:p>
    <w:p w:rsidR="00E54FCB" w:rsidRDefault="00E54FCB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jc w:val="center"/>
        <w:rPr>
          <w:rFonts w:ascii="Comic Sans MS" w:hAnsi="Comic Sans MS"/>
          <w:b/>
          <w:sz w:val="20"/>
        </w:rPr>
      </w:pPr>
    </w:p>
    <w:p w:rsidR="00E54FCB" w:rsidRDefault="00E54FCB">
      <w:pPr>
        <w:rPr>
          <w:rFonts w:ascii="Comic Sans MS" w:hAnsi="Comic Sans MS"/>
        </w:rPr>
      </w:pPr>
    </w:p>
    <w:p w:rsidR="00E84D7D" w:rsidRDefault="00E84D7D">
      <w:pPr>
        <w:rPr>
          <w:rFonts w:ascii="Comic Sans MS" w:hAnsi="Comic Sans MS"/>
          <w:sz w:val="16"/>
        </w:rPr>
      </w:pPr>
    </w:p>
    <w:p w:rsidR="00C66B37" w:rsidRDefault="00C66B37">
      <w:pPr>
        <w:rPr>
          <w:rFonts w:ascii="Comic Sans MS" w:hAnsi="Comic Sans MS"/>
          <w:sz w:val="16"/>
        </w:rPr>
      </w:pPr>
    </w:p>
    <w:p w:rsidR="00C66B37" w:rsidRDefault="00C66B37">
      <w:pPr>
        <w:rPr>
          <w:rFonts w:ascii="Comic Sans MS" w:hAnsi="Comic Sans MS"/>
          <w:sz w:val="16"/>
        </w:rPr>
      </w:pPr>
    </w:p>
    <w:p w:rsidR="00C66B37" w:rsidRPr="00C66B37" w:rsidRDefault="00C66B37" w:rsidP="00C66B37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C0C0C0"/>
        <w:rPr>
          <w:rFonts w:ascii="Comic Sans MS" w:hAnsi="Comic Sans MS"/>
          <w:b/>
          <w:bCs/>
          <w:sz w:val="20"/>
          <w:szCs w:val="20"/>
        </w:rPr>
      </w:pPr>
      <w:r w:rsidRPr="00C66B37">
        <w:rPr>
          <w:rFonts w:ascii="Comic Sans MS" w:hAnsi="Comic Sans MS"/>
          <w:b/>
          <w:bCs/>
          <w:sz w:val="20"/>
          <w:szCs w:val="20"/>
        </w:rPr>
        <w:t>SITUATION ACTUELLE</w:t>
      </w:r>
    </w:p>
    <w:p w:rsidR="00C66B37" w:rsidRPr="00C66B37" w:rsidRDefault="00C66B37" w:rsidP="00C66B37">
      <w:pPr>
        <w:rPr>
          <w:rFonts w:ascii="Comic Sans MS" w:hAnsi="Comic Sans MS"/>
          <w:sz w:val="20"/>
          <w:szCs w:val="20"/>
        </w:rPr>
      </w:pPr>
    </w:p>
    <w:p w:rsidR="00C66B37" w:rsidRPr="00C66B37" w:rsidRDefault="00C66B37" w:rsidP="00C66B37">
      <w:pPr>
        <w:rPr>
          <w:rFonts w:ascii="Comic Sans MS" w:hAnsi="Comic Sans MS"/>
          <w:sz w:val="20"/>
          <w:szCs w:val="20"/>
        </w:rPr>
      </w:pPr>
      <w:r w:rsidRPr="00C66B37">
        <w:rPr>
          <w:rFonts w:ascii="Comic Sans MS" w:hAnsi="Comic Sans MS"/>
          <w:b/>
          <w:bCs/>
          <w:i/>
          <w:iCs/>
          <w:sz w:val="20"/>
          <w:szCs w:val="20"/>
        </w:rPr>
        <w:t>- Depuis 06/2006</w:t>
      </w:r>
      <w:r w:rsidRPr="00C66B37">
        <w:rPr>
          <w:rFonts w:ascii="Comic Sans MS" w:hAnsi="Comic Sans MS"/>
          <w:sz w:val="20"/>
          <w:szCs w:val="20"/>
        </w:rPr>
        <w:t>:</w:t>
      </w:r>
    </w:p>
    <w:p w:rsidR="00C66B37" w:rsidRPr="00C66B37" w:rsidRDefault="00C66B37" w:rsidP="00C66B37">
      <w:pPr>
        <w:rPr>
          <w:rFonts w:ascii="Comic Sans MS" w:hAnsi="Comic Sans MS"/>
          <w:sz w:val="20"/>
          <w:szCs w:val="20"/>
        </w:rPr>
      </w:pPr>
      <w:r w:rsidRPr="00C66B37">
        <w:rPr>
          <w:rFonts w:ascii="Comic Sans MS" w:hAnsi="Comic Sans MS"/>
          <w:sz w:val="20"/>
          <w:szCs w:val="20"/>
        </w:rPr>
        <w:t>Mission d’évaluation de la possibilité de mise en place d’</w:t>
      </w:r>
      <w:r>
        <w:rPr>
          <w:rFonts w:ascii="Comic Sans MS" w:hAnsi="Comic Sans MS"/>
          <w:sz w:val="20"/>
          <w:szCs w:val="20"/>
        </w:rPr>
        <w:t>un système</w:t>
      </w:r>
      <w:r w:rsidRPr="00C66B37">
        <w:rPr>
          <w:rFonts w:ascii="Comic Sans MS" w:hAnsi="Comic Sans MS"/>
          <w:sz w:val="20"/>
          <w:szCs w:val="20"/>
        </w:rPr>
        <w:t xml:space="preserve"> national </w:t>
      </w:r>
      <w:r>
        <w:rPr>
          <w:rFonts w:ascii="Comic Sans MS" w:hAnsi="Comic Sans MS"/>
          <w:sz w:val="20"/>
          <w:szCs w:val="20"/>
        </w:rPr>
        <w:t xml:space="preserve">de </w:t>
      </w:r>
      <w:r w:rsidRPr="00C66B37">
        <w:rPr>
          <w:rFonts w:ascii="Comic Sans MS" w:hAnsi="Comic Sans MS"/>
          <w:sz w:val="20"/>
          <w:szCs w:val="20"/>
        </w:rPr>
        <w:t xml:space="preserve">pharmacovigilance </w:t>
      </w:r>
      <w:r>
        <w:rPr>
          <w:rFonts w:ascii="Comic Sans MS" w:hAnsi="Comic Sans MS"/>
          <w:sz w:val="20"/>
          <w:szCs w:val="20"/>
        </w:rPr>
        <w:t xml:space="preserve">au sein d’un pays africain (rencontres avec le Directeur Général de la Santé au sein du Ministère de la Santé local, </w:t>
      </w:r>
      <w:r w:rsidRPr="00C66B37">
        <w:rPr>
          <w:rFonts w:ascii="Comic Sans MS" w:hAnsi="Comic Sans MS"/>
          <w:sz w:val="20"/>
          <w:szCs w:val="20"/>
        </w:rPr>
        <w:t xml:space="preserve">avec </w:t>
      </w:r>
      <w:r>
        <w:rPr>
          <w:rFonts w:ascii="Comic Sans MS" w:hAnsi="Comic Sans MS"/>
          <w:sz w:val="20"/>
          <w:szCs w:val="20"/>
        </w:rPr>
        <w:t>p</w:t>
      </w:r>
      <w:r w:rsidRPr="00C66B37">
        <w:rPr>
          <w:rFonts w:ascii="Comic Sans MS" w:hAnsi="Comic Sans MS"/>
          <w:sz w:val="20"/>
          <w:szCs w:val="20"/>
        </w:rPr>
        <w:t>harmaciens et médecins locaux</w:t>
      </w:r>
      <w:r>
        <w:rPr>
          <w:rFonts w:ascii="Comic Sans MS" w:hAnsi="Comic Sans MS"/>
          <w:sz w:val="20"/>
          <w:szCs w:val="20"/>
        </w:rPr>
        <w:t> ; autres rencontres prévues ainsi qu’avec autres intervenants)</w:t>
      </w:r>
      <w:r w:rsidRPr="00C66B37">
        <w:rPr>
          <w:rFonts w:ascii="Comic Sans MS" w:hAnsi="Comic Sans MS"/>
          <w:sz w:val="20"/>
          <w:szCs w:val="20"/>
        </w:rPr>
        <w:t>.</w:t>
      </w:r>
    </w:p>
    <w:p w:rsidR="00C66B37" w:rsidRPr="00920DDC" w:rsidRDefault="00C66B37" w:rsidP="00C66B37">
      <w:pPr>
        <w:ind w:left="705"/>
        <w:rPr>
          <w:rFonts w:ascii="Comic Sans MS" w:hAnsi="Comic Sans MS"/>
          <w:sz w:val="16"/>
          <w:szCs w:val="16"/>
        </w:rPr>
      </w:pPr>
    </w:p>
    <w:p w:rsidR="00C66B37" w:rsidRPr="00C66B37" w:rsidRDefault="00C66B37" w:rsidP="00C66B37">
      <w:pPr>
        <w:rPr>
          <w:rFonts w:ascii="Comic Sans MS" w:hAnsi="Comic Sans MS"/>
          <w:sz w:val="20"/>
          <w:szCs w:val="20"/>
        </w:rPr>
      </w:pPr>
      <w:r w:rsidRPr="00C66B37">
        <w:rPr>
          <w:rFonts w:ascii="Comic Sans MS" w:hAnsi="Comic Sans MS"/>
          <w:b/>
          <w:bCs/>
          <w:i/>
          <w:iCs/>
          <w:sz w:val="20"/>
          <w:szCs w:val="20"/>
        </w:rPr>
        <w:t>- 2005 à 06/2006</w:t>
      </w:r>
      <w:r w:rsidRPr="00C66B37">
        <w:rPr>
          <w:rFonts w:ascii="Comic Sans MS" w:hAnsi="Comic Sans MS"/>
          <w:sz w:val="20"/>
          <w:szCs w:val="20"/>
        </w:rPr>
        <w:t>:</w:t>
      </w:r>
    </w:p>
    <w:p w:rsidR="00C66B37" w:rsidRPr="00C66B37" w:rsidRDefault="00C66B37" w:rsidP="006C590F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Pause pour </w:t>
      </w:r>
      <w:r w:rsidR="006C590F">
        <w:rPr>
          <w:rFonts w:ascii="Comic Sans MS" w:hAnsi="Comic Sans MS"/>
          <w:sz w:val="20"/>
          <w:szCs w:val="20"/>
        </w:rPr>
        <w:t xml:space="preserve">raisons </w:t>
      </w:r>
      <w:r>
        <w:rPr>
          <w:rFonts w:ascii="Comic Sans MS" w:hAnsi="Comic Sans MS"/>
          <w:sz w:val="20"/>
          <w:szCs w:val="20"/>
        </w:rPr>
        <w:t>familia</w:t>
      </w:r>
      <w:r w:rsidR="006C590F">
        <w:rPr>
          <w:rFonts w:ascii="Comic Sans MS" w:hAnsi="Comic Sans MS"/>
          <w:sz w:val="20"/>
          <w:szCs w:val="20"/>
        </w:rPr>
        <w:t>les</w:t>
      </w:r>
      <w:r w:rsidRPr="00C66B37">
        <w:rPr>
          <w:rFonts w:ascii="Comic Sans MS" w:hAnsi="Comic Sans MS"/>
          <w:sz w:val="20"/>
          <w:szCs w:val="20"/>
        </w:rPr>
        <w:t>.</w:t>
      </w:r>
    </w:p>
    <w:p w:rsidR="00C66B37" w:rsidRDefault="00C66B37">
      <w:pPr>
        <w:rPr>
          <w:rFonts w:ascii="Comic Sans MS" w:hAnsi="Comic Sans MS"/>
          <w:sz w:val="16"/>
        </w:rPr>
      </w:pPr>
    </w:p>
    <w:p w:rsidR="00C66B37" w:rsidRDefault="00C66B37">
      <w:pPr>
        <w:rPr>
          <w:rFonts w:ascii="Comic Sans MS" w:hAnsi="Comic Sans MS"/>
          <w:sz w:val="16"/>
        </w:rPr>
      </w:pPr>
    </w:p>
    <w:p w:rsidR="00E54FCB" w:rsidRDefault="00E54FCB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C0C0C0"/>
        <w:rPr>
          <w:rFonts w:ascii="Comic Sans MS" w:hAnsi="Comic Sans MS"/>
          <w:b/>
          <w:sz w:val="20"/>
        </w:rPr>
      </w:pPr>
      <w:r>
        <w:rPr>
          <w:rFonts w:ascii="Comic Sans MS" w:hAnsi="Comic Sans MS"/>
          <w:b/>
          <w:sz w:val="20"/>
        </w:rPr>
        <w:t>FONCTIONS OCCUPEES DANS L’INDUSTRIE PHARMACEUTIQUE DE 1998 A 2005</w:t>
      </w:r>
    </w:p>
    <w:p w:rsidR="00E54FCB" w:rsidRDefault="00E54FCB">
      <w:pPr>
        <w:rPr>
          <w:rFonts w:ascii="Comic Sans MS" w:hAnsi="Comic Sans MS"/>
        </w:rPr>
      </w:pPr>
    </w:p>
    <w:p w:rsidR="00913EFA" w:rsidRDefault="00E54FCB" w:rsidP="00E84D7D">
      <w:pPr>
        <w:ind w:left="180" w:hanging="180"/>
        <w:jc w:val="both"/>
        <w:rPr>
          <w:rFonts w:ascii="Comic Sans MS" w:hAnsi="Comic Sans MS"/>
          <w:sz w:val="20"/>
        </w:rPr>
      </w:pPr>
      <w:r w:rsidRPr="00E84D7D">
        <w:rPr>
          <w:rFonts w:ascii="Comic Sans MS" w:hAnsi="Comic Sans MS"/>
          <w:b/>
          <w:bCs/>
          <w:i/>
          <w:iCs/>
          <w:sz w:val="20"/>
        </w:rPr>
        <w:t xml:space="preserve">- </w:t>
      </w:r>
      <w:r w:rsidR="00913EFA" w:rsidRPr="00E84D7D">
        <w:rPr>
          <w:rFonts w:ascii="Comic Sans MS" w:hAnsi="Comic Sans MS"/>
          <w:b/>
          <w:bCs/>
          <w:i/>
          <w:iCs/>
          <w:sz w:val="20"/>
        </w:rPr>
        <w:t>2003 à 2005</w:t>
      </w:r>
      <w:r w:rsidR="00913EFA">
        <w:rPr>
          <w:rFonts w:ascii="Comic Sans MS" w:hAnsi="Comic Sans MS"/>
          <w:sz w:val="20"/>
        </w:rPr>
        <w:t xml:space="preserve"> : </w:t>
      </w:r>
      <w:r w:rsidR="00913EFA">
        <w:rPr>
          <w:rFonts w:ascii="Comic Sans MS" w:hAnsi="Comic Sans MS"/>
          <w:b/>
          <w:sz w:val="20"/>
          <w:u w:val="single"/>
        </w:rPr>
        <w:t>Responsable Pharmacovigilance</w:t>
      </w:r>
      <w:r w:rsidR="00913EFA">
        <w:rPr>
          <w:rFonts w:ascii="Comic Sans MS" w:hAnsi="Comic Sans MS"/>
          <w:sz w:val="20"/>
        </w:rPr>
        <w:t xml:space="preserve"> Teva Classics et Teva Pharma : </w:t>
      </w:r>
    </w:p>
    <w:p w:rsidR="00E54FCB" w:rsidRPr="00913EFA" w:rsidRDefault="00913EFA" w:rsidP="00913EFA">
      <w:pPr>
        <w:ind w:left="180" w:hanging="180"/>
        <w:jc w:val="both"/>
        <w:rPr>
          <w:rFonts w:ascii="Comic Sans MS" w:hAnsi="Comic Sans MS"/>
          <w:sz w:val="12"/>
          <w:szCs w:val="12"/>
        </w:rPr>
      </w:pPr>
      <w:r>
        <w:rPr>
          <w:rFonts w:ascii="Comic Sans MS" w:hAnsi="Comic Sans MS"/>
          <w:sz w:val="20"/>
        </w:rPr>
        <w:t xml:space="preserve"> </w:t>
      </w:r>
    </w:p>
    <w:p w:rsidR="00E54FCB" w:rsidRDefault="00E54FCB" w:rsidP="00F72DF4">
      <w:pPr>
        <w:numPr>
          <w:ilvl w:val="0"/>
          <w:numId w:val="4"/>
        </w:numPr>
        <w:tabs>
          <w:tab w:val="clear" w:pos="360"/>
          <w:tab w:val="num" w:pos="1068"/>
        </w:tabs>
        <w:ind w:left="1068"/>
        <w:jc w:val="both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 xml:space="preserve">création du service (rédaction de procédures, bases de données, </w:t>
      </w:r>
      <w:r w:rsidR="00F72DF4">
        <w:rPr>
          <w:rFonts w:ascii="Comic Sans MS" w:hAnsi="Comic Sans MS"/>
          <w:sz w:val="20"/>
        </w:rPr>
        <w:t>process</w:t>
      </w:r>
      <w:r>
        <w:rPr>
          <w:rFonts w:ascii="Comic Sans MS" w:hAnsi="Comic Sans MS"/>
          <w:sz w:val="20"/>
        </w:rPr>
        <w:t xml:space="preserve"> de fonctionnement,….)</w:t>
      </w:r>
    </w:p>
    <w:p w:rsidR="00E54FCB" w:rsidRDefault="00E54FCB" w:rsidP="00E84D7D">
      <w:pPr>
        <w:numPr>
          <w:ilvl w:val="0"/>
          <w:numId w:val="4"/>
        </w:numPr>
        <w:tabs>
          <w:tab w:val="clear" w:pos="360"/>
          <w:tab w:val="num" w:pos="1068"/>
        </w:tabs>
        <w:ind w:left="1068"/>
        <w:jc w:val="both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gestion de la pharmacovigilance pré et post-AMM,</w:t>
      </w:r>
      <w:r w:rsidR="00E84D7D" w:rsidRPr="00E84D7D">
        <w:rPr>
          <w:rFonts w:ascii="Comic Sans MS" w:hAnsi="Comic Sans MS"/>
          <w:sz w:val="20"/>
        </w:rPr>
        <w:t xml:space="preserve"> </w:t>
      </w:r>
      <w:r w:rsidR="00E84D7D">
        <w:rPr>
          <w:rFonts w:ascii="Comic Sans MS" w:hAnsi="Comic Sans MS"/>
          <w:sz w:val="20"/>
        </w:rPr>
        <w:t>de la matériovigilance</w:t>
      </w:r>
      <w:r w:rsidR="00F72DF4">
        <w:rPr>
          <w:rFonts w:ascii="Comic Sans MS" w:hAnsi="Comic Sans MS"/>
          <w:sz w:val="20"/>
        </w:rPr>
        <w:t>,</w:t>
      </w:r>
    </w:p>
    <w:p w:rsidR="00E84D7D" w:rsidRDefault="00E84D7D" w:rsidP="006C590F">
      <w:pPr>
        <w:numPr>
          <w:ilvl w:val="0"/>
          <w:numId w:val="4"/>
        </w:numPr>
        <w:tabs>
          <w:tab w:val="clear" w:pos="360"/>
          <w:tab w:val="num" w:pos="1068"/>
        </w:tabs>
        <w:ind w:left="1068"/>
        <w:jc w:val="both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gest</w:t>
      </w:r>
      <w:r w:rsidR="006C590F">
        <w:rPr>
          <w:rFonts w:ascii="Comic Sans MS" w:hAnsi="Comic Sans MS"/>
          <w:sz w:val="20"/>
        </w:rPr>
        <w:t>ion de l’information médicale,</w:t>
      </w:r>
    </w:p>
    <w:p w:rsidR="00E84D7D" w:rsidRDefault="00F72DF4" w:rsidP="00E84D7D">
      <w:pPr>
        <w:numPr>
          <w:ilvl w:val="0"/>
          <w:numId w:val="4"/>
        </w:numPr>
        <w:tabs>
          <w:tab w:val="clear" w:pos="360"/>
          <w:tab w:val="num" w:pos="1068"/>
        </w:tabs>
        <w:ind w:left="1068"/>
        <w:jc w:val="both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 xml:space="preserve">contrôle de l’observance et </w:t>
      </w:r>
      <w:r w:rsidR="00E84D7D">
        <w:rPr>
          <w:rFonts w:ascii="Comic Sans MS" w:hAnsi="Comic Sans MS"/>
          <w:sz w:val="20"/>
        </w:rPr>
        <w:t>participation à la gestion de l’Assurance Qualité,</w:t>
      </w:r>
    </w:p>
    <w:p w:rsidR="00E54FCB" w:rsidRDefault="00E54FCB" w:rsidP="00F72DF4">
      <w:pPr>
        <w:numPr>
          <w:ilvl w:val="0"/>
          <w:numId w:val="4"/>
        </w:numPr>
        <w:tabs>
          <w:tab w:val="clear" w:pos="360"/>
          <w:tab w:val="num" w:pos="1068"/>
        </w:tabs>
        <w:ind w:left="1068"/>
        <w:jc w:val="both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rédaction</w:t>
      </w:r>
      <w:r w:rsidR="00E84D7D">
        <w:rPr>
          <w:rFonts w:ascii="Comic Sans MS" w:hAnsi="Comic Sans MS"/>
          <w:sz w:val="20"/>
        </w:rPr>
        <w:t xml:space="preserve"> </w:t>
      </w:r>
      <w:r w:rsidR="00F72DF4">
        <w:rPr>
          <w:rFonts w:ascii="Comic Sans MS" w:hAnsi="Comic Sans MS"/>
          <w:sz w:val="20"/>
        </w:rPr>
        <w:t>et</w:t>
      </w:r>
      <w:r w:rsidR="00E84D7D">
        <w:rPr>
          <w:rFonts w:ascii="Comic Sans MS" w:hAnsi="Comic Sans MS"/>
          <w:sz w:val="20"/>
        </w:rPr>
        <w:t xml:space="preserve"> validation </w:t>
      </w:r>
      <w:r>
        <w:rPr>
          <w:rFonts w:ascii="Comic Sans MS" w:hAnsi="Comic Sans MS"/>
          <w:sz w:val="20"/>
        </w:rPr>
        <w:t xml:space="preserve">de la partie tolérance de CRF et de protocole d’études pour produits </w:t>
      </w:r>
      <w:r w:rsidR="00E84D7D">
        <w:rPr>
          <w:rFonts w:ascii="Comic Sans MS" w:hAnsi="Comic Sans MS"/>
          <w:sz w:val="20"/>
        </w:rPr>
        <w:t>éthiques</w:t>
      </w:r>
      <w:r>
        <w:rPr>
          <w:rFonts w:ascii="Comic Sans MS" w:hAnsi="Comic Sans MS"/>
          <w:sz w:val="20"/>
        </w:rPr>
        <w:t>,</w:t>
      </w:r>
    </w:p>
    <w:p w:rsidR="00E54FCB" w:rsidRDefault="00E54FCB">
      <w:pPr>
        <w:numPr>
          <w:ilvl w:val="0"/>
          <w:numId w:val="4"/>
        </w:numPr>
        <w:tabs>
          <w:tab w:val="clear" w:pos="360"/>
          <w:tab w:val="num" w:pos="1068"/>
        </w:tabs>
        <w:ind w:left="1068"/>
        <w:jc w:val="both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rédactions de PSUR (anglais, français), autres rapports pour l’Afssaps</w:t>
      </w:r>
      <w:r w:rsidR="00E84D7D">
        <w:rPr>
          <w:rFonts w:ascii="Comic Sans MS" w:hAnsi="Comic Sans MS"/>
          <w:sz w:val="20"/>
        </w:rPr>
        <w:t xml:space="preserve"> et en interne</w:t>
      </w:r>
      <w:r>
        <w:rPr>
          <w:rFonts w:ascii="Comic Sans MS" w:hAnsi="Comic Sans MS"/>
          <w:sz w:val="20"/>
        </w:rPr>
        <w:t>,</w:t>
      </w:r>
    </w:p>
    <w:p w:rsidR="00E54FCB" w:rsidRDefault="00E54FCB" w:rsidP="006C590F">
      <w:pPr>
        <w:numPr>
          <w:ilvl w:val="0"/>
          <w:numId w:val="4"/>
        </w:numPr>
        <w:tabs>
          <w:tab w:val="clear" w:pos="360"/>
          <w:tab w:val="num" w:pos="1068"/>
        </w:tabs>
        <w:ind w:left="1068"/>
        <w:jc w:val="both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formation à la pharmacovi</w:t>
      </w:r>
      <w:r w:rsidR="006C590F">
        <w:rPr>
          <w:rFonts w:ascii="Comic Sans MS" w:hAnsi="Comic Sans MS"/>
          <w:sz w:val="20"/>
        </w:rPr>
        <w:t xml:space="preserve">gilance des personnels mobiles </w:t>
      </w:r>
      <w:r>
        <w:rPr>
          <w:rFonts w:ascii="Comic Sans MS" w:hAnsi="Comic Sans MS"/>
          <w:sz w:val="20"/>
        </w:rPr>
        <w:t>et sédentaires,</w:t>
      </w:r>
    </w:p>
    <w:p w:rsidR="00E54FCB" w:rsidRDefault="00E54FCB">
      <w:pPr>
        <w:numPr>
          <w:ilvl w:val="0"/>
          <w:numId w:val="4"/>
        </w:numPr>
        <w:tabs>
          <w:tab w:val="clear" w:pos="360"/>
          <w:tab w:val="num" w:pos="1068"/>
        </w:tabs>
        <w:ind w:left="1068"/>
        <w:jc w:val="both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management d’une équipe de 2 personnes dont un médecin,</w:t>
      </w:r>
    </w:p>
    <w:p w:rsidR="00F72DF4" w:rsidRDefault="00F72DF4">
      <w:pPr>
        <w:numPr>
          <w:ilvl w:val="0"/>
          <w:numId w:val="4"/>
        </w:numPr>
        <w:tabs>
          <w:tab w:val="clear" w:pos="360"/>
          <w:tab w:val="num" w:pos="1068"/>
        </w:tabs>
        <w:ind w:left="1068"/>
        <w:jc w:val="both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apport d’expertise PV dans les groupes de travail transversaux,</w:t>
      </w:r>
      <w:r w:rsidR="00104DF7">
        <w:rPr>
          <w:rFonts w:ascii="Comic Sans MS" w:hAnsi="Comic Sans MS"/>
          <w:sz w:val="20"/>
        </w:rPr>
        <w:t xml:space="preserve"> participation à des groupes de travail internationaux en PV au sein du groupe,</w:t>
      </w:r>
    </w:p>
    <w:p w:rsidR="00F72DF4" w:rsidRDefault="00F72DF4">
      <w:pPr>
        <w:numPr>
          <w:ilvl w:val="0"/>
          <w:numId w:val="4"/>
        </w:numPr>
        <w:tabs>
          <w:tab w:val="clear" w:pos="360"/>
          <w:tab w:val="num" w:pos="1068"/>
        </w:tabs>
        <w:ind w:left="1068"/>
        <w:jc w:val="both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support médical aux départements Vente, Marketing, Réglementaire,</w:t>
      </w:r>
    </w:p>
    <w:p w:rsidR="00F72DF4" w:rsidRDefault="00F72DF4">
      <w:pPr>
        <w:numPr>
          <w:ilvl w:val="0"/>
          <w:numId w:val="4"/>
        </w:numPr>
        <w:tabs>
          <w:tab w:val="clear" w:pos="360"/>
          <w:tab w:val="num" w:pos="1068"/>
        </w:tabs>
        <w:ind w:left="1068"/>
        <w:jc w:val="both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relations avec les Autorités, la maison-mère et les autres filiales,</w:t>
      </w:r>
      <w:r w:rsidR="00476E17">
        <w:rPr>
          <w:rFonts w:ascii="Comic Sans MS" w:hAnsi="Comic Sans MS"/>
          <w:sz w:val="20"/>
        </w:rPr>
        <w:t xml:space="preserve"> société prestataire,</w:t>
      </w:r>
    </w:p>
    <w:p w:rsidR="00E54FCB" w:rsidRDefault="00F72DF4" w:rsidP="00F72DF4">
      <w:pPr>
        <w:numPr>
          <w:ilvl w:val="0"/>
          <w:numId w:val="4"/>
        </w:numPr>
        <w:tabs>
          <w:tab w:val="clear" w:pos="360"/>
          <w:tab w:val="num" w:pos="1068"/>
        </w:tabs>
        <w:ind w:left="1068"/>
        <w:jc w:val="both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défense de produits dans les commissions nationales de pharmacovigilance</w:t>
      </w:r>
      <w:r w:rsidR="00057A23">
        <w:rPr>
          <w:rFonts w:ascii="Comic Sans MS" w:hAnsi="Comic Sans MS"/>
          <w:sz w:val="20"/>
        </w:rPr>
        <w:t>, pa</w:t>
      </w:r>
      <w:r w:rsidR="006C590F">
        <w:rPr>
          <w:rFonts w:ascii="Comic Sans MS" w:hAnsi="Comic Sans MS"/>
          <w:sz w:val="20"/>
        </w:rPr>
        <w:t>rticipation à des enquêtes de pharmacovigilance</w:t>
      </w:r>
      <w:r>
        <w:rPr>
          <w:rFonts w:ascii="Comic Sans MS" w:hAnsi="Comic Sans MS"/>
          <w:sz w:val="20"/>
        </w:rPr>
        <w:t>.</w:t>
      </w:r>
      <w:r w:rsidR="00E54FCB">
        <w:rPr>
          <w:rFonts w:ascii="Comic Sans MS" w:hAnsi="Comic Sans MS"/>
          <w:sz w:val="20"/>
        </w:rPr>
        <w:tab/>
      </w:r>
    </w:p>
    <w:p w:rsidR="00E54FCB" w:rsidRPr="00E84D7D" w:rsidRDefault="00913EFA">
      <w:pPr>
        <w:ind w:left="708"/>
        <w:jc w:val="both"/>
        <w:rPr>
          <w:rFonts w:ascii="Comic Sans MS" w:hAnsi="Comic Sans MS"/>
          <w:b/>
          <w:bCs/>
          <w:i/>
          <w:iCs/>
          <w:sz w:val="20"/>
        </w:rPr>
      </w:pPr>
      <w:r w:rsidRPr="00E84D7D">
        <w:rPr>
          <w:rFonts w:ascii="Comic Sans MS" w:hAnsi="Comic Sans MS"/>
          <w:b/>
          <w:bCs/>
          <w:i/>
          <w:iCs/>
          <w:sz w:val="20"/>
        </w:rPr>
        <w:t xml:space="preserve"> </w:t>
      </w:r>
    </w:p>
    <w:p w:rsidR="00913EFA" w:rsidRDefault="00E54FCB" w:rsidP="00913EFA">
      <w:pPr>
        <w:jc w:val="both"/>
        <w:rPr>
          <w:rFonts w:ascii="Comic Sans MS" w:hAnsi="Comic Sans MS"/>
          <w:sz w:val="20"/>
        </w:rPr>
      </w:pPr>
      <w:r w:rsidRPr="00E84D7D">
        <w:rPr>
          <w:rFonts w:ascii="Comic Sans MS" w:hAnsi="Comic Sans MS"/>
          <w:b/>
          <w:bCs/>
          <w:i/>
          <w:iCs/>
          <w:sz w:val="20"/>
        </w:rPr>
        <w:lastRenderedPageBreak/>
        <w:t xml:space="preserve">- </w:t>
      </w:r>
      <w:r w:rsidR="00913EFA" w:rsidRPr="00E84D7D">
        <w:rPr>
          <w:rFonts w:ascii="Comic Sans MS" w:hAnsi="Comic Sans MS"/>
          <w:b/>
          <w:bCs/>
          <w:i/>
          <w:iCs/>
          <w:sz w:val="20"/>
        </w:rPr>
        <w:t>1998 à 2002</w:t>
      </w:r>
      <w:r w:rsidR="00913EFA">
        <w:rPr>
          <w:rFonts w:ascii="Comic Sans MS" w:hAnsi="Comic Sans MS"/>
          <w:sz w:val="20"/>
        </w:rPr>
        <w:t xml:space="preserve"> : différentes fonctions au sein du Laboratoire L.Lafon devenu ensuite Cephalon : </w:t>
      </w:r>
    </w:p>
    <w:p w:rsidR="00913EFA" w:rsidRPr="00104DF7" w:rsidRDefault="00913EFA" w:rsidP="00913EFA">
      <w:pPr>
        <w:jc w:val="both"/>
        <w:rPr>
          <w:rFonts w:ascii="Comic Sans MS" w:hAnsi="Comic Sans MS"/>
          <w:sz w:val="12"/>
          <w:szCs w:val="12"/>
        </w:rPr>
      </w:pPr>
      <w:r>
        <w:rPr>
          <w:rFonts w:ascii="Comic Sans MS" w:hAnsi="Comic Sans MS"/>
          <w:sz w:val="20"/>
        </w:rPr>
        <w:tab/>
      </w:r>
    </w:p>
    <w:p w:rsidR="00E54FCB" w:rsidRDefault="00913EFA" w:rsidP="00057A23">
      <w:pPr>
        <w:jc w:val="both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ab/>
      </w:r>
      <w:r w:rsidR="00E54FCB">
        <w:rPr>
          <w:rFonts w:ascii="Comic Sans MS" w:hAnsi="Comic Sans MS"/>
          <w:b/>
          <w:sz w:val="20"/>
          <w:u w:val="single"/>
        </w:rPr>
        <w:t>Directeur Médical Associé Pharmacovigilance</w:t>
      </w:r>
      <w:r w:rsidR="00057A23">
        <w:rPr>
          <w:rFonts w:ascii="Comic Sans MS" w:hAnsi="Comic Sans MS"/>
          <w:sz w:val="20"/>
        </w:rPr>
        <w:t>,</w:t>
      </w:r>
      <w:r w:rsidR="00E54FCB">
        <w:rPr>
          <w:rFonts w:ascii="Comic Sans MS" w:hAnsi="Comic Sans MS"/>
          <w:sz w:val="20"/>
        </w:rPr>
        <w:t> </w:t>
      </w:r>
      <w:r w:rsidR="00057A23">
        <w:rPr>
          <w:rFonts w:ascii="Comic Sans MS" w:hAnsi="Comic Sans MS"/>
          <w:sz w:val="20"/>
        </w:rPr>
        <w:t>laboratoire</w:t>
      </w:r>
      <w:r w:rsidR="00E54FCB">
        <w:rPr>
          <w:rFonts w:ascii="Comic Sans MS" w:hAnsi="Comic Sans MS"/>
          <w:sz w:val="20"/>
        </w:rPr>
        <w:t xml:space="preserve"> </w:t>
      </w:r>
      <w:r w:rsidR="00057A23">
        <w:rPr>
          <w:rFonts w:ascii="Comic Sans MS" w:hAnsi="Comic Sans MS"/>
          <w:sz w:val="20"/>
        </w:rPr>
        <w:t>Cephalon</w:t>
      </w:r>
      <w:r w:rsidR="00E54FCB">
        <w:rPr>
          <w:rFonts w:ascii="Comic Sans MS" w:hAnsi="Comic Sans MS"/>
          <w:sz w:val="20"/>
        </w:rPr>
        <w:t>:</w:t>
      </w:r>
    </w:p>
    <w:p w:rsidR="00E54FCB" w:rsidRDefault="00E54FCB">
      <w:pPr>
        <w:numPr>
          <w:ilvl w:val="0"/>
          <w:numId w:val="5"/>
        </w:numPr>
        <w:tabs>
          <w:tab w:val="clear" w:pos="360"/>
          <w:tab w:val="num" w:pos="1068"/>
        </w:tabs>
        <w:ind w:left="1068"/>
        <w:jc w:val="both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gestion de la pharmacovigilance,</w:t>
      </w:r>
    </w:p>
    <w:p w:rsidR="00E54FCB" w:rsidRDefault="00E54FCB">
      <w:pPr>
        <w:numPr>
          <w:ilvl w:val="0"/>
          <w:numId w:val="5"/>
        </w:numPr>
        <w:tabs>
          <w:tab w:val="clear" w:pos="360"/>
          <w:tab w:val="num" w:pos="1068"/>
        </w:tabs>
        <w:ind w:left="1068"/>
        <w:jc w:val="both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codage MedDRA et WHO-ART (codage des effets indésirables médicamenteux),</w:t>
      </w:r>
    </w:p>
    <w:p w:rsidR="00E54FCB" w:rsidRDefault="00E54FCB" w:rsidP="00E84D7D">
      <w:pPr>
        <w:numPr>
          <w:ilvl w:val="0"/>
          <w:numId w:val="5"/>
        </w:numPr>
        <w:tabs>
          <w:tab w:val="clear" w:pos="360"/>
          <w:tab w:val="num" w:pos="1068"/>
        </w:tabs>
        <w:ind w:left="1068"/>
        <w:jc w:val="both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rédaction de rapports,</w:t>
      </w:r>
    </w:p>
    <w:p w:rsidR="00EF47A6" w:rsidRDefault="00E54FCB" w:rsidP="00EF47A6">
      <w:pPr>
        <w:numPr>
          <w:ilvl w:val="0"/>
          <w:numId w:val="5"/>
        </w:numPr>
        <w:tabs>
          <w:tab w:val="clear" w:pos="360"/>
          <w:tab w:val="num" w:pos="1068"/>
        </w:tabs>
        <w:ind w:left="1068"/>
        <w:jc w:val="both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formation du personnel à la pharmacovigilance</w:t>
      </w:r>
      <w:r w:rsidR="00EF47A6">
        <w:rPr>
          <w:rFonts w:ascii="Comic Sans MS" w:hAnsi="Comic Sans MS"/>
          <w:sz w:val="20"/>
        </w:rPr>
        <w:t>,</w:t>
      </w:r>
    </w:p>
    <w:p w:rsidR="00E54FCB" w:rsidRDefault="00EF47A6" w:rsidP="00EF47A6">
      <w:pPr>
        <w:numPr>
          <w:ilvl w:val="0"/>
          <w:numId w:val="5"/>
        </w:numPr>
        <w:tabs>
          <w:tab w:val="clear" w:pos="360"/>
          <w:tab w:val="num" w:pos="1068"/>
        </w:tabs>
        <w:ind w:left="1068"/>
        <w:jc w:val="both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relations avec autorités de santé, professionnels de santé, dist</w:t>
      </w:r>
      <w:r w:rsidR="00671D07">
        <w:rPr>
          <w:rFonts w:ascii="Comic Sans MS" w:hAnsi="Comic Sans MS"/>
          <w:sz w:val="20"/>
        </w:rPr>
        <w:t>r</w:t>
      </w:r>
      <w:r>
        <w:rPr>
          <w:rFonts w:ascii="Comic Sans MS" w:hAnsi="Comic Sans MS"/>
          <w:sz w:val="20"/>
        </w:rPr>
        <w:t>ibuteurs.</w:t>
      </w:r>
    </w:p>
    <w:p w:rsidR="00E54FCB" w:rsidRPr="00104DF7" w:rsidRDefault="00913EFA" w:rsidP="00913EFA">
      <w:pPr>
        <w:ind w:left="708"/>
        <w:jc w:val="both"/>
        <w:rPr>
          <w:rFonts w:ascii="Comic Sans MS" w:hAnsi="Comic Sans MS"/>
          <w:sz w:val="12"/>
          <w:szCs w:val="12"/>
        </w:rPr>
      </w:pPr>
      <w:r>
        <w:rPr>
          <w:rFonts w:ascii="Comic Sans MS" w:hAnsi="Comic Sans MS"/>
          <w:sz w:val="20"/>
        </w:rPr>
        <w:t xml:space="preserve"> </w:t>
      </w:r>
    </w:p>
    <w:p w:rsidR="00E54FCB" w:rsidRDefault="00913EFA" w:rsidP="00057A23">
      <w:pPr>
        <w:jc w:val="both"/>
        <w:rPr>
          <w:rFonts w:ascii="Comic Sans MS" w:hAnsi="Comic Sans MS"/>
          <w:sz w:val="20"/>
        </w:rPr>
      </w:pPr>
      <w:r>
        <w:rPr>
          <w:rFonts w:ascii="Comic Sans MS" w:hAnsi="Comic Sans MS"/>
          <w:b/>
          <w:sz w:val="20"/>
        </w:rPr>
        <w:tab/>
      </w:r>
      <w:r w:rsidR="00E54FCB">
        <w:rPr>
          <w:rFonts w:ascii="Comic Sans MS" w:hAnsi="Comic Sans MS"/>
          <w:b/>
          <w:sz w:val="20"/>
          <w:u w:val="single"/>
        </w:rPr>
        <w:t>Médecin de Pharmacovigilance</w:t>
      </w:r>
      <w:r w:rsidR="00E54FCB">
        <w:rPr>
          <w:rFonts w:ascii="Comic Sans MS" w:hAnsi="Comic Sans MS"/>
          <w:sz w:val="20"/>
        </w:rPr>
        <w:t xml:space="preserve"> au </w:t>
      </w:r>
      <w:r w:rsidR="00057A23">
        <w:rPr>
          <w:rFonts w:ascii="Comic Sans MS" w:hAnsi="Comic Sans MS"/>
          <w:sz w:val="20"/>
        </w:rPr>
        <w:t>laboratoire L.Lafon :</w:t>
      </w:r>
    </w:p>
    <w:p w:rsidR="00E54FCB" w:rsidRDefault="00E54FCB">
      <w:pPr>
        <w:numPr>
          <w:ilvl w:val="0"/>
          <w:numId w:val="6"/>
        </w:numPr>
        <w:tabs>
          <w:tab w:val="clear" w:pos="360"/>
          <w:tab w:val="num" w:pos="1068"/>
        </w:tabs>
        <w:ind w:left="1068"/>
        <w:jc w:val="both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gestion de la pharmacovigilance d’une étude multicentrique internationale,</w:t>
      </w:r>
    </w:p>
    <w:p w:rsidR="00E54FCB" w:rsidRDefault="00E54FCB">
      <w:pPr>
        <w:numPr>
          <w:ilvl w:val="0"/>
          <w:numId w:val="6"/>
        </w:numPr>
        <w:tabs>
          <w:tab w:val="clear" w:pos="360"/>
          <w:tab w:val="num" w:pos="1068"/>
        </w:tabs>
        <w:ind w:left="1068"/>
        <w:jc w:val="both"/>
        <w:rPr>
          <w:rFonts w:ascii="Comic Sans MS" w:hAnsi="Comic Sans MS"/>
          <w:sz w:val="20"/>
          <w:lang w:val="en-GB"/>
        </w:rPr>
      </w:pPr>
      <w:r>
        <w:rPr>
          <w:rFonts w:ascii="Comic Sans MS" w:hAnsi="Comic Sans MS"/>
          <w:sz w:val="20"/>
          <w:lang w:val="en-GB"/>
        </w:rPr>
        <w:t>codage MedDRA et WHO-ART ,</w:t>
      </w:r>
    </w:p>
    <w:p w:rsidR="00EF47A6" w:rsidRDefault="00EF47A6" w:rsidP="00EF47A6">
      <w:pPr>
        <w:numPr>
          <w:ilvl w:val="0"/>
          <w:numId w:val="6"/>
        </w:numPr>
        <w:tabs>
          <w:tab w:val="clear" w:pos="360"/>
          <w:tab w:val="num" w:pos="1068"/>
        </w:tabs>
        <w:ind w:left="1068"/>
        <w:jc w:val="both"/>
        <w:rPr>
          <w:rFonts w:ascii="Comic Sans MS" w:hAnsi="Comic Sans MS"/>
          <w:sz w:val="20"/>
        </w:rPr>
      </w:pPr>
      <w:r w:rsidRPr="00EF47A6">
        <w:rPr>
          <w:rFonts w:ascii="Comic Sans MS" w:hAnsi="Comic Sans MS"/>
          <w:sz w:val="20"/>
        </w:rPr>
        <w:t>rédaction de rapports</w:t>
      </w:r>
      <w:r>
        <w:rPr>
          <w:rFonts w:ascii="Comic Sans MS" w:hAnsi="Comic Sans MS"/>
          <w:sz w:val="20"/>
        </w:rPr>
        <w:t>,</w:t>
      </w:r>
    </w:p>
    <w:p w:rsidR="00E54FCB" w:rsidRPr="00EF47A6" w:rsidRDefault="00EF47A6" w:rsidP="00EF47A6">
      <w:pPr>
        <w:numPr>
          <w:ilvl w:val="0"/>
          <w:numId w:val="6"/>
        </w:numPr>
        <w:tabs>
          <w:tab w:val="clear" w:pos="360"/>
          <w:tab w:val="num" w:pos="1068"/>
        </w:tabs>
        <w:ind w:left="1068"/>
        <w:jc w:val="both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relations avec autorités de santé, investigateurs.</w:t>
      </w:r>
    </w:p>
    <w:p w:rsidR="00E54FCB" w:rsidRPr="00920DDC" w:rsidRDefault="00913EFA">
      <w:pPr>
        <w:ind w:left="708"/>
        <w:jc w:val="both"/>
        <w:rPr>
          <w:rFonts w:ascii="Comic Sans MS" w:hAnsi="Comic Sans MS"/>
          <w:sz w:val="16"/>
          <w:szCs w:val="16"/>
        </w:rPr>
      </w:pPr>
      <w:r>
        <w:rPr>
          <w:rFonts w:ascii="Comic Sans MS" w:hAnsi="Comic Sans MS"/>
          <w:sz w:val="20"/>
        </w:rPr>
        <w:t xml:space="preserve"> </w:t>
      </w:r>
    </w:p>
    <w:p w:rsidR="00E54FCB" w:rsidRDefault="00913EFA" w:rsidP="00C66B37">
      <w:pPr>
        <w:jc w:val="both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ab/>
      </w:r>
      <w:r w:rsidR="00E54FCB">
        <w:rPr>
          <w:rFonts w:ascii="Comic Sans MS" w:hAnsi="Comic Sans MS"/>
          <w:b/>
          <w:sz w:val="20"/>
          <w:u w:val="single"/>
        </w:rPr>
        <w:t>Médecin-attachée de recherche clinique</w:t>
      </w:r>
      <w:r w:rsidR="00E54FCB">
        <w:rPr>
          <w:rFonts w:ascii="Comic Sans MS" w:hAnsi="Comic Sans MS"/>
          <w:sz w:val="20"/>
        </w:rPr>
        <w:t xml:space="preserve"> (faisant</w:t>
      </w:r>
      <w:r>
        <w:rPr>
          <w:rFonts w:ascii="Comic Sans MS" w:hAnsi="Comic Sans MS"/>
          <w:sz w:val="20"/>
        </w:rPr>
        <w:t xml:space="preserve"> fonction de chef de projet)</w:t>
      </w:r>
      <w:r w:rsidR="00057A23">
        <w:rPr>
          <w:rFonts w:ascii="Comic Sans MS" w:hAnsi="Comic Sans MS"/>
          <w:sz w:val="20"/>
        </w:rPr>
        <w:t>, L.Lafon :</w:t>
      </w:r>
    </w:p>
    <w:p w:rsidR="00E54FCB" w:rsidRDefault="00E54FCB">
      <w:pPr>
        <w:numPr>
          <w:ilvl w:val="0"/>
          <w:numId w:val="7"/>
        </w:numPr>
        <w:tabs>
          <w:tab w:val="clear" w:pos="360"/>
          <w:tab w:val="num" w:pos="1068"/>
        </w:tabs>
        <w:ind w:left="1068"/>
        <w:jc w:val="both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Rédaction de CRF et participation à la rédaction de protocoles,</w:t>
      </w:r>
    </w:p>
    <w:p w:rsidR="00E54FCB" w:rsidRDefault="00E54FCB">
      <w:pPr>
        <w:numPr>
          <w:ilvl w:val="0"/>
          <w:numId w:val="7"/>
        </w:numPr>
        <w:tabs>
          <w:tab w:val="clear" w:pos="360"/>
          <w:tab w:val="num" w:pos="1068"/>
        </w:tabs>
        <w:ind w:left="1068"/>
        <w:jc w:val="both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Relation avec professionnels de santé :</w:t>
      </w:r>
    </w:p>
    <w:p w:rsidR="00E54FCB" w:rsidRDefault="00E54FCB">
      <w:pPr>
        <w:numPr>
          <w:ilvl w:val="0"/>
          <w:numId w:val="7"/>
        </w:numPr>
        <w:tabs>
          <w:tab w:val="clear" w:pos="360"/>
          <w:tab w:val="num" w:pos="1428"/>
        </w:tabs>
        <w:ind w:left="1428"/>
        <w:jc w:val="both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Sélection de centres investigateurs,</w:t>
      </w:r>
    </w:p>
    <w:p w:rsidR="00E54FCB" w:rsidRDefault="00E54FCB">
      <w:pPr>
        <w:numPr>
          <w:ilvl w:val="0"/>
          <w:numId w:val="7"/>
        </w:numPr>
        <w:tabs>
          <w:tab w:val="clear" w:pos="360"/>
          <w:tab w:val="num" w:pos="1428"/>
        </w:tabs>
        <w:ind w:left="1428"/>
        <w:jc w:val="both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Organisatio</w:t>
      </w:r>
      <w:r w:rsidR="00913EFA">
        <w:rPr>
          <w:rFonts w:ascii="Comic Sans MS" w:hAnsi="Comic Sans MS"/>
          <w:sz w:val="20"/>
        </w:rPr>
        <w:t>n de réunions d’investigateurs et</w:t>
      </w:r>
      <w:r>
        <w:rPr>
          <w:rFonts w:ascii="Comic Sans MS" w:hAnsi="Comic Sans MS"/>
          <w:sz w:val="20"/>
        </w:rPr>
        <w:t xml:space="preserve"> mise en place d’études,</w:t>
      </w:r>
    </w:p>
    <w:p w:rsidR="00E54FCB" w:rsidRDefault="00E84D7D" w:rsidP="00E84D7D">
      <w:pPr>
        <w:numPr>
          <w:ilvl w:val="0"/>
          <w:numId w:val="7"/>
        </w:numPr>
        <w:tabs>
          <w:tab w:val="clear" w:pos="360"/>
          <w:tab w:val="num" w:pos="1428"/>
        </w:tabs>
        <w:ind w:left="1428"/>
        <w:jc w:val="both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Suivi d’études</w:t>
      </w:r>
      <w:r w:rsidR="00E54FCB">
        <w:rPr>
          <w:rFonts w:ascii="Comic Sans MS" w:hAnsi="Comic Sans MS"/>
          <w:sz w:val="20"/>
        </w:rPr>
        <w:t>,</w:t>
      </w:r>
    </w:p>
    <w:p w:rsidR="00E54FCB" w:rsidRDefault="00E54FCB">
      <w:pPr>
        <w:numPr>
          <w:ilvl w:val="0"/>
          <w:numId w:val="7"/>
        </w:numPr>
        <w:tabs>
          <w:tab w:val="clear" w:pos="360"/>
          <w:tab w:val="num" w:pos="1068"/>
        </w:tabs>
        <w:ind w:left="1068"/>
        <w:jc w:val="both"/>
        <w:rPr>
          <w:rFonts w:ascii="Comic Sans MS" w:hAnsi="Comic Sans MS"/>
          <w:b/>
          <w:sz w:val="20"/>
          <w:u w:val="single"/>
        </w:rPr>
      </w:pPr>
      <w:r>
        <w:rPr>
          <w:rFonts w:ascii="Comic Sans MS" w:hAnsi="Comic Sans MS"/>
          <w:sz w:val="20"/>
        </w:rPr>
        <w:t>Gestion d’études cliniques internationales.</w:t>
      </w:r>
    </w:p>
    <w:p w:rsidR="00E54FCB" w:rsidRDefault="00057A23">
      <w:pPr>
        <w:ind w:firstLine="708"/>
        <w:jc w:val="both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 xml:space="preserve"> </w:t>
      </w:r>
    </w:p>
    <w:p w:rsidR="00E54FCB" w:rsidRDefault="00E54FCB">
      <w:pPr>
        <w:rPr>
          <w:rFonts w:ascii="Comic Sans MS" w:hAnsi="Comic Sans MS"/>
          <w:sz w:val="8"/>
        </w:rPr>
      </w:pPr>
    </w:p>
    <w:p w:rsidR="00E54FCB" w:rsidRDefault="00E54FCB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C0C0C0"/>
        <w:rPr>
          <w:rFonts w:ascii="Comic Sans MS" w:hAnsi="Comic Sans MS"/>
          <w:b/>
          <w:sz w:val="20"/>
        </w:rPr>
      </w:pPr>
      <w:r>
        <w:rPr>
          <w:rFonts w:ascii="Comic Sans MS" w:hAnsi="Comic Sans MS"/>
          <w:b/>
          <w:sz w:val="20"/>
        </w:rPr>
        <w:t>EXPERIENCE MEDICALE</w:t>
      </w:r>
    </w:p>
    <w:p w:rsidR="00E54FCB" w:rsidRDefault="00E54FCB">
      <w:pPr>
        <w:rPr>
          <w:rFonts w:ascii="Comic Sans MS" w:hAnsi="Comic Sans MS"/>
          <w:sz w:val="8"/>
        </w:rPr>
      </w:pPr>
    </w:p>
    <w:p w:rsidR="00E54FCB" w:rsidRPr="00671D07" w:rsidRDefault="00E54FCB">
      <w:pPr>
        <w:rPr>
          <w:rFonts w:ascii="Comic Sans MS" w:hAnsi="Comic Sans MS"/>
          <w:sz w:val="12"/>
          <w:szCs w:val="12"/>
        </w:rPr>
      </w:pPr>
    </w:p>
    <w:p w:rsidR="00E54FCB" w:rsidRDefault="00E54FCB">
      <w:pPr>
        <w:jc w:val="both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 xml:space="preserve">- </w:t>
      </w:r>
      <w:r>
        <w:rPr>
          <w:rFonts w:ascii="Comic Sans MS" w:hAnsi="Comic Sans MS"/>
          <w:b/>
          <w:sz w:val="20"/>
          <w:u w:val="single"/>
        </w:rPr>
        <w:t>Dermatologue Conseil</w:t>
      </w:r>
      <w:r>
        <w:rPr>
          <w:rFonts w:ascii="Comic Sans MS" w:hAnsi="Comic Sans MS"/>
          <w:sz w:val="20"/>
        </w:rPr>
        <w:t>, société Cosmecolor SA (Montpellier, 34, France) de 1992 à 1994.</w:t>
      </w:r>
    </w:p>
    <w:p w:rsidR="00E54FCB" w:rsidRDefault="00E54FCB">
      <w:pPr>
        <w:numPr>
          <w:ilvl w:val="0"/>
          <w:numId w:val="10"/>
        </w:numPr>
        <w:jc w:val="both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Aide et conseil dans la mise en place de la gamme de cosmétiques Lisebelle, ligne de soins et maquillage spécifiques aux peaux noires et métissées.</w:t>
      </w:r>
    </w:p>
    <w:p w:rsidR="00E54FCB" w:rsidRDefault="00E54FCB">
      <w:pPr>
        <w:numPr>
          <w:ilvl w:val="0"/>
          <w:numId w:val="10"/>
        </w:numPr>
        <w:jc w:val="both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 xml:space="preserve">Réponses aux questions d’ordre médical.  </w:t>
      </w:r>
    </w:p>
    <w:p w:rsidR="00E54FCB" w:rsidRDefault="00E54FCB">
      <w:pPr>
        <w:jc w:val="both"/>
        <w:rPr>
          <w:rFonts w:ascii="Comic Sans MS" w:hAnsi="Comic Sans MS"/>
          <w:sz w:val="8"/>
        </w:rPr>
      </w:pPr>
    </w:p>
    <w:p w:rsidR="00E54FCB" w:rsidRDefault="00E54FCB">
      <w:pPr>
        <w:jc w:val="both"/>
        <w:rPr>
          <w:rFonts w:ascii="Comic Sans MS" w:hAnsi="Comic Sans MS"/>
          <w:b/>
          <w:sz w:val="20"/>
        </w:rPr>
      </w:pPr>
      <w:r>
        <w:rPr>
          <w:rFonts w:ascii="Comic Sans MS" w:hAnsi="Comic Sans MS"/>
          <w:sz w:val="20"/>
        </w:rPr>
        <w:t xml:space="preserve">- </w:t>
      </w:r>
      <w:r>
        <w:rPr>
          <w:rFonts w:ascii="Comic Sans MS" w:hAnsi="Comic Sans MS"/>
          <w:b/>
          <w:sz w:val="20"/>
          <w:u w:val="single"/>
        </w:rPr>
        <w:t>Médecin faisant fonction d’interne puis médecin assistant-associé,</w:t>
      </w:r>
      <w:r>
        <w:rPr>
          <w:rFonts w:ascii="Comic Sans MS" w:hAnsi="Comic Sans MS"/>
          <w:sz w:val="20"/>
        </w:rPr>
        <w:t xml:space="preserve"> 1989 à 1995.</w:t>
      </w:r>
    </w:p>
    <w:p w:rsidR="00E54FCB" w:rsidRDefault="00E54FCB">
      <w:pPr>
        <w:numPr>
          <w:ilvl w:val="0"/>
          <w:numId w:val="8"/>
        </w:numPr>
        <w:jc w:val="both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polyclinique Saint-Pierre de Lodève (34, France),</w:t>
      </w:r>
    </w:p>
    <w:p w:rsidR="00E54FCB" w:rsidRDefault="00E54FCB">
      <w:pPr>
        <w:numPr>
          <w:ilvl w:val="0"/>
          <w:numId w:val="8"/>
        </w:numPr>
        <w:jc w:val="both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Pouponnière Médicale Fontcaude (Montpellier, 34, France),</w:t>
      </w:r>
    </w:p>
    <w:p w:rsidR="00E54FCB" w:rsidRDefault="00E54FCB">
      <w:pPr>
        <w:numPr>
          <w:ilvl w:val="0"/>
          <w:numId w:val="8"/>
        </w:numPr>
        <w:jc w:val="both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Clinique de Gallargues-le-Montueux (Gard,30, France),</w:t>
      </w:r>
    </w:p>
    <w:p w:rsidR="00E54FCB" w:rsidRDefault="00E54FCB">
      <w:pPr>
        <w:numPr>
          <w:ilvl w:val="0"/>
          <w:numId w:val="8"/>
        </w:numPr>
        <w:jc w:val="both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Services de Médecine et d’Urgences du centre hospitalier du Pays d’Apt (Vaucluse, 84, France).</w:t>
      </w:r>
    </w:p>
    <w:p w:rsidR="00E54FCB" w:rsidRDefault="00E54FCB">
      <w:pPr>
        <w:jc w:val="both"/>
        <w:rPr>
          <w:rFonts w:ascii="Comic Sans MS" w:hAnsi="Comic Sans MS"/>
          <w:sz w:val="8"/>
        </w:rPr>
      </w:pPr>
    </w:p>
    <w:p w:rsidR="00E54FCB" w:rsidRDefault="00E54FCB">
      <w:pPr>
        <w:jc w:val="both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 xml:space="preserve">- </w:t>
      </w:r>
      <w:r>
        <w:rPr>
          <w:rFonts w:ascii="Comic Sans MS" w:hAnsi="Comic Sans MS"/>
          <w:b/>
          <w:sz w:val="20"/>
          <w:u w:val="single"/>
        </w:rPr>
        <w:t>Médecin Investigateur associé</w:t>
      </w:r>
      <w:r>
        <w:rPr>
          <w:rFonts w:ascii="Comic Sans MS" w:hAnsi="Comic Sans MS"/>
          <w:sz w:val="20"/>
        </w:rPr>
        <w:t>, Montpellier, France</w:t>
      </w:r>
      <w:r>
        <w:rPr>
          <w:rFonts w:ascii="Comic Sans MS" w:hAnsi="Comic Sans MS"/>
          <w:b/>
          <w:sz w:val="20"/>
        </w:rPr>
        <w:t> :</w:t>
      </w:r>
      <w:r>
        <w:rPr>
          <w:rFonts w:ascii="Comic Sans MS" w:hAnsi="Comic Sans MS"/>
          <w:sz w:val="20"/>
        </w:rPr>
        <w:t xml:space="preserve"> 1989 à 1990.</w:t>
      </w:r>
    </w:p>
    <w:p w:rsidR="00E54FCB" w:rsidRDefault="00E54FCB">
      <w:pPr>
        <w:numPr>
          <w:ilvl w:val="0"/>
          <w:numId w:val="9"/>
        </w:numPr>
        <w:jc w:val="both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Participation à 3 études cliniques en photobiologie pour des produits Pierre Fabre et Lutsine dans le but d’en tester l’efficacité comme photoprotecteur.</w:t>
      </w:r>
    </w:p>
    <w:p w:rsidR="00057A23" w:rsidRPr="00057A23" w:rsidRDefault="00057A23">
      <w:pPr>
        <w:ind w:left="540" w:firstLine="168"/>
        <w:jc w:val="both"/>
        <w:rPr>
          <w:rFonts w:ascii="Comic Sans MS" w:hAnsi="Comic Sans MS"/>
          <w:sz w:val="8"/>
          <w:szCs w:val="8"/>
        </w:rPr>
      </w:pPr>
    </w:p>
    <w:p w:rsidR="00057A23" w:rsidRDefault="00057A23" w:rsidP="00057A23">
      <w:pPr>
        <w:jc w:val="both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 xml:space="preserve">- </w:t>
      </w:r>
      <w:r>
        <w:rPr>
          <w:rFonts w:ascii="Comic Sans MS" w:hAnsi="Comic Sans MS"/>
          <w:b/>
          <w:sz w:val="20"/>
          <w:u w:val="single"/>
        </w:rPr>
        <w:t>Médecin stagiaire en Dermatologie</w:t>
      </w:r>
      <w:r>
        <w:rPr>
          <w:rFonts w:ascii="Comic Sans MS" w:hAnsi="Comic Sans MS"/>
          <w:sz w:val="20"/>
        </w:rPr>
        <w:t>:</w:t>
      </w:r>
    </w:p>
    <w:p w:rsidR="00E54FCB" w:rsidRPr="00F43421" w:rsidRDefault="00057A23" w:rsidP="00F43421">
      <w:pPr>
        <w:numPr>
          <w:ilvl w:val="0"/>
          <w:numId w:val="9"/>
        </w:numPr>
        <w:jc w:val="both"/>
        <w:rPr>
          <w:rFonts w:ascii="Comic Sans MS" w:hAnsi="Comic Sans MS"/>
          <w:b/>
          <w:sz w:val="20"/>
          <w:u w:val="single"/>
        </w:rPr>
      </w:pPr>
      <w:r>
        <w:rPr>
          <w:rFonts w:ascii="Comic Sans MS" w:hAnsi="Comic Sans MS"/>
          <w:sz w:val="20"/>
        </w:rPr>
        <w:t xml:space="preserve">Services de dermatologie </w:t>
      </w:r>
      <w:r w:rsidR="00F43421">
        <w:rPr>
          <w:rFonts w:ascii="Comic Sans MS" w:hAnsi="Comic Sans MS"/>
          <w:sz w:val="20"/>
        </w:rPr>
        <w:t>du CHU</w:t>
      </w:r>
      <w:r>
        <w:rPr>
          <w:rFonts w:ascii="Comic Sans MS" w:hAnsi="Comic Sans MS"/>
          <w:sz w:val="20"/>
        </w:rPr>
        <w:t xml:space="preserve"> de Montpellier, France (Pr Meynadier et Pr Guilhou)</w:t>
      </w:r>
      <w:r w:rsidR="00F43421">
        <w:rPr>
          <w:rFonts w:ascii="Comic Sans MS" w:hAnsi="Comic Sans MS"/>
          <w:sz w:val="20"/>
        </w:rPr>
        <w:t>.</w:t>
      </w:r>
      <w:r>
        <w:rPr>
          <w:rFonts w:ascii="Comic Sans MS" w:hAnsi="Comic Sans MS"/>
          <w:sz w:val="20"/>
        </w:rPr>
        <w:t xml:space="preserve">  </w:t>
      </w:r>
    </w:p>
    <w:p w:rsidR="00671D07" w:rsidRPr="00671D07" w:rsidRDefault="00671D07" w:rsidP="00F43421">
      <w:pPr>
        <w:ind w:left="360"/>
        <w:jc w:val="both"/>
        <w:rPr>
          <w:rFonts w:ascii="Comic Sans MS" w:hAnsi="Comic Sans MS"/>
          <w:b/>
          <w:u w:val="single"/>
        </w:rPr>
      </w:pPr>
    </w:p>
    <w:p w:rsidR="00E54FCB" w:rsidRDefault="00E54FCB">
      <w:pPr>
        <w:jc w:val="both"/>
        <w:rPr>
          <w:rFonts w:ascii="Comic Sans MS" w:hAnsi="Comic Sans MS"/>
          <w:b/>
          <w:sz w:val="8"/>
          <w:u w:val="single"/>
        </w:rPr>
      </w:pPr>
    </w:p>
    <w:p w:rsidR="00E54FCB" w:rsidRDefault="00E54FCB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C0C0C0"/>
        <w:rPr>
          <w:rFonts w:ascii="Comic Sans MS" w:hAnsi="Comic Sans MS"/>
          <w:b/>
          <w:sz w:val="20"/>
        </w:rPr>
      </w:pPr>
      <w:r>
        <w:rPr>
          <w:rFonts w:ascii="Comic Sans MS" w:hAnsi="Comic Sans MS"/>
          <w:b/>
          <w:sz w:val="20"/>
        </w:rPr>
        <w:t>DIPLOMES</w:t>
      </w:r>
    </w:p>
    <w:p w:rsidR="00E54FCB" w:rsidRDefault="00E54FCB">
      <w:pPr>
        <w:rPr>
          <w:rFonts w:ascii="Comic Sans MS" w:hAnsi="Comic Sans MS"/>
          <w:sz w:val="20"/>
        </w:rPr>
      </w:pPr>
    </w:p>
    <w:p w:rsidR="00E54FCB" w:rsidRDefault="00E54FCB">
      <w:pPr>
        <w:rPr>
          <w:rFonts w:ascii="Comic Sans MS" w:hAnsi="Comic Sans MS"/>
          <w:sz w:val="8"/>
        </w:rPr>
      </w:pPr>
    </w:p>
    <w:p w:rsidR="00E54FCB" w:rsidRDefault="00E54FCB">
      <w:pPr>
        <w:ind w:left="180" w:hanging="180"/>
        <w:jc w:val="both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 xml:space="preserve">- </w:t>
      </w:r>
      <w:r>
        <w:rPr>
          <w:rFonts w:ascii="Comic Sans MS" w:hAnsi="Comic Sans MS"/>
          <w:b/>
          <w:sz w:val="20"/>
          <w:u w:val="single"/>
        </w:rPr>
        <w:t>Diplôme Inter-universitaire de Pharmaco</w:t>
      </w:r>
      <w:r>
        <w:rPr>
          <w:rFonts w:ascii="Comic Sans MS" w:hAnsi="Comic Sans MS"/>
          <w:b/>
          <w:sz w:val="20"/>
        </w:rPr>
        <w:t>-Epidémiologie</w:t>
      </w:r>
      <w:r>
        <w:rPr>
          <w:rFonts w:ascii="Comic Sans MS" w:hAnsi="Comic Sans MS"/>
          <w:sz w:val="20"/>
        </w:rPr>
        <w:t xml:space="preserve"> (Pr Bégaud): Université Victor Segalen, Bordeaux, France. 2002 (mémoire en attente). </w:t>
      </w:r>
    </w:p>
    <w:p w:rsidR="00E54FCB" w:rsidRDefault="00E54FCB">
      <w:pPr>
        <w:ind w:left="180" w:hanging="180"/>
        <w:jc w:val="both"/>
        <w:rPr>
          <w:rFonts w:ascii="Comic Sans MS" w:hAnsi="Comic Sans MS"/>
          <w:sz w:val="8"/>
          <w:u w:val="single"/>
        </w:rPr>
      </w:pPr>
    </w:p>
    <w:p w:rsidR="00E54FCB" w:rsidRDefault="00E54FCB">
      <w:pPr>
        <w:jc w:val="both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 xml:space="preserve">-   </w:t>
      </w:r>
      <w:r>
        <w:rPr>
          <w:rFonts w:ascii="Comic Sans MS" w:hAnsi="Comic Sans MS"/>
          <w:b/>
          <w:sz w:val="20"/>
          <w:u w:val="single"/>
        </w:rPr>
        <w:t>Certificat d’Assistant de Recherche Clinique</w:t>
      </w:r>
      <w:r>
        <w:rPr>
          <w:rFonts w:ascii="Comic Sans MS" w:hAnsi="Comic Sans MS"/>
          <w:sz w:val="20"/>
          <w:u w:val="single"/>
        </w:rPr>
        <w:t> </w:t>
      </w:r>
      <w:r>
        <w:rPr>
          <w:rFonts w:ascii="Comic Sans MS" w:hAnsi="Comic Sans MS"/>
          <w:sz w:val="20"/>
        </w:rPr>
        <w:t>: institut Sup’Santé, Paris, France, 1998.</w:t>
      </w:r>
    </w:p>
    <w:p w:rsidR="00E54FCB" w:rsidRDefault="00E54FCB">
      <w:pPr>
        <w:jc w:val="both"/>
        <w:rPr>
          <w:rFonts w:ascii="Comic Sans MS" w:hAnsi="Comic Sans MS"/>
          <w:sz w:val="8"/>
        </w:rPr>
      </w:pPr>
    </w:p>
    <w:p w:rsidR="00E54FCB" w:rsidRDefault="00E54FCB">
      <w:pPr>
        <w:ind w:left="180" w:hanging="180"/>
        <w:jc w:val="both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 xml:space="preserve">- </w:t>
      </w:r>
      <w:r>
        <w:rPr>
          <w:rFonts w:ascii="Comic Sans MS" w:hAnsi="Comic Sans MS"/>
          <w:b/>
          <w:sz w:val="20"/>
          <w:u w:val="single"/>
        </w:rPr>
        <w:t>Diplôme</w:t>
      </w:r>
      <w:r>
        <w:rPr>
          <w:rFonts w:ascii="Comic Sans MS" w:hAnsi="Comic Sans MS"/>
          <w:sz w:val="20"/>
          <w:u w:val="single"/>
        </w:rPr>
        <w:t xml:space="preserve"> </w:t>
      </w:r>
      <w:r>
        <w:rPr>
          <w:rFonts w:ascii="Comic Sans MS" w:hAnsi="Comic Sans MS"/>
          <w:b/>
          <w:sz w:val="20"/>
          <w:u w:val="single"/>
        </w:rPr>
        <w:t>Inter-Universitaire de spécialité en Dermatologie-vénéréologie</w:t>
      </w:r>
      <w:r>
        <w:rPr>
          <w:rFonts w:ascii="Comic Sans MS" w:hAnsi="Comic Sans MS"/>
          <w:sz w:val="20"/>
        </w:rPr>
        <w:t> : faculté de Médecine de   Montpellier, France. Avril 1993.</w:t>
      </w:r>
    </w:p>
    <w:p w:rsidR="00E54FCB" w:rsidRDefault="00E54FCB">
      <w:pPr>
        <w:ind w:left="180" w:hanging="180"/>
        <w:jc w:val="both"/>
        <w:rPr>
          <w:rFonts w:ascii="Comic Sans MS" w:hAnsi="Comic Sans MS"/>
          <w:sz w:val="8"/>
        </w:rPr>
      </w:pPr>
    </w:p>
    <w:p w:rsidR="00E54FCB" w:rsidRDefault="00E54FCB">
      <w:pPr>
        <w:jc w:val="both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 xml:space="preserve">-   </w:t>
      </w:r>
      <w:r>
        <w:rPr>
          <w:rFonts w:ascii="Comic Sans MS" w:hAnsi="Comic Sans MS"/>
          <w:b/>
          <w:sz w:val="20"/>
          <w:u w:val="single"/>
        </w:rPr>
        <w:t>Doctorat d’Etat en médecine</w:t>
      </w:r>
      <w:r>
        <w:rPr>
          <w:rFonts w:ascii="Comic Sans MS" w:hAnsi="Comic Sans MS"/>
          <w:sz w:val="20"/>
        </w:rPr>
        <w:t> : 7 décembre 1987 (mention très honorable), Brazzaville, Congo.</w:t>
      </w:r>
    </w:p>
    <w:p w:rsidR="00E54FCB" w:rsidRDefault="00E54FCB">
      <w:pPr>
        <w:jc w:val="both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 xml:space="preserve">   Benjamine de ma promotion.</w:t>
      </w:r>
    </w:p>
    <w:p w:rsidR="00E54FCB" w:rsidRDefault="00E54FCB">
      <w:pPr>
        <w:ind w:left="1260" w:hanging="1260"/>
        <w:jc w:val="both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lastRenderedPageBreak/>
        <w:t xml:space="preserve">   </w:t>
      </w:r>
      <w:r w:rsidR="00057A23">
        <w:rPr>
          <w:rFonts w:ascii="Comic Sans MS" w:hAnsi="Comic Sans MS"/>
          <w:sz w:val="20"/>
        </w:rPr>
        <w:t xml:space="preserve">  </w:t>
      </w:r>
      <w:r>
        <w:rPr>
          <w:rFonts w:ascii="Comic Sans MS" w:hAnsi="Comic Sans MS"/>
          <w:sz w:val="20"/>
        </w:rPr>
        <w:t>Thèse : « Transfusion sanguine et infection à VIH » : enquête séro-épidémiologique à       Brazzaville</w:t>
      </w:r>
      <w:r w:rsidR="00057A23">
        <w:rPr>
          <w:rFonts w:ascii="Comic Sans MS" w:hAnsi="Comic Sans MS"/>
          <w:sz w:val="20"/>
        </w:rPr>
        <w:t> »</w:t>
      </w:r>
      <w:r>
        <w:rPr>
          <w:rFonts w:ascii="Comic Sans MS" w:hAnsi="Comic Sans MS"/>
          <w:sz w:val="20"/>
        </w:rPr>
        <w:t>.</w:t>
      </w:r>
    </w:p>
    <w:p w:rsidR="006C590F" w:rsidRDefault="006C590F">
      <w:pPr>
        <w:ind w:left="1260" w:hanging="1260"/>
        <w:jc w:val="both"/>
        <w:rPr>
          <w:rFonts w:ascii="Comic Sans MS" w:hAnsi="Comic Sans MS"/>
          <w:sz w:val="20"/>
        </w:rPr>
      </w:pPr>
    </w:p>
    <w:p w:rsidR="00E54FCB" w:rsidRDefault="00E54FCB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C0C0C0"/>
        <w:rPr>
          <w:rFonts w:ascii="Comic Sans MS" w:hAnsi="Comic Sans MS"/>
          <w:b/>
          <w:sz w:val="20"/>
        </w:rPr>
      </w:pPr>
      <w:r>
        <w:rPr>
          <w:rFonts w:ascii="Comic Sans MS" w:hAnsi="Comic Sans MS"/>
          <w:b/>
          <w:sz w:val="20"/>
        </w:rPr>
        <w:t xml:space="preserve">FORMATION  </w:t>
      </w:r>
    </w:p>
    <w:p w:rsidR="00E54FCB" w:rsidRDefault="00E54FCB">
      <w:pPr>
        <w:rPr>
          <w:rFonts w:ascii="Comic Sans MS" w:hAnsi="Comic Sans MS"/>
          <w:sz w:val="8"/>
        </w:rPr>
      </w:pPr>
    </w:p>
    <w:p w:rsidR="00E54FCB" w:rsidRDefault="00E54FCB">
      <w:pPr>
        <w:rPr>
          <w:rFonts w:ascii="Comic Sans MS" w:hAnsi="Comic Sans MS"/>
          <w:sz w:val="20"/>
        </w:rPr>
      </w:pPr>
    </w:p>
    <w:p w:rsidR="00E54FCB" w:rsidRDefault="00E54FCB">
      <w:pPr>
        <w:rPr>
          <w:rFonts w:ascii="Comic Sans MS" w:hAnsi="Comic Sans MS"/>
          <w:sz w:val="20"/>
        </w:rPr>
      </w:pPr>
      <w:r>
        <w:rPr>
          <w:rFonts w:ascii="Comic Sans MS" w:hAnsi="Comic Sans MS"/>
          <w:b/>
          <w:sz w:val="20"/>
          <w:u w:val="single"/>
        </w:rPr>
        <w:t>En pharmacovigilance</w:t>
      </w:r>
      <w:r>
        <w:rPr>
          <w:rFonts w:ascii="Comic Sans MS" w:hAnsi="Comic Sans MS"/>
          <w:sz w:val="20"/>
        </w:rPr>
        <w:t> :</w:t>
      </w:r>
    </w:p>
    <w:p w:rsidR="00E54FCB" w:rsidRDefault="00E54FCB">
      <w:pPr>
        <w:rPr>
          <w:rFonts w:ascii="Comic Sans MS" w:hAnsi="Comic Sans MS"/>
          <w:sz w:val="8"/>
        </w:rPr>
      </w:pPr>
    </w:p>
    <w:p w:rsidR="00E54FCB" w:rsidRDefault="00E54FCB">
      <w:pPr>
        <w:numPr>
          <w:ilvl w:val="0"/>
          <w:numId w:val="1"/>
        </w:numPr>
        <w:jc w:val="both"/>
        <w:rPr>
          <w:rFonts w:ascii="Comic Sans MS" w:hAnsi="Comic Sans MS"/>
          <w:sz w:val="20"/>
          <w:lang w:val="en-GB"/>
        </w:rPr>
      </w:pPr>
      <w:r>
        <w:rPr>
          <w:rFonts w:ascii="Comic Sans MS" w:hAnsi="Comic Sans MS"/>
          <w:sz w:val="20"/>
          <w:lang w:val="en-GB"/>
        </w:rPr>
        <w:t xml:space="preserve">First DIA multi-track meeting on clinical trials and Pharmacovigilance, </w:t>
      </w:r>
    </w:p>
    <w:p w:rsidR="00E54FCB" w:rsidRDefault="00E54FCB">
      <w:pPr>
        <w:ind w:left="705"/>
        <w:jc w:val="both"/>
        <w:rPr>
          <w:rFonts w:ascii="Comic Sans MS" w:hAnsi="Comic Sans MS"/>
          <w:sz w:val="20"/>
          <w:lang w:val="en-GB"/>
        </w:rPr>
      </w:pPr>
      <w:r>
        <w:rPr>
          <w:rFonts w:ascii="Comic Sans MS" w:hAnsi="Comic Sans MS"/>
          <w:sz w:val="20"/>
          <w:lang w:val="en-GB"/>
        </w:rPr>
        <w:t xml:space="preserve">      (29-30 novembre 2004 à </w:t>
      </w:r>
      <w:smartTag w:uri="urn:schemas-microsoft-com:office:smarttags" w:element="City">
        <w:smartTag w:uri="urn:schemas-microsoft-com:office:smarttags" w:element="place">
          <w:r>
            <w:rPr>
              <w:rFonts w:ascii="Comic Sans MS" w:hAnsi="Comic Sans MS"/>
              <w:sz w:val="20"/>
              <w:lang w:val="en-GB"/>
            </w:rPr>
            <w:t>Paris</w:t>
          </w:r>
        </w:smartTag>
      </w:smartTag>
      <w:r>
        <w:rPr>
          <w:rFonts w:ascii="Comic Sans MS" w:hAnsi="Comic Sans MS"/>
          <w:sz w:val="20"/>
          <w:lang w:val="en-GB"/>
        </w:rPr>
        <w:t xml:space="preserve">). </w:t>
      </w:r>
    </w:p>
    <w:p w:rsidR="00E54FCB" w:rsidRDefault="00E54FCB">
      <w:pPr>
        <w:numPr>
          <w:ilvl w:val="0"/>
          <w:numId w:val="1"/>
        </w:numPr>
        <w:jc w:val="both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Groupes permanents de pharmacovigilance du LEEM,</w:t>
      </w:r>
    </w:p>
    <w:p w:rsidR="00E54FCB" w:rsidRDefault="00E54FCB">
      <w:pPr>
        <w:numPr>
          <w:ilvl w:val="0"/>
          <w:numId w:val="1"/>
        </w:numPr>
        <w:jc w:val="both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Séminaires internes de Pharmacovigilance,</w:t>
      </w:r>
    </w:p>
    <w:p w:rsidR="00E54FCB" w:rsidRDefault="00E54FCB">
      <w:pPr>
        <w:numPr>
          <w:ilvl w:val="0"/>
          <w:numId w:val="1"/>
        </w:numPr>
        <w:jc w:val="both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  <w:lang w:val="en-GB"/>
        </w:rPr>
        <w:t xml:space="preserve">Pharmacovigilance in the EU in 2003: new challenges. </w:t>
      </w:r>
      <w:r>
        <w:rPr>
          <w:rFonts w:ascii="Comic Sans MS" w:hAnsi="Comic Sans MS"/>
          <w:sz w:val="20"/>
        </w:rPr>
        <w:t>30 septembre au 1er octobre 2003 (meeting DIA),</w:t>
      </w:r>
    </w:p>
    <w:p w:rsidR="00E54FCB" w:rsidRDefault="00E54FCB">
      <w:pPr>
        <w:numPr>
          <w:ilvl w:val="0"/>
          <w:numId w:val="1"/>
        </w:numPr>
        <w:jc w:val="both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Ateliers nationaux de Pharmacovigilance,</w:t>
      </w:r>
    </w:p>
    <w:p w:rsidR="00E54FCB" w:rsidRDefault="00E54FCB">
      <w:pPr>
        <w:numPr>
          <w:ilvl w:val="0"/>
          <w:numId w:val="1"/>
        </w:numPr>
        <w:jc w:val="both"/>
        <w:rPr>
          <w:rFonts w:ascii="Comic Sans MS" w:hAnsi="Comic Sans MS"/>
          <w:sz w:val="20"/>
          <w:lang w:val="en-GB"/>
        </w:rPr>
      </w:pPr>
      <w:r>
        <w:rPr>
          <w:rFonts w:ascii="Comic Sans MS" w:hAnsi="Comic Sans MS"/>
          <w:sz w:val="20"/>
          <w:lang w:val="en-GB"/>
        </w:rPr>
        <w:t>12</w:t>
      </w:r>
      <w:r>
        <w:rPr>
          <w:rFonts w:ascii="Comic Sans MS" w:hAnsi="Comic Sans MS"/>
          <w:sz w:val="20"/>
          <w:vertAlign w:val="superscript"/>
          <w:lang w:val="en-GB"/>
        </w:rPr>
        <w:t>th</w:t>
      </w:r>
      <w:r>
        <w:rPr>
          <w:rFonts w:ascii="Comic Sans MS" w:hAnsi="Comic Sans MS"/>
          <w:sz w:val="20"/>
          <w:lang w:val="en-GB"/>
        </w:rPr>
        <w:t xml:space="preserve"> Joint Pilot Meeting: meeting DIA/EMEA on EudraVigilance : EMEA, </w:t>
      </w:r>
      <w:smartTag w:uri="urn:schemas-microsoft-com:office:smarttags" w:element="City">
        <w:smartTag w:uri="urn:schemas-microsoft-com:office:smarttags" w:element="place">
          <w:r>
            <w:rPr>
              <w:rFonts w:ascii="Comic Sans MS" w:hAnsi="Comic Sans MS"/>
              <w:sz w:val="20"/>
              <w:lang w:val="en-GB"/>
            </w:rPr>
            <w:t>London</w:t>
          </w:r>
        </w:smartTag>
      </w:smartTag>
      <w:r>
        <w:rPr>
          <w:rFonts w:ascii="Comic Sans MS" w:hAnsi="Comic Sans MS"/>
          <w:sz w:val="20"/>
          <w:lang w:val="en-GB"/>
        </w:rPr>
        <w:t>, 4 octobre 2002,</w:t>
      </w:r>
    </w:p>
    <w:p w:rsidR="00E54FCB" w:rsidRDefault="00E54FCB">
      <w:pPr>
        <w:numPr>
          <w:ilvl w:val="0"/>
          <w:numId w:val="1"/>
        </w:numPr>
        <w:jc w:val="both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Le point sur les derniers développements en Pharmacovigilance : 4è rencontre SNIP-IFIP du 18 décembre 2001 à Paris.</w:t>
      </w:r>
    </w:p>
    <w:p w:rsidR="00E54FCB" w:rsidRDefault="00E54FCB">
      <w:pPr>
        <w:numPr>
          <w:ilvl w:val="0"/>
          <w:numId w:val="1"/>
        </w:numPr>
        <w:jc w:val="both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Introduction to Adverse Event Reporting and Pharmacovigilance : 20 au 21 septembre 2001 à Londres organisé par IIR.</w:t>
      </w:r>
    </w:p>
    <w:p w:rsidR="00E54FCB" w:rsidRDefault="00E54FCB">
      <w:pPr>
        <w:numPr>
          <w:ilvl w:val="0"/>
          <w:numId w:val="1"/>
        </w:numPr>
        <w:jc w:val="both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Séminaire de Pharmacovigilance : 17 au 19 juillet et 15 octobre (Clinact, Issy les Moulineaux).</w:t>
      </w:r>
    </w:p>
    <w:p w:rsidR="00E54FCB" w:rsidRDefault="00E54FCB">
      <w:pPr>
        <w:ind w:left="705"/>
        <w:jc w:val="both"/>
        <w:rPr>
          <w:rFonts w:ascii="Comic Sans MS" w:hAnsi="Comic Sans MS"/>
          <w:sz w:val="8"/>
        </w:rPr>
      </w:pPr>
    </w:p>
    <w:p w:rsidR="00E54FCB" w:rsidRDefault="00E54FCB">
      <w:pPr>
        <w:jc w:val="both"/>
        <w:rPr>
          <w:rFonts w:ascii="Comic Sans MS" w:hAnsi="Comic Sans MS"/>
          <w:b/>
          <w:sz w:val="20"/>
          <w:u w:val="single"/>
        </w:rPr>
      </w:pPr>
      <w:r>
        <w:rPr>
          <w:rFonts w:ascii="Comic Sans MS" w:hAnsi="Comic Sans MS"/>
          <w:b/>
          <w:sz w:val="20"/>
          <w:u w:val="single"/>
        </w:rPr>
        <w:t>En Recherche Clinique</w:t>
      </w:r>
      <w:r>
        <w:rPr>
          <w:rFonts w:ascii="Comic Sans MS" w:hAnsi="Comic Sans MS"/>
          <w:b/>
          <w:sz w:val="20"/>
        </w:rPr>
        <w:t> :</w:t>
      </w:r>
    </w:p>
    <w:p w:rsidR="00E54FCB" w:rsidRDefault="00E54FCB">
      <w:pPr>
        <w:jc w:val="both"/>
        <w:rPr>
          <w:rFonts w:ascii="Comic Sans MS" w:hAnsi="Comic Sans MS"/>
          <w:b/>
          <w:sz w:val="8"/>
          <w:u w:val="single"/>
        </w:rPr>
      </w:pPr>
    </w:p>
    <w:p w:rsidR="00E54FCB" w:rsidRDefault="00E54FCB">
      <w:pPr>
        <w:numPr>
          <w:ilvl w:val="0"/>
          <w:numId w:val="1"/>
        </w:numPr>
        <w:jc w:val="both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Méthodologie statistique avancée appliquée aux essais cliniques,</w:t>
      </w:r>
    </w:p>
    <w:p w:rsidR="00E54FCB" w:rsidRDefault="00E54FCB">
      <w:pPr>
        <w:numPr>
          <w:ilvl w:val="0"/>
          <w:numId w:val="1"/>
        </w:numPr>
        <w:jc w:val="both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Biostatistiques appliquées aux essais cliniques,</w:t>
      </w:r>
    </w:p>
    <w:p w:rsidR="00E54FCB" w:rsidRDefault="00E54FCB">
      <w:pPr>
        <w:numPr>
          <w:ilvl w:val="0"/>
          <w:numId w:val="1"/>
        </w:numPr>
        <w:jc w:val="both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Rédaction des rapports d’essais cliniques,</w:t>
      </w:r>
    </w:p>
    <w:p w:rsidR="00E54FCB" w:rsidRDefault="00E54FCB">
      <w:pPr>
        <w:numPr>
          <w:ilvl w:val="0"/>
          <w:numId w:val="1"/>
        </w:numPr>
        <w:jc w:val="both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Séminaire de formation à EC1-TrialManager logiciel de gestion des essais cliniques.</w:t>
      </w:r>
    </w:p>
    <w:p w:rsidR="00E54FCB" w:rsidRDefault="00E54FCB">
      <w:pPr>
        <w:jc w:val="both"/>
        <w:rPr>
          <w:rFonts w:ascii="Comic Sans MS" w:hAnsi="Comic Sans MS"/>
          <w:sz w:val="8"/>
        </w:rPr>
      </w:pPr>
    </w:p>
    <w:p w:rsidR="00E54FCB" w:rsidRDefault="00E54FCB">
      <w:pPr>
        <w:jc w:val="both"/>
        <w:rPr>
          <w:rFonts w:ascii="Comic Sans MS" w:hAnsi="Comic Sans MS"/>
          <w:b/>
          <w:sz w:val="20"/>
          <w:u w:val="single"/>
        </w:rPr>
      </w:pPr>
      <w:r>
        <w:rPr>
          <w:rFonts w:ascii="Comic Sans MS" w:hAnsi="Comic Sans MS"/>
          <w:b/>
          <w:sz w:val="20"/>
          <w:u w:val="single"/>
        </w:rPr>
        <w:t>En management</w:t>
      </w:r>
      <w:r>
        <w:rPr>
          <w:rFonts w:ascii="Comic Sans MS" w:hAnsi="Comic Sans MS"/>
          <w:b/>
          <w:sz w:val="20"/>
        </w:rPr>
        <w:t> :</w:t>
      </w:r>
    </w:p>
    <w:p w:rsidR="00E54FCB" w:rsidRDefault="00E54FCB">
      <w:pPr>
        <w:jc w:val="both"/>
        <w:rPr>
          <w:rFonts w:ascii="Comic Sans MS" w:hAnsi="Comic Sans MS"/>
          <w:b/>
          <w:sz w:val="8"/>
          <w:u w:val="single"/>
        </w:rPr>
      </w:pPr>
    </w:p>
    <w:p w:rsidR="00E54FCB" w:rsidRDefault="00E54FCB">
      <w:pPr>
        <w:numPr>
          <w:ilvl w:val="0"/>
          <w:numId w:val="1"/>
        </w:numPr>
        <w:jc w:val="both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  <w:u w:val="single"/>
        </w:rPr>
        <w:t>Management</w:t>
      </w:r>
      <w:r>
        <w:rPr>
          <w:rFonts w:ascii="Comic Sans MS" w:hAnsi="Comic Sans MS"/>
          <w:sz w:val="20"/>
        </w:rPr>
        <w:t> : plusieurs séminaires de formation aux techniques de managment  (société Dynargie) en 2004.</w:t>
      </w:r>
    </w:p>
    <w:p w:rsidR="00E54FCB" w:rsidRDefault="00E54FCB">
      <w:pPr>
        <w:jc w:val="both"/>
        <w:rPr>
          <w:rFonts w:ascii="Comic Sans MS" w:hAnsi="Comic Sans MS"/>
          <w:b/>
          <w:sz w:val="8"/>
          <w:u w:val="single"/>
        </w:rPr>
      </w:pPr>
    </w:p>
    <w:p w:rsidR="00E54FCB" w:rsidRDefault="00E54FCB">
      <w:pPr>
        <w:jc w:val="both"/>
        <w:rPr>
          <w:rFonts w:ascii="Comic Sans MS" w:hAnsi="Comic Sans MS"/>
          <w:b/>
          <w:sz w:val="20"/>
          <w:u w:val="single"/>
        </w:rPr>
      </w:pPr>
      <w:r>
        <w:rPr>
          <w:rFonts w:ascii="Comic Sans MS" w:hAnsi="Comic Sans MS"/>
          <w:b/>
          <w:sz w:val="20"/>
          <w:u w:val="single"/>
        </w:rPr>
        <w:t>Diverses</w:t>
      </w:r>
      <w:r>
        <w:rPr>
          <w:rFonts w:ascii="Comic Sans MS" w:hAnsi="Comic Sans MS"/>
          <w:b/>
          <w:sz w:val="20"/>
        </w:rPr>
        <w:t> :</w:t>
      </w:r>
    </w:p>
    <w:p w:rsidR="00E54FCB" w:rsidRDefault="00E54FCB">
      <w:pPr>
        <w:numPr>
          <w:ilvl w:val="0"/>
          <w:numId w:val="1"/>
        </w:numPr>
        <w:jc w:val="both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  <w:u w:val="single"/>
        </w:rPr>
        <w:t>Anglais</w:t>
      </w:r>
      <w:r>
        <w:rPr>
          <w:rFonts w:ascii="Comic Sans MS" w:hAnsi="Comic Sans MS"/>
          <w:sz w:val="20"/>
        </w:rPr>
        <w:t> : bon niveau.</w:t>
      </w:r>
    </w:p>
    <w:p w:rsidR="00E54FCB" w:rsidRDefault="00E54FCB">
      <w:pPr>
        <w:numPr>
          <w:ilvl w:val="0"/>
          <w:numId w:val="1"/>
        </w:numPr>
        <w:jc w:val="both"/>
        <w:rPr>
          <w:rFonts w:ascii="Comic Sans MS" w:hAnsi="Comic Sans MS"/>
          <w:sz w:val="20"/>
          <w:lang w:val="en-GB"/>
        </w:rPr>
      </w:pPr>
      <w:r>
        <w:rPr>
          <w:rFonts w:ascii="Comic Sans MS" w:hAnsi="Comic Sans MS"/>
          <w:sz w:val="20"/>
          <w:u w:val="single"/>
          <w:lang w:val="en-GB"/>
        </w:rPr>
        <w:t>Logiciels</w:t>
      </w:r>
      <w:r>
        <w:rPr>
          <w:rFonts w:ascii="Comic Sans MS" w:hAnsi="Comic Sans MS"/>
          <w:sz w:val="20"/>
          <w:lang w:val="en-GB"/>
        </w:rPr>
        <w:t xml:space="preserve">: </w:t>
      </w:r>
    </w:p>
    <w:p w:rsidR="00E54FCB" w:rsidRDefault="00E54FCB">
      <w:pPr>
        <w:numPr>
          <w:ilvl w:val="1"/>
          <w:numId w:val="1"/>
        </w:numPr>
        <w:jc w:val="both"/>
        <w:rPr>
          <w:rFonts w:ascii="Comic Sans MS" w:hAnsi="Comic Sans MS"/>
          <w:sz w:val="20"/>
          <w:lang w:val="en-GB"/>
        </w:rPr>
      </w:pPr>
      <w:r>
        <w:rPr>
          <w:rFonts w:ascii="Comic Sans MS" w:hAnsi="Comic Sans MS"/>
          <w:sz w:val="20"/>
          <w:u w:val="single"/>
          <w:lang w:val="en-GB"/>
        </w:rPr>
        <w:t>Pharmacovigilance</w:t>
      </w:r>
      <w:r>
        <w:rPr>
          <w:rFonts w:ascii="Comic Sans MS" w:hAnsi="Comic Sans MS"/>
          <w:sz w:val="20"/>
          <w:lang w:val="en-GB"/>
        </w:rPr>
        <w:t xml:space="preserve">: ES1-SafetyManager, Clintrace, </w:t>
      </w:r>
    </w:p>
    <w:p w:rsidR="00E54FCB" w:rsidRDefault="00E54FCB">
      <w:pPr>
        <w:numPr>
          <w:ilvl w:val="1"/>
          <w:numId w:val="1"/>
        </w:numPr>
        <w:jc w:val="both"/>
        <w:rPr>
          <w:rFonts w:ascii="Comic Sans MS" w:hAnsi="Comic Sans MS"/>
          <w:sz w:val="20"/>
          <w:lang w:val="en-GB"/>
        </w:rPr>
      </w:pPr>
      <w:r>
        <w:rPr>
          <w:rFonts w:ascii="Comic Sans MS" w:hAnsi="Comic Sans MS"/>
          <w:sz w:val="20"/>
          <w:u w:val="single"/>
          <w:lang w:val="en-GB"/>
        </w:rPr>
        <w:t>Autres</w:t>
      </w:r>
      <w:r>
        <w:rPr>
          <w:rFonts w:ascii="Comic Sans MS" w:hAnsi="Comic Sans MS"/>
          <w:sz w:val="20"/>
          <w:lang w:val="en-GB"/>
        </w:rPr>
        <w:t>: Word, Excel, Powerpoint, Lotus note, Outlook, Internet.</w:t>
      </w:r>
    </w:p>
    <w:p w:rsidR="00E54FCB" w:rsidRDefault="00E54FCB">
      <w:pPr>
        <w:pStyle w:val="Retraitcorpsdetexte"/>
        <w:jc w:val="both"/>
      </w:pPr>
      <w:r>
        <w:t>-  Bonnes Connaissances d’EudraVigilance (transmission électronique des données) et de l’environnement réglementaire.</w:t>
      </w:r>
    </w:p>
    <w:p w:rsidR="00E54FCB" w:rsidRDefault="00E54FCB">
      <w:pPr>
        <w:jc w:val="both"/>
        <w:rPr>
          <w:rFonts w:ascii="Comic Sans MS" w:hAnsi="Comic Sans MS"/>
          <w:sz w:val="8"/>
        </w:rPr>
      </w:pPr>
    </w:p>
    <w:p w:rsidR="00E54FCB" w:rsidRDefault="00E54FCB">
      <w:pPr>
        <w:jc w:val="both"/>
        <w:rPr>
          <w:rFonts w:ascii="Comic Sans MS" w:hAnsi="Comic Sans MS"/>
          <w:b/>
          <w:sz w:val="20"/>
          <w:u w:val="single"/>
        </w:rPr>
      </w:pPr>
      <w:r>
        <w:rPr>
          <w:rFonts w:ascii="Comic Sans MS" w:hAnsi="Comic Sans MS"/>
          <w:b/>
          <w:sz w:val="20"/>
          <w:u w:val="single"/>
        </w:rPr>
        <w:t>Congrès</w:t>
      </w:r>
      <w:r>
        <w:rPr>
          <w:rFonts w:ascii="Comic Sans MS" w:hAnsi="Comic Sans MS"/>
          <w:b/>
          <w:sz w:val="20"/>
        </w:rPr>
        <w:t> :</w:t>
      </w:r>
    </w:p>
    <w:p w:rsidR="00E54FCB" w:rsidRDefault="00E54FCB">
      <w:pPr>
        <w:jc w:val="both"/>
        <w:rPr>
          <w:rFonts w:ascii="Comic Sans MS" w:hAnsi="Comic Sans MS"/>
          <w:b/>
          <w:sz w:val="8"/>
          <w:u w:val="single"/>
        </w:rPr>
      </w:pPr>
    </w:p>
    <w:p w:rsidR="00E54FCB" w:rsidRDefault="00E54FCB">
      <w:pPr>
        <w:jc w:val="both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De 1998 à 2001 : participations à différents congrès sur la Somnologie (SFRS), la Douleur et l’Angiologie.</w:t>
      </w:r>
    </w:p>
    <w:p w:rsidR="00E54FCB" w:rsidRDefault="00E54FCB">
      <w:pPr>
        <w:jc w:val="both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De 1991 à 1993 : participations au salon de Dermatologie Pratique (Paris, porte de Champerret).</w:t>
      </w:r>
    </w:p>
    <w:p w:rsidR="00E54FCB" w:rsidRDefault="00E54FCB">
      <w:pPr>
        <w:jc w:val="both"/>
        <w:rPr>
          <w:rFonts w:ascii="Comic Sans MS" w:hAnsi="Comic Sans MS"/>
          <w:sz w:val="20"/>
        </w:rPr>
      </w:pPr>
    </w:p>
    <w:p w:rsidR="00E54FCB" w:rsidRPr="00671D07" w:rsidRDefault="00E54FCB">
      <w:pPr>
        <w:jc w:val="both"/>
        <w:rPr>
          <w:rFonts w:ascii="Comic Sans MS" w:hAnsi="Comic Sans MS"/>
          <w:sz w:val="12"/>
          <w:szCs w:val="12"/>
        </w:rPr>
      </w:pPr>
    </w:p>
    <w:p w:rsidR="00E54FCB" w:rsidRDefault="00E54FCB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C0C0C0"/>
        <w:jc w:val="both"/>
        <w:rPr>
          <w:rFonts w:ascii="Comic Sans MS" w:hAnsi="Comic Sans MS"/>
          <w:b/>
          <w:sz w:val="20"/>
        </w:rPr>
      </w:pPr>
      <w:r>
        <w:rPr>
          <w:rFonts w:ascii="Comic Sans MS" w:hAnsi="Comic Sans MS"/>
          <w:b/>
          <w:sz w:val="20"/>
        </w:rPr>
        <w:t>INFORMATIONS DIVERSES</w:t>
      </w:r>
    </w:p>
    <w:p w:rsidR="00671D07" w:rsidRDefault="00671D07">
      <w:pPr>
        <w:jc w:val="both"/>
        <w:rPr>
          <w:rFonts w:ascii="Comic Sans MS" w:hAnsi="Comic Sans MS"/>
          <w:sz w:val="8"/>
        </w:rPr>
      </w:pPr>
    </w:p>
    <w:p w:rsidR="00E54FCB" w:rsidRDefault="00E54FCB">
      <w:pPr>
        <w:jc w:val="both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 xml:space="preserve">Rigueur, sens des responsabilités, esprit créatif, aisance relationnelle. </w:t>
      </w:r>
    </w:p>
    <w:p w:rsidR="00E54FCB" w:rsidRDefault="00E54FCB">
      <w:pPr>
        <w:jc w:val="both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Occupations personnelles : bricolage et jardinage.</w:t>
      </w:r>
    </w:p>
    <w:p w:rsidR="00E54FCB" w:rsidRPr="00920DDC" w:rsidRDefault="00E54FCB" w:rsidP="00920DDC">
      <w:pPr>
        <w:jc w:val="both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Permis B et voiture.</w:t>
      </w:r>
    </w:p>
    <w:p w:rsidR="00E54FCB" w:rsidRDefault="00E54FCB">
      <w:pPr>
        <w:jc w:val="both"/>
        <w:rPr>
          <w:rFonts w:ascii="Comic Sans MS" w:hAnsi="Comic Sans MS"/>
          <w:sz w:val="8"/>
        </w:rPr>
      </w:pPr>
    </w:p>
    <w:p w:rsidR="00E54FCB" w:rsidRDefault="00E54FCB">
      <w:pPr>
        <w:jc w:val="both"/>
        <w:rPr>
          <w:rFonts w:ascii="Comic Sans MS" w:hAnsi="Comic Sans MS"/>
          <w:b/>
          <w:sz w:val="20"/>
        </w:rPr>
      </w:pPr>
      <w:r>
        <w:rPr>
          <w:rFonts w:ascii="Comic Sans MS" w:hAnsi="Comic Sans MS"/>
          <w:b/>
          <w:sz w:val="20"/>
        </w:rPr>
        <w:t>Née le 18 janvier 1964</w:t>
      </w:r>
    </w:p>
    <w:p w:rsidR="00E54FCB" w:rsidRDefault="00E54FCB">
      <w:pPr>
        <w:jc w:val="both"/>
        <w:rPr>
          <w:rFonts w:ascii="Comic Sans MS" w:hAnsi="Comic Sans MS"/>
          <w:b/>
          <w:sz w:val="20"/>
        </w:rPr>
      </w:pPr>
      <w:r>
        <w:rPr>
          <w:rFonts w:ascii="Comic Sans MS" w:hAnsi="Comic Sans MS"/>
          <w:b/>
          <w:sz w:val="20"/>
        </w:rPr>
        <w:t>Mariée et mère de deux enfants (10 et 16 ans).</w:t>
      </w:r>
    </w:p>
    <w:p w:rsidR="00E54FCB" w:rsidRDefault="00913EFA" w:rsidP="00913EFA">
      <w:pPr>
        <w:rPr>
          <w:rFonts w:ascii="Comic Sans MS" w:hAnsi="Comic Sans MS"/>
          <w:sz w:val="20"/>
        </w:rPr>
      </w:pPr>
      <w:r>
        <w:rPr>
          <w:rFonts w:ascii="Comic Sans MS" w:hAnsi="Comic Sans MS"/>
          <w:b/>
          <w:sz w:val="20"/>
        </w:rPr>
        <w:t xml:space="preserve">Nationalité </w:t>
      </w:r>
      <w:r w:rsidR="00E54FCB">
        <w:rPr>
          <w:rFonts w:ascii="Comic Sans MS" w:hAnsi="Comic Sans MS"/>
          <w:b/>
          <w:sz w:val="20"/>
        </w:rPr>
        <w:t>française</w:t>
      </w:r>
      <w:r w:rsidR="00E54FCB">
        <w:rPr>
          <w:rFonts w:ascii="Comic Sans MS" w:hAnsi="Comic Sans MS"/>
          <w:sz w:val="20"/>
        </w:rPr>
        <w:t>.</w:t>
      </w:r>
    </w:p>
    <w:sectPr w:rsidR="00E54FCB" w:rsidSect="00104DF7">
      <w:footerReference w:type="even" r:id="rId9"/>
      <w:footerReference w:type="default" r:id="rId10"/>
      <w:pgSz w:w="11906" w:h="16838"/>
      <w:pgMar w:top="720" w:right="1417" w:bottom="89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5C32" w:rsidRDefault="00035C32">
      <w:r>
        <w:separator/>
      </w:r>
    </w:p>
  </w:endnote>
  <w:endnote w:type="continuationSeparator" w:id="0">
    <w:p w:rsidR="00035C32" w:rsidRDefault="00035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5098" w:rsidRDefault="00965098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 w:rsidR="00E30133">
      <w:rPr>
        <w:rStyle w:val="Numrodepage"/>
      </w:rPr>
      <w:fldChar w:fldCharType="separate"/>
    </w:r>
    <w:r w:rsidR="00E30133">
      <w:rPr>
        <w:rStyle w:val="Numrodepage"/>
        <w:noProof/>
      </w:rPr>
      <w:t>1</w:t>
    </w:r>
    <w:r>
      <w:rPr>
        <w:rStyle w:val="Numrodepage"/>
      </w:rPr>
      <w:fldChar w:fldCharType="end"/>
    </w:r>
  </w:p>
  <w:p w:rsidR="00965098" w:rsidRDefault="00965098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5098" w:rsidRDefault="00965098">
    <w:pPr>
      <w:pStyle w:val="Pieddepage"/>
      <w:framePr w:wrap="around" w:vAnchor="text" w:hAnchor="margin" w:xAlign="right" w:y="1"/>
      <w:rPr>
        <w:rStyle w:val="Numrodepage"/>
      </w:rPr>
    </w:pPr>
    <w:r w:rsidRPr="00E84D7D">
      <w:rPr>
        <w:rStyle w:val="Numrodepage"/>
      </w:rPr>
      <w:fldChar w:fldCharType="begin"/>
    </w:r>
    <w:r w:rsidRPr="00E84D7D">
      <w:rPr>
        <w:rStyle w:val="Numrodepage"/>
      </w:rPr>
      <w:instrText xml:space="preserve">PAGE  </w:instrText>
    </w:r>
    <w:r w:rsidRPr="00E84D7D">
      <w:rPr>
        <w:rStyle w:val="Numrodepage"/>
      </w:rPr>
      <w:fldChar w:fldCharType="separate"/>
    </w:r>
    <w:r w:rsidR="00C82D8A">
      <w:rPr>
        <w:rStyle w:val="Numrodepage"/>
        <w:noProof/>
      </w:rPr>
      <w:t>1</w:t>
    </w:r>
    <w:r w:rsidRPr="00E84D7D">
      <w:rPr>
        <w:rStyle w:val="Numrodepage"/>
      </w:rPr>
      <w:fldChar w:fldCharType="end"/>
    </w:r>
  </w:p>
  <w:p w:rsidR="00965098" w:rsidRDefault="00965098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5C32" w:rsidRDefault="00035C32">
      <w:r>
        <w:separator/>
      </w:r>
    </w:p>
  </w:footnote>
  <w:footnote w:type="continuationSeparator" w:id="0">
    <w:p w:rsidR="00035C32" w:rsidRDefault="00035C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5A12C4FE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744DB5A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64AFDFE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CA09364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FAAD892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78EFD0E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2101AE0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C7C8FE6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67211FC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0BE1CB0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7A1DED"/>
    <w:multiLevelType w:val="hybridMultilevel"/>
    <w:tmpl w:val="8A0EC20E"/>
    <w:lvl w:ilvl="0">
      <w:start w:val="1"/>
      <w:numFmt w:val="bullet"/>
      <w:lvlText w:val="o"/>
      <w:lvlJc w:val="left"/>
      <w:pPr>
        <w:tabs>
          <w:tab w:val="num" w:pos="1776"/>
        </w:tabs>
        <w:ind w:left="1776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1">
    <w:nsid w:val="04B546AB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11EE1CFD"/>
    <w:multiLevelType w:val="hybridMultilevel"/>
    <w:tmpl w:val="5308B124"/>
    <w:lvl w:ilvl="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3">
    <w:nsid w:val="244051D1"/>
    <w:multiLevelType w:val="singleLevel"/>
    <w:tmpl w:val="040C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4">
    <w:nsid w:val="39786E1E"/>
    <w:multiLevelType w:val="singleLevel"/>
    <w:tmpl w:val="040C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5">
    <w:nsid w:val="3B63057B"/>
    <w:multiLevelType w:val="hybridMultilevel"/>
    <w:tmpl w:val="E7AA14A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0704B3E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43991708"/>
    <w:multiLevelType w:val="singleLevel"/>
    <w:tmpl w:val="040C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>
    <w:nsid w:val="46166DB9"/>
    <w:multiLevelType w:val="singleLevel"/>
    <w:tmpl w:val="040C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>
    <w:nsid w:val="4A393892"/>
    <w:multiLevelType w:val="hybridMultilevel"/>
    <w:tmpl w:val="DCC2AD9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1DC1FFE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>
    <w:nsid w:val="759B04B3"/>
    <w:multiLevelType w:val="hybridMultilevel"/>
    <w:tmpl w:val="E6608EB6"/>
    <w:lvl w:ilvl="0" w:tplc="710EB3F2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Comic Sans MS" w:eastAsia="Times New Roman" w:hAnsi="Comic Sans MS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2">
    <w:nsid w:val="7D840C50"/>
    <w:multiLevelType w:val="hybridMultilevel"/>
    <w:tmpl w:val="05C23E3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D9F154B"/>
    <w:multiLevelType w:val="multilevel"/>
    <w:tmpl w:val="5308B124"/>
    <w:lvl w:ilvl="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3"/>
  </w:num>
  <w:num w:numId="3">
    <w:abstractNumId w:val="10"/>
  </w:num>
  <w:num w:numId="4">
    <w:abstractNumId w:val="14"/>
  </w:num>
  <w:num w:numId="5">
    <w:abstractNumId w:val="18"/>
  </w:num>
  <w:num w:numId="6">
    <w:abstractNumId w:val="13"/>
  </w:num>
  <w:num w:numId="7">
    <w:abstractNumId w:val="17"/>
  </w:num>
  <w:num w:numId="8">
    <w:abstractNumId w:val="22"/>
  </w:num>
  <w:num w:numId="9">
    <w:abstractNumId w:val="19"/>
  </w:num>
  <w:num w:numId="10">
    <w:abstractNumId w:val="15"/>
  </w:num>
  <w:num w:numId="11">
    <w:abstractNumId w:val="21"/>
  </w:num>
  <w:num w:numId="12">
    <w:abstractNumId w:val="16"/>
  </w:num>
  <w:num w:numId="13">
    <w:abstractNumId w:val="20"/>
  </w:num>
  <w:num w:numId="14">
    <w:abstractNumId w:val="11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  <w:num w:numId="20">
    <w:abstractNumId w:val="9"/>
  </w:num>
  <w:num w:numId="21">
    <w:abstractNumId w:val="7"/>
  </w:num>
  <w:num w:numId="22">
    <w:abstractNumId w:val="6"/>
  </w:num>
  <w:num w:numId="23">
    <w:abstractNumId w:val="5"/>
  </w:num>
  <w:num w:numId="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EFA"/>
    <w:rsid w:val="00035C32"/>
    <w:rsid w:val="00057A23"/>
    <w:rsid w:val="00104DF7"/>
    <w:rsid w:val="00274A4A"/>
    <w:rsid w:val="00323153"/>
    <w:rsid w:val="00476E17"/>
    <w:rsid w:val="00501DD0"/>
    <w:rsid w:val="00671D07"/>
    <w:rsid w:val="006C590F"/>
    <w:rsid w:val="00871513"/>
    <w:rsid w:val="008D2B59"/>
    <w:rsid w:val="00913EFA"/>
    <w:rsid w:val="00920DDC"/>
    <w:rsid w:val="009506D3"/>
    <w:rsid w:val="00965098"/>
    <w:rsid w:val="00C66B37"/>
    <w:rsid w:val="00C82D8A"/>
    <w:rsid w:val="00D57890"/>
    <w:rsid w:val="00E30133"/>
    <w:rsid w:val="00E54FCB"/>
    <w:rsid w:val="00E84D7D"/>
    <w:rsid w:val="00EF47A6"/>
    <w:rsid w:val="00F43421"/>
    <w:rsid w:val="00F72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jc w:val="center"/>
      <w:outlineLvl w:val="0"/>
    </w:pPr>
    <w:rPr>
      <w:rFonts w:ascii="Comic Sans MS" w:hAnsi="Comic Sans MS"/>
      <w:b/>
      <w:bCs/>
    </w:rPr>
  </w:style>
  <w:style w:type="paragraph" w:styleId="Titre2">
    <w:name w:val="heading 2"/>
    <w:basedOn w:val="Normal"/>
    <w:next w:val="Normal"/>
    <w:qFormat/>
    <w:pPr>
      <w:keepNext/>
      <w:tabs>
        <w:tab w:val="left" w:pos="1260"/>
      </w:tabs>
      <w:outlineLvl w:val="1"/>
    </w:pPr>
    <w:rPr>
      <w:rFonts w:ascii="Comic Sans MS" w:hAnsi="Comic Sans MS"/>
      <w:b/>
      <w:bCs/>
      <w:sz w:val="20"/>
      <w:szCs w:val="20"/>
      <w:u w:val="single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87151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87151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87151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871513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871513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871513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871513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Lienhypertexte">
    <w:name w:val="Hyperlink"/>
    <w:rPr>
      <w:color w:val="0000FF"/>
      <w:u w:val="single"/>
    </w:rPr>
  </w:style>
  <w:style w:type="paragraph" w:styleId="Textedebulles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</w:style>
  <w:style w:type="paragraph" w:styleId="Retraitcorpsdetexte">
    <w:name w:val="Body Text Indent"/>
    <w:basedOn w:val="Normal"/>
    <w:link w:val="RetraitcorpsdetexteCar"/>
    <w:pPr>
      <w:ind w:left="1080" w:hanging="375"/>
    </w:pPr>
    <w:rPr>
      <w:rFonts w:ascii="Comic Sans MS" w:hAnsi="Comic Sans MS"/>
      <w:sz w:val="20"/>
      <w:szCs w:val="20"/>
    </w:rPr>
  </w:style>
  <w:style w:type="paragraph" w:styleId="En-tte">
    <w:name w:val="header"/>
    <w:basedOn w:val="Normal"/>
    <w:rsid w:val="00E84D7D"/>
    <w:pPr>
      <w:tabs>
        <w:tab w:val="center" w:pos="4536"/>
        <w:tab w:val="right" w:pos="9072"/>
      </w:tabs>
    </w:pPr>
  </w:style>
  <w:style w:type="numbering" w:styleId="111111">
    <w:name w:val="Outline List 2"/>
    <w:basedOn w:val="Aucuneliste"/>
    <w:rsid w:val="00871513"/>
    <w:pPr>
      <w:numPr>
        <w:numId w:val="12"/>
      </w:numPr>
    </w:pPr>
  </w:style>
  <w:style w:type="numbering" w:styleId="1ai">
    <w:name w:val="Outline List 1"/>
    <w:basedOn w:val="Aucuneliste"/>
    <w:rsid w:val="00871513"/>
    <w:pPr>
      <w:numPr>
        <w:numId w:val="13"/>
      </w:numPr>
    </w:pPr>
  </w:style>
  <w:style w:type="character" w:styleId="Accentuation">
    <w:name w:val="Emphasis"/>
    <w:qFormat/>
    <w:rsid w:val="00871513"/>
    <w:rPr>
      <w:i/>
      <w:iCs/>
    </w:rPr>
  </w:style>
  <w:style w:type="character" w:styleId="AcronymeHTML">
    <w:name w:val="HTML Acronym"/>
    <w:rsid w:val="00871513"/>
  </w:style>
  <w:style w:type="paragraph" w:styleId="Adressedestinataire">
    <w:name w:val="envelope address"/>
    <w:basedOn w:val="Normal"/>
    <w:rsid w:val="00871513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rsid w:val="00871513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871513"/>
    <w:rPr>
      <w:i/>
      <w:iCs/>
    </w:rPr>
  </w:style>
  <w:style w:type="character" w:customStyle="1" w:styleId="AdresseHTMLCar">
    <w:name w:val="Adresse HTML Car"/>
    <w:link w:val="AdresseHTML"/>
    <w:rsid w:val="00871513"/>
    <w:rPr>
      <w:i/>
      <w:iCs/>
      <w:sz w:val="24"/>
      <w:szCs w:val="24"/>
    </w:rPr>
  </w:style>
  <w:style w:type="character" w:styleId="Appeldenotedefin">
    <w:name w:val="endnote reference"/>
    <w:rsid w:val="00871513"/>
    <w:rPr>
      <w:vertAlign w:val="superscript"/>
    </w:rPr>
  </w:style>
  <w:style w:type="character" w:styleId="Appelnotedebasdep">
    <w:name w:val="footnote reference"/>
    <w:rsid w:val="00871513"/>
    <w:rPr>
      <w:vertAlign w:val="superscript"/>
    </w:rPr>
  </w:style>
  <w:style w:type="character" w:customStyle="1" w:styleId="Titre3Car">
    <w:name w:val="Titre 3 Car"/>
    <w:link w:val="Titre3"/>
    <w:semiHidden/>
    <w:rsid w:val="00871513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semiHidden/>
    <w:rsid w:val="00871513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semiHidden/>
    <w:rsid w:val="00871513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871513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871513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871513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871513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871513"/>
    <w:pPr>
      <w:numPr>
        <w:numId w:val="14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871513"/>
  </w:style>
  <w:style w:type="paragraph" w:styleId="Citation">
    <w:name w:val="Quote"/>
    <w:basedOn w:val="Normal"/>
    <w:next w:val="Normal"/>
    <w:link w:val="CitationCar"/>
    <w:uiPriority w:val="29"/>
    <w:qFormat/>
    <w:rsid w:val="00871513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871513"/>
    <w:rPr>
      <w:i/>
      <w:iCs/>
      <w:color w:val="000000"/>
      <w:sz w:val="24"/>
      <w:szCs w:val="24"/>
    </w:rPr>
  </w:style>
  <w:style w:type="character" w:styleId="CitationHTML">
    <w:name w:val="HTML Cite"/>
    <w:rsid w:val="00871513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715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871513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rsid w:val="00871513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871513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871513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871513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871513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871513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871513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871513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871513"/>
  </w:style>
  <w:style w:type="paragraph" w:styleId="Corpsdetexte">
    <w:name w:val="Body Text"/>
    <w:basedOn w:val="Normal"/>
    <w:link w:val="CorpsdetexteCar"/>
    <w:rsid w:val="00871513"/>
    <w:pPr>
      <w:spacing w:after="120"/>
    </w:pPr>
  </w:style>
  <w:style w:type="character" w:customStyle="1" w:styleId="CorpsdetexteCar">
    <w:name w:val="Corps de texte Car"/>
    <w:link w:val="Corpsdetexte"/>
    <w:rsid w:val="00871513"/>
    <w:rPr>
      <w:sz w:val="24"/>
      <w:szCs w:val="24"/>
    </w:rPr>
  </w:style>
  <w:style w:type="paragraph" w:styleId="Corpsdetexte2">
    <w:name w:val="Body Text 2"/>
    <w:basedOn w:val="Normal"/>
    <w:link w:val="Corpsdetexte2Car"/>
    <w:rsid w:val="00871513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871513"/>
    <w:rPr>
      <w:sz w:val="24"/>
      <w:szCs w:val="24"/>
    </w:rPr>
  </w:style>
  <w:style w:type="paragraph" w:styleId="Corpsdetexte3">
    <w:name w:val="Body Text 3"/>
    <w:basedOn w:val="Normal"/>
    <w:link w:val="Corpsdetexte3Car"/>
    <w:rsid w:val="00871513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871513"/>
    <w:rPr>
      <w:sz w:val="16"/>
      <w:szCs w:val="16"/>
    </w:rPr>
  </w:style>
  <w:style w:type="paragraph" w:styleId="Date">
    <w:name w:val="Date"/>
    <w:basedOn w:val="Normal"/>
    <w:next w:val="Normal"/>
    <w:link w:val="DateCar"/>
    <w:rsid w:val="00871513"/>
  </w:style>
  <w:style w:type="character" w:customStyle="1" w:styleId="DateCar">
    <w:name w:val="Date Car"/>
    <w:link w:val="Date"/>
    <w:rsid w:val="00871513"/>
    <w:rPr>
      <w:sz w:val="24"/>
      <w:szCs w:val="24"/>
    </w:rPr>
  </w:style>
  <w:style w:type="character" w:styleId="DfinitionHTML">
    <w:name w:val="HTML Definition"/>
    <w:rsid w:val="00871513"/>
    <w:rPr>
      <w:i/>
      <w:iCs/>
    </w:rPr>
  </w:style>
  <w:style w:type="table" w:styleId="Effetsdetableau3D1">
    <w:name w:val="Table 3D effects 1"/>
    <w:basedOn w:val="TableauNormal"/>
    <w:rsid w:val="0087151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871513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87151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871513"/>
    <w:rPr>
      <w:b/>
      <w:bCs/>
    </w:rPr>
  </w:style>
  <w:style w:type="character" w:styleId="Emphaseintense">
    <w:name w:val="Intense Emphasis"/>
    <w:uiPriority w:val="21"/>
    <w:qFormat/>
    <w:rsid w:val="00871513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871513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87151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rsid w:val="00871513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87151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before="240" w:after="60"/>
      <w:jc w:val="left"/>
      <w:outlineLvl w:val="9"/>
    </w:pPr>
    <w:rPr>
      <w:rFonts w:ascii="Cambria" w:hAnsi="Cambria"/>
      <w:kern w:val="32"/>
      <w:sz w:val="32"/>
      <w:szCs w:val="32"/>
    </w:rPr>
  </w:style>
  <w:style w:type="character" w:styleId="ExempleHTML">
    <w:name w:val="HTML Sample"/>
    <w:rsid w:val="00871513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871513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871513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871513"/>
    <w:pPr>
      <w:ind w:left="4252"/>
    </w:pPr>
  </w:style>
  <w:style w:type="character" w:customStyle="1" w:styleId="FormuledepolitesseCar">
    <w:name w:val="Formule de politesse Car"/>
    <w:link w:val="Formuledepolitesse"/>
    <w:rsid w:val="00871513"/>
    <w:rPr>
      <w:sz w:val="24"/>
      <w:szCs w:val="24"/>
    </w:rPr>
  </w:style>
  <w:style w:type="table" w:styleId="Grilleclaire">
    <w:name w:val="Light Grid"/>
    <w:basedOn w:val="TableauNormal"/>
    <w:uiPriority w:val="62"/>
    <w:rsid w:val="00871513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871513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871513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871513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871513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871513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871513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87151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87151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87151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87151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87151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87151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87151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871513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871513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871513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871513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871513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871513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871513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871513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8715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871513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871513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871513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871513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871513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871513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871513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87151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87151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87151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87151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87151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87151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87151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87151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87151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87151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87151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87151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87151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87151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871513"/>
    <w:pPr>
      <w:ind w:left="240" w:hanging="240"/>
    </w:pPr>
  </w:style>
  <w:style w:type="paragraph" w:styleId="Index2">
    <w:name w:val="index 2"/>
    <w:basedOn w:val="Normal"/>
    <w:next w:val="Normal"/>
    <w:rsid w:val="00871513"/>
    <w:pPr>
      <w:ind w:left="480" w:hanging="240"/>
    </w:pPr>
  </w:style>
  <w:style w:type="paragraph" w:styleId="Index3">
    <w:name w:val="index 3"/>
    <w:basedOn w:val="Normal"/>
    <w:next w:val="Normal"/>
    <w:rsid w:val="00871513"/>
    <w:pPr>
      <w:ind w:left="720" w:hanging="240"/>
    </w:pPr>
  </w:style>
  <w:style w:type="paragraph" w:styleId="Index4">
    <w:name w:val="index 4"/>
    <w:basedOn w:val="Normal"/>
    <w:next w:val="Normal"/>
    <w:rsid w:val="00871513"/>
    <w:pPr>
      <w:ind w:left="960" w:hanging="240"/>
    </w:pPr>
  </w:style>
  <w:style w:type="paragraph" w:styleId="Index5">
    <w:name w:val="index 5"/>
    <w:basedOn w:val="Normal"/>
    <w:next w:val="Normal"/>
    <w:rsid w:val="00871513"/>
    <w:pPr>
      <w:ind w:left="1200" w:hanging="240"/>
    </w:pPr>
  </w:style>
  <w:style w:type="paragraph" w:styleId="Index6">
    <w:name w:val="index 6"/>
    <w:basedOn w:val="Normal"/>
    <w:next w:val="Normal"/>
    <w:rsid w:val="00871513"/>
    <w:pPr>
      <w:ind w:left="1440" w:hanging="240"/>
    </w:pPr>
  </w:style>
  <w:style w:type="paragraph" w:styleId="Index7">
    <w:name w:val="index 7"/>
    <w:basedOn w:val="Normal"/>
    <w:next w:val="Normal"/>
    <w:rsid w:val="00871513"/>
    <w:pPr>
      <w:ind w:left="1680" w:hanging="240"/>
    </w:pPr>
  </w:style>
  <w:style w:type="paragraph" w:styleId="Index8">
    <w:name w:val="index 8"/>
    <w:basedOn w:val="Normal"/>
    <w:next w:val="Normal"/>
    <w:rsid w:val="00871513"/>
    <w:pPr>
      <w:ind w:left="1920" w:hanging="240"/>
    </w:pPr>
  </w:style>
  <w:style w:type="paragraph" w:styleId="Index9">
    <w:name w:val="index 9"/>
    <w:basedOn w:val="Normal"/>
    <w:next w:val="Normal"/>
    <w:rsid w:val="00871513"/>
    <w:pPr>
      <w:ind w:left="2160" w:hanging="240"/>
    </w:pPr>
  </w:style>
  <w:style w:type="paragraph" w:styleId="Lgende">
    <w:name w:val="caption"/>
    <w:basedOn w:val="Normal"/>
    <w:next w:val="Normal"/>
    <w:semiHidden/>
    <w:unhideWhenUsed/>
    <w:qFormat/>
    <w:rsid w:val="00871513"/>
    <w:rPr>
      <w:b/>
      <w:bCs/>
      <w:sz w:val="20"/>
      <w:szCs w:val="20"/>
    </w:rPr>
  </w:style>
  <w:style w:type="character" w:styleId="Lienhypertextesuivivisit">
    <w:name w:val="FollowedHyperlink"/>
    <w:rsid w:val="00871513"/>
    <w:rPr>
      <w:color w:val="800080"/>
      <w:u w:val="single"/>
    </w:rPr>
  </w:style>
  <w:style w:type="paragraph" w:styleId="Liste">
    <w:name w:val="List"/>
    <w:basedOn w:val="Normal"/>
    <w:rsid w:val="00871513"/>
    <w:pPr>
      <w:ind w:left="283" w:hanging="283"/>
      <w:contextualSpacing/>
    </w:pPr>
  </w:style>
  <w:style w:type="paragraph" w:styleId="Liste2">
    <w:name w:val="List 2"/>
    <w:basedOn w:val="Normal"/>
    <w:rsid w:val="00871513"/>
    <w:pPr>
      <w:ind w:left="566" w:hanging="283"/>
      <w:contextualSpacing/>
    </w:pPr>
  </w:style>
  <w:style w:type="paragraph" w:styleId="Liste3">
    <w:name w:val="List 3"/>
    <w:basedOn w:val="Normal"/>
    <w:rsid w:val="00871513"/>
    <w:pPr>
      <w:ind w:left="849" w:hanging="283"/>
      <w:contextualSpacing/>
    </w:pPr>
  </w:style>
  <w:style w:type="paragraph" w:styleId="Liste4">
    <w:name w:val="List 4"/>
    <w:basedOn w:val="Normal"/>
    <w:rsid w:val="00871513"/>
    <w:pPr>
      <w:ind w:left="1132" w:hanging="283"/>
      <w:contextualSpacing/>
    </w:pPr>
  </w:style>
  <w:style w:type="paragraph" w:styleId="Liste5">
    <w:name w:val="List 5"/>
    <w:basedOn w:val="Normal"/>
    <w:rsid w:val="00871513"/>
    <w:pPr>
      <w:ind w:left="1415" w:hanging="283"/>
      <w:contextualSpacing/>
    </w:pPr>
  </w:style>
  <w:style w:type="paragraph" w:styleId="Listenumros">
    <w:name w:val="List Number"/>
    <w:basedOn w:val="Normal"/>
    <w:rsid w:val="00871513"/>
    <w:pPr>
      <w:numPr>
        <w:numId w:val="15"/>
      </w:numPr>
      <w:contextualSpacing/>
    </w:pPr>
  </w:style>
  <w:style w:type="paragraph" w:styleId="Listenumros2">
    <w:name w:val="List Number 2"/>
    <w:basedOn w:val="Normal"/>
    <w:rsid w:val="00871513"/>
    <w:pPr>
      <w:numPr>
        <w:numId w:val="16"/>
      </w:numPr>
      <w:contextualSpacing/>
    </w:pPr>
  </w:style>
  <w:style w:type="paragraph" w:styleId="Listenumros3">
    <w:name w:val="List Number 3"/>
    <w:basedOn w:val="Normal"/>
    <w:rsid w:val="00871513"/>
    <w:pPr>
      <w:numPr>
        <w:numId w:val="17"/>
      </w:numPr>
      <w:contextualSpacing/>
    </w:pPr>
  </w:style>
  <w:style w:type="paragraph" w:styleId="Listenumros4">
    <w:name w:val="List Number 4"/>
    <w:basedOn w:val="Normal"/>
    <w:rsid w:val="00871513"/>
    <w:pPr>
      <w:numPr>
        <w:numId w:val="18"/>
      </w:numPr>
      <w:contextualSpacing/>
    </w:pPr>
  </w:style>
  <w:style w:type="paragraph" w:styleId="Listenumros5">
    <w:name w:val="List Number 5"/>
    <w:basedOn w:val="Normal"/>
    <w:rsid w:val="00871513"/>
    <w:pPr>
      <w:numPr>
        <w:numId w:val="19"/>
      </w:numPr>
      <w:contextualSpacing/>
    </w:pPr>
  </w:style>
  <w:style w:type="paragraph" w:styleId="Listepuces">
    <w:name w:val="List Bullet"/>
    <w:basedOn w:val="Normal"/>
    <w:rsid w:val="00871513"/>
    <w:pPr>
      <w:numPr>
        <w:numId w:val="20"/>
      </w:numPr>
      <w:contextualSpacing/>
    </w:pPr>
  </w:style>
  <w:style w:type="paragraph" w:styleId="Listepuces2">
    <w:name w:val="List Bullet 2"/>
    <w:basedOn w:val="Normal"/>
    <w:rsid w:val="00871513"/>
    <w:pPr>
      <w:numPr>
        <w:numId w:val="21"/>
      </w:numPr>
      <w:contextualSpacing/>
    </w:pPr>
  </w:style>
  <w:style w:type="paragraph" w:styleId="Listepuces3">
    <w:name w:val="List Bullet 3"/>
    <w:basedOn w:val="Normal"/>
    <w:rsid w:val="00871513"/>
    <w:pPr>
      <w:numPr>
        <w:numId w:val="22"/>
      </w:numPr>
      <w:contextualSpacing/>
    </w:pPr>
  </w:style>
  <w:style w:type="paragraph" w:styleId="Listepuces4">
    <w:name w:val="List Bullet 4"/>
    <w:basedOn w:val="Normal"/>
    <w:rsid w:val="00871513"/>
    <w:pPr>
      <w:numPr>
        <w:numId w:val="23"/>
      </w:numPr>
      <w:contextualSpacing/>
    </w:pPr>
  </w:style>
  <w:style w:type="paragraph" w:styleId="Listepuces5">
    <w:name w:val="List Bullet 5"/>
    <w:basedOn w:val="Normal"/>
    <w:rsid w:val="00871513"/>
    <w:pPr>
      <w:numPr>
        <w:numId w:val="24"/>
      </w:numPr>
      <w:contextualSpacing/>
    </w:pPr>
  </w:style>
  <w:style w:type="table" w:styleId="Listeclaire">
    <w:name w:val="Light List"/>
    <w:basedOn w:val="TableauNormal"/>
    <w:uiPriority w:val="61"/>
    <w:rsid w:val="00871513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871513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871513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871513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871513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871513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871513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871513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871513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871513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871513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871513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87151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87151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87151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87151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87151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87151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87151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87151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87151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87151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87151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87151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87151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87151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871513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871513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871513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871513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871513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871513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871513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87151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87151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87151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87151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87151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87151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87151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871513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871513"/>
    <w:rPr>
      <w:sz w:val="16"/>
      <w:szCs w:val="16"/>
    </w:rPr>
  </w:style>
  <w:style w:type="paragraph" w:styleId="NormalWeb">
    <w:name w:val="Normal (Web)"/>
    <w:basedOn w:val="Normal"/>
    <w:rsid w:val="00871513"/>
  </w:style>
  <w:style w:type="paragraph" w:styleId="Normalcentr">
    <w:name w:val="Block Text"/>
    <w:basedOn w:val="Normal"/>
    <w:rsid w:val="00871513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871513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871513"/>
  </w:style>
  <w:style w:type="paragraph" w:styleId="Notedefin">
    <w:name w:val="endnote text"/>
    <w:basedOn w:val="Normal"/>
    <w:link w:val="NotedefinCar"/>
    <w:rsid w:val="00871513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rsid w:val="00871513"/>
  </w:style>
  <w:style w:type="character" w:styleId="Numrodeligne">
    <w:name w:val="line number"/>
    <w:rsid w:val="00871513"/>
  </w:style>
  <w:style w:type="paragraph" w:styleId="Objetducommentaire">
    <w:name w:val="annotation subject"/>
    <w:basedOn w:val="Commentaire"/>
    <w:next w:val="Commentaire"/>
    <w:link w:val="ObjetducommentaireCar"/>
    <w:rsid w:val="00871513"/>
    <w:rPr>
      <w:b/>
      <w:bCs/>
    </w:rPr>
  </w:style>
  <w:style w:type="character" w:customStyle="1" w:styleId="ObjetducommentaireCar">
    <w:name w:val="Objet du commentaire Car"/>
    <w:link w:val="Objetducommentaire"/>
    <w:rsid w:val="00871513"/>
    <w:rPr>
      <w:b/>
      <w:bCs/>
    </w:rPr>
  </w:style>
  <w:style w:type="table" w:styleId="Ombrageclair">
    <w:name w:val="Light Shading"/>
    <w:basedOn w:val="TableauNormal"/>
    <w:uiPriority w:val="60"/>
    <w:rsid w:val="00871513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871513"/>
    <w:pPr>
      <w:ind w:left="708"/>
    </w:pPr>
  </w:style>
  <w:style w:type="paragraph" w:styleId="PrformatHTML">
    <w:name w:val="HTML Preformatted"/>
    <w:basedOn w:val="Normal"/>
    <w:link w:val="PrformatHTMLCar"/>
    <w:rsid w:val="00871513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871513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871513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871513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871513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871513"/>
    <w:rPr>
      <w:sz w:val="24"/>
      <w:szCs w:val="24"/>
    </w:rPr>
  </w:style>
  <w:style w:type="paragraph" w:styleId="Retraitcorpsdetexte2">
    <w:name w:val="Body Text Indent 2"/>
    <w:basedOn w:val="Normal"/>
    <w:link w:val="Retraitcorpsdetexte2Car"/>
    <w:rsid w:val="00871513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871513"/>
    <w:rPr>
      <w:sz w:val="24"/>
      <w:szCs w:val="24"/>
    </w:rPr>
  </w:style>
  <w:style w:type="paragraph" w:styleId="Retraitcorpsdetexte3">
    <w:name w:val="Body Text Indent 3"/>
    <w:basedOn w:val="Normal"/>
    <w:link w:val="Retraitcorpsdetexte3Car"/>
    <w:rsid w:val="00871513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871513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871513"/>
    <w:pPr>
      <w:spacing w:after="120"/>
      <w:ind w:left="283" w:firstLine="210"/>
    </w:pPr>
    <w:rPr>
      <w:rFonts w:ascii="Times New Roman" w:hAnsi="Times New Roman"/>
      <w:sz w:val="24"/>
      <w:szCs w:val="24"/>
    </w:rPr>
  </w:style>
  <w:style w:type="character" w:customStyle="1" w:styleId="RetraitcorpsdetexteCar">
    <w:name w:val="Retrait corps de texte Car"/>
    <w:link w:val="Retraitcorpsdetexte"/>
    <w:rsid w:val="00871513"/>
    <w:rPr>
      <w:rFonts w:ascii="Comic Sans MS" w:hAnsi="Comic Sans MS"/>
    </w:rPr>
  </w:style>
  <w:style w:type="character" w:customStyle="1" w:styleId="Retraitcorpset1religCar">
    <w:name w:val="Retrait corps et 1re lig. Car"/>
    <w:link w:val="Retraitcorpset1relig"/>
    <w:rsid w:val="00871513"/>
    <w:rPr>
      <w:rFonts w:ascii="Comic Sans MS" w:hAnsi="Comic Sans MS"/>
      <w:sz w:val="24"/>
      <w:szCs w:val="24"/>
    </w:rPr>
  </w:style>
  <w:style w:type="paragraph" w:styleId="Retraitnormal">
    <w:name w:val="Normal Indent"/>
    <w:basedOn w:val="Normal"/>
    <w:rsid w:val="00871513"/>
    <w:pPr>
      <w:ind w:left="708"/>
    </w:pPr>
  </w:style>
  <w:style w:type="paragraph" w:styleId="Salutations">
    <w:name w:val="Salutation"/>
    <w:basedOn w:val="Normal"/>
    <w:next w:val="Normal"/>
    <w:link w:val="SalutationsCar"/>
    <w:rsid w:val="00871513"/>
  </w:style>
  <w:style w:type="character" w:customStyle="1" w:styleId="SalutationsCar">
    <w:name w:val="Salutations Car"/>
    <w:link w:val="Salutations"/>
    <w:rsid w:val="00871513"/>
    <w:rPr>
      <w:sz w:val="24"/>
      <w:szCs w:val="24"/>
    </w:rPr>
  </w:style>
  <w:style w:type="paragraph" w:styleId="Sansinterligne">
    <w:name w:val="No Spacing"/>
    <w:uiPriority w:val="1"/>
    <w:qFormat/>
    <w:rsid w:val="00871513"/>
    <w:rPr>
      <w:sz w:val="24"/>
      <w:szCs w:val="24"/>
    </w:rPr>
  </w:style>
  <w:style w:type="paragraph" w:styleId="Signature">
    <w:name w:val="Signature"/>
    <w:basedOn w:val="Normal"/>
    <w:link w:val="SignatureCar"/>
    <w:rsid w:val="00871513"/>
    <w:pPr>
      <w:ind w:left="4252"/>
    </w:pPr>
  </w:style>
  <w:style w:type="character" w:customStyle="1" w:styleId="SignatureCar">
    <w:name w:val="Signature Car"/>
    <w:link w:val="Signature"/>
    <w:rsid w:val="00871513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rsid w:val="00871513"/>
  </w:style>
  <w:style w:type="character" w:customStyle="1" w:styleId="SignaturelectroniqueCar">
    <w:name w:val="Signature électronique Car"/>
    <w:link w:val="Signaturelectronique"/>
    <w:rsid w:val="00871513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qFormat/>
    <w:rsid w:val="00871513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rsid w:val="00871513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871513"/>
  </w:style>
  <w:style w:type="paragraph" w:styleId="Tabledesrfrencesjuridiques">
    <w:name w:val="table of authorities"/>
    <w:basedOn w:val="Normal"/>
    <w:next w:val="Normal"/>
    <w:rsid w:val="00871513"/>
    <w:pPr>
      <w:ind w:left="240" w:hanging="240"/>
    </w:pPr>
  </w:style>
  <w:style w:type="table" w:styleId="Tableauclassique1">
    <w:name w:val="Table Classic 1"/>
    <w:basedOn w:val="TableauNormal"/>
    <w:rsid w:val="00871513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871513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871513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871513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871513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871513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871513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871513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871513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871513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871513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871513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871513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871513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871513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871513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871513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871513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871513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871513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871513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87151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871513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871513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871513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871513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871513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871513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871513"/>
    <w:rPr>
      <w:color w:val="808080"/>
    </w:rPr>
  </w:style>
  <w:style w:type="paragraph" w:styleId="Textedemacro">
    <w:name w:val="macro"/>
    <w:link w:val="TextedemacroCar"/>
    <w:rsid w:val="0087151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871513"/>
    <w:rPr>
      <w:rFonts w:ascii="Courier New" w:hAnsi="Courier New" w:cs="Courier New"/>
    </w:rPr>
  </w:style>
  <w:style w:type="table" w:styleId="Thmedutableau">
    <w:name w:val="Table Theme"/>
    <w:basedOn w:val="TableauNormal"/>
    <w:rsid w:val="008715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871513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871513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871513"/>
  </w:style>
  <w:style w:type="character" w:customStyle="1" w:styleId="TitredenoteCar">
    <w:name w:val="Titre de note Car"/>
    <w:link w:val="Titredenote"/>
    <w:rsid w:val="00871513"/>
    <w:rPr>
      <w:sz w:val="24"/>
      <w:szCs w:val="24"/>
    </w:rPr>
  </w:style>
  <w:style w:type="character" w:styleId="Titredulivre">
    <w:name w:val="Book Title"/>
    <w:uiPriority w:val="33"/>
    <w:qFormat/>
    <w:rsid w:val="00871513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871513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871513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rsid w:val="00871513"/>
  </w:style>
  <w:style w:type="paragraph" w:styleId="TM2">
    <w:name w:val="toc 2"/>
    <w:basedOn w:val="Normal"/>
    <w:next w:val="Normal"/>
    <w:rsid w:val="00871513"/>
    <w:pPr>
      <w:ind w:left="240"/>
    </w:pPr>
  </w:style>
  <w:style w:type="paragraph" w:styleId="TM3">
    <w:name w:val="toc 3"/>
    <w:basedOn w:val="Normal"/>
    <w:next w:val="Normal"/>
    <w:rsid w:val="00871513"/>
    <w:pPr>
      <w:ind w:left="480"/>
    </w:pPr>
  </w:style>
  <w:style w:type="paragraph" w:styleId="TM4">
    <w:name w:val="toc 4"/>
    <w:basedOn w:val="Normal"/>
    <w:next w:val="Normal"/>
    <w:rsid w:val="00871513"/>
    <w:pPr>
      <w:ind w:left="720"/>
    </w:pPr>
  </w:style>
  <w:style w:type="paragraph" w:styleId="TM5">
    <w:name w:val="toc 5"/>
    <w:basedOn w:val="Normal"/>
    <w:next w:val="Normal"/>
    <w:rsid w:val="00871513"/>
    <w:pPr>
      <w:ind w:left="960"/>
    </w:pPr>
  </w:style>
  <w:style w:type="paragraph" w:styleId="TM6">
    <w:name w:val="toc 6"/>
    <w:basedOn w:val="Normal"/>
    <w:next w:val="Normal"/>
    <w:rsid w:val="00871513"/>
    <w:pPr>
      <w:ind w:left="1200"/>
    </w:pPr>
  </w:style>
  <w:style w:type="paragraph" w:styleId="TM7">
    <w:name w:val="toc 7"/>
    <w:basedOn w:val="Normal"/>
    <w:next w:val="Normal"/>
    <w:rsid w:val="00871513"/>
    <w:pPr>
      <w:ind w:left="1440"/>
    </w:pPr>
  </w:style>
  <w:style w:type="paragraph" w:styleId="TM8">
    <w:name w:val="toc 8"/>
    <w:basedOn w:val="Normal"/>
    <w:next w:val="Normal"/>
    <w:rsid w:val="00871513"/>
    <w:pPr>
      <w:ind w:left="1680"/>
    </w:pPr>
  </w:style>
  <w:style w:type="paragraph" w:styleId="TM9">
    <w:name w:val="toc 9"/>
    <w:basedOn w:val="Normal"/>
    <w:next w:val="Normal"/>
    <w:rsid w:val="00871513"/>
    <w:pPr>
      <w:ind w:left="1920"/>
    </w:pPr>
  </w:style>
  <w:style w:type="table" w:styleId="Trameclaire-Accent1">
    <w:name w:val="Light Shading Accent 1"/>
    <w:basedOn w:val="TableauNormal"/>
    <w:uiPriority w:val="60"/>
    <w:rsid w:val="00871513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871513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871513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871513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871513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871513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87151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87151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87151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871513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871513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871513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871513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871513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871513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871513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871513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871513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871513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871513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87151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87151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87151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87151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87151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87151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87151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87151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jc w:val="center"/>
      <w:outlineLvl w:val="0"/>
    </w:pPr>
    <w:rPr>
      <w:rFonts w:ascii="Comic Sans MS" w:hAnsi="Comic Sans MS"/>
      <w:b/>
      <w:bCs/>
    </w:rPr>
  </w:style>
  <w:style w:type="paragraph" w:styleId="Titre2">
    <w:name w:val="heading 2"/>
    <w:basedOn w:val="Normal"/>
    <w:next w:val="Normal"/>
    <w:qFormat/>
    <w:pPr>
      <w:keepNext/>
      <w:tabs>
        <w:tab w:val="left" w:pos="1260"/>
      </w:tabs>
      <w:outlineLvl w:val="1"/>
    </w:pPr>
    <w:rPr>
      <w:rFonts w:ascii="Comic Sans MS" w:hAnsi="Comic Sans MS"/>
      <w:b/>
      <w:bCs/>
      <w:sz w:val="20"/>
      <w:szCs w:val="20"/>
      <w:u w:val="single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87151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87151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87151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871513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871513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871513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871513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Lienhypertexte">
    <w:name w:val="Hyperlink"/>
    <w:rPr>
      <w:color w:val="0000FF"/>
      <w:u w:val="single"/>
    </w:rPr>
  </w:style>
  <w:style w:type="paragraph" w:styleId="Textedebulles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</w:style>
  <w:style w:type="paragraph" w:styleId="Retraitcorpsdetexte">
    <w:name w:val="Body Text Indent"/>
    <w:basedOn w:val="Normal"/>
    <w:link w:val="RetraitcorpsdetexteCar"/>
    <w:pPr>
      <w:ind w:left="1080" w:hanging="375"/>
    </w:pPr>
    <w:rPr>
      <w:rFonts w:ascii="Comic Sans MS" w:hAnsi="Comic Sans MS"/>
      <w:sz w:val="20"/>
      <w:szCs w:val="20"/>
    </w:rPr>
  </w:style>
  <w:style w:type="paragraph" w:styleId="En-tte">
    <w:name w:val="header"/>
    <w:basedOn w:val="Normal"/>
    <w:rsid w:val="00E84D7D"/>
    <w:pPr>
      <w:tabs>
        <w:tab w:val="center" w:pos="4536"/>
        <w:tab w:val="right" w:pos="9072"/>
      </w:tabs>
    </w:pPr>
  </w:style>
  <w:style w:type="numbering" w:styleId="111111">
    <w:name w:val="Outline List 2"/>
    <w:basedOn w:val="Aucuneliste"/>
    <w:rsid w:val="00871513"/>
    <w:pPr>
      <w:numPr>
        <w:numId w:val="12"/>
      </w:numPr>
    </w:pPr>
  </w:style>
  <w:style w:type="numbering" w:styleId="1ai">
    <w:name w:val="Outline List 1"/>
    <w:basedOn w:val="Aucuneliste"/>
    <w:rsid w:val="00871513"/>
    <w:pPr>
      <w:numPr>
        <w:numId w:val="13"/>
      </w:numPr>
    </w:pPr>
  </w:style>
  <w:style w:type="character" w:styleId="Accentuation">
    <w:name w:val="Emphasis"/>
    <w:qFormat/>
    <w:rsid w:val="00871513"/>
    <w:rPr>
      <w:i/>
      <w:iCs/>
    </w:rPr>
  </w:style>
  <w:style w:type="character" w:styleId="AcronymeHTML">
    <w:name w:val="HTML Acronym"/>
    <w:rsid w:val="00871513"/>
  </w:style>
  <w:style w:type="paragraph" w:styleId="Adressedestinataire">
    <w:name w:val="envelope address"/>
    <w:basedOn w:val="Normal"/>
    <w:rsid w:val="00871513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rsid w:val="00871513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871513"/>
    <w:rPr>
      <w:i/>
      <w:iCs/>
    </w:rPr>
  </w:style>
  <w:style w:type="character" w:customStyle="1" w:styleId="AdresseHTMLCar">
    <w:name w:val="Adresse HTML Car"/>
    <w:link w:val="AdresseHTML"/>
    <w:rsid w:val="00871513"/>
    <w:rPr>
      <w:i/>
      <w:iCs/>
      <w:sz w:val="24"/>
      <w:szCs w:val="24"/>
    </w:rPr>
  </w:style>
  <w:style w:type="character" w:styleId="Appeldenotedefin">
    <w:name w:val="endnote reference"/>
    <w:rsid w:val="00871513"/>
    <w:rPr>
      <w:vertAlign w:val="superscript"/>
    </w:rPr>
  </w:style>
  <w:style w:type="character" w:styleId="Appelnotedebasdep">
    <w:name w:val="footnote reference"/>
    <w:rsid w:val="00871513"/>
    <w:rPr>
      <w:vertAlign w:val="superscript"/>
    </w:rPr>
  </w:style>
  <w:style w:type="character" w:customStyle="1" w:styleId="Titre3Car">
    <w:name w:val="Titre 3 Car"/>
    <w:link w:val="Titre3"/>
    <w:semiHidden/>
    <w:rsid w:val="00871513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semiHidden/>
    <w:rsid w:val="00871513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semiHidden/>
    <w:rsid w:val="00871513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871513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871513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871513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871513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871513"/>
    <w:pPr>
      <w:numPr>
        <w:numId w:val="14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871513"/>
  </w:style>
  <w:style w:type="paragraph" w:styleId="Citation">
    <w:name w:val="Quote"/>
    <w:basedOn w:val="Normal"/>
    <w:next w:val="Normal"/>
    <w:link w:val="CitationCar"/>
    <w:uiPriority w:val="29"/>
    <w:qFormat/>
    <w:rsid w:val="00871513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871513"/>
    <w:rPr>
      <w:i/>
      <w:iCs/>
      <w:color w:val="000000"/>
      <w:sz w:val="24"/>
      <w:szCs w:val="24"/>
    </w:rPr>
  </w:style>
  <w:style w:type="character" w:styleId="CitationHTML">
    <w:name w:val="HTML Cite"/>
    <w:rsid w:val="00871513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715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871513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rsid w:val="00871513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871513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871513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871513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871513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871513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871513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871513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871513"/>
  </w:style>
  <w:style w:type="paragraph" w:styleId="Corpsdetexte">
    <w:name w:val="Body Text"/>
    <w:basedOn w:val="Normal"/>
    <w:link w:val="CorpsdetexteCar"/>
    <w:rsid w:val="00871513"/>
    <w:pPr>
      <w:spacing w:after="120"/>
    </w:pPr>
  </w:style>
  <w:style w:type="character" w:customStyle="1" w:styleId="CorpsdetexteCar">
    <w:name w:val="Corps de texte Car"/>
    <w:link w:val="Corpsdetexte"/>
    <w:rsid w:val="00871513"/>
    <w:rPr>
      <w:sz w:val="24"/>
      <w:szCs w:val="24"/>
    </w:rPr>
  </w:style>
  <w:style w:type="paragraph" w:styleId="Corpsdetexte2">
    <w:name w:val="Body Text 2"/>
    <w:basedOn w:val="Normal"/>
    <w:link w:val="Corpsdetexte2Car"/>
    <w:rsid w:val="00871513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871513"/>
    <w:rPr>
      <w:sz w:val="24"/>
      <w:szCs w:val="24"/>
    </w:rPr>
  </w:style>
  <w:style w:type="paragraph" w:styleId="Corpsdetexte3">
    <w:name w:val="Body Text 3"/>
    <w:basedOn w:val="Normal"/>
    <w:link w:val="Corpsdetexte3Car"/>
    <w:rsid w:val="00871513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871513"/>
    <w:rPr>
      <w:sz w:val="16"/>
      <w:szCs w:val="16"/>
    </w:rPr>
  </w:style>
  <w:style w:type="paragraph" w:styleId="Date">
    <w:name w:val="Date"/>
    <w:basedOn w:val="Normal"/>
    <w:next w:val="Normal"/>
    <w:link w:val="DateCar"/>
    <w:rsid w:val="00871513"/>
  </w:style>
  <w:style w:type="character" w:customStyle="1" w:styleId="DateCar">
    <w:name w:val="Date Car"/>
    <w:link w:val="Date"/>
    <w:rsid w:val="00871513"/>
    <w:rPr>
      <w:sz w:val="24"/>
      <w:szCs w:val="24"/>
    </w:rPr>
  </w:style>
  <w:style w:type="character" w:styleId="DfinitionHTML">
    <w:name w:val="HTML Definition"/>
    <w:rsid w:val="00871513"/>
    <w:rPr>
      <w:i/>
      <w:iCs/>
    </w:rPr>
  </w:style>
  <w:style w:type="table" w:styleId="Effetsdetableau3D1">
    <w:name w:val="Table 3D effects 1"/>
    <w:basedOn w:val="TableauNormal"/>
    <w:rsid w:val="0087151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871513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87151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871513"/>
    <w:rPr>
      <w:b/>
      <w:bCs/>
    </w:rPr>
  </w:style>
  <w:style w:type="character" w:styleId="Emphaseintense">
    <w:name w:val="Intense Emphasis"/>
    <w:uiPriority w:val="21"/>
    <w:qFormat/>
    <w:rsid w:val="00871513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871513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87151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rsid w:val="00871513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87151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before="240" w:after="60"/>
      <w:jc w:val="left"/>
      <w:outlineLvl w:val="9"/>
    </w:pPr>
    <w:rPr>
      <w:rFonts w:ascii="Cambria" w:hAnsi="Cambria"/>
      <w:kern w:val="32"/>
      <w:sz w:val="32"/>
      <w:szCs w:val="32"/>
    </w:rPr>
  </w:style>
  <w:style w:type="character" w:styleId="ExempleHTML">
    <w:name w:val="HTML Sample"/>
    <w:rsid w:val="00871513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871513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871513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871513"/>
    <w:pPr>
      <w:ind w:left="4252"/>
    </w:pPr>
  </w:style>
  <w:style w:type="character" w:customStyle="1" w:styleId="FormuledepolitesseCar">
    <w:name w:val="Formule de politesse Car"/>
    <w:link w:val="Formuledepolitesse"/>
    <w:rsid w:val="00871513"/>
    <w:rPr>
      <w:sz w:val="24"/>
      <w:szCs w:val="24"/>
    </w:rPr>
  </w:style>
  <w:style w:type="table" w:styleId="Grilleclaire">
    <w:name w:val="Light Grid"/>
    <w:basedOn w:val="TableauNormal"/>
    <w:uiPriority w:val="62"/>
    <w:rsid w:val="00871513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871513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871513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871513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871513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871513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871513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87151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87151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87151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87151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87151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87151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87151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871513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871513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871513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871513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871513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871513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871513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871513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8715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871513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871513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871513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871513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871513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871513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871513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87151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87151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87151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87151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87151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87151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87151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87151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87151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87151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87151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87151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87151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87151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871513"/>
    <w:pPr>
      <w:ind w:left="240" w:hanging="240"/>
    </w:pPr>
  </w:style>
  <w:style w:type="paragraph" w:styleId="Index2">
    <w:name w:val="index 2"/>
    <w:basedOn w:val="Normal"/>
    <w:next w:val="Normal"/>
    <w:rsid w:val="00871513"/>
    <w:pPr>
      <w:ind w:left="480" w:hanging="240"/>
    </w:pPr>
  </w:style>
  <w:style w:type="paragraph" w:styleId="Index3">
    <w:name w:val="index 3"/>
    <w:basedOn w:val="Normal"/>
    <w:next w:val="Normal"/>
    <w:rsid w:val="00871513"/>
    <w:pPr>
      <w:ind w:left="720" w:hanging="240"/>
    </w:pPr>
  </w:style>
  <w:style w:type="paragraph" w:styleId="Index4">
    <w:name w:val="index 4"/>
    <w:basedOn w:val="Normal"/>
    <w:next w:val="Normal"/>
    <w:rsid w:val="00871513"/>
    <w:pPr>
      <w:ind w:left="960" w:hanging="240"/>
    </w:pPr>
  </w:style>
  <w:style w:type="paragraph" w:styleId="Index5">
    <w:name w:val="index 5"/>
    <w:basedOn w:val="Normal"/>
    <w:next w:val="Normal"/>
    <w:rsid w:val="00871513"/>
    <w:pPr>
      <w:ind w:left="1200" w:hanging="240"/>
    </w:pPr>
  </w:style>
  <w:style w:type="paragraph" w:styleId="Index6">
    <w:name w:val="index 6"/>
    <w:basedOn w:val="Normal"/>
    <w:next w:val="Normal"/>
    <w:rsid w:val="00871513"/>
    <w:pPr>
      <w:ind w:left="1440" w:hanging="240"/>
    </w:pPr>
  </w:style>
  <w:style w:type="paragraph" w:styleId="Index7">
    <w:name w:val="index 7"/>
    <w:basedOn w:val="Normal"/>
    <w:next w:val="Normal"/>
    <w:rsid w:val="00871513"/>
    <w:pPr>
      <w:ind w:left="1680" w:hanging="240"/>
    </w:pPr>
  </w:style>
  <w:style w:type="paragraph" w:styleId="Index8">
    <w:name w:val="index 8"/>
    <w:basedOn w:val="Normal"/>
    <w:next w:val="Normal"/>
    <w:rsid w:val="00871513"/>
    <w:pPr>
      <w:ind w:left="1920" w:hanging="240"/>
    </w:pPr>
  </w:style>
  <w:style w:type="paragraph" w:styleId="Index9">
    <w:name w:val="index 9"/>
    <w:basedOn w:val="Normal"/>
    <w:next w:val="Normal"/>
    <w:rsid w:val="00871513"/>
    <w:pPr>
      <w:ind w:left="2160" w:hanging="240"/>
    </w:pPr>
  </w:style>
  <w:style w:type="paragraph" w:styleId="Lgende">
    <w:name w:val="caption"/>
    <w:basedOn w:val="Normal"/>
    <w:next w:val="Normal"/>
    <w:semiHidden/>
    <w:unhideWhenUsed/>
    <w:qFormat/>
    <w:rsid w:val="00871513"/>
    <w:rPr>
      <w:b/>
      <w:bCs/>
      <w:sz w:val="20"/>
      <w:szCs w:val="20"/>
    </w:rPr>
  </w:style>
  <w:style w:type="character" w:styleId="Lienhypertextesuivivisit">
    <w:name w:val="FollowedHyperlink"/>
    <w:rsid w:val="00871513"/>
    <w:rPr>
      <w:color w:val="800080"/>
      <w:u w:val="single"/>
    </w:rPr>
  </w:style>
  <w:style w:type="paragraph" w:styleId="Liste">
    <w:name w:val="List"/>
    <w:basedOn w:val="Normal"/>
    <w:rsid w:val="00871513"/>
    <w:pPr>
      <w:ind w:left="283" w:hanging="283"/>
      <w:contextualSpacing/>
    </w:pPr>
  </w:style>
  <w:style w:type="paragraph" w:styleId="Liste2">
    <w:name w:val="List 2"/>
    <w:basedOn w:val="Normal"/>
    <w:rsid w:val="00871513"/>
    <w:pPr>
      <w:ind w:left="566" w:hanging="283"/>
      <w:contextualSpacing/>
    </w:pPr>
  </w:style>
  <w:style w:type="paragraph" w:styleId="Liste3">
    <w:name w:val="List 3"/>
    <w:basedOn w:val="Normal"/>
    <w:rsid w:val="00871513"/>
    <w:pPr>
      <w:ind w:left="849" w:hanging="283"/>
      <w:contextualSpacing/>
    </w:pPr>
  </w:style>
  <w:style w:type="paragraph" w:styleId="Liste4">
    <w:name w:val="List 4"/>
    <w:basedOn w:val="Normal"/>
    <w:rsid w:val="00871513"/>
    <w:pPr>
      <w:ind w:left="1132" w:hanging="283"/>
      <w:contextualSpacing/>
    </w:pPr>
  </w:style>
  <w:style w:type="paragraph" w:styleId="Liste5">
    <w:name w:val="List 5"/>
    <w:basedOn w:val="Normal"/>
    <w:rsid w:val="00871513"/>
    <w:pPr>
      <w:ind w:left="1415" w:hanging="283"/>
      <w:contextualSpacing/>
    </w:pPr>
  </w:style>
  <w:style w:type="paragraph" w:styleId="Listenumros">
    <w:name w:val="List Number"/>
    <w:basedOn w:val="Normal"/>
    <w:rsid w:val="00871513"/>
    <w:pPr>
      <w:numPr>
        <w:numId w:val="15"/>
      </w:numPr>
      <w:contextualSpacing/>
    </w:pPr>
  </w:style>
  <w:style w:type="paragraph" w:styleId="Listenumros2">
    <w:name w:val="List Number 2"/>
    <w:basedOn w:val="Normal"/>
    <w:rsid w:val="00871513"/>
    <w:pPr>
      <w:numPr>
        <w:numId w:val="16"/>
      </w:numPr>
      <w:contextualSpacing/>
    </w:pPr>
  </w:style>
  <w:style w:type="paragraph" w:styleId="Listenumros3">
    <w:name w:val="List Number 3"/>
    <w:basedOn w:val="Normal"/>
    <w:rsid w:val="00871513"/>
    <w:pPr>
      <w:numPr>
        <w:numId w:val="17"/>
      </w:numPr>
      <w:contextualSpacing/>
    </w:pPr>
  </w:style>
  <w:style w:type="paragraph" w:styleId="Listenumros4">
    <w:name w:val="List Number 4"/>
    <w:basedOn w:val="Normal"/>
    <w:rsid w:val="00871513"/>
    <w:pPr>
      <w:numPr>
        <w:numId w:val="18"/>
      </w:numPr>
      <w:contextualSpacing/>
    </w:pPr>
  </w:style>
  <w:style w:type="paragraph" w:styleId="Listenumros5">
    <w:name w:val="List Number 5"/>
    <w:basedOn w:val="Normal"/>
    <w:rsid w:val="00871513"/>
    <w:pPr>
      <w:numPr>
        <w:numId w:val="19"/>
      </w:numPr>
      <w:contextualSpacing/>
    </w:pPr>
  </w:style>
  <w:style w:type="paragraph" w:styleId="Listepuces">
    <w:name w:val="List Bullet"/>
    <w:basedOn w:val="Normal"/>
    <w:rsid w:val="00871513"/>
    <w:pPr>
      <w:numPr>
        <w:numId w:val="20"/>
      </w:numPr>
      <w:contextualSpacing/>
    </w:pPr>
  </w:style>
  <w:style w:type="paragraph" w:styleId="Listepuces2">
    <w:name w:val="List Bullet 2"/>
    <w:basedOn w:val="Normal"/>
    <w:rsid w:val="00871513"/>
    <w:pPr>
      <w:numPr>
        <w:numId w:val="21"/>
      </w:numPr>
      <w:contextualSpacing/>
    </w:pPr>
  </w:style>
  <w:style w:type="paragraph" w:styleId="Listepuces3">
    <w:name w:val="List Bullet 3"/>
    <w:basedOn w:val="Normal"/>
    <w:rsid w:val="00871513"/>
    <w:pPr>
      <w:numPr>
        <w:numId w:val="22"/>
      </w:numPr>
      <w:contextualSpacing/>
    </w:pPr>
  </w:style>
  <w:style w:type="paragraph" w:styleId="Listepuces4">
    <w:name w:val="List Bullet 4"/>
    <w:basedOn w:val="Normal"/>
    <w:rsid w:val="00871513"/>
    <w:pPr>
      <w:numPr>
        <w:numId w:val="23"/>
      </w:numPr>
      <w:contextualSpacing/>
    </w:pPr>
  </w:style>
  <w:style w:type="paragraph" w:styleId="Listepuces5">
    <w:name w:val="List Bullet 5"/>
    <w:basedOn w:val="Normal"/>
    <w:rsid w:val="00871513"/>
    <w:pPr>
      <w:numPr>
        <w:numId w:val="24"/>
      </w:numPr>
      <w:contextualSpacing/>
    </w:pPr>
  </w:style>
  <w:style w:type="table" w:styleId="Listeclaire">
    <w:name w:val="Light List"/>
    <w:basedOn w:val="TableauNormal"/>
    <w:uiPriority w:val="61"/>
    <w:rsid w:val="00871513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871513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871513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871513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871513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871513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871513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871513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871513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871513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871513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871513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87151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87151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87151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87151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87151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87151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87151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87151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87151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87151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87151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87151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87151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87151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871513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871513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871513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871513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871513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871513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871513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87151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87151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87151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87151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87151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87151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87151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871513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871513"/>
    <w:rPr>
      <w:sz w:val="16"/>
      <w:szCs w:val="16"/>
    </w:rPr>
  </w:style>
  <w:style w:type="paragraph" w:styleId="NormalWeb">
    <w:name w:val="Normal (Web)"/>
    <w:basedOn w:val="Normal"/>
    <w:rsid w:val="00871513"/>
  </w:style>
  <w:style w:type="paragraph" w:styleId="Normalcentr">
    <w:name w:val="Block Text"/>
    <w:basedOn w:val="Normal"/>
    <w:rsid w:val="00871513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871513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871513"/>
  </w:style>
  <w:style w:type="paragraph" w:styleId="Notedefin">
    <w:name w:val="endnote text"/>
    <w:basedOn w:val="Normal"/>
    <w:link w:val="NotedefinCar"/>
    <w:rsid w:val="00871513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rsid w:val="00871513"/>
  </w:style>
  <w:style w:type="character" w:styleId="Numrodeligne">
    <w:name w:val="line number"/>
    <w:rsid w:val="00871513"/>
  </w:style>
  <w:style w:type="paragraph" w:styleId="Objetducommentaire">
    <w:name w:val="annotation subject"/>
    <w:basedOn w:val="Commentaire"/>
    <w:next w:val="Commentaire"/>
    <w:link w:val="ObjetducommentaireCar"/>
    <w:rsid w:val="00871513"/>
    <w:rPr>
      <w:b/>
      <w:bCs/>
    </w:rPr>
  </w:style>
  <w:style w:type="character" w:customStyle="1" w:styleId="ObjetducommentaireCar">
    <w:name w:val="Objet du commentaire Car"/>
    <w:link w:val="Objetducommentaire"/>
    <w:rsid w:val="00871513"/>
    <w:rPr>
      <w:b/>
      <w:bCs/>
    </w:rPr>
  </w:style>
  <w:style w:type="table" w:styleId="Ombrageclair">
    <w:name w:val="Light Shading"/>
    <w:basedOn w:val="TableauNormal"/>
    <w:uiPriority w:val="60"/>
    <w:rsid w:val="00871513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871513"/>
    <w:pPr>
      <w:ind w:left="708"/>
    </w:pPr>
  </w:style>
  <w:style w:type="paragraph" w:styleId="PrformatHTML">
    <w:name w:val="HTML Preformatted"/>
    <w:basedOn w:val="Normal"/>
    <w:link w:val="PrformatHTMLCar"/>
    <w:rsid w:val="00871513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871513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871513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871513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871513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871513"/>
    <w:rPr>
      <w:sz w:val="24"/>
      <w:szCs w:val="24"/>
    </w:rPr>
  </w:style>
  <w:style w:type="paragraph" w:styleId="Retraitcorpsdetexte2">
    <w:name w:val="Body Text Indent 2"/>
    <w:basedOn w:val="Normal"/>
    <w:link w:val="Retraitcorpsdetexte2Car"/>
    <w:rsid w:val="00871513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871513"/>
    <w:rPr>
      <w:sz w:val="24"/>
      <w:szCs w:val="24"/>
    </w:rPr>
  </w:style>
  <w:style w:type="paragraph" w:styleId="Retraitcorpsdetexte3">
    <w:name w:val="Body Text Indent 3"/>
    <w:basedOn w:val="Normal"/>
    <w:link w:val="Retraitcorpsdetexte3Car"/>
    <w:rsid w:val="00871513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871513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871513"/>
    <w:pPr>
      <w:spacing w:after="120"/>
      <w:ind w:left="283" w:firstLine="210"/>
    </w:pPr>
    <w:rPr>
      <w:rFonts w:ascii="Times New Roman" w:hAnsi="Times New Roman"/>
      <w:sz w:val="24"/>
      <w:szCs w:val="24"/>
    </w:rPr>
  </w:style>
  <w:style w:type="character" w:customStyle="1" w:styleId="RetraitcorpsdetexteCar">
    <w:name w:val="Retrait corps de texte Car"/>
    <w:link w:val="Retraitcorpsdetexte"/>
    <w:rsid w:val="00871513"/>
    <w:rPr>
      <w:rFonts w:ascii="Comic Sans MS" w:hAnsi="Comic Sans MS"/>
    </w:rPr>
  </w:style>
  <w:style w:type="character" w:customStyle="1" w:styleId="Retraitcorpset1religCar">
    <w:name w:val="Retrait corps et 1re lig. Car"/>
    <w:link w:val="Retraitcorpset1relig"/>
    <w:rsid w:val="00871513"/>
    <w:rPr>
      <w:rFonts w:ascii="Comic Sans MS" w:hAnsi="Comic Sans MS"/>
      <w:sz w:val="24"/>
      <w:szCs w:val="24"/>
    </w:rPr>
  </w:style>
  <w:style w:type="paragraph" w:styleId="Retraitnormal">
    <w:name w:val="Normal Indent"/>
    <w:basedOn w:val="Normal"/>
    <w:rsid w:val="00871513"/>
    <w:pPr>
      <w:ind w:left="708"/>
    </w:pPr>
  </w:style>
  <w:style w:type="paragraph" w:styleId="Salutations">
    <w:name w:val="Salutation"/>
    <w:basedOn w:val="Normal"/>
    <w:next w:val="Normal"/>
    <w:link w:val="SalutationsCar"/>
    <w:rsid w:val="00871513"/>
  </w:style>
  <w:style w:type="character" w:customStyle="1" w:styleId="SalutationsCar">
    <w:name w:val="Salutations Car"/>
    <w:link w:val="Salutations"/>
    <w:rsid w:val="00871513"/>
    <w:rPr>
      <w:sz w:val="24"/>
      <w:szCs w:val="24"/>
    </w:rPr>
  </w:style>
  <w:style w:type="paragraph" w:styleId="Sansinterligne">
    <w:name w:val="No Spacing"/>
    <w:uiPriority w:val="1"/>
    <w:qFormat/>
    <w:rsid w:val="00871513"/>
    <w:rPr>
      <w:sz w:val="24"/>
      <w:szCs w:val="24"/>
    </w:rPr>
  </w:style>
  <w:style w:type="paragraph" w:styleId="Signature">
    <w:name w:val="Signature"/>
    <w:basedOn w:val="Normal"/>
    <w:link w:val="SignatureCar"/>
    <w:rsid w:val="00871513"/>
    <w:pPr>
      <w:ind w:left="4252"/>
    </w:pPr>
  </w:style>
  <w:style w:type="character" w:customStyle="1" w:styleId="SignatureCar">
    <w:name w:val="Signature Car"/>
    <w:link w:val="Signature"/>
    <w:rsid w:val="00871513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rsid w:val="00871513"/>
  </w:style>
  <w:style w:type="character" w:customStyle="1" w:styleId="SignaturelectroniqueCar">
    <w:name w:val="Signature électronique Car"/>
    <w:link w:val="Signaturelectronique"/>
    <w:rsid w:val="00871513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qFormat/>
    <w:rsid w:val="00871513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rsid w:val="00871513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871513"/>
  </w:style>
  <w:style w:type="paragraph" w:styleId="Tabledesrfrencesjuridiques">
    <w:name w:val="table of authorities"/>
    <w:basedOn w:val="Normal"/>
    <w:next w:val="Normal"/>
    <w:rsid w:val="00871513"/>
    <w:pPr>
      <w:ind w:left="240" w:hanging="240"/>
    </w:pPr>
  </w:style>
  <w:style w:type="table" w:styleId="Tableauclassique1">
    <w:name w:val="Table Classic 1"/>
    <w:basedOn w:val="TableauNormal"/>
    <w:rsid w:val="00871513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871513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871513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871513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871513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871513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871513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871513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871513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871513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871513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871513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871513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871513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871513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871513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871513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871513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871513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871513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871513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87151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871513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871513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871513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871513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871513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871513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871513"/>
    <w:rPr>
      <w:color w:val="808080"/>
    </w:rPr>
  </w:style>
  <w:style w:type="paragraph" w:styleId="Textedemacro">
    <w:name w:val="macro"/>
    <w:link w:val="TextedemacroCar"/>
    <w:rsid w:val="0087151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871513"/>
    <w:rPr>
      <w:rFonts w:ascii="Courier New" w:hAnsi="Courier New" w:cs="Courier New"/>
    </w:rPr>
  </w:style>
  <w:style w:type="table" w:styleId="Thmedutableau">
    <w:name w:val="Table Theme"/>
    <w:basedOn w:val="TableauNormal"/>
    <w:rsid w:val="008715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871513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871513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871513"/>
  </w:style>
  <w:style w:type="character" w:customStyle="1" w:styleId="TitredenoteCar">
    <w:name w:val="Titre de note Car"/>
    <w:link w:val="Titredenote"/>
    <w:rsid w:val="00871513"/>
    <w:rPr>
      <w:sz w:val="24"/>
      <w:szCs w:val="24"/>
    </w:rPr>
  </w:style>
  <w:style w:type="character" w:styleId="Titredulivre">
    <w:name w:val="Book Title"/>
    <w:uiPriority w:val="33"/>
    <w:qFormat/>
    <w:rsid w:val="00871513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871513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871513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rsid w:val="00871513"/>
  </w:style>
  <w:style w:type="paragraph" w:styleId="TM2">
    <w:name w:val="toc 2"/>
    <w:basedOn w:val="Normal"/>
    <w:next w:val="Normal"/>
    <w:rsid w:val="00871513"/>
    <w:pPr>
      <w:ind w:left="240"/>
    </w:pPr>
  </w:style>
  <w:style w:type="paragraph" w:styleId="TM3">
    <w:name w:val="toc 3"/>
    <w:basedOn w:val="Normal"/>
    <w:next w:val="Normal"/>
    <w:rsid w:val="00871513"/>
    <w:pPr>
      <w:ind w:left="480"/>
    </w:pPr>
  </w:style>
  <w:style w:type="paragraph" w:styleId="TM4">
    <w:name w:val="toc 4"/>
    <w:basedOn w:val="Normal"/>
    <w:next w:val="Normal"/>
    <w:rsid w:val="00871513"/>
    <w:pPr>
      <w:ind w:left="720"/>
    </w:pPr>
  </w:style>
  <w:style w:type="paragraph" w:styleId="TM5">
    <w:name w:val="toc 5"/>
    <w:basedOn w:val="Normal"/>
    <w:next w:val="Normal"/>
    <w:rsid w:val="00871513"/>
    <w:pPr>
      <w:ind w:left="960"/>
    </w:pPr>
  </w:style>
  <w:style w:type="paragraph" w:styleId="TM6">
    <w:name w:val="toc 6"/>
    <w:basedOn w:val="Normal"/>
    <w:next w:val="Normal"/>
    <w:rsid w:val="00871513"/>
    <w:pPr>
      <w:ind w:left="1200"/>
    </w:pPr>
  </w:style>
  <w:style w:type="paragraph" w:styleId="TM7">
    <w:name w:val="toc 7"/>
    <w:basedOn w:val="Normal"/>
    <w:next w:val="Normal"/>
    <w:rsid w:val="00871513"/>
    <w:pPr>
      <w:ind w:left="1440"/>
    </w:pPr>
  </w:style>
  <w:style w:type="paragraph" w:styleId="TM8">
    <w:name w:val="toc 8"/>
    <w:basedOn w:val="Normal"/>
    <w:next w:val="Normal"/>
    <w:rsid w:val="00871513"/>
    <w:pPr>
      <w:ind w:left="1680"/>
    </w:pPr>
  </w:style>
  <w:style w:type="paragraph" w:styleId="TM9">
    <w:name w:val="toc 9"/>
    <w:basedOn w:val="Normal"/>
    <w:next w:val="Normal"/>
    <w:rsid w:val="00871513"/>
    <w:pPr>
      <w:ind w:left="1920"/>
    </w:pPr>
  </w:style>
  <w:style w:type="table" w:styleId="Trameclaire-Accent1">
    <w:name w:val="Light Shading Accent 1"/>
    <w:basedOn w:val="TableauNormal"/>
    <w:uiPriority w:val="60"/>
    <w:rsid w:val="00871513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871513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871513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871513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871513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871513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87151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87151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87151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871513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871513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871513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871513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871513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871513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871513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871513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871513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871513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871513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87151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87151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87151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87151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87151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87151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87151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87151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nielleiwandza@yahoo.fr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1037</Words>
  <Characters>5706</Characters>
  <Application>Microsoft Office Word</Application>
  <DocSecurity>0</DocSecurity>
  <Lines>47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Dr Danielle IWANDZA</vt:lpstr>
    </vt:vector>
  </TitlesOfParts>
  <Company> </Company>
  <LinksUpToDate>false</LinksUpToDate>
  <CharactersWithSpaces>6730</CharactersWithSpaces>
  <SharedDoc>false</SharedDoc>
  <HLinks>
    <vt:vector size="6" baseType="variant">
      <vt:variant>
        <vt:i4>7602248</vt:i4>
      </vt:variant>
      <vt:variant>
        <vt:i4>0</vt:i4>
      </vt:variant>
      <vt:variant>
        <vt:i4>0</vt:i4>
      </vt:variant>
      <vt:variant>
        <vt:i4>5</vt:i4>
      </vt:variant>
      <vt:variant>
        <vt:lpwstr>mailto:danielleiwandza@yahoo.fr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 Danielle IWANDZA</dc:title>
  <dc:subject/>
  <dc:creator>User name placeholder</dc:creator>
  <cp:keywords/>
  <dc:description/>
  <cp:lastModifiedBy>Pierre JOUBERT</cp:lastModifiedBy>
  <cp:revision>2</cp:revision>
  <cp:lastPrinted>2007-02-05T10:06:00Z</cp:lastPrinted>
  <dcterms:created xsi:type="dcterms:W3CDTF">2012-08-30T09:31:00Z</dcterms:created>
  <dcterms:modified xsi:type="dcterms:W3CDTF">2012-08-30T09:31:00Z</dcterms:modified>
</cp:coreProperties>
</file>