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ED9" w:rsidRDefault="006C465B" w:rsidP="003E1980">
      <w:pPr>
        <w:rPr>
          <w:rFonts w:ascii="Garamond" w:hAnsi="Garamond"/>
          <w:color w:val="000000"/>
          <w:sz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5161915</wp:posOffset>
            </wp:positionH>
            <wp:positionV relativeFrom="paragraph">
              <wp:posOffset>-114300</wp:posOffset>
            </wp:positionV>
            <wp:extent cx="895985" cy="1149350"/>
            <wp:effectExtent l="0" t="0" r="0" b="0"/>
            <wp:wrapNone/>
            <wp:docPr id="22" name="Image 6" descr="C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V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1149350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ED9">
        <w:rPr>
          <w:rFonts w:ascii="Garamond" w:hAnsi="Garamond"/>
          <w:color w:val="000000"/>
          <w:sz w:val="22"/>
        </w:rPr>
        <w:t>Mlle Aurélie DUJON</w:t>
      </w:r>
    </w:p>
    <w:p w:rsidR="00105ED9" w:rsidRDefault="00105ED9" w:rsidP="00043749">
      <w:pPr>
        <w:rPr>
          <w:rFonts w:ascii="Garamond" w:hAnsi="Garamond"/>
          <w:color w:val="000000"/>
          <w:sz w:val="22"/>
        </w:rPr>
      </w:pPr>
      <w:r>
        <w:rPr>
          <w:rFonts w:ascii="Garamond" w:hAnsi="Garamond"/>
          <w:color w:val="000000"/>
          <w:sz w:val="22"/>
        </w:rPr>
        <w:sym w:font="Wingdings" w:char="F02A"/>
      </w:r>
      <w:r>
        <w:rPr>
          <w:rFonts w:ascii="Garamond" w:hAnsi="Garamond"/>
          <w:color w:val="000000"/>
          <w:sz w:val="22"/>
        </w:rPr>
        <w:t xml:space="preserve"> </w:t>
      </w:r>
      <w:r w:rsidR="00043749">
        <w:rPr>
          <w:rFonts w:ascii="Garamond" w:hAnsi="Garamond"/>
          <w:color w:val="000000"/>
          <w:sz w:val="22"/>
        </w:rPr>
        <w:t>2 rue Baudin</w:t>
      </w:r>
    </w:p>
    <w:p w:rsidR="00105ED9" w:rsidRDefault="00043749" w:rsidP="00131B7C">
      <w:pPr>
        <w:rPr>
          <w:rFonts w:ascii="Garamond" w:hAnsi="Garamond"/>
          <w:color w:val="000000"/>
          <w:sz w:val="22"/>
        </w:rPr>
      </w:pPr>
      <w:r>
        <w:rPr>
          <w:rFonts w:ascii="Garamond" w:hAnsi="Garamond"/>
          <w:color w:val="000000"/>
          <w:sz w:val="22"/>
        </w:rPr>
        <w:t>92300 Levallois Perret</w:t>
      </w:r>
    </w:p>
    <w:p w:rsidR="00105ED9" w:rsidRDefault="00105ED9">
      <w:pPr>
        <w:rPr>
          <w:rFonts w:ascii="Garamond" w:hAnsi="Garamond"/>
          <w:color w:val="000000"/>
          <w:sz w:val="22"/>
        </w:rPr>
      </w:pPr>
      <w:r>
        <w:rPr>
          <w:rFonts w:ascii="Garamond" w:hAnsi="Garamond"/>
          <w:color w:val="000000"/>
          <w:sz w:val="22"/>
        </w:rPr>
        <w:sym w:font="Wingdings" w:char="F028"/>
      </w:r>
      <w:r>
        <w:rPr>
          <w:rFonts w:ascii="Garamond" w:hAnsi="Garamond"/>
          <w:color w:val="000000"/>
          <w:sz w:val="22"/>
        </w:rPr>
        <w:t xml:space="preserve"> 06.76.29.92.96</w:t>
      </w:r>
    </w:p>
    <w:p w:rsidR="00105ED9" w:rsidRDefault="00043749" w:rsidP="00043749">
      <w:pPr>
        <w:rPr>
          <w:rFonts w:ascii="OceanSansAV Light" w:hAnsi="OceanSansAV Light"/>
          <w:color w:val="000000"/>
          <w:sz w:val="22"/>
        </w:rPr>
      </w:pPr>
      <w:hyperlink r:id="rId7" w:history="1">
        <w:r w:rsidRPr="00862F12">
          <w:rPr>
            <w:rStyle w:val="Lienhypertexte"/>
            <w:rFonts w:ascii="Garamond" w:hAnsi="Garamond"/>
            <w:sz w:val="22"/>
          </w:rPr>
          <w:t>adujon@stago.fr</w:t>
        </w:r>
      </w:hyperlink>
      <w:r w:rsidR="00105ED9">
        <w:rPr>
          <w:rFonts w:ascii="Garamond" w:hAnsi="Garamond"/>
          <w:sz w:val="22"/>
        </w:rPr>
        <w:tab/>
      </w:r>
      <w:r w:rsidR="00105ED9">
        <w:rPr>
          <w:rFonts w:ascii="Garamond" w:hAnsi="Garamond"/>
          <w:sz w:val="22"/>
        </w:rPr>
        <w:tab/>
      </w:r>
      <w:r w:rsidR="00105ED9">
        <w:rPr>
          <w:rFonts w:ascii="Garamond" w:hAnsi="Garamond"/>
          <w:color w:val="000000"/>
          <w:sz w:val="22"/>
        </w:rPr>
        <w:t>2</w:t>
      </w:r>
      <w:r w:rsidR="00A174AE">
        <w:rPr>
          <w:rFonts w:ascii="Garamond" w:hAnsi="Garamond"/>
          <w:color w:val="000000"/>
          <w:sz w:val="22"/>
        </w:rPr>
        <w:t>8</w:t>
      </w:r>
      <w:r w:rsidR="00105ED9">
        <w:rPr>
          <w:rFonts w:ascii="Garamond" w:hAnsi="Garamond"/>
          <w:color w:val="000000"/>
          <w:sz w:val="22"/>
        </w:rPr>
        <w:t xml:space="preserve"> ans, célibataire</w:t>
      </w:r>
    </w:p>
    <w:p w:rsidR="00105ED9" w:rsidRDefault="00105ED9">
      <w:pPr>
        <w:rPr>
          <w:rFonts w:ascii="Franklin Cond. Gothic" w:hAnsi="Franklin Cond. Gothic"/>
          <w:color w:val="000000"/>
          <w:sz w:val="16"/>
        </w:rPr>
      </w:pPr>
    </w:p>
    <w:p w:rsidR="00105ED9" w:rsidRDefault="00105ED9">
      <w:pPr>
        <w:pStyle w:val="Titre6"/>
        <w:rPr>
          <w:rFonts w:ascii="Impact" w:hAnsi="Impact"/>
          <w:smallCaps/>
          <w:sz w:val="24"/>
        </w:rPr>
      </w:pPr>
      <w:r>
        <w:rPr>
          <w:rFonts w:ascii="Impact" w:hAnsi="Impact"/>
          <w:smallCaps/>
          <w:sz w:val="24"/>
        </w:rPr>
        <w:t>Objectif professionnel</w:t>
      </w:r>
    </w:p>
    <w:p w:rsidR="00105ED9" w:rsidRDefault="00105ED9">
      <w:pPr>
        <w:rPr>
          <w:rFonts w:ascii="Arial" w:hAnsi="Arial"/>
          <w:color w:val="000000"/>
          <w:sz w:val="10"/>
        </w:rPr>
      </w:pPr>
    </w:p>
    <w:p w:rsidR="00105ED9" w:rsidRDefault="00105ED9" w:rsidP="00043749">
      <w:pPr>
        <w:pStyle w:val="Corpsdetexte"/>
        <w:jc w:val="left"/>
        <w:rPr>
          <w:rFonts w:ascii="Garamond" w:hAnsi="Garamond"/>
          <w:sz w:val="16"/>
        </w:rPr>
      </w:pPr>
      <w:r>
        <w:rPr>
          <w:rFonts w:ascii="Garamond" w:hAnsi="Garamond"/>
        </w:rPr>
        <w:t xml:space="preserve">Intégrer un poste d’ingénieur </w:t>
      </w:r>
      <w:r w:rsidR="0015615D">
        <w:rPr>
          <w:rFonts w:ascii="Garamond" w:hAnsi="Garamond"/>
        </w:rPr>
        <w:t xml:space="preserve">qualité </w:t>
      </w:r>
      <w:r w:rsidR="00FD6766">
        <w:rPr>
          <w:rFonts w:ascii="Garamond" w:hAnsi="Garamond"/>
        </w:rPr>
        <w:t>dans le domaine</w:t>
      </w:r>
      <w:r w:rsidR="0015615D">
        <w:rPr>
          <w:rFonts w:ascii="Garamond" w:hAnsi="Garamond"/>
        </w:rPr>
        <w:t xml:space="preserve"> </w:t>
      </w:r>
      <w:r w:rsidR="00043749">
        <w:rPr>
          <w:rFonts w:ascii="Garamond" w:hAnsi="Garamond"/>
        </w:rPr>
        <w:t>des produits de santé</w:t>
      </w:r>
      <w:r>
        <w:rPr>
          <w:rFonts w:ascii="Garamond" w:hAnsi="Garamond"/>
        </w:rPr>
        <w:t>.</w:t>
      </w:r>
    </w:p>
    <w:p w:rsidR="00105ED9" w:rsidRDefault="00105ED9">
      <w:pPr>
        <w:pStyle w:val="Titre6"/>
        <w:rPr>
          <w:rFonts w:ascii="Impact" w:hAnsi="Impact"/>
          <w:smallCaps/>
          <w:sz w:val="24"/>
        </w:rPr>
      </w:pPr>
      <w:r>
        <w:rPr>
          <w:rFonts w:ascii="Impact" w:hAnsi="Impact"/>
          <w:smallCaps/>
          <w:sz w:val="24"/>
        </w:rPr>
        <w:t>Formation</w:t>
      </w:r>
    </w:p>
    <w:p w:rsidR="00105ED9" w:rsidRDefault="00105ED9">
      <w:pPr>
        <w:rPr>
          <w:rFonts w:ascii="Arial" w:hAnsi="Arial"/>
          <w:color w:val="000000"/>
          <w:sz w:val="1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60"/>
        <w:gridCol w:w="8284"/>
      </w:tblGrid>
      <w:tr w:rsidR="00105ED9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2001/2002</w:t>
            </w:r>
          </w:p>
        </w:tc>
        <w:tc>
          <w:tcPr>
            <w:tcW w:w="160" w:type="dxa"/>
          </w:tcPr>
          <w:p w:rsidR="00105ED9" w:rsidRDefault="00105ED9">
            <w:pPr>
              <w:rPr>
                <w:rFonts w:ascii="Garamond" w:hAnsi="Garamond"/>
                <w:b/>
                <w:color w:val="000000"/>
                <w:sz w:val="22"/>
              </w:rPr>
            </w:pPr>
          </w:p>
        </w:tc>
        <w:tc>
          <w:tcPr>
            <w:tcW w:w="8284" w:type="dxa"/>
          </w:tcPr>
          <w:p w:rsidR="00105ED9" w:rsidRDefault="00105ED9" w:rsidP="007F17D7">
            <w:pPr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b/>
                <w:color w:val="000000"/>
                <w:sz w:val="22"/>
              </w:rPr>
              <w:t>DESS</w:t>
            </w:r>
            <w:r>
              <w:rPr>
                <w:rFonts w:ascii="Garamond" w:hAnsi="Garamond"/>
                <w:color w:val="000000"/>
                <w:sz w:val="22"/>
              </w:rPr>
              <w:t xml:space="preserve"> </w:t>
            </w:r>
            <w:r>
              <w:rPr>
                <w:rFonts w:ascii="Garamond" w:hAnsi="Garamond"/>
                <w:b/>
                <w:color w:val="000000"/>
                <w:sz w:val="22"/>
              </w:rPr>
              <w:t>Qualité Totale et Biotechnologie</w:t>
            </w:r>
            <w:r>
              <w:rPr>
                <w:rFonts w:ascii="Garamond" w:hAnsi="Garamond"/>
                <w:color w:val="000000"/>
                <w:sz w:val="22"/>
              </w:rPr>
              <w:t xml:space="preserve"> (Mention Bien) à </w:t>
            </w:r>
            <w:smartTag w:uri="urn:schemas-microsoft-com:office:smarttags" w:element="PersonName">
              <w:smartTagPr>
                <w:attr w:name="ProductID" w:val="la Facult￩"/>
              </w:smartTagPr>
              <w:r>
                <w:rPr>
                  <w:rFonts w:ascii="Garamond" w:hAnsi="Garamond"/>
                  <w:color w:val="000000"/>
                  <w:sz w:val="22"/>
                </w:rPr>
                <w:t>la Faculté</w:t>
              </w:r>
            </w:smartTag>
            <w:r>
              <w:rPr>
                <w:rFonts w:ascii="Garamond" w:hAnsi="Garamond"/>
                <w:color w:val="000000"/>
                <w:sz w:val="22"/>
              </w:rPr>
              <w:t xml:space="preserve"> de Pharmacie d’Angers : normes</w:t>
            </w:r>
            <w:r w:rsidR="00510C03">
              <w:rPr>
                <w:rFonts w:ascii="Garamond" w:hAnsi="Garamond"/>
                <w:color w:val="000000"/>
                <w:sz w:val="22"/>
              </w:rPr>
              <w:t>,</w:t>
            </w:r>
            <w:r>
              <w:rPr>
                <w:rFonts w:ascii="Garamond" w:hAnsi="Garamond"/>
                <w:color w:val="000000"/>
                <w:sz w:val="22"/>
              </w:rPr>
              <w:t xml:space="preserve"> </w:t>
            </w:r>
            <w:r w:rsidR="00510C03">
              <w:rPr>
                <w:rFonts w:ascii="Garamond" w:hAnsi="Garamond"/>
                <w:color w:val="000000"/>
                <w:sz w:val="22"/>
              </w:rPr>
              <w:t xml:space="preserve">exigences réglementaires </w:t>
            </w:r>
            <w:r>
              <w:rPr>
                <w:rFonts w:ascii="Garamond" w:hAnsi="Garamond"/>
                <w:color w:val="000000"/>
                <w:sz w:val="22"/>
              </w:rPr>
              <w:t xml:space="preserve">(ISO 9000, BPF, </w:t>
            </w:r>
            <w:r w:rsidR="007F17D7">
              <w:rPr>
                <w:rFonts w:ascii="Garamond" w:hAnsi="Garamond"/>
                <w:color w:val="000000"/>
                <w:sz w:val="22"/>
              </w:rPr>
              <w:t xml:space="preserve">BPL, BPC, </w:t>
            </w:r>
            <w:r>
              <w:rPr>
                <w:rFonts w:ascii="Garamond" w:hAnsi="Garamond"/>
                <w:color w:val="000000"/>
                <w:sz w:val="22"/>
              </w:rPr>
              <w:t>GMP, accréditation) ; outils de la qualité ; gestion des risques (AMDEC, HACCP) ; analyse fonctionnelle ; maîtrise des flux ; management ; validation/qualification ; biotechnologie (protéines recombinantes, diagnostic…)</w:t>
            </w:r>
          </w:p>
          <w:p w:rsidR="00105ED9" w:rsidRDefault="00105ED9">
            <w:pPr>
              <w:jc w:val="both"/>
              <w:rPr>
                <w:rFonts w:ascii="Garamond" w:hAnsi="Garamond"/>
                <w:color w:val="000000"/>
                <w:sz w:val="16"/>
              </w:rPr>
            </w:pPr>
          </w:p>
        </w:tc>
      </w:tr>
      <w:tr w:rsidR="00105ED9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1999/2001</w:t>
            </w:r>
          </w:p>
        </w:tc>
        <w:tc>
          <w:tcPr>
            <w:tcW w:w="160" w:type="dxa"/>
          </w:tcPr>
          <w:p w:rsidR="00105ED9" w:rsidRDefault="00105ED9">
            <w:pPr>
              <w:rPr>
                <w:rFonts w:ascii="Garamond" w:hAnsi="Garamond"/>
                <w:b/>
                <w:color w:val="000000"/>
                <w:sz w:val="22"/>
              </w:rPr>
            </w:pPr>
          </w:p>
        </w:tc>
        <w:tc>
          <w:tcPr>
            <w:tcW w:w="8284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b/>
                <w:color w:val="000000"/>
                <w:sz w:val="22"/>
              </w:rPr>
              <w:t>MST</w:t>
            </w:r>
            <w:r>
              <w:rPr>
                <w:rFonts w:ascii="Garamond" w:hAnsi="Garamond"/>
                <w:color w:val="000000"/>
                <w:sz w:val="22"/>
              </w:rPr>
              <w:t xml:space="preserve"> (</w:t>
            </w:r>
            <w:r>
              <w:rPr>
                <w:rFonts w:ascii="Garamond" w:hAnsi="Garamond"/>
                <w:b/>
                <w:color w:val="000000"/>
                <w:sz w:val="22"/>
              </w:rPr>
              <w:t>M</w:t>
            </w:r>
            <w:r>
              <w:rPr>
                <w:rFonts w:ascii="Garamond" w:hAnsi="Garamond"/>
                <w:color w:val="000000"/>
                <w:sz w:val="22"/>
              </w:rPr>
              <w:t xml:space="preserve">aîtrise des </w:t>
            </w:r>
            <w:r>
              <w:rPr>
                <w:rFonts w:ascii="Garamond" w:hAnsi="Garamond"/>
                <w:b/>
                <w:color w:val="000000"/>
                <w:sz w:val="22"/>
              </w:rPr>
              <w:t>S</w:t>
            </w:r>
            <w:r>
              <w:rPr>
                <w:rFonts w:ascii="Garamond" w:hAnsi="Garamond"/>
                <w:color w:val="000000"/>
                <w:sz w:val="22"/>
              </w:rPr>
              <w:t xml:space="preserve">ciences et </w:t>
            </w:r>
            <w:r>
              <w:rPr>
                <w:rFonts w:ascii="Garamond" w:hAnsi="Garamond"/>
                <w:b/>
                <w:color w:val="000000"/>
                <w:sz w:val="22"/>
              </w:rPr>
              <w:t>T</w:t>
            </w:r>
            <w:r>
              <w:rPr>
                <w:rFonts w:ascii="Garamond" w:hAnsi="Garamond"/>
                <w:color w:val="000000"/>
                <w:sz w:val="22"/>
              </w:rPr>
              <w:t xml:space="preserve">echniques) </w:t>
            </w:r>
            <w:r>
              <w:rPr>
                <w:rFonts w:ascii="Garamond" w:hAnsi="Garamond"/>
                <w:b/>
                <w:color w:val="000000"/>
                <w:sz w:val="22"/>
              </w:rPr>
              <w:t>AgroDéveloppement : Transformations</w:t>
            </w:r>
            <w:r>
              <w:rPr>
                <w:rFonts w:ascii="Garamond" w:hAnsi="Garamond"/>
                <w:color w:val="000000"/>
                <w:sz w:val="22"/>
              </w:rPr>
              <w:t xml:space="preserve"> </w:t>
            </w:r>
            <w:r>
              <w:rPr>
                <w:rFonts w:ascii="Garamond" w:hAnsi="Garamond"/>
                <w:b/>
                <w:color w:val="000000"/>
                <w:sz w:val="22"/>
              </w:rPr>
              <w:t>Agro-Industrielles</w:t>
            </w:r>
            <w:r>
              <w:rPr>
                <w:rFonts w:ascii="Garamond" w:hAnsi="Garamond"/>
                <w:color w:val="000000"/>
                <w:sz w:val="22"/>
              </w:rPr>
              <w:t xml:space="preserve"> à Agen : qualité ; microbiologie ; biochimie ; génie des procédés ; gestion de production ; gestion de projet ; analyse sensorielle.</w:t>
            </w:r>
          </w:p>
          <w:p w:rsidR="00105ED9" w:rsidRDefault="00105ED9">
            <w:pPr>
              <w:jc w:val="both"/>
              <w:rPr>
                <w:rFonts w:ascii="Garamond" w:hAnsi="Garamond"/>
                <w:color w:val="000000"/>
                <w:sz w:val="16"/>
              </w:rPr>
            </w:pPr>
          </w:p>
        </w:tc>
      </w:tr>
      <w:tr w:rsidR="00105ED9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1997/1999</w:t>
            </w:r>
          </w:p>
        </w:tc>
        <w:tc>
          <w:tcPr>
            <w:tcW w:w="160" w:type="dxa"/>
          </w:tcPr>
          <w:p w:rsidR="00105ED9" w:rsidRDefault="00105ED9">
            <w:pPr>
              <w:rPr>
                <w:rFonts w:ascii="Garamond" w:hAnsi="Garamond"/>
                <w:b/>
                <w:color w:val="000000"/>
                <w:sz w:val="22"/>
              </w:rPr>
            </w:pPr>
          </w:p>
        </w:tc>
        <w:tc>
          <w:tcPr>
            <w:tcW w:w="8284" w:type="dxa"/>
          </w:tcPr>
          <w:p w:rsidR="00105ED9" w:rsidRDefault="00105ED9">
            <w:pPr>
              <w:jc w:val="both"/>
              <w:rPr>
                <w:rFonts w:ascii="Garamond" w:hAnsi="Garamond"/>
                <w:b/>
                <w:color w:val="000000"/>
                <w:sz w:val="22"/>
              </w:rPr>
            </w:pPr>
            <w:r>
              <w:rPr>
                <w:rFonts w:ascii="Garamond" w:hAnsi="Garamond"/>
                <w:b/>
                <w:color w:val="000000"/>
                <w:sz w:val="22"/>
              </w:rPr>
              <w:t>DUT</w:t>
            </w:r>
            <w:r>
              <w:rPr>
                <w:rFonts w:ascii="Garamond" w:hAnsi="Garamond"/>
                <w:color w:val="000000"/>
                <w:sz w:val="22"/>
              </w:rPr>
              <w:t xml:space="preserve"> </w:t>
            </w:r>
            <w:r>
              <w:rPr>
                <w:rFonts w:ascii="Garamond" w:hAnsi="Garamond"/>
                <w:b/>
                <w:color w:val="000000"/>
                <w:sz w:val="22"/>
              </w:rPr>
              <w:t>Biologie</w:t>
            </w:r>
            <w:r>
              <w:rPr>
                <w:rFonts w:ascii="Garamond" w:hAnsi="Garamond"/>
                <w:color w:val="000000"/>
                <w:sz w:val="22"/>
              </w:rPr>
              <w:t xml:space="preserve"> à Evreux option </w:t>
            </w:r>
            <w:r>
              <w:rPr>
                <w:rFonts w:ascii="Garamond" w:hAnsi="Garamond"/>
                <w:b/>
                <w:color w:val="000000"/>
                <w:sz w:val="22"/>
              </w:rPr>
              <w:t>Industrie Agro-Alimentaire et Biologique</w:t>
            </w:r>
            <w:r>
              <w:rPr>
                <w:rFonts w:ascii="Garamond" w:hAnsi="Garamond"/>
                <w:color w:val="000000"/>
                <w:sz w:val="22"/>
              </w:rPr>
              <w:t>.</w:t>
            </w:r>
          </w:p>
          <w:p w:rsidR="00105ED9" w:rsidRDefault="00105ED9">
            <w:pPr>
              <w:jc w:val="both"/>
              <w:rPr>
                <w:rFonts w:ascii="Garamond" w:hAnsi="Garamond"/>
                <w:color w:val="000000"/>
                <w:sz w:val="16"/>
              </w:rPr>
            </w:pPr>
          </w:p>
        </w:tc>
      </w:tr>
      <w:tr w:rsidR="00105ED9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1996</w:t>
            </w:r>
          </w:p>
          <w:p w:rsidR="00105ED9" w:rsidRDefault="00105ED9">
            <w:pPr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160" w:type="dxa"/>
          </w:tcPr>
          <w:p w:rsidR="00105ED9" w:rsidRDefault="00105ED9">
            <w:pPr>
              <w:pStyle w:val="Titre4"/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8284" w:type="dxa"/>
          </w:tcPr>
          <w:p w:rsidR="00105ED9" w:rsidRDefault="00105ED9">
            <w:pPr>
              <w:pStyle w:val="Titre4"/>
              <w:rPr>
                <w:rFonts w:ascii="Garamond" w:hAnsi="Garamond"/>
                <w:b w:val="0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Baccalauréat S</w:t>
            </w:r>
            <w:r>
              <w:rPr>
                <w:rFonts w:ascii="Garamond" w:hAnsi="Garamond"/>
                <w:b w:val="0"/>
                <w:color w:val="000000"/>
              </w:rPr>
              <w:t>,</w:t>
            </w:r>
            <w:r>
              <w:rPr>
                <w:rFonts w:ascii="Garamond" w:hAnsi="Garamond"/>
                <w:color w:val="000000"/>
              </w:rPr>
              <w:t xml:space="preserve"> </w:t>
            </w:r>
            <w:r>
              <w:rPr>
                <w:rFonts w:ascii="Garamond" w:hAnsi="Garamond"/>
                <w:b w:val="0"/>
                <w:color w:val="000000"/>
              </w:rPr>
              <w:t>option physique-chimie, au lycée Le Corbusier de Poissy.</w:t>
            </w:r>
          </w:p>
          <w:p w:rsidR="00105ED9" w:rsidRDefault="00105ED9">
            <w:pPr>
              <w:jc w:val="both"/>
              <w:rPr>
                <w:rFonts w:ascii="Garamond" w:hAnsi="Garamond"/>
                <w:color w:val="000000"/>
                <w:sz w:val="16"/>
              </w:rPr>
            </w:pPr>
          </w:p>
        </w:tc>
      </w:tr>
      <w:tr w:rsidR="00105ED9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Anglais</w:t>
            </w:r>
          </w:p>
          <w:p w:rsidR="00105ED9" w:rsidRDefault="00105ED9" w:rsidP="00A314EC">
            <w:pPr>
              <w:rPr>
                <w:rFonts w:ascii="Garamond" w:hAnsi="Garamond"/>
                <w:color w:val="000000"/>
                <w:sz w:val="16"/>
              </w:rPr>
            </w:pPr>
          </w:p>
        </w:tc>
        <w:tc>
          <w:tcPr>
            <w:tcW w:w="160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</w:p>
        </w:tc>
        <w:tc>
          <w:tcPr>
            <w:tcW w:w="8284" w:type="dxa"/>
          </w:tcPr>
          <w:p w:rsidR="00105ED9" w:rsidRDefault="00105ED9" w:rsidP="00A314EC">
            <w:pPr>
              <w:pStyle w:val="Corpsdetexte"/>
              <w:rPr>
                <w:sz w:val="16"/>
              </w:rPr>
            </w:pPr>
            <w:r>
              <w:rPr>
                <w:rFonts w:ascii="Garamond" w:hAnsi="Garamond"/>
              </w:rPr>
              <w:t>Niveau correct</w:t>
            </w:r>
            <w:r w:rsidR="009F16DA">
              <w:rPr>
                <w:rFonts w:ascii="Garamond" w:hAnsi="Garamond"/>
              </w:rPr>
              <w:t>, suivi d</w:t>
            </w:r>
            <w:r w:rsidR="00C06E27">
              <w:rPr>
                <w:rFonts w:ascii="Garamond" w:hAnsi="Garamond"/>
              </w:rPr>
              <w:t xml:space="preserve">’un module </w:t>
            </w:r>
            <w:r w:rsidR="008455E6">
              <w:rPr>
                <w:rFonts w:ascii="Garamond" w:hAnsi="Garamond"/>
              </w:rPr>
              <w:t xml:space="preserve">de formation en </w:t>
            </w:r>
            <w:r w:rsidR="009F16DA">
              <w:rPr>
                <w:rFonts w:ascii="Garamond" w:hAnsi="Garamond"/>
              </w:rPr>
              <w:t xml:space="preserve">anglais sur </w:t>
            </w:r>
            <w:r w:rsidR="00C06E27">
              <w:rPr>
                <w:rFonts w:ascii="Garamond" w:hAnsi="Garamond"/>
              </w:rPr>
              <w:t xml:space="preserve">l’année </w:t>
            </w:r>
            <w:r w:rsidR="009F16DA">
              <w:rPr>
                <w:rFonts w:ascii="Garamond" w:hAnsi="Garamond"/>
              </w:rPr>
              <w:t>2006</w:t>
            </w:r>
          </w:p>
        </w:tc>
      </w:tr>
    </w:tbl>
    <w:p w:rsidR="00105ED9" w:rsidRPr="0066100B" w:rsidRDefault="00105ED9">
      <w:pPr>
        <w:rPr>
          <w:rFonts w:ascii="Garamond" w:hAnsi="Garamond"/>
          <w:color w:val="000000"/>
          <w:sz w:val="10"/>
          <w:szCs w:val="10"/>
        </w:rPr>
      </w:pPr>
    </w:p>
    <w:p w:rsidR="00105ED9" w:rsidRDefault="00105ED9">
      <w:pPr>
        <w:pStyle w:val="Titre6"/>
        <w:pBdr>
          <w:bottom w:val="single" w:sz="6" w:space="0" w:color="0000FF"/>
        </w:pBdr>
        <w:tabs>
          <w:tab w:val="left" w:pos="3780"/>
        </w:tabs>
        <w:rPr>
          <w:rFonts w:ascii="Impact" w:hAnsi="Impact"/>
          <w:smallCaps/>
          <w:sz w:val="24"/>
        </w:rPr>
      </w:pPr>
      <w:r>
        <w:rPr>
          <w:rFonts w:ascii="Impact" w:hAnsi="Impact"/>
          <w:smallCaps/>
          <w:sz w:val="24"/>
        </w:rPr>
        <w:t>Expériences professionnelles</w:t>
      </w:r>
    </w:p>
    <w:p w:rsidR="00105ED9" w:rsidRDefault="00105ED9">
      <w:pPr>
        <w:rPr>
          <w:rFonts w:ascii="Garamond" w:hAnsi="Garamond"/>
          <w:color w:val="000000"/>
          <w:sz w:val="1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60"/>
        <w:gridCol w:w="8284"/>
      </w:tblGrid>
      <w:tr w:rsidR="00105ED9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Depuis Mars</w:t>
            </w:r>
          </w:p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2003</w:t>
            </w:r>
          </w:p>
          <w:p w:rsidR="00105ED9" w:rsidRDefault="00105ED9">
            <w:pPr>
              <w:pStyle w:val="Titre1"/>
            </w:pPr>
            <w:r>
              <w:t>CD</w:t>
            </w:r>
            <w:r w:rsidR="00E134E2">
              <w:t>I</w:t>
            </w:r>
          </w:p>
        </w:tc>
        <w:tc>
          <w:tcPr>
            <w:tcW w:w="160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</w:p>
        </w:tc>
        <w:tc>
          <w:tcPr>
            <w:tcW w:w="8284" w:type="dxa"/>
          </w:tcPr>
          <w:p w:rsidR="00105ED9" w:rsidRDefault="00105ED9" w:rsidP="00E134E2">
            <w:pPr>
              <w:pStyle w:val="Titre4"/>
              <w:jc w:val="left"/>
              <w:rPr>
                <w:rFonts w:ascii="Garamond" w:hAnsi="Garamond"/>
                <w:b w:val="0"/>
                <w:color w:val="000000"/>
              </w:rPr>
            </w:pPr>
            <w:r>
              <w:rPr>
                <w:rFonts w:ascii="Garamond" w:hAnsi="Garamond"/>
                <w:smallCaps/>
                <w:color w:val="000000"/>
              </w:rPr>
              <w:t>Diagnostica Stago</w:t>
            </w:r>
            <w:r>
              <w:rPr>
                <w:rFonts w:ascii="Garamond" w:hAnsi="Garamond"/>
                <w:color w:val="000000"/>
              </w:rPr>
              <w:t xml:space="preserve"> </w:t>
            </w:r>
            <w:r>
              <w:rPr>
                <w:rFonts w:ascii="Garamond" w:hAnsi="Garamond"/>
                <w:b w:val="0"/>
                <w:color w:val="000000"/>
              </w:rPr>
              <w:t>à Franconville</w:t>
            </w:r>
            <w:r>
              <w:rPr>
                <w:rFonts w:ascii="Garamond" w:hAnsi="Garamond"/>
                <w:b w:val="0"/>
                <w:color w:val="000000"/>
                <w:sz w:val="20"/>
              </w:rPr>
              <w:t xml:space="preserve"> </w:t>
            </w:r>
            <w:r>
              <w:rPr>
                <w:rFonts w:ascii="Garamond" w:hAnsi="Garamond"/>
                <w:color w:val="000000"/>
              </w:rPr>
              <w:t>Assurance Qualité </w:t>
            </w:r>
            <w:r>
              <w:rPr>
                <w:rFonts w:ascii="Garamond" w:hAnsi="Garamond"/>
                <w:b w:val="0"/>
                <w:color w:val="000000"/>
              </w:rPr>
              <w:t xml:space="preserve">: </w:t>
            </w:r>
            <w:r w:rsidR="00E134E2">
              <w:rPr>
                <w:rFonts w:ascii="Garamond" w:hAnsi="Garamond"/>
                <w:b w:val="0"/>
                <w:color w:val="000000"/>
              </w:rPr>
              <w:t>Chargée de</w:t>
            </w:r>
            <w:r>
              <w:rPr>
                <w:rFonts w:ascii="Garamond" w:hAnsi="Garamond"/>
                <w:b w:val="0"/>
                <w:color w:val="000000"/>
              </w:rPr>
              <w:t xml:space="preserve"> validation des Systèmes Informatisés</w:t>
            </w:r>
            <w:r w:rsidR="00D53400">
              <w:rPr>
                <w:rFonts w:ascii="Garamond" w:hAnsi="Garamond"/>
                <w:b w:val="0"/>
                <w:color w:val="000000"/>
              </w:rPr>
              <w:t xml:space="preserve"> (système</w:t>
            </w:r>
            <w:r w:rsidR="00AE763E">
              <w:rPr>
                <w:rFonts w:ascii="Garamond" w:hAnsi="Garamond"/>
                <w:b w:val="0"/>
                <w:color w:val="000000"/>
              </w:rPr>
              <w:t>s</w:t>
            </w:r>
            <w:r w:rsidR="00D53400">
              <w:rPr>
                <w:rFonts w:ascii="Garamond" w:hAnsi="Garamond"/>
                <w:b w:val="0"/>
                <w:color w:val="000000"/>
              </w:rPr>
              <w:t xml:space="preserve"> de gestion des données </w:t>
            </w:r>
            <w:r w:rsidR="00AE763E">
              <w:rPr>
                <w:rFonts w:ascii="Garamond" w:hAnsi="Garamond"/>
                <w:b w:val="0"/>
                <w:color w:val="000000"/>
              </w:rPr>
              <w:t xml:space="preserve">ou </w:t>
            </w:r>
            <w:r w:rsidR="00D53400">
              <w:rPr>
                <w:rFonts w:ascii="Garamond" w:hAnsi="Garamond"/>
                <w:b w:val="0"/>
                <w:color w:val="000000"/>
              </w:rPr>
              <w:t>associés aux équipements)</w:t>
            </w:r>
          </w:p>
          <w:p w:rsidR="00105ED9" w:rsidRPr="0045061E" w:rsidRDefault="006C465B" w:rsidP="00D074E4">
            <w:pPr>
              <w:pStyle w:val="Titre4"/>
              <w:jc w:val="left"/>
              <w:rPr>
                <w:rFonts w:ascii="Garamond" w:hAnsi="Garamond"/>
                <w:b w:val="0"/>
                <w:bCs w:val="0"/>
                <w:color w:val="000000"/>
              </w:rPr>
            </w:pPr>
            <w:r>
              <w:rPr>
                <w:rFonts w:ascii="Garamond" w:hAnsi="Garamond"/>
                <w:noProof/>
                <w:color w:val="000000"/>
                <w:lang w:bidi="ar-SA"/>
              </w:rPr>
              <w:drawing>
                <wp:inline distT="0" distB="0" distL="0" distR="0">
                  <wp:extent cx="104775" cy="104775"/>
                  <wp:effectExtent l="0" t="0" r="0" b="0"/>
                  <wp:docPr id="1" name="Image 1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5061E">
              <w:rPr>
                <w:rFonts w:ascii="Garamond" w:hAnsi="Garamond"/>
                <w:color w:val="000000"/>
              </w:rPr>
              <w:t xml:space="preserve"> </w:t>
            </w:r>
            <w:r w:rsidR="00AF3F63">
              <w:rPr>
                <w:rFonts w:ascii="Garamond" w:hAnsi="Garamond"/>
                <w:b w:val="0"/>
                <w:bCs w:val="0"/>
                <w:color w:val="000000"/>
              </w:rPr>
              <w:t>Mise en place</w:t>
            </w:r>
            <w:r w:rsidR="001611D7">
              <w:rPr>
                <w:rFonts w:ascii="Garamond" w:hAnsi="Garamond"/>
                <w:b w:val="0"/>
                <w:bCs w:val="0"/>
                <w:color w:val="000000"/>
              </w:rPr>
              <w:t xml:space="preserve"> </w:t>
            </w:r>
            <w:r w:rsidR="00AF3F63">
              <w:rPr>
                <w:rFonts w:ascii="Garamond" w:hAnsi="Garamond"/>
                <w:b w:val="0"/>
                <w:bCs w:val="0"/>
                <w:color w:val="000000"/>
              </w:rPr>
              <w:t xml:space="preserve">des </w:t>
            </w:r>
            <w:r w:rsidR="001611D7">
              <w:rPr>
                <w:rFonts w:ascii="Garamond" w:hAnsi="Garamond"/>
                <w:b w:val="0"/>
                <w:bCs w:val="0"/>
                <w:color w:val="000000"/>
              </w:rPr>
              <w:t>projets de validation</w:t>
            </w:r>
            <w:r w:rsidR="00AF3F63">
              <w:rPr>
                <w:rFonts w:ascii="Garamond" w:hAnsi="Garamond"/>
                <w:b w:val="0"/>
                <w:bCs w:val="0"/>
                <w:color w:val="000000"/>
              </w:rPr>
              <w:t xml:space="preserve"> en collaboration avec les utilisateurs et conformément aux exigences réglementaires</w:t>
            </w:r>
            <w:r w:rsidR="00D074E4">
              <w:rPr>
                <w:rFonts w:ascii="Garamond" w:hAnsi="Garamond"/>
                <w:b w:val="0"/>
                <w:bCs w:val="0"/>
                <w:color w:val="000000"/>
              </w:rPr>
              <w:t xml:space="preserve"> de la FDA</w:t>
            </w:r>
            <w:r w:rsidR="00B90BAF">
              <w:rPr>
                <w:rFonts w:ascii="Garamond" w:hAnsi="Garamond"/>
                <w:b w:val="0"/>
                <w:bCs w:val="0"/>
                <w:color w:val="000000"/>
              </w:rPr>
              <w:t>.</w:t>
            </w:r>
          </w:p>
          <w:p w:rsidR="00105ED9" w:rsidRDefault="006C465B">
            <w:pPr>
              <w:pStyle w:val="Titre4"/>
              <w:ind w:right="-292"/>
              <w:jc w:val="left"/>
              <w:rPr>
                <w:rFonts w:ascii="Garamond" w:hAnsi="Garamond"/>
                <w:b w:val="0"/>
                <w:color w:val="000000"/>
              </w:rPr>
            </w:pPr>
            <w:r>
              <w:rPr>
                <w:rFonts w:ascii="Garamond" w:hAnsi="Garamond"/>
                <w:noProof/>
                <w:color w:val="000000"/>
                <w:lang w:bidi="ar-SA"/>
              </w:rPr>
              <w:drawing>
                <wp:inline distT="0" distB="0" distL="0" distR="0">
                  <wp:extent cx="104775" cy="104775"/>
                  <wp:effectExtent l="0" t="0" r="0" b="0"/>
                  <wp:docPr id="2" name="Image 2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</w:rPr>
              <w:t xml:space="preserve"> </w:t>
            </w:r>
            <w:r w:rsidR="00105ED9">
              <w:rPr>
                <w:rFonts w:ascii="Garamond" w:hAnsi="Garamond"/>
                <w:b w:val="0"/>
                <w:color w:val="000000"/>
              </w:rPr>
              <w:t>Elaboration de documents (</w:t>
            </w:r>
            <w:r w:rsidR="00A314EC">
              <w:rPr>
                <w:rFonts w:ascii="Garamond" w:hAnsi="Garamond"/>
                <w:b w:val="0"/>
                <w:color w:val="000000"/>
              </w:rPr>
              <w:t>A</w:t>
            </w:r>
            <w:r w:rsidR="00105ED9">
              <w:rPr>
                <w:rFonts w:ascii="Garamond" w:hAnsi="Garamond"/>
                <w:b w:val="0"/>
                <w:color w:val="000000"/>
              </w:rPr>
              <w:t>nalyse de risques, protocole de qualification).</w:t>
            </w:r>
          </w:p>
          <w:p w:rsidR="00105ED9" w:rsidRDefault="006C465B" w:rsidP="004D5A2E">
            <w:pPr>
              <w:pStyle w:val="Titre4"/>
              <w:jc w:val="left"/>
              <w:rPr>
                <w:rFonts w:ascii="Garamond" w:hAnsi="Garamond"/>
                <w:b w:val="0"/>
                <w:color w:val="000000"/>
              </w:rPr>
            </w:pPr>
            <w:r>
              <w:rPr>
                <w:rFonts w:ascii="Garamond" w:hAnsi="Garamond"/>
                <w:noProof/>
                <w:color w:val="000000"/>
                <w:lang w:bidi="ar-SA"/>
              </w:rPr>
              <w:drawing>
                <wp:inline distT="0" distB="0" distL="0" distR="0">
                  <wp:extent cx="104775" cy="104775"/>
                  <wp:effectExtent l="0" t="0" r="0" b="0"/>
                  <wp:docPr id="3" name="Image 3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</w:rPr>
              <w:t xml:space="preserve"> </w:t>
            </w:r>
            <w:r w:rsidR="004D5A2E">
              <w:rPr>
                <w:rFonts w:ascii="Garamond" w:hAnsi="Garamond"/>
                <w:b w:val="0"/>
                <w:color w:val="000000"/>
              </w:rPr>
              <w:t>Participation aux</w:t>
            </w:r>
            <w:r w:rsidR="00105ED9">
              <w:rPr>
                <w:rFonts w:ascii="Garamond" w:hAnsi="Garamond"/>
                <w:b w:val="0"/>
                <w:color w:val="000000"/>
              </w:rPr>
              <w:t xml:space="preserve"> tests de qualification</w:t>
            </w:r>
            <w:r w:rsidR="001611D7">
              <w:rPr>
                <w:rFonts w:ascii="Garamond" w:hAnsi="Garamond"/>
                <w:b w:val="0"/>
                <w:color w:val="000000"/>
              </w:rPr>
              <w:t xml:space="preserve"> </w:t>
            </w:r>
            <w:r w:rsidR="001611D7" w:rsidRPr="00284F54">
              <w:rPr>
                <w:rFonts w:ascii="Garamond" w:hAnsi="Garamond"/>
                <w:b w:val="0"/>
                <w:smallCaps/>
                <w:color w:val="000000"/>
              </w:rPr>
              <w:t>(QI / QO / QP)</w:t>
            </w:r>
            <w:r w:rsidR="00105ED9" w:rsidRPr="00284F54">
              <w:rPr>
                <w:rFonts w:ascii="Garamond" w:hAnsi="Garamond"/>
                <w:b w:val="0"/>
                <w:smallCaps/>
                <w:color w:val="000000"/>
              </w:rPr>
              <w:t>.</w:t>
            </w:r>
          </w:p>
          <w:p w:rsidR="00105ED9" w:rsidRDefault="006C465B">
            <w:pPr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04775" cy="104775"/>
                  <wp:effectExtent l="0" t="0" r="0" b="0"/>
                  <wp:docPr id="4" name="Image 4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</w:t>
            </w:r>
            <w:r w:rsidR="00105ED9">
              <w:rPr>
                <w:rFonts w:ascii="Garamond" w:hAnsi="Garamond"/>
                <w:sz w:val="22"/>
              </w:rPr>
              <w:t>Suivi des actions correctives suite aux résultats des tests.</w:t>
            </w:r>
          </w:p>
          <w:p w:rsidR="00A314EC" w:rsidRDefault="006C465B">
            <w:pPr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04775" cy="104775"/>
                  <wp:effectExtent l="0" t="0" r="0" b="0"/>
                  <wp:docPr id="5" name="Image 5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314EC">
              <w:rPr>
                <w:rFonts w:ascii="Garamond" w:hAnsi="Garamond"/>
                <w:color w:val="000000"/>
                <w:sz w:val="22"/>
              </w:rPr>
              <w:t xml:space="preserve"> </w:t>
            </w:r>
            <w:r w:rsidR="00D53400">
              <w:rPr>
                <w:rFonts w:ascii="Garamond" w:hAnsi="Garamond"/>
                <w:sz w:val="22"/>
              </w:rPr>
              <w:t>Optimisation</w:t>
            </w:r>
            <w:r w:rsidR="00A314EC">
              <w:rPr>
                <w:rFonts w:ascii="Garamond" w:hAnsi="Garamond"/>
                <w:sz w:val="22"/>
              </w:rPr>
              <w:t xml:space="preserve"> de</w:t>
            </w:r>
            <w:r w:rsidR="00D53400">
              <w:rPr>
                <w:rFonts w:ascii="Garamond" w:hAnsi="Garamond"/>
                <w:sz w:val="22"/>
              </w:rPr>
              <w:t>s</w:t>
            </w:r>
            <w:r w:rsidR="00A314EC">
              <w:rPr>
                <w:rFonts w:ascii="Garamond" w:hAnsi="Garamond"/>
                <w:sz w:val="22"/>
              </w:rPr>
              <w:t xml:space="preserve"> méthodologies de validation</w:t>
            </w:r>
            <w:r w:rsidR="00D53400">
              <w:rPr>
                <w:rFonts w:ascii="Garamond" w:hAnsi="Garamond"/>
                <w:sz w:val="22"/>
              </w:rPr>
              <w:t xml:space="preserve"> dans le cadre de l’amélioration des processus</w:t>
            </w:r>
            <w:r w:rsidR="00A314EC">
              <w:rPr>
                <w:rFonts w:ascii="Garamond" w:hAnsi="Garamond"/>
                <w:sz w:val="22"/>
              </w:rPr>
              <w:t>.</w:t>
            </w:r>
          </w:p>
          <w:p w:rsidR="00105ED9" w:rsidRDefault="00105ED9">
            <w:pPr>
              <w:rPr>
                <w:sz w:val="10"/>
              </w:rPr>
            </w:pPr>
          </w:p>
        </w:tc>
      </w:tr>
      <w:tr w:rsidR="00105ED9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 xml:space="preserve">Mars-Sept </w:t>
            </w:r>
          </w:p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2002</w:t>
            </w:r>
          </w:p>
          <w:p w:rsidR="00105ED9" w:rsidRDefault="00105ED9">
            <w:pPr>
              <w:rPr>
                <w:rFonts w:ascii="Garamond" w:hAnsi="Garamond"/>
                <w:b/>
                <w:color w:val="000000"/>
                <w:sz w:val="22"/>
              </w:rPr>
            </w:pPr>
            <w:r>
              <w:rPr>
                <w:rFonts w:ascii="Garamond" w:hAnsi="Garamond"/>
                <w:b/>
                <w:color w:val="000000"/>
                <w:sz w:val="22"/>
              </w:rPr>
              <w:t xml:space="preserve">Stage de </w:t>
            </w:r>
          </w:p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b/>
                <w:color w:val="000000"/>
                <w:sz w:val="22"/>
              </w:rPr>
              <w:t>6 mois</w:t>
            </w:r>
          </w:p>
        </w:tc>
        <w:tc>
          <w:tcPr>
            <w:tcW w:w="160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</w:p>
        </w:tc>
        <w:tc>
          <w:tcPr>
            <w:tcW w:w="8284" w:type="dxa"/>
          </w:tcPr>
          <w:p w:rsidR="00105ED9" w:rsidRDefault="00105ED9">
            <w:pPr>
              <w:pStyle w:val="Titre4"/>
              <w:jc w:val="left"/>
              <w:rPr>
                <w:rFonts w:ascii="Garamond" w:hAnsi="Garamond"/>
                <w:b w:val="0"/>
                <w:color w:val="000000"/>
              </w:rPr>
            </w:pPr>
            <w:r>
              <w:rPr>
                <w:rFonts w:ascii="Garamond" w:hAnsi="Garamond"/>
                <w:smallCaps/>
                <w:color w:val="000000"/>
              </w:rPr>
              <w:t>Aventis Pasteur</w:t>
            </w:r>
            <w:r>
              <w:rPr>
                <w:rFonts w:ascii="Garamond" w:hAnsi="Garamond"/>
                <w:b w:val="0"/>
                <w:smallCaps/>
                <w:color w:val="000000"/>
              </w:rPr>
              <w:t xml:space="preserve"> </w:t>
            </w:r>
            <w:r>
              <w:rPr>
                <w:rFonts w:ascii="Garamond" w:hAnsi="Garamond"/>
                <w:b w:val="0"/>
                <w:color w:val="000000"/>
              </w:rPr>
              <w:t xml:space="preserve">à Val de Reuil </w:t>
            </w:r>
            <w:r>
              <w:rPr>
                <w:rFonts w:ascii="Garamond" w:hAnsi="Garamond"/>
                <w:color w:val="000000"/>
              </w:rPr>
              <w:t>Assurance Qualité </w:t>
            </w:r>
            <w:r>
              <w:rPr>
                <w:rFonts w:ascii="Garamond" w:hAnsi="Garamond"/>
                <w:b w:val="0"/>
                <w:color w:val="000000"/>
              </w:rPr>
              <w:t>: participation à l’amélioration continue de la qualité par la mise en place d’indicateurs et de tableaux de bord.</w:t>
            </w:r>
          </w:p>
          <w:p w:rsidR="00105ED9" w:rsidRDefault="006C465B">
            <w:pPr>
              <w:tabs>
                <w:tab w:val="num" w:pos="720"/>
              </w:tabs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04775" cy="104775"/>
                  <wp:effectExtent l="0" t="0" r="0" b="0"/>
                  <wp:docPr id="6" name="Image 6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Mise en place d’indicateurs d’activités et de performances.</w:t>
            </w:r>
          </w:p>
          <w:p w:rsidR="00105ED9" w:rsidRDefault="006C465B">
            <w:pPr>
              <w:tabs>
                <w:tab w:val="num" w:pos="720"/>
              </w:tabs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7" name="Image 7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Amélioration et création de base de données de gestion de l’activité.</w:t>
            </w:r>
          </w:p>
          <w:p w:rsidR="00105ED9" w:rsidRDefault="006C465B">
            <w:pPr>
              <w:tabs>
                <w:tab w:val="num" w:pos="720"/>
              </w:tabs>
              <w:ind w:left="360" w:hanging="360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8" name="Image 8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Autre activité : Animatrice du module « Accueil </w:t>
            </w:r>
            <w:r w:rsidR="00105ED9">
              <w:rPr>
                <w:rFonts w:ascii="Garamond" w:hAnsi="Garamond"/>
                <w:b/>
                <w:color w:val="000000"/>
                <w:sz w:val="22"/>
              </w:rPr>
              <w:t>B</w:t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onne </w:t>
            </w:r>
            <w:r w:rsidR="00105ED9">
              <w:rPr>
                <w:rFonts w:ascii="Garamond" w:hAnsi="Garamond"/>
                <w:b/>
                <w:color w:val="000000"/>
                <w:sz w:val="22"/>
              </w:rPr>
              <w:t>P</w:t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ratique de </w:t>
            </w:r>
            <w:r w:rsidR="00105ED9">
              <w:rPr>
                <w:rFonts w:ascii="Garamond" w:hAnsi="Garamond"/>
                <w:b/>
                <w:color w:val="000000"/>
                <w:sz w:val="22"/>
              </w:rPr>
              <w:t>F</w:t>
            </w:r>
            <w:r w:rsidR="00105ED9">
              <w:rPr>
                <w:rFonts w:ascii="Garamond" w:hAnsi="Garamond"/>
                <w:color w:val="000000"/>
                <w:sz w:val="22"/>
              </w:rPr>
              <w:t>abrication ».</w:t>
            </w:r>
          </w:p>
          <w:p w:rsidR="00105ED9" w:rsidRDefault="00105ED9">
            <w:pPr>
              <w:tabs>
                <w:tab w:val="num" w:pos="720"/>
              </w:tabs>
              <w:ind w:left="360" w:hanging="360"/>
              <w:rPr>
                <w:rFonts w:ascii="OceanSansAV Light" w:hAnsi="OceanSansAV Light"/>
                <w:color w:val="000000"/>
                <w:sz w:val="10"/>
              </w:rPr>
            </w:pPr>
          </w:p>
        </w:tc>
      </w:tr>
      <w:tr w:rsidR="00105ED9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 xml:space="preserve">Avril-Août </w:t>
            </w:r>
          </w:p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2001</w:t>
            </w:r>
          </w:p>
          <w:p w:rsidR="00105ED9" w:rsidRDefault="00105ED9">
            <w:pPr>
              <w:rPr>
                <w:rFonts w:ascii="Garamond" w:hAnsi="Garamond"/>
                <w:b/>
                <w:color w:val="000000"/>
                <w:sz w:val="22"/>
              </w:rPr>
            </w:pPr>
            <w:r>
              <w:rPr>
                <w:rFonts w:ascii="Garamond" w:hAnsi="Garamond"/>
                <w:b/>
                <w:color w:val="000000"/>
                <w:sz w:val="22"/>
              </w:rPr>
              <w:t xml:space="preserve">Stage de </w:t>
            </w:r>
          </w:p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b/>
                <w:color w:val="000000"/>
                <w:sz w:val="22"/>
              </w:rPr>
              <w:t>5 mois</w:t>
            </w:r>
          </w:p>
        </w:tc>
        <w:tc>
          <w:tcPr>
            <w:tcW w:w="160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</w:p>
        </w:tc>
        <w:tc>
          <w:tcPr>
            <w:tcW w:w="8284" w:type="dxa"/>
          </w:tcPr>
          <w:p w:rsidR="00105ED9" w:rsidRDefault="00105ED9">
            <w:pPr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b/>
                <w:smallCaps/>
                <w:color w:val="000000"/>
                <w:sz w:val="22"/>
              </w:rPr>
              <w:t xml:space="preserve">Bio Springer </w:t>
            </w:r>
            <w:r>
              <w:rPr>
                <w:rFonts w:ascii="Garamond" w:hAnsi="Garamond"/>
                <w:color w:val="000000"/>
                <w:sz w:val="22"/>
              </w:rPr>
              <w:t xml:space="preserve">à Maisons-Alfort </w:t>
            </w:r>
            <w:r>
              <w:rPr>
                <w:rFonts w:ascii="Garamond" w:hAnsi="Garamond"/>
                <w:b/>
                <w:color w:val="000000"/>
                <w:sz w:val="22"/>
              </w:rPr>
              <w:t>R&amp;D</w:t>
            </w:r>
            <w:r>
              <w:rPr>
                <w:rFonts w:ascii="Garamond" w:hAnsi="Garamond"/>
                <w:color w:val="000000"/>
                <w:sz w:val="22"/>
              </w:rPr>
              <w:t> : mise au point d’une hydrolyse végétale destinée aux milieux de cultures bactériennes.</w:t>
            </w:r>
          </w:p>
          <w:p w:rsidR="00105ED9" w:rsidRDefault="006C465B">
            <w:pPr>
              <w:tabs>
                <w:tab w:val="num" w:pos="720"/>
                <w:tab w:val="num" w:pos="1080"/>
              </w:tabs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9" name="Image 9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Mise au point du procédé au stade laboratoire.</w:t>
            </w:r>
          </w:p>
          <w:p w:rsidR="00105ED9" w:rsidRDefault="006C465B">
            <w:pPr>
              <w:tabs>
                <w:tab w:val="num" w:pos="720"/>
              </w:tabs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10" name="Image 10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Validation de la faisabilité industrielle au stade pilote.</w:t>
            </w:r>
          </w:p>
          <w:p w:rsidR="00105ED9" w:rsidRDefault="006C465B">
            <w:pPr>
              <w:tabs>
                <w:tab w:val="num" w:pos="720"/>
              </w:tabs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11" name="Image 11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Evaluation des produits de l’hydrolyse par fermentation bactérienne.</w:t>
            </w:r>
          </w:p>
          <w:p w:rsidR="00105ED9" w:rsidRDefault="00105ED9">
            <w:pPr>
              <w:tabs>
                <w:tab w:val="num" w:pos="720"/>
              </w:tabs>
              <w:ind w:left="360"/>
              <w:rPr>
                <w:rFonts w:ascii="OceanSansAV Light" w:hAnsi="OceanSansAV Light"/>
                <w:color w:val="000000"/>
                <w:sz w:val="10"/>
              </w:rPr>
            </w:pPr>
          </w:p>
        </w:tc>
      </w:tr>
      <w:tr w:rsidR="00105ED9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 xml:space="preserve">Mai-Juin </w:t>
            </w:r>
          </w:p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2000</w:t>
            </w:r>
          </w:p>
          <w:p w:rsidR="00105ED9" w:rsidRDefault="00105ED9">
            <w:pPr>
              <w:rPr>
                <w:rFonts w:ascii="Garamond" w:hAnsi="Garamond"/>
                <w:b/>
                <w:color w:val="000000"/>
                <w:sz w:val="22"/>
              </w:rPr>
            </w:pPr>
            <w:r>
              <w:rPr>
                <w:rFonts w:ascii="Garamond" w:hAnsi="Garamond"/>
                <w:b/>
                <w:color w:val="000000"/>
                <w:sz w:val="22"/>
              </w:rPr>
              <w:t xml:space="preserve">Stage de </w:t>
            </w:r>
          </w:p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b/>
                <w:color w:val="000000"/>
                <w:sz w:val="22"/>
              </w:rPr>
              <w:t>2 mois</w:t>
            </w:r>
          </w:p>
        </w:tc>
        <w:tc>
          <w:tcPr>
            <w:tcW w:w="160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</w:p>
        </w:tc>
        <w:tc>
          <w:tcPr>
            <w:tcW w:w="8284" w:type="dxa"/>
          </w:tcPr>
          <w:p w:rsidR="00105ED9" w:rsidRDefault="00105ED9">
            <w:pPr>
              <w:ind w:right="-211"/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b/>
                <w:smallCaps/>
                <w:color w:val="000000"/>
                <w:sz w:val="22"/>
              </w:rPr>
              <w:t>Kerry Produits Jaeger</w:t>
            </w:r>
            <w:r>
              <w:rPr>
                <w:rFonts w:ascii="Garamond" w:hAnsi="Garamond"/>
                <w:color w:val="000000"/>
                <w:sz w:val="22"/>
              </w:rPr>
              <w:t xml:space="preserve"> à Goussainville (95) </w:t>
            </w:r>
            <w:r>
              <w:rPr>
                <w:rFonts w:ascii="Garamond" w:hAnsi="Garamond"/>
                <w:b/>
                <w:color w:val="000000"/>
                <w:sz w:val="22"/>
              </w:rPr>
              <w:t>R&amp;D</w:t>
            </w:r>
            <w:r>
              <w:rPr>
                <w:rFonts w:ascii="Garamond" w:hAnsi="Garamond"/>
                <w:color w:val="000000"/>
                <w:sz w:val="22"/>
              </w:rPr>
              <w:t>: développement de gelées alimentaires.</w:t>
            </w:r>
          </w:p>
          <w:p w:rsidR="00105ED9" w:rsidRDefault="006C465B">
            <w:pPr>
              <w:tabs>
                <w:tab w:val="num" w:pos="720"/>
              </w:tabs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12" name="Image 12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Elaboration d’une gamme de gelées végétales pour l’enrobage de terrine.</w:t>
            </w:r>
          </w:p>
          <w:p w:rsidR="00105ED9" w:rsidRDefault="006C465B">
            <w:pPr>
              <w:tabs>
                <w:tab w:val="num" w:pos="720"/>
              </w:tabs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13" name="Image 13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Amélioration et diminution des coûts de revient sur les bases gélifiantes.</w:t>
            </w:r>
          </w:p>
          <w:p w:rsidR="00105ED9" w:rsidRDefault="006C465B">
            <w:pPr>
              <w:tabs>
                <w:tab w:val="num" w:pos="720"/>
              </w:tabs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14" name="Image 14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Mise en place de contrôles spécifiques aux gelées.</w:t>
            </w:r>
          </w:p>
          <w:p w:rsidR="00105ED9" w:rsidRDefault="006C465B">
            <w:pPr>
              <w:tabs>
                <w:tab w:val="num" w:pos="720"/>
              </w:tabs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15" name="Image 15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Participation aux analyses du laboratoire de contrôle qualité.</w:t>
            </w:r>
          </w:p>
          <w:p w:rsidR="00105ED9" w:rsidRDefault="00105ED9">
            <w:pPr>
              <w:tabs>
                <w:tab w:val="num" w:pos="720"/>
              </w:tabs>
              <w:ind w:left="360"/>
              <w:rPr>
                <w:rFonts w:ascii="OceanSansAV Light" w:hAnsi="OceanSansAV Light"/>
                <w:color w:val="000000"/>
                <w:sz w:val="10"/>
              </w:rPr>
            </w:pPr>
          </w:p>
        </w:tc>
      </w:tr>
      <w:tr w:rsidR="00105ED9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Avril-Juin</w:t>
            </w:r>
          </w:p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color w:val="000000"/>
                <w:sz w:val="22"/>
              </w:rPr>
              <w:t>1999</w:t>
            </w:r>
          </w:p>
          <w:p w:rsidR="00105ED9" w:rsidRDefault="00105ED9">
            <w:pPr>
              <w:rPr>
                <w:rFonts w:ascii="Garamond" w:hAnsi="Garamond"/>
                <w:b/>
                <w:color w:val="000000"/>
                <w:sz w:val="22"/>
              </w:rPr>
            </w:pPr>
            <w:r>
              <w:rPr>
                <w:rFonts w:ascii="Garamond" w:hAnsi="Garamond"/>
                <w:b/>
                <w:color w:val="000000"/>
                <w:sz w:val="22"/>
              </w:rPr>
              <w:t>Stage de 11 semaines</w:t>
            </w:r>
          </w:p>
        </w:tc>
        <w:tc>
          <w:tcPr>
            <w:tcW w:w="160" w:type="dxa"/>
          </w:tcPr>
          <w:p w:rsidR="00105ED9" w:rsidRDefault="00105ED9">
            <w:pPr>
              <w:rPr>
                <w:rFonts w:ascii="Garamond" w:hAnsi="Garamond"/>
                <w:color w:val="000000"/>
                <w:sz w:val="22"/>
              </w:rPr>
            </w:pPr>
          </w:p>
        </w:tc>
        <w:tc>
          <w:tcPr>
            <w:tcW w:w="8284" w:type="dxa"/>
          </w:tcPr>
          <w:p w:rsidR="00105ED9" w:rsidRDefault="00105ED9">
            <w:pPr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b/>
                <w:smallCaps/>
                <w:color w:val="000000"/>
                <w:sz w:val="22"/>
              </w:rPr>
              <w:t>Grands Moulins de Paris</w:t>
            </w:r>
            <w:r>
              <w:rPr>
                <w:rFonts w:ascii="Garamond" w:hAnsi="Garamond"/>
                <w:color w:val="000000"/>
                <w:sz w:val="22"/>
              </w:rPr>
              <w:t xml:space="preserve"> à Gennevilliers (92) </w:t>
            </w:r>
            <w:r>
              <w:rPr>
                <w:rFonts w:ascii="Garamond" w:hAnsi="Garamond"/>
                <w:b/>
                <w:color w:val="000000"/>
                <w:sz w:val="22"/>
              </w:rPr>
              <w:t>R&amp;D</w:t>
            </w:r>
            <w:r>
              <w:rPr>
                <w:rFonts w:ascii="Garamond" w:hAnsi="Garamond"/>
                <w:color w:val="000000"/>
                <w:sz w:val="22"/>
              </w:rPr>
              <w:t> : mise en place d’un système qualité pour la gestion du matériel de laboratoire de boulangerie.</w:t>
            </w:r>
          </w:p>
          <w:p w:rsidR="00105ED9" w:rsidRDefault="006C465B">
            <w:pPr>
              <w:ind w:left="294" w:hanging="294"/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16" name="Image 16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Création d’une procédure et d’une base de données de gestion de matériel d’après les normes    ISO 9001.</w:t>
            </w:r>
          </w:p>
          <w:p w:rsidR="00105ED9" w:rsidRDefault="006C465B">
            <w:pPr>
              <w:tabs>
                <w:tab w:val="num" w:pos="720"/>
              </w:tabs>
              <w:jc w:val="both"/>
              <w:rPr>
                <w:rFonts w:ascii="Garamond" w:hAnsi="Garamond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17" name="Image 17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Création de documents qualité : fiche de vie, fiche de non-conformité, fiche technique.</w:t>
            </w:r>
          </w:p>
          <w:p w:rsidR="00105ED9" w:rsidRDefault="006C465B">
            <w:pPr>
              <w:tabs>
                <w:tab w:val="num" w:pos="720"/>
              </w:tabs>
              <w:jc w:val="both"/>
              <w:rPr>
                <w:rFonts w:ascii="OceanSansAV Light" w:hAnsi="OceanSansAV Light"/>
                <w:color w:val="000000"/>
                <w:sz w:val="22"/>
              </w:rPr>
            </w:pPr>
            <w:r>
              <w:rPr>
                <w:rFonts w:ascii="Garamond" w:hAnsi="Garamond"/>
                <w:noProof/>
                <w:color w:val="000000"/>
                <w:sz w:val="22"/>
              </w:rPr>
              <w:drawing>
                <wp:inline distT="0" distB="0" distL="0" distR="0">
                  <wp:extent cx="114300" cy="114300"/>
                  <wp:effectExtent l="0" t="0" r="0" b="0"/>
                  <wp:docPr id="18" name="Image 18" descr="BD1026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D10267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ED9">
              <w:rPr>
                <w:rFonts w:ascii="Garamond" w:hAnsi="Garamond"/>
                <w:color w:val="000000"/>
                <w:sz w:val="22"/>
              </w:rPr>
              <w:t xml:space="preserve"> Formation du personnel à l’application de la procédure.</w:t>
            </w:r>
          </w:p>
        </w:tc>
      </w:tr>
    </w:tbl>
    <w:p w:rsidR="00105ED9" w:rsidRPr="0066100B" w:rsidRDefault="00105ED9">
      <w:pPr>
        <w:rPr>
          <w:rFonts w:ascii="Garamond" w:hAnsi="Garamond"/>
          <w:color w:val="000000"/>
          <w:sz w:val="10"/>
          <w:szCs w:val="10"/>
        </w:rPr>
      </w:pPr>
    </w:p>
    <w:p w:rsidR="00105ED9" w:rsidRDefault="00105ED9">
      <w:pPr>
        <w:pStyle w:val="Titre6"/>
        <w:rPr>
          <w:rFonts w:ascii="Impact" w:hAnsi="Impact"/>
          <w:smallCaps/>
          <w:sz w:val="24"/>
        </w:rPr>
      </w:pPr>
      <w:r>
        <w:rPr>
          <w:rFonts w:ascii="Impact" w:hAnsi="Impact"/>
          <w:smallCaps/>
          <w:sz w:val="24"/>
        </w:rPr>
        <w:t>Informations complémentaires</w:t>
      </w:r>
    </w:p>
    <w:p w:rsidR="00105ED9" w:rsidRDefault="00105ED9">
      <w:pPr>
        <w:rPr>
          <w:rFonts w:ascii="Garamond" w:hAnsi="Garamond"/>
          <w:color w:val="000000"/>
          <w:sz w:val="10"/>
        </w:rPr>
      </w:pPr>
    </w:p>
    <w:p w:rsidR="00105ED9" w:rsidRDefault="006C465B" w:rsidP="00635539">
      <w:pPr>
        <w:tabs>
          <w:tab w:val="num" w:pos="720"/>
        </w:tabs>
        <w:ind w:left="360" w:hanging="218"/>
        <w:rPr>
          <w:rFonts w:ascii="Garamond" w:hAnsi="Garamond"/>
          <w:color w:val="000000"/>
          <w:sz w:val="22"/>
        </w:rPr>
      </w:pPr>
      <w:r>
        <w:rPr>
          <w:rFonts w:ascii="Garamond" w:hAnsi="Garamond"/>
          <w:noProof/>
          <w:color w:val="000000"/>
          <w:sz w:val="22"/>
        </w:rPr>
        <w:drawing>
          <wp:inline distT="0" distB="0" distL="0" distR="0">
            <wp:extent cx="114300" cy="114300"/>
            <wp:effectExtent l="0" t="0" r="0" b="0"/>
            <wp:docPr id="19" name="Image 19" descr="BD1026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D10267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183F">
        <w:rPr>
          <w:rFonts w:ascii="Garamond" w:hAnsi="Garamond"/>
          <w:color w:val="000000"/>
          <w:sz w:val="22"/>
        </w:rPr>
        <w:t xml:space="preserve"> Suivi du module de formation « </w:t>
      </w:r>
      <w:r w:rsidR="00635539">
        <w:rPr>
          <w:rFonts w:ascii="Garamond" w:hAnsi="Garamond"/>
          <w:color w:val="000000"/>
          <w:sz w:val="22"/>
        </w:rPr>
        <w:t>Animer et c</w:t>
      </w:r>
      <w:r w:rsidR="0042183F">
        <w:rPr>
          <w:rFonts w:ascii="Garamond" w:hAnsi="Garamond"/>
          <w:color w:val="000000"/>
          <w:sz w:val="22"/>
        </w:rPr>
        <w:t>ondui</w:t>
      </w:r>
      <w:r w:rsidR="00635539">
        <w:rPr>
          <w:rFonts w:ascii="Garamond" w:hAnsi="Garamond"/>
          <w:color w:val="000000"/>
          <w:sz w:val="22"/>
        </w:rPr>
        <w:t>r</w:t>
      </w:r>
      <w:r w:rsidR="0042183F">
        <w:rPr>
          <w:rFonts w:ascii="Garamond" w:hAnsi="Garamond"/>
          <w:color w:val="000000"/>
          <w:sz w:val="22"/>
        </w:rPr>
        <w:t xml:space="preserve">e </w:t>
      </w:r>
      <w:r w:rsidR="00635539">
        <w:rPr>
          <w:rFonts w:ascii="Garamond" w:hAnsi="Garamond"/>
          <w:color w:val="000000"/>
          <w:sz w:val="22"/>
        </w:rPr>
        <w:t>une réunion » par MPJ Consulting.</w:t>
      </w:r>
    </w:p>
    <w:p w:rsidR="00105ED9" w:rsidRDefault="006C465B">
      <w:pPr>
        <w:tabs>
          <w:tab w:val="num" w:pos="720"/>
        </w:tabs>
        <w:ind w:left="360" w:hanging="218"/>
        <w:rPr>
          <w:rFonts w:ascii="Garamond" w:hAnsi="Garamond"/>
          <w:color w:val="000000"/>
          <w:sz w:val="22"/>
        </w:rPr>
      </w:pPr>
      <w:r>
        <w:rPr>
          <w:rFonts w:ascii="Garamond" w:hAnsi="Garamond"/>
          <w:noProof/>
          <w:color w:val="000000"/>
          <w:sz w:val="22"/>
        </w:rPr>
        <w:drawing>
          <wp:inline distT="0" distB="0" distL="0" distR="0">
            <wp:extent cx="114300" cy="114300"/>
            <wp:effectExtent l="0" t="0" r="0" b="0"/>
            <wp:docPr id="20" name="Image 20" descr="BD1026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D10267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5ED9">
        <w:rPr>
          <w:rFonts w:ascii="Garamond" w:hAnsi="Garamond"/>
          <w:color w:val="000000"/>
          <w:sz w:val="22"/>
        </w:rPr>
        <w:t xml:space="preserve"> </w:t>
      </w:r>
      <w:r w:rsidR="009F16DA">
        <w:rPr>
          <w:rFonts w:ascii="Garamond" w:hAnsi="Garamond"/>
          <w:color w:val="000000"/>
          <w:sz w:val="22"/>
        </w:rPr>
        <w:t>Formation en interne à l’audit qualité</w:t>
      </w:r>
      <w:r w:rsidR="00105ED9">
        <w:rPr>
          <w:rFonts w:ascii="Garamond" w:hAnsi="Garamond"/>
          <w:color w:val="000000"/>
          <w:sz w:val="22"/>
        </w:rPr>
        <w:t>.</w:t>
      </w:r>
    </w:p>
    <w:p w:rsidR="00105ED9" w:rsidRDefault="006C465B" w:rsidP="001E60E2">
      <w:pPr>
        <w:tabs>
          <w:tab w:val="num" w:pos="720"/>
        </w:tabs>
        <w:ind w:left="360" w:hanging="218"/>
      </w:pPr>
      <w:r>
        <w:rPr>
          <w:rFonts w:ascii="Garamond" w:hAnsi="Garamond"/>
          <w:noProof/>
          <w:color w:val="000000"/>
          <w:sz w:val="22"/>
        </w:rPr>
        <w:drawing>
          <wp:inline distT="0" distB="0" distL="0" distR="0">
            <wp:extent cx="114300" cy="114300"/>
            <wp:effectExtent l="0" t="0" r="0" b="0"/>
            <wp:docPr id="21" name="Image 21" descr="BD1026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D10267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5ED9">
        <w:rPr>
          <w:rFonts w:ascii="Garamond" w:hAnsi="Garamond"/>
          <w:color w:val="000000"/>
          <w:sz w:val="22"/>
        </w:rPr>
        <w:t xml:space="preserve"> </w:t>
      </w:r>
      <w:r w:rsidR="009F16DA">
        <w:rPr>
          <w:rFonts w:ascii="Garamond" w:hAnsi="Garamond"/>
          <w:color w:val="000000"/>
          <w:sz w:val="22"/>
        </w:rPr>
        <w:t>E</w:t>
      </w:r>
      <w:r w:rsidR="00A174AE">
        <w:rPr>
          <w:rFonts w:ascii="Garamond" w:hAnsi="Garamond"/>
          <w:color w:val="000000"/>
          <w:sz w:val="22"/>
        </w:rPr>
        <w:t>scalade, squash</w:t>
      </w:r>
      <w:r w:rsidR="009F16DA">
        <w:rPr>
          <w:rFonts w:ascii="Garamond" w:hAnsi="Garamond"/>
          <w:color w:val="000000"/>
          <w:sz w:val="22"/>
        </w:rPr>
        <w:t>, piano, peinture à l’huile</w:t>
      </w:r>
    </w:p>
    <w:sectPr w:rsidR="00105ED9">
      <w:pgSz w:w="11906" w:h="16838"/>
      <w:pgMar w:top="709" w:right="991" w:bottom="426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bertu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ceanSansAV Ligh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Cond.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7" type="#_x0000_t75" style="width:9pt;height:9pt" o:bullet="t" fillcolor="window">
        <v:imagedata r:id="rId1" o:title="BD10267_"/>
      </v:shape>
    </w:pict>
  </w:numPicBullet>
  <w:abstractNum w:abstractNumId="0">
    <w:nsid w:val="FFFFFF7C"/>
    <w:multiLevelType w:val="singleLevel"/>
    <w:tmpl w:val="56E894A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C8CACB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082874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97A7FD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06C4F6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30D09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560AC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C22CA6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F1271A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D66053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ABA5EF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66B45D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76C3742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4FF"/>
    <w:rsid w:val="00043749"/>
    <w:rsid w:val="000F1738"/>
    <w:rsid w:val="00105ED9"/>
    <w:rsid w:val="00131B7C"/>
    <w:rsid w:val="00141FCF"/>
    <w:rsid w:val="0015615D"/>
    <w:rsid w:val="001611D7"/>
    <w:rsid w:val="001E60E2"/>
    <w:rsid w:val="00284F54"/>
    <w:rsid w:val="003D4188"/>
    <w:rsid w:val="003E1980"/>
    <w:rsid w:val="0042183F"/>
    <w:rsid w:val="004329F3"/>
    <w:rsid w:val="0045061E"/>
    <w:rsid w:val="004B54FF"/>
    <w:rsid w:val="004D5A2E"/>
    <w:rsid w:val="00510C03"/>
    <w:rsid w:val="0062451A"/>
    <w:rsid w:val="00635539"/>
    <w:rsid w:val="00651604"/>
    <w:rsid w:val="0066100B"/>
    <w:rsid w:val="00690C54"/>
    <w:rsid w:val="006A1781"/>
    <w:rsid w:val="006C465B"/>
    <w:rsid w:val="007A07CC"/>
    <w:rsid w:val="007F17D7"/>
    <w:rsid w:val="008112D1"/>
    <w:rsid w:val="00836CA6"/>
    <w:rsid w:val="008455E6"/>
    <w:rsid w:val="009F16DA"/>
    <w:rsid w:val="00A174AE"/>
    <w:rsid w:val="00A314EC"/>
    <w:rsid w:val="00AE763E"/>
    <w:rsid w:val="00AF3F63"/>
    <w:rsid w:val="00B90BAF"/>
    <w:rsid w:val="00B913CB"/>
    <w:rsid w:val="00C06E27"/>
    <w:rsid w:val="00CF44C6"/>
    <w:rsid w:val="00D074E4"/>
    <w:rsid w:val="00D53400"/>
    <w:rsid w:val="00E134E2"/>
    <w:rsid w:val="00EB6DC6"/>
    <w:rsid w:val="00F30137"/>
    <w:rsid w:val="00F5614C"/>
    <w:rsid w:val="00FD6766"/>
    <w:rsid w:val="00FF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Garamond" w:hAnsi="Garamond"/>
      <w:b/>
      <w:bCs/>
      <w:color w:val="000000"/>
      <w:sz w:val="22"/>
      <w:szCs w:val="2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A07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7A07C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b/>
      <w:bCs/>
      <w:sz w:val="22"/>
      <w:szCs w:val="22"/>
      <w:lang w:bidi="he-IL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Garamond" w:hAnsi="Garamond" w:cs="Arial"/>
      <w:b/>
      <w:bCs/>
      <w:sz w:val="22"/>
      <w:szCs w:val="22"/>
      <w:lang w:bidi="he-IL"/>
    </w:rPr>
  </w:style>
  <w:style w:type="paragraph" w:styleId="Titre6">
    <w:name w:val="heading 6"/>
    <w:basedOn w:val="Normal"/>
    <w:next w:val="Normal"/>
    <w:qFormat/>
    <w:pPr>
      <w:keepNext/>
      <w:pBdr>
        <w:bottom w:val="single" w:sz="6" w:space="1" w:color="0000FF"/>
      </w:pBdr>
      <w:jc w:val="both"/>
      <w:outlineLvl w:val="5"/>
    </w:pPr>
    <w:rPr>
      <w:rFonts w:ascii="Albertus (W1)" w:hAnsi="Albertus (W1)" w:cs="Arial"/>
      <w:i/>
      <w:iCs/>
      <w:color w:val="000000"/>
      <w:sz w:val="22"/>
      <w:szCs w:val="22"/>
      <w:lang w:bidi="he-IL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A07CC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A07CC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A07C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link w:val="CorpsdetexteCar"/>
    <w:pPr>
      <w:jc w:val="both"/>
    </w:pPr>
    <w:rPr>
      <w:rFonts w:ascii="OceanSansAV Light" w:hAnsi="OceanSansAV Light" w:cs="Arial"/>
      <w:color w:val="000000"/>
      <w:sz w:val="22"/>
      <w:szCs w:val="22"/>
      <w:lang w:bidi="he-IL"/>
    </w:rPr>
  </w:style>
  <w:style w:type="character" w:styleId="Lienhypertextesuivivisit">
    <w:name w:val="FollowedHyperlink"/>
    <w:rPr>
      <w:color w:val="800080"/>
      <w:u w:val="single"/>
    </w:rPr>
  </w:style>
  <w:style w:type="numbering" w:styleId="111111">
    <w:name w:val="Outline List 2"/>
    <w:basedOn w:val="Aucuneliste"/>
    <w:rsid w:val="007A07CC"/>
    <w:pPr>
      <w:numPr>
        <w:numId w:val="1"/>
      </w:numPr>
    </w:pPr>
  </w:style>
  <w:style w:type="numbering" w:styleId="1ai">
    <w:name w:val="Outline List 1"/>
    <w:basedOn w:val="Aucuneliste"/>
    <w:rsid w:val="007A07CC"/>
    <w:pPr>
      <w:numPr>
        <w:numId w:val="2"/>
      </w:numPr>
    </w:pPr>
  </w:style>
  <w:style w:type="character" w:styleId="Accentuation">
    <w:name w:val="Emphasis"/>
    <w:qFormat/>
    <w:rsid w:val="007A07CC"/>
    <w:rPr>
      <w:i/>
      <w:iCs/>
    </w:rPr>
  </w:style>
  <w:style w:type="character" w:styleId="AcronymeHTML">
    <w:name w:val="HTML Acronym"/>
    <w:rsid w:val="007A07CC"/>
  </w:style>
  <w:style w:type="paragraph" w:styleId="Adressedestinataire">
    <w:name w:val="envelope address"/>
    <w:basedOn w:val="Normal"/>
    <w:rsid w:val="007A07C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7A07C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A07CC"/>
    <w:rPr>
      <w:i/>
      <w:iCs/>
    </w:rPr>
  </w:style>
  <w:style w:type="character" w:customStyle="1" w:styleId="AdresseHTMLCar">
    <w:name w:val="Adresse HTML Car"/>
    <w:link w:val="AdresseHTML"/>
    <w:rsid w:val="007A07CC"/>
    <w:rPr>
      <w:i/>
      <w:iCs/>
      <w:sz w:val="24"/>
      <w:szCs w:val="24"/>
    </w:rPr>
  </w:style>
  <w:style w:type="character" w:styleId="Appeldenotedefin">
    <w:name w:val="endnote reference"/>
    <w:rsid w:val="007A07CC"/>
    <w:rPr>
      <w:vertAlign w:val="superscript"/>
    </w:rPr>
  </w:style>
  <w:style w:type="character" w:styleId="Appelnotedebasdep">
    <w:name w:val="footnote reference"/>
    <w:rsid w:val="007A07CC"/>
    <w:rPr>
      <w:vertAlign w:val="superscript"/>
    </w:rPr>
  </w:style>
  <w:style w:type="character" w:customStyle="1" w:styleId="Titre2Car">
    <w:name w:val="Titre 2 Car"/>
    <w:link w:val="Titre2"/>
    <w:semiHidden/>
    <w:rsid w:val="007A07C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7A07C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7Car">
    <w:name w:val="Titre 7 Car"/>
    <w:link w:val="Titre7"/>
    <w:semiHidden/>
    <w:rsid w:val="007A07C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A07C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A07C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A07CC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A07CC"/>
  </w:style>
  <w:style w:type="paragraph" w:styleId="Citation">
    <w:name w:val="Quote"/>
    <w:basedOn w:val="Normal"/>
    <w:next w:val="Normal"/>
    <w:link w:val="CitationCar"/>
    <w:uiPriority w:val="29"/>
    <w:qFormat/>
    <w:rsid w:val="007A07C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A07CC"/>
    <w:rPr>
      <w:i/>
      <w:iCs/>
      <w:color w:val="000000"/>
      <w:sz w:val="24"/>
      <w:szCs w:val="24"/>
    </w:rPr>
  </w:style>
  <w:style w:type="character" w:styleId="CitationHTML">
    <w:name w:val="HTML Cite"/>
    <w:rsid w:val="007A07C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0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A07C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7A07C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A07C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A07C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A07C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A07C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A07C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A07C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A07C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7A07CC"/>
  </w:style>
  <w:style w:type="paragraph" w:styleId="Corpsdetexte2">
    <w:name w:val="Body Text 2"/>
    <w:basedOn w:val="Normal"/>
    <w:link w:val="Corpsdetexte2Car"/>
    <w:rsid w:val="007A07C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A07CC"/>
    <w:rPr>
      <w:sz w:val="24"/>
      <w:szCs w:val="24"/>
    </w:rPr>
  </w:style>
  <w:style w:type="paragraph" w:styleId="Corpsdetexte3">
    <w:name w:val="Body Text 3"/>
    <w:basedOn w:val="Normal"/>
    <w:link w:val="Corpsdetexte3Car"/>
    <w:rsid w:val="007A07C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A07C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7A07CC"/>
  </w:style>
  <w:style w:type="character" w:customStyle="1" w:styleId="DateCar">
    <w:name w:val="Date Car"/>
    <w:link w:val="Date"/>
    <w:rsid w:val="007A07CC"/>
    <w:rPr>
      <w:sz w:val="24"/>
      <w:szCs w:val="24"/>
    </w:rPr>
  </w:style>
  <w:style w:type="character" w:styleId="DfinitionHTML">
    <w:name w:val="HTML Definition"/>
    <w:rsid w:val="007A07CC"/>
    <w:rPr>
      <w:i/>
      <w:iCs/>
    </w:rPr>
  </w:style>
  <w:style w:type="table" w:styleId="Effetsdetableau3D1">
    <w:name w:val="Table 3D effects 1"/>
    <w:basedOn w:val="TableauNormal"/>
    <w:rsid w:val="007A07C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A07C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A07C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A07CC"/>
    <w:rPr>
      <w:b/>
      <w:bCs/>
    </w:rPr>
  </w:style>
  <w:style w:type="character" w:styleId="Emphaseintense">
    <w:name w:val="Intense Emphasis"/>
    <w:uiPriority w:val="21"/>
    <w:qFormat/>
    <w:rsid w:val="007A07C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A07CC"/>
    <w:rPr>
      <w:i/>
      <w:iCs/>
      <w:color w:val="808080"/>
    </w:rPr>
  </w:style>
  <w:style w:type="paragraph" w:styleId="En-tte">
    <w:name w:val="header"/>
    <w:basedOn w:val="Normal"/>
    <w:link w:val="En-tteCar"/>
    <w:rsid w:val="007A07C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7A07CC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7A07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7A07C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A07CC"/>
    <w:pPr>
      <w:spacing w:before="240" w:after="60"/>
      <w:outlineLvl w:val="9"/>
    </w:pPr>
    <w:rPr>
      <w:rFonts w:ascii="Cambria" w:hAnsi="Cambria"/>
      <w:color w:val="auto"/>
      <w:kern w:val="32"/>
      <w:sz w:val="32"/>
      <w:szCs w:val="32"/>
    </w:rPr>
  </w:style>
  <w:style w:type="character" w:styleId="ExempleHTML">
    <w:name w:val="HTML Sample"/>
    <w:rsid w:val="007A07C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A07C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A07C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A07CC"/>
    <w:pPr>
      <w:ind w:left="4252"/>
    </w:pPr>
  </w:style>
  <w:style w:type="character" w:customStyle="1" w:styleId="FormuledepolitesseCar">
    <w:name w:val="Formule de politesse Car"/>
    <w:link w:val="Formuledepolitesse"/>
    <w:rsid w:val="007A07CC"/>
    <w:rPr>
      <w:sz w:val="24"/>
      <w:szCs w:val="24"/>
    </w:rPr>
  </w:style>
  <w:style w:type="table" w:styleId="Grilleclaire">
    <w:name w:val="Light Grid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A07C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A07C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A07C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A07C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A07C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A07C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A07C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A07C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A07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A07CC"/>
    <w:pPr>
      <w:ind w:left="240" w:hanging="240"/>
    </w:pPr>
  </w:style>
  <w:style w:type="paragraph" w:styleId="Index2">
    <w:name w:val="index 2"/>
    <w:basedOn w:val="Normal"/>
    <w:next w:val="Normal"/>
    <w:rsid w:val="007A07CC"/>
    <w:pPr>
      <w:ind w:left="480" w:hanging="240"/>
    </w:pPr>
  </w:style>
  <w:style w:type="paragraph" w:styleId="Index3">
    <w:name w:val="index 3"/>
    <w:basedOn w:val="Normal"/>
    <w:next w:val="Normal"/>
    <w:rsid w:val="007A07CC"/>
    <w:pPr>
      <w:ind w:left="720" w:hanging="240"/>
    </w:pPr>
  </w:style>
  <w:style w:type="paragraph" w:styleId="Index4">
    <w:name w:val="index 4"/>
    <w:basedOn w:val="Normal"/>
    <w:next w:val="Normal"/>
    <w:rsid w:val="007A07CC"/>
    <w:pPr>
      <w:ind w:left="960" w:hanging="240"/>
    </w:pPr>
  </w:style>
  <w:style w:type="paragraph" w:styleId="Index5">
    <w:name w:val="index 5"/>
    <w:basedOn w:val="Normal"/>
    <w:next w:val="Normal"/>
    <w:rsid w:val="007A07CC"/>
    <w:pPr>
      <w:ind w:left="1200" w:hanging="240"/>
    </w:pPr>
  </w:style>
  <w:style w:type="paragraph" w:styleId="Index6">
    <w:name w:val="index 6"/>
    <w:basedOn w:val="Normal"/>
    <w:next w:val="Normal"/>
    <w:rsid w:val="007A07CC"/>
    <w:pPr>
      <w:ind w:left="1440" w:hanging="240"/>
    </w:pPr>
  </w:style>
  <w:style w:type="paragraph" w:styleId="Index7">
    <w:name w:val="index 7"/>
    <w:basedOn w:val="Normal"/>
    <w:next w:val="Normal"/>
    <w:rsid w:val="007A07CC"/>
    <w:pPr>
      <w:ind w:left="1680" w:hanging="240"/>
    </w:pPr>
  </w:style>
  <w:style w:type="paragraph" w:styleId="Index8">
    <w:name w:val="index 8"/>
    <w:basedOn w:val="Normal"/>
    <w:next w:val="Normal"/>
    <w:rsid w:val="007A07CC"/>
    <w:pPr>
      <w:ind w:left="1920" w:hanging="240"/>
    </w:pPr>
  </w:style>
  <w:style w:type="paragraph" w:styleId="Index9">
    <w:name w:val="index 9"/>
    <w:basedOn w:val="Normal"/>
    <w:next w:val="Normal"/>
    <w:rsid w:val="007A07C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7A07CC"/>
    <w:rPr>
      <w:b/>
      <w:bCs/>
      <w:sz w:val="20"/>
      <w:szCs w:val="20"/>
    </w:rPr>
  </w:style>
  <w:style w:type="paragraph" w:styleId="Liste">
    <w:name w:val="List"/>
    <w:basedOn w:val="Normal"/>
    <w:rsid w:val="007A07CC"/>
    <w:pPr>
      <w:ind w:left="283" w:hanging="283"/>
      <w:contextualSpacing/>
    </w:pPr>
  </w:style>
  <w:style w:type="paragraph" w:styleId="Liste2">
    <w:name w:val="List 2"/>
    <w:basedOn w:val="Normal"/>
    <w:rsid w:val="007A07CC"/>
    <w:pPr>
      <w:ind w:left="566" w:hanging="283"/>
      <w:contextualSpacing/>
    </w:pPr>
  </w:style>
  <w:style w:type="paragraph" w:styleId="Liste3">
    <w:name w:val="List 3"/>
    <w:basedOn w:val="Normal"/>
    <w:rsid w:val="007A07CC"/>
    <w:pPr>
      <w:ind w:left="849" w:hanging="283"/>
      <w:contextualSpacing/>
    </w:pPr>
  </w:style>
  <w:style w:type="paragraph" w:styleId="Liste4">
    <w:name w:val="List 4"/>
    <w:basedOn w:val="Normal"/>
    <w:rsid w:val="007A07CC"/>
    <w:pPr>
      <w:ind w:left="1132" w:hanging="283"/>
      <w:contextualSpacing/>
    </w:pPr>
  </w:style>
  <w:style w:type="paragraph" w:styleId="Liste5">
    <w:name w:val="List 5"/>
    <w:basedOn w:val="Normal"/>
    <w:rsid w:val="007A07CC"/>
    <w:pPr>
      <w:ind w:left="1415" w:hanging="283"/>
      <w:contextualSpacing/>
    </w:pPr>
  </w:style>
  <w:style w:type="paragraph" w:styleId="Listenumros">
    <w:name w:val="List Number"/>
    <w:basedOn w:val="Normal"/>
    <w:rsid w:val="007A07CC"/>
    <w:pPr>
      <w:numPr>
        <w:numId w:val="4"/>
      </w:numPr>
      <w:contextualSpacing/>
    </w:pPr>
  </w:style>
  <w:style w:type="paragraph" w:styleId="Listenumros2">
    <w:name w:val="List Number 2"/>
    <w:basedOn w:val="Normal"/>
    <w:rsid w:val="007A07CC"/>
    <w:pPr>
      <w:numPr>
        <w:numId w:val="5"/>
      </w:numPr>
      <w:contextualSpacing/>
    </w:pPr>
  </w:style>
  <w:style w:type="paragraph" w:styleId="Listenumros3">
    <w:name w:val="List Number 3"/>
    <w:basedOn w:val="Normal"/>
    <w:rsid w:val="007A07CC"/>
    <w:pPr>
      <w:numPr>
        <w:numId w:val="6"/>
      </w:numPr>
      <w:contextualSpacing/>
    </w:pPr>
  </w:style>
  <w:style w:type="paragraph" w:styleId="Listenumros4">
    <w:name w:val="List Number 4"/>
    <w:basedOn w:val="Normal"/>
    <w:rsid w:val="007A07CC"/>
    <w:pPr>
      <w:numPr>
        <w:numId w:val="7"/>
      </w:numPr>
      <w:contextualSpacing/>
    </w:pPr>
  </w:style>
  <w:style w:type="paragraph" w:styleId="Listenumros5">
    <w:name w:val="List Number 5"/>
    <w:basedOn w:val="Normal"/>
    <w:rsid w:val="007A07CC"/>
    <w:pPr>
      <w:numPr>
        <w:numId w:val="8"/>
      </w:numPr>
      <w:contextualSpacing/>
    </w:pPr>
  </w:style>
  <w:style w:type="paragraph" w:styleId="Listepuces">
    <w:name w:val="List Bullet"/>
    <w:basedOn w:val="Normal"/>
    <w:rsid w:val="007A07CC"/>
    <w:pPr>
      <w:numPr>
        <w:numId w:val="9"/>
      </w:numPr>
      <w:contextualSpacing/>
    </w:pPr>
  </w:style>
  <w:style w:type="paragraph" w:styleId="Listepuces2">
    <w:name w:val="List Bullet 2"/>
    <w:basedOn w:val="Normal"/>
    <w:rsid w:val="007A07CC"/>
    <w:pPr>
      <w:numPr>
        <w:numId w:val="10"/>
      </w:numPr>
      <w:contextualSpacing/>
    </w:pPr>
  </w:style>
  <w:style w:type="paragraph" w:styleId="Listepuces3">
    <w:name w:val="List Bullet 3"/>
    <w:basedOn w:val="Normal"/>
    <w:rsid w:val="007A07CC"/>
    <w:pPr>
      <w:numPr>
        <w:numId w:val="11"/>
      </w:numPr>
      <w:contextualSpacing/>
    </w:pPr>
  </w:style>
  <w:style w:type="paragraph" w:styleId="Listepuces4">
    <w:name w:val="List Bullet 4"/>
    <w:basedOn w:val="Normal"/>
    <w:rsid w:val="007A07CC"/>
    <w:pPr>
      <w:numPr>
        <w:numId w:val="12"/>
      </w:numPr>
      <w:contextualSpacing/>
    </w:pPr>
  </w:style>
  <w:style w:type="paragraph" w:styleId="Listepuces5">
    <w:name w:val="List Bullet 5"/>
    <w:basedOn w:val="Normal"/>
    <w:rsid w:val="007A07C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A07C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A07C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A07C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A07C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A07C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A07C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A07CC"/>
    <w:rPr>
      <w:sz w:val="16"/>
      <w:szCs w:val="16"/>
    </w:rPr>
  </w:style>
  <w:style w:type="paragraph" w:styleId="NormalWeb">
    <w:name w:val="Normal (Web)"/>
    <w:basedOn w:val="Normal"/>
    <w:rsid w:val="007A07CC"/>
  </w:style>
  <w:style w:type="paragraph" w:styleId="Normalcentr">
    <w:name w:val="Block Text"/>
    <w:basedOn w:val="Normal"/>
    <w:rsid w:val="007A07C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A07C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A07CC"/>
  </w:style>
  <w:style w:type="paragraph" w:styleId="Notedefin">
    <w:name w:val="endnote text"/>
    <w:basedOn w:val="Normal"/>
    <w:link w:val="NotedefinCar"/>
    <w:rsid w:val="007A07C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7A07CC"/>
  </w:style>
  <w:style w:type="character" w:styleId="Numrodeligne">
    <w:name w:val="line number"/>
    <w:rsid w:val="007A07CC"/>
  </w:style>
  <w:style w:type="character" w:styleId="Numrodepage">
    <w:name w:val="page number"/>
    <w:rsid w:val="007A07CC"/>
  </w:style>
  <w:style w:type="paragraph" w:styleId="Objetducommentaire">
    <w:name w:val="annotation subject"/>
    <w:basedOn w:val="Commentaire"/>
    <w:next w:val="Commentaire"/>
    <w:link w:val="ObjetducommentaireCar"/>
    <w:rsid w:val="007A07CC"/>
    <w:rPr>
      <w:b/>
      <w:bCs/>
    </w:rPr>
  </w:style>
  <w:style w:type="character" w:customStyle="1" w:styleId="ObjetducommentaireCar">
    <w:name w:val="Objet du commentaire Car"/>
    <w:link w:val="Objetducommentaire"/>
    <w:rsid w:val="007A07CC"/>
    <w:rPr>
      <w:b/>
      <w:bCs/>
    </w:rPr>
  </w:style>
  <w:style w:type="table" w:styleId="Ombrageclair">
    <w:name w:val="Light Shading"/>
    <w:basedOn w:val="TableauNormal"/>
    <w:uiPriority w:val="60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A07CC"/>
    <w:pPr>
      <w:ind w:left="708"/>
    </w:pPr>
  </w:style>
  <w:style w:type="paragraph" w:styleId="Pieddepage">
    <w:name w:val="footer"/>
    <w:basedOn w:val="Normal"/>
    <w:link w:val="PieddepageCar"/>
    <w:rsid w:val="007A07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7A07CC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7A07C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A07C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A07C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A07C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A07CC"/>
    <w:pPr>
      <w:spacing w:after="120"/>
      <w:ind w:firstLine="210"/>
      <w:jc w:val="left"/>
    </w:pPr>
    <w:rPr>
      <w:rFonts w:ascii="Times New Roman" w:hAnsi="Times New Roman" w:cs="Times New Roman"/>
      <w:color w:val="auto"/>
      <w:sz w:val="24"/>
      <w:szCs w:val="24"/>
      <w:lang w:bidi="ar-SA"/>
    </w:rPr>
  </w:style>
  <w:style w:type="character" w:customStyle="1" w:styleId="CorpsdetexteCar">
    <w:name w:val="Corps de texte Car"/>
    <w:link w:val="Corpsdetexte"/>
    <w:rsid w:val="007A07CC"/>
    <w:rPr>
      <w:rFonts w:ascii="OceanSansAV Light" w:hAnsi="OceanSansAV Light" w:cs="Arial"/>
      <w:color w:val="000000"/>
      <w:sz w:val="22"/>
      <w:szCs w:val="22"/>
      <w:lang w:bidi="he-IL"/>
    </w:rPr>
  </w:style>
  <w:style w:type="character" w:customStyle="1" w:styleId="Retrait1religneCar">
    <w:name w:val="Retrait 1re ligne Car"/>
    <w:link w:val="Retrait1religne"/>
    <w:rsid w:val="007A07CC"/>
    <w:rPr>
      <w:rFonts w:ascii="OceanSansAV Light" w:hAnsi="OceanSansAV Light" w:cs="Arial"/>
      <w:color w:val="000000"/>
      <w:sz w:val="24"/>
      <w:szCs w:val="24"/>
      <w:lang w:bidi="he-IL"/>
    </w:rPr>
  </w:style>
  <w:style w:type="paragraph" w:styleId="Retraitcorpsdetexte">
    <w:name w:val="Body Text Indent"/>
    <w:basedOn w:val="Normal"/>
    <w:link w:val="RetraitcorpsdetexteCar"/>
    <w:rsid w:val="007A07C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A07CC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7A07C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A07CC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7A07C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A07CC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A07C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A07CC"/>
    <w:rPr>
      <w:sz w:val="24"/>
      <w:szCs w:val="24"/>
    </w:rPr>
  </w:style>
  <w:style w:type="paragraph" w:styleId="Retraitnormal">
    <w:name w:val="Normal Indent"/>
    <w:basedOn w:val="Normal"/>
    <w:rsid w:val="007A07CC"/>
    <w:pPr>
      <w:ind w:left="708"/>
    </w:pPr>
  </w:style>
  <w:style w:type="paragraph" w:styleId="Salutations">
    <w:name w:val="Salutation"/>
    <w:basedOn w:val="Normal"/>
    <w:next w:val="Normal"/>
    <w:link w:val="SalutationsCar"/>
    <w:rsid w:val="007A07CC"/>
  </w:style>
  <w:style w:type="character" w:customStyle="1" w:styleId="SalutationsCar">
    <w:name w:val="Salutations Car"/>
    <w:link w:val="Salutations"/>
    <w:rsid w:val="007A07CC"/>
    <w:rPr>
      <w:sz w:val="24"/>
      <w:szCs w:val="24"/>
    </w:rPr>
  </w:style>
  <w:style w:type="paragraph" w:styleId="Sansinterligne">
    <w:name w:val="No Spacing"/>
    <w:uiPriority w:val="1"/>
    <w:qFormat/>
    <w:rsid w:val="007A07CC"/>
    <w:rPr>
      <w:sz w:val="24"/>
      <w:szCs w:val="24"/>
    </w:rPr>
  </w:style>
  <w:style w:type="paragraph" w:styleId="Signature">
    <w:name w:val="Signature"/>
    <w:basedOn w:val="Normal"/>
    <w:link w:val="SignatureCar"/>
    <w:rsid w:val="007A07CC"/>
    <w:pPr>
      <w:ind w:left="4252"/>
    </w:pPr>
  </w:style>
  <w:style w:type="character" w:customStyle="1" w:styleId="SignatureCar">
    <w:name w:val="Signature Car"/>
    <w:link w:val="Signature"/>
    <w:rsid w:val="007A07C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7A07CC"/>
  </w:style>
  <w:style w:type="character" w:customStyle="1" w:styleId="SignaturelectroniqueCar">
    <w:name w:val="Signature électronique Car"/>
    <w:link w:val="Signaturelectronique"/>
    <w:rsid w:val="007A07C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7A07C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A07C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A07CC"/>
  </w:style>
  <w:style w:type="paragraph" w:styleId="Tabledesrfrencesjuridiques">
    <w:name w:val="table of authorities"/>
    <w:basedOn w:val="Normal"/>
    <w:next w:val="Normal"/>
    <w:rsid w:val="007A07CC"/>
    <w:pPr>
      <w:ind w:left="240" w:hanging="240"/>
    </w:pPr>
  </w:style>
  <w:style w:type="table" w:styleId="Tableauclassique1">
    <w:name w:val="Table Classic 1"/>
    <w:basedOn w:val="TableauNormal"/>
    <w:rsid w:val="007A07C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A07C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A07C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A07C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A07C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A07C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A07C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A07C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A07C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A07C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A07C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A07C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A07C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A07C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A07C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A07C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A07C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A07C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A07C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A07C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A07C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A07C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A07C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A07C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A07C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A07C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A07C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A07C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A07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A07C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A07CC"/>
    <w:rPr>
      <w:color w:val="808080"/>
    </w:rPr>
  </w:style>
  <w:style w:type="paragraph" w:styleId="Textedemacro">
    <w:name w:val="macro"/>
    <w:link w:val="TextedemacroCar"/>
    <w:rsid w:val="007A07C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A07CC"/>
    <w:rPr>
      <w:rFonts w:ascii="Courier New" w:hAnsi="Courier New" w:cs="Courier New"/>
    </w:rPr>
  </w:style>
  <w:style w:type="table" w:styleId="Thmedutableau">
    <w:name w:val="Table Theme"/>
    <w:basedOn w:val="TableauNormal"/>
    <w:rsid w:val="007A07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A07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A07C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A07CC"/>
  </w:style>
  <w:style w:type="character" w:customStyle="1" w:styleId="TitredenoteCar">
    <w:name w:val="Titre de note Car"/>
    <w:link w:val="Titredenote"/>
    <w:rsid w:val="007A07CC"/>
    <w:rPr>
      <w:sz w:val="24"/>
      <w:szCs w:val="24"/>
    </w:rPr>
  </w:style>
  <w:style w:type="character" w:styleId="Titredulivre">
    <w:name w:val="Book Title"/>
    <w:uiPriority w:val="33"/>
    <w:qFormat/>
    <w:rsid w:val="007A07C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A07C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A07C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7A07CC"/>
  </w:style>
  <w:style w:type="paragraph" w:styleId="TM2">
    <w:name w:val="toc 2"/>
    <w:basedOn w:val="Normal"/>
    <w:next w:val="Normal"/>
    <w:rsid w:val="007A07CC"/>
    <w:pPr>
      <w:ind w:left="240"/>
    </w:pPr>
  </w:style>
  <w:style w:type="paragraph" w:styleId="TM3">
    <w:name w:val="toc 3"/>
    <w:basedOn w:val="Normal"/>
    <w:next w:val="Normal"/>
    <w:rsid w:val="007A07CC"/>
    <w:pPr>
      <w:ind w:left="480"/>
    </w:pPr>
  </w:style>
  <w:style w:type="paragraph" w:styleId="TM4">
    <w:name w:val="toc 4"/>
    <w:basedOn w:val="Normal"/>
    <w:next w:val="Normal"/>
    <w:rsid w:val="007A07CC"/>
    <w:pPr>
      <w:ind w:left="720"/>
    </w:pPr>
  </w:style>
  <w:style w:type="paragraph" w:styleId="TM5">
    <w:name w:val="toc 5"/>
    <w:basedOn w:val="Normal"/>
    <w:next w:val="Normal"/>
    <w:rsid w:val="007A07CC"/>
    <w:pPr>
      <w:ind w:left="960"/>
    </w:pPr>
  </w:style>
  <w:style w:type="paragraph" w:styleId="TM6">
    <w:name w:val="toc 6"/>
    <w:basedOn w:val="Normal"/>
    <w:next w:val="Normal"/>
    <w:rsid w:val="007A07CC"/>
    <w:pPr>
      <w:ind w:left="1200"/>
    </w:pPr>
  </w:style>
  <w:style w:type="paragraph" w:styleId="TM7">
    <w:name w:val="toc 7"/>
    <w:basedOn w:val="Normal"/>
    <w:next w:val="Normal"/>
    <w:rsid w:val="007A07CC"/>
    <w:pPr>
      <w:ind w:left="1440"/>
    </w:pPr>
  </w:style>
  <w:style w:type="paragraph" w:styleId="TM8">
    <w:name w:val="toc 8"/>
    <w:basedOn w:val="Normal"/>
    <w:next w:val="Normal"/>
    <w:rsid w:val="007A07CC"/>
    <w:pPr>
      <w:ind w:left="1680"/>
    </w:pPr>
  </w:style>
  <w:style w:type="paragraph" w:styleId="TM9">
    <w:name w:val="toc 9"/>
    <w:basedOn w:val="Normal"/>
    <w:next w:val="Normal"/>
    <w:rsid w:val="007A07CC"/>
    <w:pPr>
      <w:ind w:left="1920"/>
    </w:pPr>
  </w:style>
  <w:style w:type="table" w:styleId="Trameclaire-Accent1">
    <w:name w:val="Light Shading Accent 1"/>
    <w:basedOn w:val="TableauNormal"/>
    <w:uiPriority w:val="60"/>
    <w:rsid w:val="007A07C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A07C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A07C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A07C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A07C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A07C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A07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Garamond" w:hAnsi="Garamond"/>
      <w:b/>
      <w:bCs/>
      <w:color w:val="000000"/>
      <w:sz w:val="22"/>
      <w:szCs w:val="2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A07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7A07C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b/>
      <w:bCs/>
      <w:sz w:val="22"/>
      <w:szCs w:val="22"/>
      <w:lang w:bidi="he-IL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Garamond" w:hAnsi="Garamond" w:cs="Arial"/>
      <w:b/>
      <w:bCs/>
      <w:sz w:val="22"/>
      <w:szCs w:val="22"/>
      <w:lang w:bidi="he-IL"/>
    </w:rPr>
  </w:style>
  <w:style w:type="paragraph" w:styleId="Titre6">
    <w:name w:val="heading 6"/>
    <w:basedOn w:val="Normal"/>
    <w:next w:val="Normal"/>
    <w:qFormat/>
    <w:pPr>
      <w:keepNext/>
      <w:pBdr>
        <w:bottom w:val="single" w:sz="6" w:space="1" w:color="0000FF"/>
      </w:pBdr>
      <w:jc w:val="both"/>
      <w:outlineLvl w:val="5"/>
    </w:pPr>
    <w:rPr>
      <w:rFonts w:ascii="Albertus (W1)" w:hAnsi="Albertus (W1)" w:cs="Arial"/>
      <w:i/>
      <w:iCs/>
      <w:color w:val="000000"/>
      <w:sz w:val="22"/>
      <w:szCs w:val="22"/>
      <w:lang w:bidi="he-IL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A07CC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A07CC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A07C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link w:val="CorpsdetexteCar"/>
    <w:pPr>
      <w:jc w:val="both"/>
    </w:pPr>
    <w:rPr>
      <w:rFonts w:ascii="OceanSansAV Light" w:hAnsi="OceanSansAV Light" w:cs="Arial"/>
      <w:color w:val="000000"/>
      <w:sz w:val="22"/>
      <w:szCs w:val="22"/>
      <w:lang w:bidi="he-IL"/>
    </w:rPr>
  </w:style>
  <w:style w:type="character" w:styleId="Lienhypertextesuivivisit">
    <w:name w:val="FollowedHyperlink"/>
    <w:rPr>
      <w:color w:val="800080"/>
      <w:u w:val="single"/>
    </w:rPr>
  </w:style>
  <w:style w:type="numbering" w:styleId="111111">
    <w:name w:val="Outline List 2"/>
    <w:basedOn w:val="Aucuneliste"/>
    <w:rsid w:val="007A07CC"/>
    <w:pPr>
      <w:numPr>
        <w:numId w:val="1"/>
      </w:numPr>
    </w:pPr>
  </w:style>
  <w:style w:type="numbering" w:styleId="1ai">
    <w:name w:val="Outline List 1"/>
    <w:basedOn w:val="Aucuneliste"/>
    <w:rsid w:val="007A07CC"/>
    <w:pPr>
      <w:numPr>
        <w:numId w:val="2"/>
      </w:numPr>
    </w:pPr>
  </w:style>
  <w:style w:type="character" w:styleId="Accentuation">
    <w:name w:val="Emphasis"/>
    <w:qFormat/>
    <w:rsid w:val="007A07CC"/>
    <w:rPr>
      <w:i/>
      <w:iCs/>
    </w:rPr>
  </w:style>
  <w:style w:type="character" w:styleId="AcronymeHTML">
    <w:name w:val="HTML Acronym"/>
    <w:rsid w:val="007A07CC"/>
  </w:style>
  <w:style w:type="paragraph" w:styleId="Adressedestinataire">
    <w:name w:val="envelope address"/>
    <w:basedOn w:val="Normal"/>
    <w:rsid w:val="007A07C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7A07C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A07CC"/>
    <w:rPr>
      <w:i/>
      <w:iCs/>
    </w:rPr>
  </w:style>
  <w:style w:type="character" w:customStyle="1" w:styleId="AdresseHTMLCar">
    <w:name w:val="Adresse HTML Car"/>
    <w:link w:val="AdresseHTML"/>
    <w:rsid w:val="007A07CC"/>
    <w:rPr>
      <w:i/>
      <w:iCs/>
      <w:sz w:val="24"/>
      <w:szCs w:val="24"/>
    </w:rPr>
  </w:style>
  <w:style w:type="character" w:styleId="Appeldenotedefin">
    <w:name w:val="endnote reference"/>
    <w:rsid w:val="007A07CC"/>
    <w:rPr>
      <w:vertAlign w:val="superscript"/>
    </w:rPr>
  </w:style>
  <w:style w:type="character" w:styleId="Appelnotedebasdep">
    <w:name w:val="footnote reference"/>
    <w:rsid w:val="007A07CC"/>
    <w:rPr>
      <w:vertAlign w:val="superscript"/>
    </w:rPr>
  </w:style>
  <w:style w:type="character" w:customStyle="1" w:styleId="Titre2Car">
    <w:name w:val="Titre 2 Car"/>
    <w:link w:val="Titre2"/>
    <w:semiHidden/>
    <w:rsid w:val="007A07C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7A07C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7Car">
    <w:name w:val="Titre 7 Car"/>
    <w:link w:val="Titre7"/>
    <w:semiHidden/>
    <w:rsid w:val="007A07C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A07C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A07C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A07CC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A07CC"/>
  </w:style>
  <w:style w:type="paragraph" w:styleId="Citation">
    <w:name w:val="Quote"/>
    <w:basedOn w:val="Normal"/>
    <w:next w:val="Normal"/>
    <w:link w:val="CitationCar"/>
    <w:uiPriority w:val="29"/>
    <w:qFormat/>
    <w:rsid w:val="007A07C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A07CC"/>
    <w:rPr>
      <w:i/>
      <w:iCs/>
      <w:color w:val="000000"/>
      <w:sz w:val="24"/>
      <w:szCs w:val="24"/>
    </w:rPr>
  </w:style>
  <w:style w:type="character" w:styleId="CitationHTML">
    <w:name w:val="HTML Cite"/>
    <w:rsid w:val="007A07C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0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A07C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7A07C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A07C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A07C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A07C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A07C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A07C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A07C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A07C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7A07CC"/>
  </w:style>
  <w:style w:type="paragraph" w:styleId="Corpsdetexte2">
    <w:name w:val="Body Text 2"/>
    <w:basedOn w:val="Normal"/>
    <w:link w:val="Corpsdetexte2Car"/>
    <w:rsid w:val="007A07C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A07CC"/>
    <w:rPr>
      <w:sz w:val="24"/>
      <w:szCs w:val="24"/>
    </w:rPr>
  </w:style>
  <w:style w:type="paragraph" w:styleId="Corpsdetexte3">
    <w:name w:val="Body Text 3"/>
    <w:basedOn w:val="Normal"/>
    <w:link w:val="Corpsdetexte3Car"/>
    <w:rsid w:val="007A07C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A07C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7A07CC"/>
  </w:style>
  <w:style w:type="character" w:customStyle="1" w:styleId="DateCar">
    <w:name w:val="Date Car"/>
    <w:link w:val="Date"/>
    <w:rsid w:val="007A07CC"/>
    <w:rPr>
      <w:sz w:val="24"/>
      <w:szCs w:val="24"/>
    </w:rPr>
  </w:style>
  <w:style w:type="character" w:styleId="DfinitionHTML">
    <w:name w:val="HTML Definition"/>
    <w:rsid w:val="007A07CC"/>
    <w:rPr>
      <w:i/>
      <w:iCs/>
    </w:rPr>
  </w:style>
  <w:style w:type="table" w:styleId="Effetsdetableau3D1">
    <w:name w:val="Table 3D effects 1"/>
    <w:basedOn w:val="TableauNormal"/>
    <w:rsid w:val="007A07C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A07C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A07C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A07CC"/>
    <w:rPr>
      <w:b/>
      <w:bCs/>
    </w:rPr>
  </w:style>
  <w:style w:type="character" w:styleId="Emphaseintense">
    <w:name w:val="Intense Emphasis"/>
    <w:uiPriority w:val="21"/>
    <w:qFormat/>
    <w:rsid w:val="007A07C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A07CC"/>
    <w:rPr>
      <w:i/>
      <w:iCs/>
      <w:color w:val="808080"/>
    </w:rPr>
  </w:style>
  <w:style w:type="paragraph" w:styleId="En-tte">
    <w:name w:val="header"/>
    <w:basedOn w:val="Normal"/>
    <w:link w:val="En-tteCar"/>
    <w:rsid w:val="007A07C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7A07CC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7A07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7A07C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A07CC"/>
    <w:pPr>
      <w:spacing w:before="240" w:after="60"/>
      <w:outlineLvl w:val="9"/>
    </w:pPr>
    <w:rPr>
      <w:rFonts w:ascii="Cambria" w:hAnsi="Cambria"/>
      <w:color w:val="auto"/>
      <w:kern w:val="32"/>
      <w:sz w:val="32"/>
      <w:szCs w:val="32"/>
    </w:rPr>
  </w:style>
  <w:style w:type="character" w:styleId="ExempleHTML">
    <w:name w:val="HTML Sample"/>
    <w:rsid w:val="007A07C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A07C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A07C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A07CC"/>
    <w:pPr>
      <w:ind w:left="4252"/>
    </w:pPr>
  </w:style>
  <w:style w:type="character" w:customStyle="1" w:styleId="FormuledepolitesseCar">
    <w:name w:val="Formule de politesse Car"/>
    <w:link w:val="Formuledepolitesse"/>
    <w:rsid w:val="007A07CC"/>
    <w:rPr>
      <w:sz w:val="24"/>
      <w:szCs w:val="24"/>
    </w:rPr>
  </w:style>
  <w:style w:type="table" w:styleId="Grilleclaire">
    <w:name w:val="Light Grid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A07C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A07C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A07C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A07C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A07C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A07C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A07C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A07C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A07C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A07C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A07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A07C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A07C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A07CC"/>
    <w:pPr>
      <w:ind w:left="240" w:hanging="240"/>
    </w:pPr>
  </w:style>
  <w:style w:type="paragraph" w:styleId="Index2">
    <w:name w:val="index 2"/>
    <w:basedOn w:val="Normal"/>
    <w:next w:val="Normal"/>
    <w:rsid w:val="007A07CC"/>
    <w:pPr>
      <w:ind w:left="480" w:hanging="240"/>
    </w:pPr>
  </w:style>
  <w:style w:type="paragraph" w:styleId="Index3">
    <w:name w:val="index 3"/>
    <w:basedOn w:val="Normal"/>
    <w:next w:val="Normal"/>
    <w:rsid w:val="007A07CC"/>
    <w:pPr>
      <w:ind w:left="720" w:hanging="240"/>
    </w:pPr>
  </w:style>
  <w:style w:type="paragraph" w:styleId="Index4">
    <w:name w:val="index 4"/>
    <w:basedOn w:val="Normal"/>
    <w:next w:val="Normal"/>
    <w:rsid w:val="007A07CC"/>
    <w:pPr>
      <w:ind w:left="960" w:hanging="240"/>
    </w:pPr>
  </w:style>
  <w:style w:type="paragraph" w:styleId="Index5">
    <w:name w:val="index 5"/>
    <w:basedOn w:val="Normal"/>
    <w:next w:val="Normal"/>
    <w:rsid w:val="007A07CC"/>
    <w:pPr>
      <w:ind w:left="1200" w:hanging="240"/>
    </w:pPr>
  </w:style>
  <w:style w:type="paragraph" w:styleId="Index6">
    <w:name w:val="index 6"/>
    <w:basedOn w:val="Normal"/>
    <w:next w:val="Normal"/>
    <w:rsid w:val="007A07CC"/>
    <w:pPr>
      <w:ind w:left="1440" w:hanging="240"/>
    </w:pPr>
  </w:style>
  <w:style w:type="paragraph" w:styleId="Index7">
    <w:name w:val="index 7"/>
    <w:basedOn w:val="Normal"/>
    <w:next w:val="Normal"/>
    <w:rsid w:val="007A07CC"/>
    <w:pPr>
      <w:ind w:left="1680" w:hanging="240"/>
    </w:pPr>
  </w:style>
  <w:style w:type="paragraph" w:styleId="Index8">
    <w:name w:val="index 8"/>
    <w:basedOn w:val="Normal"/>
    <w:next w:val="Normal"/>
    <w:rsid w:val="007A07CC"/>
    <w:pPr>
      <w:ind w:left="1920" w:hanging="240"/>
    </w:pPr>
  </w:style>
  <w:style w:type="paragraph" w:styleId="Index9">
    <w:name w:val="index 9"/>
    <w:basedOn w:val="Normal"/>
    <w:next w:val="Normal"/>
    <w:rsid w:val="007A07C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7A07CC"/>
    <w:rPr>
      <w:b/>
      <w:bCs/>
      <w:sz w:val="20"/>
      <w:szCs w:val="20"/>
    </w:rPr>
  </w:style>
  <w:style w:type="paragraph" w:styleId="Liste">
    <w:name w:val="List"/>
    <w:basedOn w:val="Normal"/>
    <w:rsid w:val="007A07CC"/>
    <w:pPr>
      <w:ind w:left="283" w:hanging="283"/>
      <w:contextualSpacing/>
    </w:pPr>
  </w:style>
  <w:style w:type="paragraph" w:styleId="Liste2">
    <w:name w:val="List 2"/>
    <w:basedOn w:val="Normal"/>
    <w:rsid w:val="007A07CC"/>
    <w:pPr>
      <w:ind w:left="566" w:hanging="283"/>
      <w:contextualSpacing/>
    </w:pPr>
  </w:style>
  <w:style w:type="paragraph" w:styleId="Liste3">
    <w:name w:val="List 3"/>
    <w:basedOn w:val="Normal"/>
    <w:rsid w:val="007A07CC"/>
    <w:pPr>
      <w:ind w:left="849" w:hanging="283"/>
      <w:contextualSpacing/>
    </w:pPr>
  </w:style>
  <w:style w:type="paragraph" w:styleId="Liste4">
    <w:name w:val="List 4"/>
    <w:basedOn w:val="Normal"/>
    <w:rsid w:val="007A07CC"/>
    <w:pPr>
      <w:ind w:left="1132" w:hanging="283"/>
      <w:contextualSpacing/>
    </w:pPr>
  </w:style>
  <w:style w:type="paragraph" w:styleId="Liste5">
    <w:name w:val="List 5"/>
    <w:basedOn w:val="Normal"/>
    <w:rsid w:val="007A07CC"/>
    <w:pPr>
      <w:ind w:left="1415" w:hanging="283"/>
      <w:contextualSpacing/>
    </w:pPr>
  </w:style>
  <w:style w:type="paragraph" w:styleId="Listenumros">
    <w:name w:val="List Number"/>
    <w:basedOn w:val="Normal"/>
    <w:rsid w:val="007A07CC"/>
    <w:pPr>
      <w:numPr>
        <w:numId w:val="4"/>
      </w:numPr>
      <w:contextualSpacing/>
    </w:pPr>
  </w:style>
  <w:style w:type="paragraph" w:styleId="Listenumros2">
    <w:name w:val="List Number 2"/>
    <w:basedOn w:val="Normal"/>
    <w:rsid w:val="007A07CC"/>
    <w:pPr>
      <w:numPr>
        <w:numId w:val="5"/>
      </w:numPr>
      <w:contextualSpacing/>
    </w:pPr>
  </w:style>
  <w:style w:type="paragraph" w:styleId="Listenumros3">
    <w:name w:val="List Number 3"/>
    <w:basedOn w:val="Normal"/>
    <w:rsid w:val="007A07CC"/>
    <w:pPr>
      <w:numPr>
        <w:numId w:val="6"/>
      </w:numPr>
      <w:contextualSpacing/>
    </w:pPr>
  </w:style>
  <w:style w:type="paragraph" w:styleId="Listenumros4">
    <w:name w:val="List Number 4"/>
    <w:basedOn w:val="Normal"/>
    <w:rsid w:val="007A07CC"/>
    <w:pPr>
      <w:numPr>
        <w:numId w:val="7"/>
      </w:numPr>
      <w:contextualSpacing/>
    </w:pPr>
  </w:style>
  <w:style w:type="paragraph" w:styleId="Listenumros5">
    <w:name w:val="List Number 5"/>
    <w:basedOn w:val="Normal"/>
    <w:rsid w:val="007A07CC"/>
    <w:pPr>
      <w:numPr>
        <w:numId w:val="8"/>
      </w:numPr>
      <w:contextualSpacing/>
    </w:pPr>
  </w:style>
  <w:style w:type="paragraph" w:styleId="Listepuces">
    <w:name w:val="List Bullet"/>
    <w:basedOn w:val="Normal"/>
    <w:rsid w:val="007A07CC"/>
    <w:pPr>
      <w:numPr>
        <w:numId w:val="9"/>
      </w:numPr>
      <w:contextualSpacing/>
    </w:pPr>
  </w:style>
  <w:style w:type="paragraph" w:styleId="Listepuces2">
    <w:name w:val="List Bullet 2"/>
    <w:basedOn w:val="Normal"/>
    <w:rsid w:val="007A07CC"/>
    <w:pPr>
      <w:numPr>
        <w:numId w:val="10"/>
      </w:numPr>
      <w:contextualSpacing/>
    </w:pPr>
  </w:style>
  <w:style w:type="paragraph" w:styleId="Listepuces3">
    <w:name w:val="List Bullet 3"/>
    <w:basedOn w:val="Normal"/>
    <w:rsid w:val="007A07CC"/>
    <w:pPr>
      <w:numPr>
        <w:numId w:val="11"/>
      </w:numPr>
      <w:contextualSpacing/>
    </w:pPr>
  </w:style>
  <w:style w:type="paragraph" w:styleId="Listepuces4">
    <w:name w:val="List Bullet 4"/>
    <w:basedOn w:val="Normal"/>
    <w:rsid w:val="007A07CC"/>
    <w:pPr>
      <w:numPr>
        <w:numId w:val="12"/>
      </w:numPr>
      <w:contextualSpacing/>
    </w:pPr>
  </w:style>
  <w:style w:type="paragraph" w:styleId="Listepuces5">
    <w:name w:val="List Bullet 5"/>
    <w:basedOn w:val="Normal"/>
    <w:rsid w:val="007A07C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A07C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A07C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A07C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A07C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A07C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A07C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A07C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A07C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A07C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A07C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A07CC"/>
    <w:rPr>
      <w:sz w:val="16"/>
      <w:szCs w:val="16"/>
    </w:rPr>
  </w:style>
  <w:style w:type="paragraph" w:styleId="NormalWeb">
    <w:name w:val="Normal (Web)"/>
    <w:basedOn w:val="Normal"/>
    <w:rsid w:val="007A07CC"/>
  </w:style>
  <w:style w:type="paragraph" w:styleId="Normalcentr">
    <w:name w:val="Block Text"/>
    <w:basedOn w:val="Normal"/>
    <w:rsid w:val="007A07C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A07C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A07CC"/>
  </w:style>
  <w:style w:type="paragraph" w:styleId="Notedefin">
    <w:name w:val="endnote text"/>
    <w:basedOn w:val="Normal"/>
    <w:link w:val="NotedefinCar"/>
    <w:rsid w:val="007A07C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7A07CC"/>
  </w:style>
  <w:style w:type="character" w:styleId="Numrodeligne">
    <w:name w:val="line number"/>
    <w:rsid w:val="007A07CC"/>
  </w:style>
  <w:style w:type="character" w:styleId="Numrodepage">
    <w:name w:val="page number"/>
    <w:rsid w:val="007A07CC"/>
  </w:style>
  <w:style w:type="paragraph" w:styleId="Objetducommentaire">
    <w:name w:val="annotation subject"/>
    <w:basedOn w:val="Commentaire"/>
    <w:next w:val="Commentaire"/>
    <w:link w:val="ObjetducommentaireCar"/>
    <w:rsid w:val="007A07CC"/>
    <w:rPr>
      <w:b/>
      <w:bCs/>
    </w:rPr>
  </w:style>
  <w:style w:type="character" w:customStyle="1" w:styleId="ObjetducommentaireCar">
    <w:name w:val="Objet du commentaire Car"/>
    <w:link w:val="Objetducommentaire"/>
    <w:rsid w:val="007A07CC"/>
    <w:rPr>
      <w:b/>
      <w:bCs/>
    </w:rPr>
  </w:style>
  <w:style w:type="table" w:styleId="Ombrageclair">
    <w:name w:val="Light Shading"/>
    <w:basedOn w:val="TableauNormal"/>
    <w:uiPriority w:val="60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A07CC"/>
    <w:pPr>
      <w:ind w:left="708"/>
    </w:pPr>
  </w:style>
  <w:style w:type="paragraph" w:styleId="Pieddepage">
    <w:name w:val="footer"/>
    <w:basedOn w:val="Normal"/>
    <w:link w:val="PieddepageCar"/>
    <w:rsid w:val="007A07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7A07CC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7A07C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A07C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A07C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A07C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A07CC"/>
    <w:pPr>
      <w:spacing w:after="120"/>
      <w:ind w:firstLine="210"/>
      <w:jc w:val="left"/>
    </w:pPr>
    <w:rPr>
      <w:rFonts w:ascii="Times New Roman" w:hAnsi="Times New Roman" w:cs="Times New Roman"/>
      <w:color w:val="auto"/>
      <w:sz w:val="24"/>
      <w:szCs w:val="24"/>
      <w:lang w:bidi="ar-SA"/>
    </w:rPr>
  </w:style>
  <w:style w:type="character" w:customStyle="1" w:styleId="CorpsdetexteCar">
    <w:name w:val="Corps de texte Car"/>
    <w:link w:val="Corpsdetexte"/>
    <w:rsid w:val="007A07CC"/>
    <w:rPr>
      <w:rFonts w:ascii="OceanSansAV Light" w:hAnsi="OceanSansAV Light" w:cs="Arial"/>
      <w:color w:val="000000"/>
      <w:sz w:val="22"/>
      <w:szCs w:val="22"/>
      <w:lang w:bidi="he-IL"/>
    </w:rPr>
  </w:style>
  <w:style w:type="character" w:customStyle="1" w:styleId="Retrait1religneCar">
    <w:name w:val="Retrait 1re ligne Car"/>
    <w:link w:val="Retrait1religne"/>
    <w:rsid w:val="007A07CC"/>
    <w:rPr>
      <w:rFonts w:ascii="OceanSansAV Light" w:hAnsi="OceanSansAV Light" w:cs="Arial"/>
      <w:color w:val="000000"/>
      <w:sz w:val="24"/>
      <w:szCs w:val="24"/>
      <w:lang w:bidi="he-IL"/>
    </w:rPr>
  </w:style>
  <w:style w:type="paragraph" w:styleId="Retraitcorpsdetexte">
    <w:name w:val="Body Text Indent"/>
    <w:basedOn w:val="Normal"/>
    <w:link w:val="RetraitcorpsdetexteCar"/>
    <w:rsid w:val="007A07C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A07CC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7A07C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A07CC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7A07C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A07CC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A07C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A07CC"/>
    <w:rPr>
      <w:sz w:val="24"/>
      <w:szCs w:val="24"/>
    </w:rPr>
  </w:style>
  <w:style w:type="paragraph" w:styleId="Retraitnormal">
    <w:name w:val="Normal Indent"/>
    <w:basedOn w:val="Normal"/>
    <w:rsid w:val="007A07CC"/>
    <w:pPr>
      <w:ind w:left="708"/>
    </w:pPr>
  </w:style>
  <w:style w:type="paragraph" w:styleId="Salutations">
    <w:name w:val="Salutation"/>
    <w:basedOn w:val="Normal"/>
    <w:next w:val="Normal"/>
    <w:link w:val="SalutationsCar"/>
    <w:rsid w:val="007A07CC"/>
  </w:style>
  <w:style w:type="character" w:customStyle="1" w:styleId="SalutationsCar">
    <w:name w:val="Salutations Car"/>
    <w:link w:val="Salutations"/>
    <w:rsid w:val="007A07CC"/>
    <w:rPr>
      <w:sz w:val="24"/>
      <w:szCs w:val="24"/>
    </w:rPr>
  </w:style>
  <w:style w:type="paragraph" w:styleId="Sansinterligne">
    <w:name w:val="No Spacing"/>
    <w:uiPriority w:val="1"/>
    <w:qFormat/>
    <w:rsid w:val="007A07CC"/>
    <w:rPr>
      <w:sz w:val="24"/>
      <w:szCs w:val="24"/>
    </w:rPr>
  </w:style>
  <w:style w:type="paragraph" w:styleId="Signature">
    <w:name w:val="Signature"/>
    <w:basedOn w:val="Normal"/>
    <w:link w:val="SignatureCar"/>
    <w:rsid w:val="007A07CC"/>
    <w:pPr>
      <w:ind w:left="4252"/>
    </w:pPr>
  </w:style>
  <w:style w:type="character" w:customStyle="1" w:styleId="SignatureCar">
    <w:name w:val="Signature Car"/>
    <w:link w:val="Signature"/>
    <w:rsid w:val="007A07C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7A07CC"/>
  </w:style>
  <w:style w:type="character" w:customStyle="1" w:styleId="SignaturelectroniqueCar">
    <w:name w:val="Signature électronique Car"/>
    <w:link w:val="Signaturelectronique"/>
    <w:rsid w:val="007A07C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7A07C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A07C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A07CC"/>
  </w:style>
  <w:style w:type="paragraph" w:styleId="Tabledesrfrencesjuridiques">
    <w:name w:val="table of authorities"/>
    <w:basedOn w:val="Normal"/>
    <w:next w:val="Normal"/>
    <w:rsid w:val="007A07CC"/>
    <w:pPr>
      <w:ind w:left="240" w:hanging="240"/>
    </w:pPr>
  </w:style>
  <w:style w:type="table" w:styleId="Tableauclassique1">
    <w:name w:val="Table Classic 1"/>
    <w:basedOn w:val="TableauNormal"/>
    <w:rsid w:val="007A07C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A07C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A07C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A07C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A07C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A07C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A07C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A07C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A07C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A07C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A07C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A07C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A07C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A07C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A07C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A07C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A07C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A07C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A07C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A07C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A07C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A07C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A07C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A07C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A07C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A07C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A07C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A07C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A07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A07C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A07CC"/>
    <w:rPr>
      <w:color w:val="808080"/>
    </w:rPr>
  </w:style>
  <w:style w:type="paragraph" w:styleId="Textedemacro">
    <w:name w:val="macro"/>
    <w:link w:val="TextedemacroCar"/>
    <w:rsid w:val="007A07C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A07CC"/>
    <w:rPr>
      <w:rFonts w:ascii="Courier New" w:hAnsi="Courier New" w:cs="Courier New"/>
    </w:rPr>
  </w:style>
  <w:style w:type="table" w:styleId="Thmedutableau">
    <w:name w:val="Table Theme"/>
    <w:basedOn w:val="TableauNormal"/>
    <w:rsid w:val="007A07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A07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A07C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A07CC"/>
  </w:style>
  <w:style w:type="character" w:customStyle="1" w:styleId="TitredenoteCar">
    <w:name w:val="Titre de note Car"/>
    <w:link w:val="Titredenote"/>
    <w:rsid w:val="007A07CC"/>
    <w:rPr>
      <w:sz w:val="24"/>
      <w:szCs w:val="24"/>
    </w:rPr>
  </w:style>
  <w:style w:type="character" w:styleId="Titredulivre">
    <w:name w:val="Book Title"/>
    <w:uiPriority w:val="33"/>
    <w:qFormat/>
    <w:rsid w:val="007A07C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A07C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A07C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7A07CC"/>
  </w:style>
  <w:style w:type="paragraph" w:styleId="TM2">
    <w:name w:val="toc 2"/>
    <w:basedOn w:val="Normal"/>
    <w:next w:val="Normal"/>
    <w:rsid w:val="007A07CC"/>
    <w:pPr>
      <w:ind w:left="240"/>
    </w:pPr>
  </w:style>
  <w:style w:type="paragraph" w:styleId="TM3">
    <w:name w:val="toc 3"/>
    <w:basedOn w:val="Normal"/>
    <w:next w:val="Normal"/>
    <w:rsid w:val="007A07CC"/>
    <w:pPr>
      <w:ind w:left="480"/>
    </w:pPr>
  </w:style>
  <w:style w:type="paragraph" w:styleId="TM4">
    <w:name w:val="toc 4"/>
    <w:basedOn w:val="Normal"/>
    <w:next w:val="Normal"/>
    <w:rsid w:val="007A07CC"/>
    <w:pPr>
      <w:ind w:left="720"/>
    </w:pPr>
  </w:style>
  <w:style w:type="paragraph" w:styleId="TM5">
    <w:name w:val="toc 5"/>
    <w:basedOn w:val="Normal"/>
    <w:next w:val="Normal"/>
    <w:rsid w:val="007A07CC"/>
    <w:pPr>
      <w:ind w:left="960"/>
    </w:pPr>
  </w:style>
  <w:style w:type="paragraph" w:styleId="TM6">
    <w:name w:val="toc 6"/>
    <w:basedOn w:val="Normal"/>
    <w:next w:val="Normal"/>
    <w:rsid w:val="007A07CC"/>
    <w:pPr>
      <w:ind w:left="1200"/>
    </w:pPr>
  </w:style>
  <w:style w:type="paragraph" w:styleId="TM7">
    <w:name w:val="toc 7"/>
    <w:basedOn w:val="Normal"/>
    <w:next w:val="Normal"/>
    <w:rsid w:val="007A07CC"/>
    <w:pPr>
      <w:ind w:left="1440"/>
    </w:pPr>
  </w:style>
  <w:style w:type="paragraph" w:styleId="TM8">
    <w:name w:val="toc 8"/>
    <w:basedOn w:val="Normal"/>
    <w:next w:val="Normal"/>
    <w:rsid w:val="007A07CC"/>
    <w:pPr>
      <w:ind w:left="1680"/>
    </w:pPr>
  </w:style>
  <w:style w:type="paragraph" w:styleId="TM9">
    <w:name w:val="toc 9"/>
    <w:basedOn w:val="Normal"/>
    <w:next w:val="Normal"/>
    <w:rsid w:val="007A07CC"/>
    <w:pPr>
      <w:ind w:left="1920"/>
    </w:pPr>
  </w:style>
  <w:style w:type="table" w:styleId="Trameclaire-Accent1">
    <w:name w:val="Light Shading Accent 1"/>
    <w:basedOn w:val="TableauNormal"/>
    <w:uiPriority w:val="60"/>
    <w:rsid w:val="007A07C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A07C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A07C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A07C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A07C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A07C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A07C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A07C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A07C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A07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hyperlink" Target="mailto:adujon@stag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Mlle Aurélie DUJON</vt:lpstr>
    </vt:vector>
  </TitlesOfParts>
  <Company/>
  <LinksUpToDate>false</LinksUpToDate>
  <CharactersWithSpaces>3574</CharactersWithSpaces>
  <SharedDoc>false</SharedDoc>
  <HLinks>
    <vt:vector size="6" baseType="variant">
      <vt:variant>
        <vt:i4>1441841</vt:i4>
      </vt:variant>
      <vt:variant>
        <vt:i4>0</vt:i4>
      </vt:variant>
      <vt:variant>
        <vt:i4>0</vt:i4>
      </vt:variant>
      <vt:variant>
        <vt:i4>5</vt:i4>
      </vt:variant>
      <vt:variant>
        <vt:lpwstr>mailto:adujon@stago.fr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Mlle Aurélie DUJON</dc:title>
  <dc:subject/>
  <dc:creator>Administrateur</dc:creator>
  <cp:keywords/>
  <dc:description/>
  <cp:lastModifiedBy>Pierre JOUBERT</cp:lastModifiedBy>
  <cp:revision>2</cp:revision>
  <cp:lastPrinted>2007-02-05T13:54:00Z</cp:lastPrinted>
  <dcterms:created xsi:type="dcterms:W3CDTF">2012-08-30T09:31:00Z</dcterms:created>
  <dcterms:modified xsi:type="dcterms:W3CDTF">2012-08-30T09:31:00Z</dcterms:modified>
</cp:coreProperties>
</file>