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365" w:rsidRPr="007135CF" w:rsidRDefault="00414EBF" w:rsidP="00055365">
      <w:pPr>
        <w:ind w:left="-1276" w:right="-1283"/>
        <w:rPr>
          <w:rFonts w:ascii="Comic Sans MS" w:hAnsi="Comic Sans MS"/>
          <w:sz w:val="20"/>
        </w:rPr>
      </w:pPr>
      <w:bookmarkStart w:id="0" w:name="_GoBack"/>
      <w:bookmarkEnd w:id="0"/>
      <w:r>
        <w:rPr>
          <w:rFonts w:ascii="Comic Sans MS" w:hAnsi="Comic Sans MS"/>
          <w:b/>
          <w:noProof/>
          <w:color w:val="FF0000"/>
          <w:sz w:val="3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74930</wp:posOffset>
                </wp:positionV>
                <wp:extent cx="4114800" cy="1028700"/>
                <wp:effectExtent l="3810" t="0" r="0" b="1270"/>
                <wp:wrapNone/>
                <wp:docPr id="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5365" w:rsidRPr="009F59D9" w:rsidRDefault="00055365" w:rsidP="0005536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32"/>
                                <w:u w:val="single"/>
                              </w:rPr>
                            </w:pPr>
                            <w:r w:rsidRPr="009F59D9">
                              <w:rPr>
                                <w:rFonts w:ascii="Comic Sans MS" w:hAnsi="Comic Sans MS"/>
                                <w:b/>
                                <w:color w:val="FF0000"/>
                                <w:sz w:val="32"/>
                                <w:u w:val="single"/>
                              </w:rPr>
                              <w:t>Chargée d’information médicale et scientifique</w:t>
                            </w:r>
                          </w:p>
                          <w:p w:rsidR="00055365" w:rsidRPr="005A6A03" w:rsidRDefault="00055365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  <w:sz w:val="10"/>
                                <w:u w:val="single"/>
                              </w:rPr>
                            </w:pPr>
                          </w:p>
                          <w:p w:rsidR="00055365" w:rsidRPr="000B5745" w:rsidRDefault="00055365" w:rsidP="0005536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0B5745">
                              <w:rPr>
                                <w:rFonts w:ascii="Comic Sans MS" w:hAnsi="Comic Sans MS"/>
                                <w:color w:val="FF0000"/>
                                <w:sz w:val="28"/>
                              </w:rPr>
                              <w:t>2 ans d’expériences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94.05pt;margin-top:5.9pt;width:324pt;height:8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" filled="f" stroked="f">
                <v:textbox>
                  <w:txbxContent>
                    <w:p w:rsidR="00055365" w:rsidRPr="009F59D9" w:rsidRDefault="00055365" w:rsidP="00055365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32"/>
                          <w:u w:val="single"/>
                        </w:rPr>
                      </w:pPr>
                      <w:r w:rsidRPr="009F59D9">
                        <w:rPr>
                          <w:rFonts w:ascii="Comic Sans MS" w:hAnsi="Comic Sans MS"/>
                          <w:b/>
                          <w:color w:val="FF0000"/>
                          <w:sz w:val="32"/>
                          <w:u w:val="single"/>
                        </w:rPr>
                        <w:t>Chargée d’information médicale et scientifique</w:t>
                      </w:r>
                    </w:p>
                    <w:p w:rsidR="00055365" w:rsidRPr="005A6A03" w:rsidRDefault="00055365">
                      <w:pPr>
                        <w:rPr>
                          <w:rFonts w:ascii="Comic Sans MS" w:hAnsi="Comic Sans MS"/>
                          <w:b/>
                          <w:color w:val="FF0000"/>
                          <w:sz w:val="10"/>
                          <w:u w:val="single"/>
                        </w:rPr>
                      </w:pPr>
                    </w:p>
                    <w:p w:rsidR="00055365" w:rsidRPr="000B5745" w:rsidRDefault="00055365" w:rsidP="00055365">
                      <w:pPr>
                        <w:jc w:val="center"/>
                        <w:rPr>
                          <w:sz w:val="28"/>
                        </w:rPr>
                      </w:pPr>
                      <w:r w:rsidRPr="000B5745">
                        <w:rPr>
                          <w:rFonts w:ascii="Comic Sans MS" w:hAnsi="Comic Sans MS"/>
                          <w:color w:val="FF0000"/>
                          <w:sz w:val="28"/>
                        </w:rPr>
                        <w:t>2 ans d’expériences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5423535</wp:posOffset>
            </wp:positionH>
            <wp:positionV relativeFrom="paragraph">
              <wp:posOffset>-153670</wp:posOffset>
            </wp:positionV>
            <wp:extent cx="913765" cy="1143000"/>
            <wp:effectExtent l="0" t="0" r="0" b="0"/>
            <wp:wrapNone/>
            <wp:docPr id="3" name="Image 3" descr="photo 6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hoto 639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5365">
        <w:rPr>
          <w:rFonts w:ascii="Comic Sans MS" w:hAnsi="Comic Sans MS"/>
          <w:b/>
        </w:rPr>
        <w:t>Kenza BELKHADIR</w:t>
      </w:r>
      <w:r w:rsidR="00055365">
        <w:rPr>
          <w:rFonts w:ascii="Comic Sans MS" w:hAnsi="Comic Sans MS"/>
          <w:sz w:val="20"/>
        </w:rPr>
        <w:t xml:space="preserve">                                                </w:t>
      </w:r>
      <w:r w:rsidR="00055365">
        <w:rPr>
          <w:rFonts w:ascii="Comic Sans MS" w:hAnsi="Comic Sans MS"/>
          <w:sz w:val="20"/>
        </w:rPr>
        <w:tab/>
      </w:r>
      <w:r w:rsidR="00055365">
        <w:rPr>
          <w:rFonts w:ascii="Comic Sans MS" w:hAnsi="Comic Sans MS"/>
          <w:sz w:val="32"/>
        </w:rPr>
        <w:t xml:space="preserve"> </w:t>
      </w:r>
    </w:p>
    <w:p w:rsidR="00055365" w:rsidRDefault="00055365">
      <w:pPr>
        <w:ind w:left="-1276" w:right="-1283"/>
        <w:rPr>
          <w:rFonts w:ascii="Comic Sans MS" w:hAnsi="Comic Sans MS"/>
          <w:color w:val="808080"/>
          <w:sz w:val="18"/>
        </w:rPr>
      </w:pPr>
      <w:r>
        <w:rPr>
          <w:rFonts w:ascii="Comic Sans MS" w:hAnsi="Comic Sans MS"/>
          <w:color w:val="808080"/>
          <w:sz w:val="18"/>
        </w:rPr>
        <w:fldChar w:fldCharType="begin"/>
      </w:r>
      <w:r>
        <w:rPr>
          <w:rFonts w:ascii="Comic Sans MS" w:hAnsi="Comic Sans MS"/>
          <w:color w:val="808080"/>
          <w:sz w:val="18"/>
        </w:rPr>
        <w:instrText xml:space="preserve"> USERADDRESS </w:instrText>
      </w:r>
      <w:r>
        <w:rPr>
          <w:rFonts w:ascii="Comic Sans MS" w:hAnsi="Comic Sans MS"/>
          <w:color w:val="808080"/>
          <w:sz w:val="18"/>
        </w:rPr>
        <w:fldChar w:fldCharType="separate"/>
      </w:r>
      <w:r>
        <w:rPr>
          <w:rFonts w:ascii="Comic Sans MS" w:hAnsi="Comic Sans MS"/>
          <w:noProof/>
          <w:color w:val="808080"/>
          <w:sz w:val="18"/>
        </w:rPr>
        <w:t>SUNNIKAN Consulting</w:t>
      </w:r>
      <w:r>
        <w:rPr>
          <w:rFonts w:ascii="Comic Sans MS" w:hAnsi="Comic Sans MS"/>
          <w:color w:val="808080"/>
          <w:sz w:val="18"/>
        </w:rPr>
        <w:fldChar w:fldCharType="end"/>
      </w:r>
      <w:r>
        <w:rPr>
          <w:rFonts w:ascii="Comic Sans MS" w:hAnsi="Comic Sans MS"/>
          <w:color w:val="808080"/>
          <w:sz w:val="18"/>
        </w:rPr>
        <w:t>22 rue sainte félicité-75015 Paris</w:t>
      </w:r>
    </w:p>
    <w:p w:rsidR="00055365" w:rsidRDefault="00055365">
      <w:pPr>
        <w:ind w:left="-1276" w:right="-1283"/>
        <w:rPr>
          <w:rFonts w:ascii="Comic Sans MS" w:hAnsi="Comic Sans MS"/>
          <w:color w:val="808080"/>
          <w:sz w:val="18"/>
        </w:rPr>
      </w:pPr>
      <w:hyperlink r:id="rId7" w:history="1">
        <w:r>
          <w:rPr>
            <w:rStyle w:val="Lienhypertexte"/>
            <w:rFonts w:ascii="Comic Sans MS" w:hAnsi="Comic Sans MS"/>
            <w:color w:val="808080"/>
            <w:sz w:val="18"/>
          </w:rPr>
          <w:t>kenza_belkhadir@hotmail.fr</w:t>
        </w:r>
      </w:hyperlink>
    </w:p>
    <w:p w:rsidR="00055365" w:rsidRDefault="00055365">
      <w:pPr>
        <w:ind w:left="-1276" w:right="-1283"/>
        <w:rPr>
          <w:rFonts w:ascii="Comic Sans MS" w:hAnsi="Comic Sans MS"/>
          <w:color w:val="808080"/>
          <w:sz w:val="18"/>
        </w:rPr>
      </w:pPr>
      <w:r>
        <w:rPr>
          <w:rFonts w:ascii="Comic Sans MS" w:hAnsi="Comic Sans MS"/>
          <w:color w:val="808080"/>
          <w:sz w:val="18"/>
        </w:rPr>
        <w:t>06 88 13 69 11</w:t>
      </w:r>
    </w:p>
    <w:p w:rsidR="00055365" w:rsidRDefault="00055365" w:rsidP="00055365">
      <w:pPr>
        <w:ind w:left="-1276" w:right="-1283"/>
        <w:rPr>
          <w:rFonts w:ascii="Comic Sans MS" w:hAnsi="Comic Sans MS"/>
          <w:color w:val="808080"/>
          <w:sz w:val="18"/>
        </w:rPr>
      </w:pPr>
      <w:r>
        <w:rPr>
          <w:rFonts w:ascii="Comic Sans MS" w:hAnsi="Comic Sans MS"/>
          <w:color w:val="808080"/>
          <w:sz w:val="18"/>
        </w:rPr>
        <w:t>Française</w:t>
      </w:r>
    </w:p>
    <w:p w:rsidR="00055365" w:rsidRPr="00C51499" w:rsidRDefault="00055365" w:rsidP="00055365">
      <w:pPr>
        <w:ind w:left="-1276" w:right="-1283"/>
        <w:rPr>
          <w:rFonts w:ascii="Comic Sans MS" w:hAnsi="Comic Sans MS"/>
          <w:color w:val="808080"/>
          <w:sz w:val="18"/>
        </w:rPr>
      </w:pPr>
      <w:r>
        <w:rPr>
          <w:rFonts w:ascii="Comic Sans MS" w:hAnsi="Comic Sans MS"/>
          <w:color w:val="808080"/>
          <w:sz w:val="18"/>
        </w:rPr>
        <w:t>29 Ans</w:t>
      </w:r>
      <w:r>
        <w:rPr>
          <w:rFonts w:ascii="Comic Sans MS" w:hAnsi="Comic Sans MS"/>
          <w:sz w:val="32"/>
        </w:rPr>
        <w:t xml:space="preserve"> </w:t>
      </w:r>
    </w:p>
    <w:p w:rsidR="00055365" w:rsidRDefault="00055365">
      <w:pPr>
        <w:ind w:right="-1283"/>
        <w:rPr>
          <w:rFonts w:ascii="Comic Sans MS" w:hAnsi="Comic Sans MS"/>
          <w:b/>
          <w:sz w:val="20"/>
        </w:rPr>
      </w:pPr>
    </w:p>
    <w:p w:rsidR="00055365" w:rsidRDefault="00414EBF">
      <w:pPr>
        <w:ind w:right="-1283"/>
        <w:rPr>
          <w:rFonts w:ascii="Comic Sans MS" w:hAnsi="Comic Sans MS"/>
          <w:b/>
          <w:sz w:val="20"/>
        </w:rPr>
      </w:pPr>
      <w:r>
        <w:rPr>
          <w:rFonts w:ascii="Comic Sans MS" w:hAnsi="Comic Sans MS"/>
          <w:noProof/>
          <w:color w:val="808080"/>
          <w:sz w:val="18"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14605</wp:posOffset>
                </wp:positionV>
                <wp:extent cx="6057900" cy="650240"/>
                <wp:effectExtent l="13335" t="5080" r="5715" b="1143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65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365" w:rsidRPr="00321942" w:rsidRDefault="00055365" w:rsidP="00055365">
                            <w:pPr>
                              <w:shd w:val="clear" w:color="FFFFFF" w:fill="FFFFFF"/>
                              <w:rPr>
                                <w:rFonts w:ascii="Comic Sans MS" w:hAnsi="Comic Sans MS"/>
                                <w:b/>
                                <w:sz w:val="18"/>
                              </w:rPr>
                            </w:pPr>
                            <w:r w:rsidRPr="00321942"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>Compétences </w:t>
                            </w:r>
                            <w:r w:rsidRPr="00321942">
                              <w:rPr>
                                <w:rFonts w:ascii="Comic Sans MS" w:hAnsi="Comic Sans MS"/>
                                <w:b/>
                                <w:sz w:val="18"/>
                              </w:rPr>
                              <w:t xml:space="preserve">: </w:t>
                            </w:r>
                          </w:p>
                          <w:p w:rsidR="00055365" w:rsidRPr="00321942" w:rsidRDefault="00055365" w:rsidP="00BE4D24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FFFFFF" w:fill="FFFFFF"/>
                              <w:rPr>
                                <w:rFonts w:ascii="Comic Sans MS" w:hAnsi="Comic Sans MS"/>
                                <w:b/>
                                <w:sz w:val="18"/>
                              </w:rPr>
                            </w:pPr>
                            <w:r w:rsidRPr="00321942">
                              <w:rPr>
                                <w:rFonts w:ascii="Comic Sans MS" w:hAnsi="Comic Sans MS"/>
                                <w:b/>
                                <w:sz w:val="18"/>
                              </w:rPr>
                              <w:t xml:space="preserve">Chimie et Marketing </w:t>
                            </w:r>
                          </w:p>
                          <w:p w:rsidR="00055365" w:rsidRPr="00321942" w:rsidRDefault="00055365" w:rsidP="00BE4D24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FFFFFF" w:fill="FFFFFF"/>
                              <w:rPr>
                                <w:rFonts w:ascii="Comic Sans MS" w:hAnsi="Comic Sans M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18"/>
                              </w:rPr>
                              <w:t>Assistance au l</w:t>
                            </w:r>
                            <w:r w:rsidRPr="00321942">
                              <w:rPr>
                                <w:rFonts w:ascii="Comic Sans MS" w:hAnsi="Comic Sans MS"/>
                                <w:b/>
                                <w:sz w:val="18"/>
                              </w:rPr>
                              <w:t>ancement de nouveaux produits</w:t>
                            </w:r>
                          </w:p>
                          <w:p w:rsidR="00055365" w:rsidRDefault="00055365" w:rsidP="00055365">
                            <w:pPr>
                              <w:shd w:val="clear" w:color="FFFFFF" w:fill="FFFFFF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-13.95pt;margin-top:1.15pt;width:477pt;height:51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" strokeweight=".5pt">
                <v:textbox>
                  <w:txbxContent>
                    <w:p w:rsidR="00055365" w:rsidRPr="00321942" w:rsidRDefault="00055365" w:rsidP="00055365">
                      <w:pPr>
                        <w:shd w:val="clear" w:color="FFFFFF" w:fill="FFFFFF"/>
                        <w:rPr>
                          <w:rFonts w:ascii="Comic Sans MS" w:hAnsi="Comic Sans MS"/>
                          <w:b/>
                          <w:sz w:val="18"/>
                        </w:rPr>
                      </w:pPr>
                      <w:r w:rsidRPr="00321942">
                        <w:rPr>
                          <w:rFonts w:ascii="Comic Sans MS" w:hAnsi="Comic Sans MS"/>
                          <w:b/>
                          <w:sz w:val="20"/>
                        </w:rPr>
                        <w:t>Compétences </w:t>
                      </w:r>
                      <w:r w:rsidRPr="00321942">
                        <w:rPr>
                          <w:rFonts w:ascii="Comic Sans MS" w:hAnsi="Comic Sans MS"/>
                          <w:b/>
                          <w:sz w:val="18"/>
                        </w:rPr>
                        <w:t xml:space="preserve">: </w:t>
                      </w:r>
                    </w:p>
                    <w:p w:rsidR="00055365" w:rsidRPr="00321942" w:rsidRDefault="00055365" w:rsidP="00BE4D24">
                      <w:pPr>
                        <w:numPr>
                          <w:ilvl w:val="0"/>
                          <w:numId w:val="2"/>
                        </w:numPr>
                        <w:shd w:val="clear" w:color="FFFFFF" w:fill="FFFFFF"/>
                        <w:rPr>
                          <w:rFonts w:ascii="Comic Sans MS" w:hAnsi="Comic Sans MS"/>
                          <w:b/>
                          <w:sz w:val="18"/>
                        </w:rPr>
                      </w:pPr>
                      <w:r w:rsidRPr="00321942">
                        <w:rPr>
                          <w:rFonts w:ascii="Comic Sans MS" w:hAnsi="Comic Sans MS"/>
                          <w:b/>
                          <w:sz w:val="18"/>
                        </w:rPr>
                        <w:t xml:space="preserve">Chimie et Marketing </w:t>
                      </w:r>
                    </w:p>
                    <w:p w:rsidR="00055365" w:rsidRPr="00321942" w:rsidRDefault="00055365" w:rsidP="00BE4D24">
                      <w:pPr>
                        <w:numPr>
                          <w:ilvl w:val="0"/>
                          <w:numId w:val="2"/>
                        </w:numPr>
                        <w:shd w:val="clear" w:color="FFFFFF" w:fill="FFFFFF"/>
                        <w:rPr>
                          <w:rFonts w:ascii="Comic Sans MS" w:hAnsi="Comic Sans MS"/>
                          <w:b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18"/>
                        </w:rPr>
                        <w:t>Assistance au l</w:t>
                      </w:r>
                      <w:r w:rsidRPr="00321942">
                        <w:rPr>
                          <w:rFonts w:ascii="Comic Sans MS" w:hAnsi="Comic Sans MS"/>
                          <w:b/>
                          <w:sz w:val="18"/>
                        </w:rPr>
                        <w:t>ancement de nouveaux produits</w:t>
                      </w:r>
                    </w:p>
                    <w:p w:rsidR="00055365" w:rsidRDefault="00055365" w:rsidP="00055365">
                      <w:pPr>
                        <w:shd w:val="clear" w:color="FFFFFF" w:fill="FFFFFF"/>
                        <w:rPr>
                          <w:rFonts w:ascii="Comic Sans MS" w:hAnsi="Comic Sans MS"/>
                          <w:sz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55365" w:rsidRDefault="00055365">
      <w:pPr>
        <w:ind w:right="-1283"/>
        <w:rPr>
          <w:rFonts w:ascii="Comic Sans MS" w:hAnsi="Comic Sans MS"/>
          <w:b/>
          <w:sz w:val="20"/>
        </w:rPr>
      </w:pPr>
    </w:p>
    <w:p w:rsidR="00055365" w:rsidRDefault="00055365">
      <w:pPr>
        <w:ind w:right="-1283"/>
        <w:rPr>
          <w:rFonts w:ascii="Comic Sans MS" w:hAnsi="Comic Sans MS"/>
          <w:b/>
          <w:sz w:val="20"/>
        </w:rPr>
      </w:pPr>
    </w:p>
    <w:p w:rsidR="00055365" w:rsidRDefault="00055365">
      <w:pPr>
        <w:ind w:right="-1283"/>
        <w:rPr>
          <w:rFonts w:ascii="Comic Sans MS" w:hAnsi="Comic Sans MS"/>
          <w:b/>
          <w:sz w:val="20"/>
        </w:rPr>
      </w:pPr>
    </w:p>
    <w:tbl>
      <w:tblPr>
        <w:tblpPr w:leftFromText="180" w:rightFromText="180" w:vertAnchor="text" w:horzAnchor="margin" w:tblpX="-1168" w:tblpY="149"/>
        <w:tblW w:w="11307" w:type="dxa"/>
        <w:tblLook w:val="00BF" w:firstRow="1" w:lastRow="0" w:firstColumn="1" w:lastColumn="0" w:noHBand="0" w:noVBand="0"/>
      </w:tblPr>
      <w:tblGrid>
        <w:gridCol w:w="4041"/>
        <w:gridCol w:w="7266"/>
      </w:tblGrid>
      <w:tr w:rsidR="00055365">
        <w:tc>
          <w:tcPr>
            <w:tcW w:w="4041" w:type="dxa"/>
            <w:shd w:val="clear" w:color="auto" w:fill="CCECFF"/>
            <w:vAlign w:val="center"/>
          </w:tcPr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b/>
                <w:color w:val="000102"/>
                <w:sz w:val="22"/>
                <w:u w:val="single"/>
              </w:rPr>
            </w:pPr>
            <w:r>
              <w:rPr>
                <w:rFonts w:ascii="Comic Sans MS" w:hAnsi="Comic Sans MS"/>
                <w:b/>
                <w:color w:val="000102"/>
                <w:sz w:val="22"/>
                <w:u w:val="single"/>
              </w:rPr>
              <w:t>PARCOURS PROFESSIONNEL</w:t>
            </w:r>
          </w:p>
        </w:tc>
        <w:tc>
          <w:tcPr>
            <w:tcW w:w="7266" w:type="dxa"/>
          </w:tcPr>
          <w:p w:rsidR="00055365" w:rsidRDefault="00055365">
            <w:pPr>
              <w:ind w:right="-1283"/>
              <w:outlineLvl w:val="0"/>
              <w:rPr>
                <w:rFonts w:ascii="Comic Sans MS" w:hAnsi="Comic Sans MS"/>
                <w:b/>
                <w:color w:val="808080"/>
                <w:sz w:val="22"/>
                <w:u w:val="single"/>
              </w:rPr>
            </w:pPr>
            <w:r>
              <w:rPr>
                <w:rFonts w:ascii="Comic Sans MS" w:hAnsi="Comic Sans MS"/>
                <w:b/>
                <w:color w:val="808080"/>
                <w:sz w:val="22"/>
                <w:u w:val="single"/>
              </w:rPr>
              <w:t>MISSIONS</w:t>
            </w:r>
          </w:p>
        </w:tc>
      </w:tr>
      <w:tr w:rsidR="00055365">
        <w:tc>
          <w:tcPr>
            <w:tcW w:w="4041" w:type="dxa"/>
            <w:shd w:val="clear" w:color="auto" w:fill="CCECFF"/>
            <w:vAlign w:val="center"/>
          </w:tcPr>
          <w:p w:rsidR="00055365" w:rsidRDefault="00414EBF">
            <w:pPr>
              <w:spacing w:line="360" w:lineRule="auto"/>
              <w:ind w:right="-1283"/>
              <w:outlineLvl w:val="0"/>
              <w:rPr>
                <w:rFonts w:ascii="Comic Sans MS" w:hAnsi="Comic Sans MS"/>
                <w:b/>
                <w:color w:val="000102"/>
                <w:sz w:val="18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1817370</wp:posOffset>
                  </wp:positionH>
                  <wp:positionV relativeFrom="paragraph">
                    <wp:posOffset>127635</wp:posOffset>
                  </wp:positionV>
                  <wp:extent cx="546100" cy="228600"/>
                  <wp:effectExtent l="0" t="0" r="0" b="0"/>
                  <wp:wrapNone/>
                  <wp:docPr id="39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5365">
              <w:rPr>
                <w:rFonts w:ascii="Comic Sans MS" w:hAnsi="Comic Sans MS"/>
                <w:b/>
                <w:color w:val="000102"/>
                <w:sz w:val="18"/>
              </w:rPr>
              <w:t>MERCK SHARP DOHME MAROC</w:t>
            </w:r>
          </w:p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color w:val="000102"/>
                <w:sz w:val="16"/>
                <w:u w:val="single"/>
              </w:rPr>
            </w:pPr>
            <w:r>
              <w:rPr>
                <w:rFonts w:ascii="Comic Sans MS" w:hAnsi="Comic Sans MS"/>
                <w:color w:val="000102"/>
                <w:sz w:val="16"/>
                <w:u w:val="single"/>
              </w:rPr>
              <w:t>Juin à Septembre 2006</w:t>
            </w:r>
          </w:p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color w:val="000102"/>
                <w:sz w:val="16"/>
              </w:rPr>
            </w:pPr>
            <w:r>
              <w:rPr>
                <w:rFonts w:ascii="Comic Sans MS" w:hAnsi="Comic Sans MS"/>
                <w:color w:val="000102"/>
                <w:sz w:val="16"/>
              </w:rPr>
              <w:t>Déléguée médicale (gamme ostéoporose)</w:t>
            </w:r>
          </w:p>
        </w:tc>
        <w:tc>
          <w:tcPr>
            <w:tcW w:w="7266" w:type="dxa"/>
          </w:tcPr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color w:val="808080"/>
                <w:sz w:val="16"/>
                <w:u w:val="single"/>
              </w:rPr>
              <w:t xml:space="preserve">- </w:t>
            </w:r>
            <w:r>
              <w:rPr>
                <w:rFonts w:ascii="Comic Sans MS" w:hAnsi="Comic Sans MS"/>
                <w:sz w:val="16"/>
                <w:u w:val="single"/>
              </w:rPr>
              <w:t>Pré marketing du lancement</w:t>
            </w:r>
            <w:r>
              <w:rPr>
                <w:rFonts w:ascii="Comic Sans MS" w:hAnsi="Comic Sans MS"/>
                <w:sz w:val="16"/>
              </w:rPr>
              <w:t xml:space="preserve"> nouveau produit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   + Elaboration de l’argumentaire de visite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   + Choix de la cible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  <w:u w:val="single"/>
              </w:rPr>
            </w:pPr>
            <w:r>
              <w:rPr>
                <w:rFonts w:ascii="Comic Sans MS" w:hAnsi="Comic Sans MS"/>
                <w:sz w:val="16"/>
                <w:u w:val="single"/>
              </w:rPr>
              <w:t xml:space="preserve">- Analyse terrain 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</w:p>
        </w:tc>
      </w:tr>
      <w:tr w:rsidR="00055365">
        <w:tc>
          <w:tcPr>
            <w:tcW w:w="4041" w:type="dxa"/>
            <w:shd w:val="clear" w:color="auto" w:fill="CCECFF"/>
            <w:vAlign w:val="center"/>
          </w:tcPr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b/>
                <w:color w:val="000102"/>
                <w:sz w:val="6"/>
                <w:u w:val="single"/>
              </w:rPr>
            </w:pPr>
          </w:p>
        </w:tc>
        <w:tc>
          <w:tcPr>
            <w:tcW w:w="7266" w:type="dxa"/>
          </w:tcPr>
          <w:p w:rsidR="00055365" w:rsidRDefault="00055365">
            <w:pPr>
              <w:ind w:right="-1283"/>
              <w:outlineLvl w:val="0"/>
              <w:rPr>
                <w:rFonts w:ascii="Comic Sans MS" w:hAnsi="Comic Sans MS"/>
                <w:b/>
                <w:color w:val="808080"/>
                <w:sz w:val="6"/>
                <w:u w:val="single"/>
              </w:rPr>
            </w:pPr>
          </w:p>
        </w:tc>
      </w:tr>
      <w:tr w:rsidR="00055365">
        <w:tc>
          <w:tcPr>
            <w:tcW w:w="4041" w:type="dxa"/>
            <w:shd w:val="clear" w:color="auto" w:fill="CCECFF"/>
          </w:tcPr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b/>
                <w:color w:val="000102"/>
                <w:sz w:val="18"/>
              </w:rPr>
            </w:pPr>
            <w:r>
              <w:rPr>
                <w:rFonts w:ascii="Comic Sans MS" w:hAnsi="Comic Sans MS"/>
                <w:b/>
                <w:color w:val="000102"/>
                <w:sz w:val="18"/>
              </w:rPr>
              <w:t>PIERRE FABRE MAROC</w:t>
            </w:r>
          </w:p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b/>
                <w:color w:val="000102"/>
                <w:sz w:val="16"/>
                <w:u w:val="single"/>
              </w:rPr>
            </w:pPr>
            <w:r>
              <w:rPr>
                <w:rFonts w:ascii="Comic Sans MS" w:hAnsi="Comic Sans MS"/>
                <w:b/>
                <w:color w:val="000102"/>
                <w:sz w:val="16"/>
                <w:u w:val="single"/>
              </w:rPr>
              <w:t xml:space="preserve">Juillet à Décembre 2005 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color w:val="000102"/>
                <w:sz w:val="16"/>
              </w:rPr>
            </w:pPr>
            <w:r>
              <w:rPr>
                <w:rFonts w:ascii="Comic Sans MS" w:hAnsi="Comic Sans MS"/>
                <w:b/>
                <w:color w:val="000102"/>
                <w:sz w:val="16"/>
              </w:rPr>
              <w:t xml:space="preserve">Chef de produit junior </w:t>
            </w:r>
            <w:r>
              <w:rPr>
                <w:rFonts w:ascii="Comic Sans MS" w:hAnsi="Comic Sans MS"/>
                <w:color w:val="000102"/>
                <w:sz w:val="16"/>
              </w:rPr>
              <w:t>(Pole Dermatologie)</w:t>
            </w:r>
          </w:p>
          <w:p w:rsidR="00055365" w:rsidRDefault="00055365" w:rsidP="00BE4D24">
            <w:pPr>
              <w:numPr>
                <w:ilvl w:val="0"/>
                <w:numId w:val="1"/>
              </w:numPr>
              <w:ind w:right="-1283"/>
              <w:rPr>
                <w:rFonts w:ascii="Comic Sans MS" w:hAnsi="Comic Sans MS"/>
                <w:color w:val="000102"/>
                <w:sz w:val="16"/>
              </w:rPr>
            </w:pPr>
            <w:r>
              <w:rPr>
                <w:rFonts w:ascii="Comic Sans MS" w:hAnsi="Comic Sans MS"/>
                <w:color w:val="000102"/>
                <w:sz w:val="16"/>
              </w:rPr>
              <w:t xml:space="preserve">En charge d’un portefeuille de 6 marques </w:t>
            </w:r>
          </w:p>
          <w:p w:rsidR="00055365" w:rsidRDefault="00414EBF">
            <w:pPr>
              <w:ind w:right="-1283"/>
              <w:rPr>
                <w:rFonts w:ascii="Comic Sans MS" w:hAnsi="Comic Sans MS"/>
                <w:color w:val="000102"/>
                <w:sz w:val="1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1703070</wp:posOffset>
                  </wp:positionH>
                  <wp:positionV relativeFrom="paragraph">
                    <wp:posOffset>38735</wp:posOffset>
                  </wp:positionV>
                  <wp:extent cx="459105" cy="405765"/>
                  <wp:effectExtent l="0" t="0" r="0" b="0"/>
                  <wp:wrapNone/>
                  <wp:docPr id="36" name="Image 36" descr="home_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ome_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105" cy="40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5365">
              <w:rPr>
                <w:rFonts w:ascii="Comic Sans MS" w:hAnsi="Comic Sans MS"/>
                <w:color w:val="000102"/>
                <w:sz w:val="16"/>
              </w:rPr>
              <w:t>dont plus de 200 références.</w:t>
            </w:r>
          </w:p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b/>
                <w:color w:val="000102"/>
                <w:sz w:val="16"/>
              </w:rPr>
            </w:pPr>
          </w:p>
        </w:tc>
        <w:tc>
          <w:tcPr>
            <w:tcW w:w="7266" w:type="dxa"/>
          </w:tcPr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  <w:u w:val="single"/>
              </w:rPr>
            </w:pPr>
            <w:r>
              <w:rPr>
                <w:rFonts w:ascii="Comic Sans MS" w:hAnsi="Comic Sans MS"/>
                <w:b/>
                <w:sz w:val="16"/>
              </w:rPr>
              <w:t xml:space="preserve">- </w:t>
            </w:r>
            <w:r>
              <w:rPr>
                <w:rFonts w:ascii="Comic Sans MS" w:hAnsi="Comic Sans MS"/>
                <w:sz w:val="16"/>
                <w:u w:val="single"/>
              </w:rPr>
              <w:t>Participation au lancement des nouveaux produits :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   + Choix des produits et objets  promotionnels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   + Élaboration du plan de tournée chez les prescripteurs pour les VM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   + Plan de campagne merchandising 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- </w:t>
            </w:r>
            <w:r>
              <w:rPr>
                <w:rFonts w:ascii="Comic Sans MS" w:hAnsi="Comic Sans MS"/>
                <w:sz w:val="16"/>
                <w:u w:val="single"/>
              </w:rPr>
              <w:t>Analyse du marché de la concurrence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- Préparation d’un </w:t>
            </w:r>
            <w:r>
              <w:rPr>
                <w:rFonts w:ascii="Comic Sans MS" w:hAnsi="Comic Sans MS"/>
                <w:sz w:val="16"/>
                <w:u w:val="single"/>
              </w:rPr>
              <w:t>dossier publicité</w:t>
            </w:r>
            <w:r>
              <w:rPr>
                <w:rFonts w:ascii="Comic Sans MS" w:hAnsi="Comic Sans MS"/>
                <w:sz w:val="16"/>
              </w:rPr>
              <w:t>, gestion des contacts et des appels d’offres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0"/>
              </w:rPr>
            </w:pP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b/>
                <w:sz w:val="2"/>
              </w:rPr>
            </w:pPr>
          </w:p>
        </w:tc>
      </w:tr>
      <w:tr w:rsidR="00055365">
        <w:trPr>
          <w:trHeight w:val="23"/>
        </w:trPr>
        <w:tc>
          <w:tcPr>
            <w:tcW w:w="4041" w:type="dxa"/>
            <w:shd w:val="clear" w:color="auto" w:fill="CCECFF"/>
          </w:tcPr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color w:val="000102"/>
                <w:sz w:val="6"/>
              </w:rPr>
            </w:pPr>
          </w:p>
        </w:tc>
        <w:tc>
          <w:tcPr>
            <w:tcW w:w="7266" w:type="dxa"/>
          </w:tcPr>
          <w:p w:rsidR="00055365" w:rsidRDefault="00055365">
            <w:pPr>
              <w:ind w:right="-1283"/>
              <w:outlineLvl w:val="0"/>
              <w:rPr>
                <w:rFonts w:ascii="Comic Sans MS" w:hAnsi="Comic Sans MS"/>
                <w:b/>
                <w:sz w:val="6"/>
              </w:rPr>
            </w:pPr>
          </w:p>
        </w:tc>
      </w:tr>
      <w:tr w:rsidR="00055365">
        <w:trPr>
          <w:trHeight w:val="1802"/>
        </w:trPr>
        <w:tc>
          <w:tcPr>
            <w:tcW w:w="4041" w:type="dxa"/>
            <w:shd w:val="clear" w:color="auto" w:fill="CCECFF"/>
          </w:tcPr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b/>
                <w:color w:val="000102"/>
                <w:sz w:val="18"/>
              </w:rPr>
            </w:pPr>
            <w:r>
              <w:rPr>
                <w:rFonts w:ascii="Comic Sans MS" w:hAnsi="Comic Sans MS"/>
                <w:b/>
                <w:color w:val="000102"/>
                <w:sz w:val="18"/>
              </w:rPr>
              <w:t>JOHNSONDIVERSEY France (Paris)</w:t>
            </w:r>
          </w:p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b/>
                <w:color w:val="000102"/>
                <w:sz w:val="16"/>
                <w:u w:val="single"/>
              </w:rPr>
            </w:pPr>
            <w:r>
              <w:rPr>
                <w:rFonts w:ascii="Comic Sans MS" w:hAnsi="Comic Sans MS"/>
                <w:b/>
                <w:color w:val="000102"/>
                <w:sz w:val="16"/>
                <w:u w:val="single"/>
              </w:rPr>
              <w:t xml:space="preserve">Avril à Octobre 2004 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b/>
                <w:color w:val="000102"/>
                <w:sz w:val="16"/>
              </w:rPr>
            </w:pPr>
            <w:r>
              <w:rPr>
                <w:rFonts w:ascii="Comic Sans MS" w:hAnsi="Comic Sans MS"/>
                <w:b/>
                <w:color w:val="000102"/>
                <w:sz w:val="16"/>
              </w:rPr>
              <w:t>Assistante chef de produit</w:t>
            </w:r>
          </w:p>
          <w:p w:rsidR="00055365" w:rsidRDefault="00414EBF">
            <w:pPr>
              <w:ind w:right="-1283"/>
              <w:outlineLvl w:val="0"/>
              <w:rPr>
                <w:rFonts w:ascii="Comic Sans MS" w:hAnsi="Comic Sans MS"/>
                <w:color w:val="000102"/>
                <w:sz w:val="1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1477645</wp:posOffset>
                  </wp:positionH>
                  <wp:positionV relativeFrom="paragraph">
                    <wp:posOffset>115570</wp:posOffset>
                  </wp:positionV>
                  <wp:extent cx="687705" cy="314960"/>
                  <wp:effectExtent l="0" t="0" r="0" b="0"/>
                  <wp:wrapNone/>
                  <wp:docPr id="35" name="Image 35" descr="jd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jd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705" cy="314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5365">
              <w:rPr>
                <w:rFonts w:ascii="Comic Sans MS" w:hAnsi="Comic Sans MS"/>
                <w:color w:val="000102"/>
                <w:sz w:val="16"/>
              </w:rPr>
              <w:t>(Pole chimie)</w:t>
            </w:r>
          </w:p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b/>
                <w:color w:val="000102"/>
                <w:sz w:val="16"/>
              </w:rPr>
            </w:pPr>
          </w:p>
        </w:tc>
        <w:tc>
          <w:tcPr>
            <w:tcW w:w="7266" w:type="dxa"/>
          </w:tcPr>
          <w:p w:rsidR="00055365" w:rsidRPr="008A1FE6" w:rsidRDefault="00055365">
            <w:pPr>
              <w:ind w:right="-1283"/>
              <w:outlineLvl w:val="0"/>
              <w:rPr>
                <w:rFonts w:ascii="Comic Sans MS" w:hAnsi="Comic Sans MS"/>
                <w:sz w:val="16"/>
                <w:u w:val="single"/>
              </w:rPr>
            </w:pPr>
            <w:r>
              <w:rPr>
                <w:rFonts w:ascii="Comic Sans MS" w:hAnsi="Comic Sans MS"/>
                <w:sz w:val="16"/>
              </w:rPr>
              <w:t xml:space="preserve">- </w:t>
            </w:r>
            <w:r>
              <w:rPr>
                <w:rFonts w:ascii="Comic Sans MS" w:hAnsi="Comic Sans MS"/>
                <w:sz w:val="16"/>
                <w:u w:val="single"/>
              </w:rPr>
              <w:t xml:space="preserve">Participation au </w:t>
            </w:r>
            <w:r w:rsidRPr="008A1FE6">
              <w:rPr>
                <w:rFonts w:ascii="Comic Sans MS" w:hAnsi="Comic Sans MS"/>
                <w:sz w:val="16"/>
                <w:u w:val="single"/>
              </w:rPr>
              <w:t>lancement des nouveaux produits :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- </w:t>
            </w:r>
            <w:r>
              <w:rPr>
                <w:rFonts w:ascii="Comic Sans MS" w:hAnsi="Comic Sans MS"/>
                <w:sz w:val="16"/>
                <w:u w:val="single"/>
              </w:rPr>
              <w:t xml:space="preserve">Analyse </w:t>
            </w:r>
            <w:r>
              <w:rPr>
                <w:rFonts w:ascii="Comic Sans MS" w:hAnsi="Comic Sans MS"/>
                <w:sz w:val="16"/>
              </w:rPr>
              <w:t>des performances des produits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- Mise en place </w:t>
            </w:r>
            <w:r>
              <w:rPr>
                <w:rFonts w:ascii="Comic Sans MS" w:hAnsi="Comic Sans MS"/>
                <w:sz w:val="16"/>
                <w:u w:val="single"/>
              </w:rPr>
              <w:t>d’opérations promotionnelles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- </w:t>
            </w:r>
            <w:r>
              <w:rPr>
                <w:rFonts w:ascii="Comic Sans MS" w:hAnsi="Comic Sans MS"/>
                <w:sz w:val="16"/>
                <w:u w:val="single"/>
              </w:rPr>
              <w:t>Création</w:t>
            </w:r>
            <w:r>
              <w:rPr>
                <w:rFonts w:ascii="Comic Sans MS" w:hAnsi="Comic Sans MS"/>
                <w:sz w:val="16"/>
              </w:rPr>
              <w:t xml:space="preserve"> de nouveaux supports de vente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- </w:t>
            </w:r>
            <w:r>
              <w:rPr>
                <w:rFonts w:ascii="Comic Sans MS" w:hAnsi="Comic Sans MS"/>
                <w:sz w:val="16"/>
                <w:u w:val="single"/>
              </w:rPr>
              <w:t>Développement de nouveaux produits </w:t>
            </w:r>
            <w:r>
              <w:rPr>
                <w:rFonts w:ascii="Comic Sans MS" w:hAnsi="Comic Sans MS"/>
                <w:sz w:val="16"/>
              </w:rPr>
              <w:t>en fonction :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   + Analyse du marché et de la concurrence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   + Cahier des charges du groupe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0"/>
              </w:rPr>
            </w:pP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2"/>
              </w:rPr>
            </w:pPr>
          </w:p>
        </w:tc>
      </w:tr>
      <w:tr w:rsidR="00055365">
        <w:trPr>
          <w:trHeight w:val="183"/>
        </w:trPr>
        <w:tc>
          <w:tcPr>
            <w:tcW w:w="4041" w:type="dxa"/>
            <w:shd w:val="clear" w:color="auto" w:fill="CCECFF"/>
          </w:tcPr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color w:val="000102"/>
                <w:sz w:val="6"/>
              </w:rPr>
            </w:pPr>
          </w:p>
        </w:tc>
        <w:tc>
          <w:tcPr>
            <w:tcW w:w="7266" w:type="dxa"/>
          </w:tcPr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6"/>
              </w:rPr>
            </w:pPr>
          </w:p>
        </w:tc>
      </w:tr>
      <w:tr w:rsidR="00055365">
        <w:tc>
          <w:tcPr>
            <w:tcW w:w="4041" w:type="dxa"/>
            <w:shd w:val="clear" w:color="auto" w:fill="CCECFF"/>
          </w:tcPr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b/>
                <w:color w:val="000102"/>
                <w:sz w:val="18"/>
              </w:rPr>
            </w:pPr>
            <w:r>
              <w:rPr>
                <w:rFonts w:ascii="Comic Sans MS" w:hAnsi="Comic Sans MS"/>
                <w:b/>
                <w:color w:val="000102"/>
                <w:sz w:val="18"/>
              </w:rPr>
              <w:t>CNRS Paris VII</w:t>
            </w:r>
          </w:p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b/>
                <w:color w:val="000102"/>
                <w:sz w:val="16"/>
                <w:u w:val="single"/>
              </w:rPr>
            </w:pPr>
            <w:r>
              <w:rPr>
                <w:rFonts w:ascii="Comic Sans MS" w:hAnsi="Comic Sans MS"/>
                <w:b/>
                <w:color w:val="000102"/>
                <w:sz w:val="16"/>
                <w:u w:val="single"/>
              </w:rPr>
              <w:t>Février à Juillet 2003 (Stage)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color w:val="000102"/>
                <w:sz w:val="16"/>
              </w:rPr>
            </w:pPr>
            <w:r>
              <w:rPr>
                <w:rFonts w:ascii="Comic Sans MS" w:hAnsi="Comic Sans MS"/>
                <w:color w:val="000102"/>
                <w:sz w:val="16"/>
              </w:rPr>
              <w:t>Stage fin DEA (diplôme Etudes Approfondies)</w:t>
            </w:r>
          </w:p>
          <w:p w:rsidR="00055365" w:rsidRDefault="00414EBF">
            <w:pPr>
              <w:ind w:right="-1283"/>
              <w:outlineLvl w:val="0"/>
              <w:rPr>
                <w:rFonts w:ascii="Comic Sans MS" w:hAnsi="Comic Sans MS"/>
                <w:color w:val="000102"/>
                <w:sz w:val="1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1360170</wp:posOffset>
                  </wp:positionH>
                  <wp:positionV relativeFrom="paragraph">
                    <wp:posOffset>90805</wp:posOffset>
                  </wp:positionV>
                  <wp:extent cx="676275" cy="323850"/>
                  <wp:effectExtent l="0" t="0" r="0" b="0"/>
                  <wp:wrapNone/>
                  <wp:docPr id="37" name="Image 37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5365">
              <w:rPr>
                <w:rFonts w:ascii="Comic Sans MS" w:hAnsi="Comic Sans MS"/>
                <w:color w:val="000102"/>
                <w:sz w:val="16"/>
              </w:rPr>
              <w:t>ITODYS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b/>
                <w:color w:val="000102"/>
                <w:sz w:val="16"/>
              </w:rPr>
            </w:pPr>
          </w:p>
        </w:tc>
        <w:tc>
          <w:tcPr>
            <w:tcW w:w="7266" w:type="dxa"/>
          </w:tcPr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Étude sur les biocapteurs enzymatiques et caractérisation de la réponse ampérométrique 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du lactate oxydase dans différents milieux.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- mise en place des expériences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- Confirmation des resultats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- Interprétation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0"/>
              </w:rPr>
            </w:pP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2"/>
              </w:rPr>
            </w:pPr>
          </w:p>
        </w:tc>
      </w:tr>
      <w:tr w:rsidR="00055365">
        <w:trPr>
          <w:trHeight w:val="28"/>
        </w:trPr>
        <w:tc>
          <w:tcPr>
            <w:tcW w:w="4041" w:type="dxa"/>
            <w:shd w:val="clear" w:color="auto" w:fill="CCECFF"/>
          </w:tcPr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color w:val="000102"/>
                <w:sz w:val="6"/>
              </w:rPr>
            </w:pPr>
          </w:p>
        </w:tc>
        <w:tc>
          <w:tcPr>
            <w:tcW w:w="7266" w:type="dxa"/>
          </w:tcPr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6"/>
              </w:rPr>
            </w:pPr>
          </w:p>
        </w:tc>
      </w:tr>
      <w:tr w:rsidR="00055365">
        <w:tc>
          <w:tcPr>
            <w:tcW w:w="4041" w:type="dxa"/>
            <w:shd w:val="clear" w:color="auto" w:fill="CCECFF"/>
          </w:tcPr>
          <w:p w:rsidR="00055365" w:rsidRDefault="00055365" w:rsidP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b/>
                <w:color w:val="000102"/>
                <w:sz w:val="18"/>
              </w:rPr>
            </w:pPr>
            <w:r>
              <w:rPr>
                <w:rFonts w:ascii="Comic Sans MS" w:hAnsi="Comic Sans MS"/>
                <w:b/>
                <w:color w:val="000102"/>
                <w:sz w:val="18"/>
              </w:rPr>
              <w:t>CNRS PARIS VI</w:t>
            </w:r>
          </w:p>
          <w:p w:rsidR="00055365" w:rsidRDefault="00055365" w:rsidP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b/>
                <w:color w:val="000102"/>
                <w:sz w:val="16"/>
                <w:u w:val="single"/>
              </w:rPr>
            </w:pPr>
            <w:r>
              <w:rPr>
                <w:rFonts w:ascii="Comic Sans MS" w:hAnsi="Comic Sans MS"/>
                <w:b/>
                <w:color w:val="000102"/>
                <w:sz w:val="16"/>
                <w:u w:val="single"/>
              </w:rPr>
              <w:t>Mai à Juillet 2002 (Stage)</w:t>
            </w:r>
          </w:p>
          <w:p w:rsidR="00055365" w:rsidRDefault="00055365" w:rsidP="00055365">
            <w:pPr>
              <w:ind w:right="-1283"/>
              <w:outlineLvl w:val="0"/>
              <w:rPr>
                <w:rFonts w:ascii="Comic Sans MS" w:hAnsi="Comic Sans MS"/>
                <w:color w:val="000102"/>
                <w:sz w:val="16"/>
              </w:rPr>
            </w:pPr>
            <w:r>
              <w:rPr>
                <w:rFonts w:ascii="Comic Sans MS" w:hAnsi="Comic Sans MS"/>
                <w:color w:val="000102"/>
                <w:sz w:val="16"/>
              </w:rPr>
              <w:t>Stage fin Maîtrise de chimie</w:t>
            </w:r>
          </w:p>
          <w:p w:rsidR="00055365" w:rsidRDefault="00055365" w:rsidP="00055365">
            <w:pPr>
              <w:ind w:right="-1283"/>
              <w:outlineLvl w:val="0"/>
              <w:rPr>
                <w:rFonts w:ascii="Comic Sans MS" w:hAnsi="Comic Sans MS"/>
                <w:color w:val="000102"/>
                <w:sz w:val="16"/>
              </w:rPr>
            </w:pPr>
            <w:r>
              <w:rPr>
                <w:rFonts w:ascii="Comic Sans MS" w:hAnsi="Comic Sans MS"/>
                <w:color w:val="000102"/>
                <w:sz w:val="16"/>
              </w:rPr>
              <w:t xml:space="preserve">Laboratoire d’électrochimie et de physique  </w:t>
            </w:r>
          </w:p>
          <w:p w:rsidR="00055365" w:rsidRDefault="00055365" w:rsidP="00055365">
            <w:pPr>
              <w:ind w:right="-1283"/>
              <w:outlineLvl w:val="0"/>
              <w:rPr>
                <w:rFonts w:ascii="Comic Sans MS" w:hAnsi="Comic Sans MS"/>
                <w:b/>
                <w:color w:val="000102"/>
                <w:sz w:val="16"/>
              </w:rPr>
            </w:pPr>
            <w:r>
              <w:rPr>
                <w:rFonts w:ascii="Comic Sans MS" w:hAnsi="Comic Sans MS"/>
                <w:color w:val="000102"/>
                <w:sz w:val="16"/>
              </w:rPr>
              <w:t>des liquides.</w:t>
            </w:r>
          </w:p>
        </w:tc>
        <w:tc>
          <w:tcPr>
            <w:tcW w:w="7266" w:type="dxa"/>
          </w:tcPr>
          <w:p w:rsidR="00055365" w:rsidRDefault="00055365" w:rsidP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Étude par micro spectrométrie Raman des couches de corrosion sur des échantillons</w:t>
            </w:r>
          </w:p>
          <w:p w:rsidR="00055365" w:rsidRDefault="00055365" w:rsidP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archéologiques (obus de la guerre de 1914)</w:t>
            </w:r>
          </w:p>
          <w:p w:rsidR="00055365" w:rsidRDefault="00055365" w:rsidP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- préparation des echantillons</w:t>
            </w:r>
          </w:p>
          <w:p w:rsidR="00055365" w:rsidRDefault="00055365" w:rsidP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- Mise en place des experiences</w:t>
            </w:r>
          </w:p>
          <w:p w:rsidR="00055365" w:rsidRDefault="00055365" w:rsidP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- Confirmation et interpretation des resultats</w:t>
            </w:r>
          </w:p>
          <w:p w:rsidR="00055365" w:rsidRDefault="00055365" w:rsidP="00055365">
            <w:pPr>
              <w:ind w:right="-1283"/>
              <w:outlineLvl w:val="0"/>
              <w:rPr>
                <w:rFonts w:ascii="Comic Sans MS" w:hAnsi="Comic Sans MS"/>
                <w:sz w:val="10"/>
              </w:rPr>
            </w:pPr>
          </w:p>
        </w:tc>
      </w:tr>
      <w:tr w:rsidR="00055365">
        <w:trPr>
          <w:trHeight w:val="110"/>
        </w:trPr>
        <w:tc>
          <w:tcPr>
            <w:tcW w:w="4041" w:type="dxa"/>
            <w:shd w:val="clear" w:color="auto" w:fill="CCECFF"/>
          </w:tcPr>
          <w:p w:rsidR="00055365" w:rsidRPr="00886E8B" w:rsidRDefault="00055365" w:rsidP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color w:val="000102"/>
                <w:sz w:val="6"/>
              </w:rPr>
            </w:pPr>
          </w:p>
        </w:tc>
        <w:tc>
          <w:tcPr>
            <w:tcW w:w="7266" w:type="dxa"/>
          </w:tcPr>
          <w:p w:rsidR="00055365" w:rsidRDefault="00055365" w:rsidP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</w:p>
        </w:tc>
      </w:tr>
      <w:tr w:rsidR="00055365">
        <w:tc>
          <w:tcPr>
            <w:tcW w:w="4041" w:type="dxa"/>
            <w:shd w:val="clear" w:color="auto" w:fill="CCECFF"/>
          </w:tcPr>
          <w:p w:rsidR="00055365" w:rsidRPr="00886E8B" w:rsidRDefault="00055365" w:rsidP="00055365">
            <w:pPr>
              <w:ind w:right="-1283"/>
              <w:outlineLvl w:val="0"/>
              <w:rPr>
                <w:rFonts w:ascii="Comic Sans MS" w:hAnsi="Comic Sans MS"/>
                <w:b/>
                <w:color w:val="000102"/>
                <w:sz w:val="18"/>
              </w:rPr>
            </w:pPr>
            <w:r w:rsidRPr="00886E8B">
              <w:rPr>
                <w:rFonts w:ascii="Comic Sans MS" w:hAnsi="Comic Sans MS"/>
                <w:b/>
                <w:color w:val="000102"/>
                <w:sz w:val="18"/>
              </w:rPr>
              <w:t>EMPLOIS SAISONNIERS</w:t>
            </w:r>
          </w:p>
          <w:p w:rsidR="00055365" w:rsidRDefault="00055365" w:rsidP="00055365">
            <w:pPr>
              <w:ind w:right="-1283"/>
              <w:outlineLvl w:val="0"/>
              <w:rPr>
                <w:rFonts w:ascii="Comic Sans MS" w:hAnsi="Comic Sans MS"/>
                <w:b/>
                <w:color w:val="000102"/>
                <w:sz w:val="16"/>
              </w:rPr>
            </w:pPr>
            <w:r>
              <w:rPr>
                <w:rFonts w:ascii="Comic Sans MS" w:hAnsi="Comic Sans MS"/>
                <w:b/>
                <w:color w:val="000102"/>
                <w:sz w:val="16"/>
              </w:rPr>
              <w:t>de 1998 à 2001</w:t>
            </w:r>
          </w:p>
          <w:p w:rsidR="00055365" w:rsidRDefault="00055365" w:rsidP="00055365">
            <w:pPr>
              <w:ind w:right="-1283"/>
              <w:outlineLvl w:val="0"/>
              <w:rPr>
                <w:rFonts w:ascii="Comic Sans MS" w:hAnsi="Comic Sans MS"/>
                <w:b/>
                <w:color w:val="000102"/>
                <w:sz w:val="16"/>
              </w:rPr>
            </w:pPr>
          </w:p>
        </w:tc>
        <w:tc>
          <w:tcPr>
            <w:tcW w:w="7266" w:type="dxa"/>
          </w:tcPr>
          <w:p w:rsidR="00055365" w:rsidRPr="00886E8B" w:rsidRDefault="00055365" w:rsidP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 w:rsidRPr="00886E8B">
              <w:rPr>
                <w:rFonts w:ascii="Comic Sans MS" w:hAnsi="Comic Sans MS"/>
                <w:sz w:val="16"/>
              </w:rPr>
              <w:t>-Hotesse pour agence CityOne</w:t>
            </w:r>
          </w:p>
          <w:p w:rsidR="00055365" w:rsidRPr="00886E8B" w:rsidRDefault="00055365" w:rsidP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 w:rsidRPr="00886E8B">
              <w:rPr>
                <w:rFonts w:ascii="Comic Sans MS" w:hAnsi="Comic Sans MS"/>
                <w:sz w:val="16"/>
              </w:rPr>
              <w:t>-Enquetes de consommation pour Atis</w:t>
            </w:r>
          </w:p>
          <w:p w:rsidR="00055365" w:rsidRDefault="00055365" w:rsidP="00055365">
            <w:pPr>
              <w:ind w:right="-1283"/>
              <w:outlineLvl w:val="0"/>
              <w:rPr>
                <w:rFonts w:ascii="Comic Sans MS" w:hAnsi="Comic Sans MS"/>
                <w:sz w:val="10"/>
              </w:rPr>
            </w:pPr>
            <w:r w:rsidRPr="00886E8B">
              <w:rPr>
                <w:rFonts w:ascii="Comic Sans MS" w:hAnsi="Comic Sans MS"/>
                <w:sz w:val="16"/>
              </w:rPr>
              <w:t>-Animation en grande surface Dany’l promotion</w:t>
            </w:r>
          </w:p>
        </w:tc>
      </w:tr>
    </w:tbl>
    <w:p w:rsidR="00055365" w:rsidRDefault="00055365">
      <w:pPr>
        <w:ind w:right="-1283"/>
        <w:rPr>
          <w:rFonts w:ascii="Comic Sans MS" w:hAnsi="Comic Sans MS"/>
          <w:b/>
          <w:sz w:val="16"/>
        </w:rPr>
        <w:sectPr w:rsidR="00055365">
          <w:pgSz w:w="12240" w:h="15840"/>
          <w:pgMar w:top="426" w:right="474" w:bottom="426" w:left="1800" w:header="708" w:footer="708" w:gutter="0"/>
          <w:cols w:space="708"/>
        </w:sectPr>
      </w:pPr>
    </w:p>
    <w:p w:rsidR="00055365" w:rsidRDefault="00055365">
      <w:pPr>
        <w:ind w:right="-1283"/>
        <w:rPr>
          <w:rFonts w:ascii="Comic Sans MS" w:hAnsi="Comic Sans MS"/>
          <w:b/>
          <w:sz w:val="16"/>
        </w:rPr>
      </w:pPr>
    </w:p>
    <w:tbl>
      <w:tblPr>
        <w:tblpPr w:leftFromText="180" w:rightFromText="180" w:vertAnchor="text" w:horzAnchor="page" w:tblpX="655" w:tblpY="524"/>
        <w:tblOverlap w:val="never"/>
        <w:tblW w:w="11307" w:type="dxa"/>
        <w:tblLook w:val="00BF" w:firstRow="1" w:lastRow="0" w:firstColumn="1" w:lastColumn="0" w:noHBand="0" w:noVBand="0"/>
      </w:tblPr>
      <w:tblGrid>
        <w:gridCol w:w="4077"/>
        <w:gridCol w:w="3828"/>
        <w:gridCol w:w="3402"/>
      </w:tblGrid>
      <w:tr w:rsidR="00055365">
        <w:tc>
          <w:tcPr>
            <w:tcW w:w="4077" w:type="dxa"/>
            <w:tcBorders>
              <w:bottom w:val="single" w:sz="12" w:space="0" w:color="808080"/>
            </w:tcBorders>
            <w:vAlign w:val="bottom"/>
          </w:tcPr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b/>
                <w:color w:val="808080"/>
                <w:sz w:val="22"/>
                <w:u w:val="single"/>
              </w:rPr>
            </w:pPr>
            <w:r>
              <w:rPr>
                <w:rFonts w:ascii="Comic Sans MS" w:hAnsi="Comic Sans MS"/>
                <w:b/>
                <w:color w:val="808080"/>
                <w:sz w:val="22"/>
                <w:u w:val="single"/>
              </w:rPr>
              <w:t>FORMATION</w:t>
            </w:r>
          </w:p>
        </w:tc>
        <w:tc>
          <w:tcPr>
            <w:tcW w:w="3828" w:type="dxa"/>
            <w:tcBorders>
              <w:bottom w:val="single" w:sz="12" w:space="0" w:color="808080"/>
            </w:tcBorders>
            <w:vAlign w:val="bottom"/>
          </w:tcPr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b/>
                <w:color w:val="808080"/>
                <w:sz w:val="22"/>
                <w:u w:val="single"/>
              </w:rPr>
            </w:pPr>
            <w:r>
              <w:rPr>
                <w:rFonts w:ascii="Comic Sans MS" w:hAnsi="Comic Sans MS"/>
                <w:b/>
                <w:color w:val="808080"/>
                <w:sz w:val="22"/>
                <w:u w:val="single"/>
              </w:rPr>
              <w:t>INFORMATIQUE &amp; LANGUES</w:t>
            </w:r>
          </w:p>
        </w:tc>
        <w:tc>
          <w:tcPr>
            <w:tcW w:w="3402" w:type="dxa"/>
            <w:tcBorders>
              <w:bottom w:val="single" w:sz="12" w:space="0" w:color="808080"/>
            </w:tcBorders>
            <w:vAlign w:val="bottom"/>
          </w:tcPr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b/>
                <w:color w:val="808080"/>
                <w:sz w:val="22"/>
                <w:u w:val="single"/>
              </w:rPr>
            </w:pPr>
            <w:r>
              <w:rPr>
                <w:rFonts w:ascii="Comic Sans MS" w:hAnsi="Comic Sans MS"/>
                <w:b/>
                <w:color w:val="808080"/>
                <w:sz w:val="22"/>
                <w:u w:val="single"/>
              </w:rPr>
              <w:t>CENTRES d’INTERETS</w:t>
            </w:r>
          </w:p>
        </w:tc>
      </w:tr>
      <w:tr w:rsidR="00055365">
        <w:tc>
          <w:tcPr>
            <w:tcW w:w="4077" w:type="dxa"/>
            <w:tcBorders>
              <w:top w:val="single" w:sz="12" w:space="0" w:color="808080"/>
            </w:tcBorders>
          </w:tcPr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- MASTERE</w:t>
            </w:r>
            <w:r>
              <w:rPr>
                <w:rFonts w:ascii="Comic Sans MS" w:hAnsi="Comic Sans MS"/>
                <w:sz w:val="16"/>
              </w:rPr>
              <w:t xml:space="preserve"> en Marketing ESCAIA PARIS (2004)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- DEA de Chimie</w:t>
            </w:r>
            <w:r>
              <w:rPr>
                <w:rFonts w:ascii="Comic Sans MS" w:hAnsi="Comic Sans MS"/>
                <w:sz w:val="16"/>
              </w:rPr>
              <w:t xml:space="preserve"> PARIS VII (2003)</w:t>
            </w:r>
          </w:p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Major de promotion</w:t>
            </w:r>
          </w:p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- MAITRISE</w:t>
            </w:r>
            <w:r>
              <w:rPr>
                <w:rFonts w:ascii="Comic Sans MS" w:hAnsi="Comic Sans MS"/>
                <w:sz w:val="16"/>
              </w:rPr>
              <w:t xml:space="preserve"> de Chimie Paris VII (2002)</w:t>
            </w:r>
          </w:p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- </w:t>
            </w:r>
            <w:r>
              <w:rPr>
                <w:rFonts w:ascii="Comic Sans MS" w:hAnsi="Comic Sans MS"/>
                <w:b/>
                <w:sz w:val="16"/>
              </w:rPr>
              <w:t>Baccalauréat S</w:t>
            </w:r>
            <w:r>
              <w:rPr>
                <w:rFonts w:ascii="Comic Sans MS" w:hAnsi="Comic Sans MS"/>
                <w:sz w:val="16"/>
              </w:rPr>
              <w:t xml:space="preserve"> Lycée français de Casablanca</w:t>
            </w:r>
          </w:p>
        </w:tc>
        <w:tc>
          <w:tcPr>
            <w:tcW w:w="3828" w:type="dxa"/>
            <w:tcBorders>
              <w:top w:val="single" w:sz="12" w:space="0" w:color="808080"/>
            </w:tcBorders>
          </w:tcPr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- Arabe et Anglais</w:t>
            </w:r>
          </w:p>
          <w:p w:rsidR="00055365" w:rsidRDefault="00055365">
            <w:pPr>
              <w:spacing w:line="360" w:lineRule="auto"/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- Bonne maîtrise des outils bureautiques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- Bonne maîtrise des logiciels de base de</w:t>
            </w:r>
          </w:p>
          <w:p w:rsidR="00055365" w:rsidRDefault="00055365">
            <w:pPr>
              <w:ind w:right="-1283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données : SAP,BO, ChemWin</w:t>
            </w:r>
          </w:p>
        </w:tc>
        <w:tc>
          <w:tcPr>
            <w:tcW w:w="3402" w:type="dxa"/>
            <w:tcBorders>
              <w:top w:val="single" w:sz="12" w:space="0" w:color="808080"/>
            </w:tcBorders>
          </w:tcPr>
          <w:p w:rsidR="00055365" w:rsidRDefault="00055365">
            <w:pPr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- Arts : cinéma, art contemporain, photographie</w:t>
            </w:r>
          </w:p>
          <w:p w:rsidR="00055365" w:rsidRDefault="00055365">
            <w:pPr>
              <w:outlineLvl w:val="0"/>
              <w:rPr>
                <w:rFonts w:ascii="Comic Sans MS" w:hAnsi="Comic Sans MS"/>
                <w:sz w:val="16"/>
              </w:rPr>
            </w:pPr>
          </w:p>
          <w:p w:rsidR="00055365" w:rsidRDefault="00055365">
            <w:pPr>
              <w:spacing w:line="360" w:lineRule="auto"/>
              <w:outlineLvl w:val="0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- Sport : Tennis, natation et danse</w:t>
            </w:r>
          </w:p>
        </w:tc>
      </w:tr>
    </w:tbl>
    <w:p w:rsidR="00055365" w:rsidRPr="00886E8B" w:rsidRDefault="00055365" w:rsidP="00055365">
      <w:pPr>
        <w:ind w:right="-1283"/>
        <w:jc w:val="both"/>
        <w:rPr>
          <w:sz w:val="10"/>
        </w:rPr>
      </w:pPr>
    </w:p>
    <w:sectPr w:rsidR="00055365" w:rsidRPr="00886E8B">
      <w:type w:val="continuous"/>
      <w:pgSz w:w="12240" w:h="15840"/>
      <w:pgMar w:top="426" w:right="474" w:bottom="426" w:left="1800" w:header="708" w:footer="708" w:gutter="0"/>
      <w:cols w:num="3"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EF0778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73CAD0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7564E7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7EE25B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6C2839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2DCA63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A42EE0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19C88C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7EA7F1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F461F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2770E5"/>
    <w:multiLevelType w:val="hybridMultilevel"/>
    <w:tmpl w:val="93A6D6EA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1218508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20FF08EF"/>
    <w:multiLevelType w:val="hybridMultilevel"/>
    <w:tmpl w:val="B9E2CC8A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C0B63B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684330D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2"/>
  </w:num>
  <w:num w:numId="3">
    <w:abstractNumId w:val="14"/>
  </w:num>
  <w:num w:numId="4">
    <w:abstractNumId w:val="13"/>
  </w:num>
  <w:num w:numId="5">
    <w:abstractNumId w:val="11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E4E"/>
    <w:rsid w:val="00055365"/>
    <w:rsid w:val="00414EBF"/>
    <w:rsid w:val="00AB1EF2"/>
    <w:rsid w:val="00BE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AB1EF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AB1EF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AB1EF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AB1E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AB1EF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AB1EF2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AB1EF2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AB1EF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xplorateurdedocuments">
    <w:name w:val="Document Map"/>
    <w:basedOn w:val="Normal"/>
    <w:semiHidden/>
    <w:pPr>
      <w:shd w:val="clear" w:color="auto" w:fill="C6D5EC"/>
    </w:pPr>
    <w:rPr>
      <w:rFonts w:ascii="Lucida Grande" w:hAnsi="Lucida Grande"/>
    </w:rPr>
  </w:style>
  <w:style w:type="character" w:styleId="Lienhypertexte">
    <w:name w:val="Hyperlink"/>
    <w:rPr>
      <w:color w:val="0000FF"/>
      <w:u w:val="single"/>
    </w:rPr>
  </w:style>
  <w:style w:type="numbering" w:styleId="111111">
    <w:name w:val="Outline List 2"/>
    <w:basedOn w:val="Aucuneliste"/>
    <w:rsid w:val="00AB1EF2"/>
    <w:pPr>
      <w:numPr>
        <w:numId w:val="3"/>
      </w:numPr>
    </w:pPr>
  </w:style>
  <w:style w:type="numbering" w:styleId="1ai">
    <w:name w:val="Outline List 1"/>
    <w:basedOn w:val="Aucuneliste"/>
    <w:rsid w:val="00AB1EF2"/>
    <w:pPr>
      <w:numPr>
        <w:numId w:val="4"/>
      </w:numPr>
    </w:pPr>
  </w:style>
  <w:style w:type="character" w:styleId="Accentuation">
    <w:name w:val="Emphasis"/>
    <w:qFormat/>
    <w:rsid w:val="00AB1EF2"/>
    <w:rPr>
      <w:i/>
      <w:iCs/>
    </w:rPr>
  </w:style>
  <w:style w:type="character" w:styleId="AcronymeHTML">
    <w:name w:val="HTML Acronym"/>
    <w:rsid w:val="00AB1EF2"/>
  </w:style>
  <w:style w:type="paragraph" w:styleId="Adressedestinataire">
    <w:name w:val="envelope address"/>
    <w:basedOn w:val="Normal"/>
    <w:rsid w:val="00AB1EF2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AB1EF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B1EF2"/>
    <w:rPr>
      <w:i/>
      <w:iCs/>
    </w:rPr>
  </w:style>
  <w:style w:type="character" w:customStyle="1" w:styleId="AdresseHTMLCar">
    <w:name w:val="Adresse HTML Car"/>
    <w:link w:val="AdresseHTML"/>
    <w:rsid w:val="00AB1EF2"/>
    <w:rPr>
      <w:i/>
      <w:iCs/>
      <w:sz w:val="24"/>
      <w:szCs w:val="24"/>
      <w:lang w:eastAsia="en-US"/>
    </w:rPr>
  </w:style>
  <w:style w:type="character" w:styleId="Appeldenotedefin">
    <w:name w:val="endnote reference"/>
    <w:rsid w:val="00AB1EF2"/>
    <w:rPr>
      <w:vertAlign w:val="superscript"/>
    </w:rPr>
  </w:style>
  <w:style w:type="character" w:styleId="Appelnotedebasdep">
    <w:name w:val="footnote reference"/>
    <w:rsid w:val="00AB1EF2"/>
    <w:rPr>
      <w:vertAlign w:val="superscript"/>
    </w:rPr>
  </w:style>
  <w:style w:type="character" w:customStyle="1" w:styleId="Titre2Car">
    <w:name w:val="Titre 2 Car"/>
    <w:link w:val="Titre2"/>
    <w:semiHidden/>
    <w:rsid w:val="00AB1EF2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semiHidden/>
    <w:rsid w:val="00AB1EF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semiHidden/>
    <w:rsid w:val="00AB1EF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semiHidden/>
    <w:rsid w:val="00AB1EF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semiHidden/>
    <w:rsid w:val="00AB1EF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semiHidden/>
    <w:rsid w:val="00AB1EF2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semiHidden/>
    <w:rsid w:val="00AB1EF2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semiHidden/>
    <w:rsid w:val="00AB1EF2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rsid w:val="00AB1EF2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B1EF2"/>
  </w:style>
  <w:style w:type="paragraph" w:styleId="Citation">
    <w:name w:val="Quote"/>
    <w:basedOn w:val="Normal"/>
    <w:next w:val="Normal"/>
    <w:link w:val="CitationCar"/>
    <w:uiPriority w:val="29"/>
    <w:qFormat/>
    <w:rsid w:val="00AB1EF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B1EF2"/>
    <w:rPr>
      <w:i/>
      <w:iCs/>
      <w:color w:val="000000"/>
      <w:sz w:val="24"/>
      <w:szCs w:val="24"/>
      <w:lang w:eastAsia="en-US"/>
    </w:rPr>
  </w:style>
  <w:style w:type="character" w:styleId="CitationHTML">
    <w:name w:val="HTML Cite"/>
    <w:rsid w:val="00AB1EF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B1E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B1EF2"/>
    <w:rPr>
      <w:b/>
      <w:bCs/>
      <w:i/>
      <w:iCs/>
      <w:color w:val="4F81BD"/>
      <w:sz w:val="24"/>
      <w:szCs w:val="24"/>
      <w:lang w:eastAsia="en-US"/>
    </w:rPr>
  </w:style>
  <w:style w:type="character" w:styleId="ClavierHTML">
    <w:name w:val="HTML Keyboard"/>
    <w:rsid w:val="00AB1EF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B1EF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B1EF2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B1EF2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B1EF2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B1EF2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B1EF2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B1EF2"/>
    <w:rPr>
      <w:sz w:val="20"/>
      <w:szCs w:val="20"/>
    </w:rPr>
  </w:style>
  <w:style w:type="character" w:customStyle="1" w:styleId="CommentaireCar">
    <w:name w:val="Commentaire Car"/>
    <w:link w:val="Commentaire"/>
    <w:rsid w:val="00AB1EF2"/>
    <w:rPr>
      <w:lang w:eastAsia="en-US"/>
    </w:rPr>
  </w:style>
  <w:style w:type="paragraph" w:styleId="Corpsdetexte">
    <w:name w:val="Body Text"/>
    <w:basedOn w:val="Normal"/>
    <w:link w:val="CorpsdetexteCar"/>
    <w:rsid w:val="00AB1EF2"/>
    <w:pPr>
      <w:spacing w:after="120"/>
    </w:pPr>
  </w:style>
  <w:style w:type="character" w:customStyle="1" w:styleId="CorpsdetexteCar">
    <w:name w:val="Corps de texte Car"/>
    <w:link w:val="Corpsdetexte"/>
    <w:rsid w:val="00AB1EF2"/>
    <w:rPr>
      <w:sz w:val="24"/>
      <w:szCs w:val="24"/>
      <w:lang w:eastAsia="en-US"/>
    </w:rPr>
  </w:style>
  <w:style w:type="paragraph" w:styleId="Corpsdetexte2">
    <w:name w:val="Body Text 2"/>
    <w:basedOn w:val="Normal"/>
    <w:link w:val="Corpsdetexte2Car"/>
    <w:rsid w:val="00AB1EF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B1EF2"/>
    <w:rPr>
      <w:sz w:val="24"/>
      <w:szCs w:val="24"/>
      <w:lang w:eastAsia="en-US"/>
    </w:rPr>
  </w:style>
  <w:style w:type="paragraph" w:styleId="Corpsdetexte3">
    <w:name w:val="Body Text 3"/>
    <w:basedOn w:val="Normal"/>
    <w:link w:val="Corpsdetexte3Car"/>
    <w:rsid w:val="00AB1EF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B1EF2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AB1EF2"/>
  </w:style>
  <w:style w:type="character" w:customStyle="1" w:styleId="DateCar">
    <w:name w:val="Date Car"/>
    <w:link w:val="Date"/>
    <w:rsid w:val="00AB1EF2"/>
    <w:rPr>
      <w:sz w:val="24"/>
      <w:szCs w:val="24"/>
      <w:lang w:eastAsia="en-US"/>
    </w:rPr>
  </w:style>
  <w:style w:type="character" w:styleId="DfinitionHTML">
    <w:name w:val="HTML Definition"/>
    <w:rsid w:val="00AB1EF2"/>
    <w:rPr>
      <w:i/>
      <w:iCs/>
    </w:rPr>
  </w:style>
  <w:style w:type="table" w:styleId="Effetsdetableau3D1">
    <w:name w:val="Table 3D effects 1"/>
    <w:basedOn w:val="TableauNormal"/>
    <w:rsid w:val="00AB1EF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B1EF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B1EF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B1EF2"/>
    <w:rPr>
      <w:b/>
      <w:bCs/>
    </w:rPr>
  </w:style>
  <w:style w:type="character" w:styleId="Emphaseintense">
    <w:name w:val="Intense Emphasis"/>
    <w:uiPriority w:val="21"/>
    <w:qFormat/>
    <w:rsid w:val="00AB1EF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B1EF2"/>
    <w:rPr>
      <w:i/>
      <w:iCs/>
      <w:color w:val="808080"/>
    </w:rPr>
  </w:style>
  <w:style w:type="paragraph" w:styleId="En-tte">
    <w:name w:val="header"/>
    <w:basedOn w:val="Normal"/>
    <w:link w:val="En-tteCar"/>
    <w:rsid w:val="00AB1EF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AB1EF2"/>
    <w:rPr>
      <w:sz w:val="24"/>
      <w:szCs w:val="24"/>
      <w:lang w:eastAsia="en-US"/>
    </w:rPr>
  </w:style>
  <w:style w:type="paragraph" w:styleId="En-ttedemessage">
    <w:name w:val="Message Header"/>
    <w:basedOn w:val="Normal"/>
    <w:link w:val="En-ttedemessageCar"/>
    <w:rsid w:val="00AB1E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AB1EF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B1EF2"/>
    <w:pPr>
      <w:outlineLvl w:val="9"/>
    </w:pPr>
    <w:rPr>
      <w:rFonts w:ascii="Cambria" w:hAnsi="Cambria"/>
      <w:bCs/>
    </w:rPr>
  </w:style>
  <w:style w:type="character" w:styleId="ExempleHTML">
    <w:name w:val="HTML Sample"/>
    <w:rsid w:val="00AB1EF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AB1EF2"/>
    <w:pPr>
      <w:ind w:left="4252"/>
    </w:pPr>
  </w:style>
  <w:style w:type="character" w:customStyle="1" w:styleId="FormuledepolitesseCar">
    <w:name w:val="Formule de politesse Car"/>
    <w:link w:val="Formuledepolitesse"/>
    <w:rsid w:val="00AB1EF2"/>
    <w:rPr>
      <w:sz w:val="24"/>
      <w:szCs w:val="24"/>
      <w:lang w:eastAsia="en-US"/>
    </w:rPr>
  </w:style>
  <w:style w:type="table" w:styleId="Grilleclaire">
    <w:name w:val="Light Grid"/>
    <w:basedOn w:val="TableauNormal"/>
    <w:uiPriority w:val="62"/>
    <w:rsid w:val="00AB1EF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B1EF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B1EF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B1EF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B1EF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B1EF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B1EF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B1EF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B1EF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B1EF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B1EF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B1EF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B1EF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B1EF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B1EF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B1EF2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B1EF2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B1EF2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B1EF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B1EF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B1EF2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B1EF2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B1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B1EF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B1EF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B1EF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B1EF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B1EF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B1EF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B1EF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B1EF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B1EF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B1EF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B1EF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B1EF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B1EF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B1EF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B1EF2"/>
    <w:pPr>
      <w:ind w:left="240" w:hanging="240"/>
    </w:pPr>
  </w:style>
  <w:style w:type="paragraph" w:styleId="Index2">
    <w:name w:val="index 2"/>
    <w:basedOn w:val="Normal"/>
    <w:next w:val="Normal"/>
    <w:rsid w:val="00AB1EF2"/>
    <w:pPr>
      <w:ind w:left="480" w:hanging="240"/>
    </w:pPr>
  </w:style>
  <w:style w:type="paragraph" w:styleId="Index3">
    <w:name w:val="index 3"/>
    <w:basedOn w:val="Normal"/>
    <w:next w:val="Normal"/>
    <w:rsid w:val="00AB1EF2"/>
    <w:pPr>
      <w:ind w:left="720" w:hanging="240"/>
    </w:pPr>
  </w:style>
  <w:style w:type="paragraph" w:styleId="Index4">
    <w:name w:val="index 4"/>
    <w:basedOn w:val="Normal"/>
    <w:next w:val="Normal"/>
    <w:rsid w:val="00AB1EF2"/>
    <w:pPr>
      <w:ind w:left="960" w:hanging="240"/>
    </w:pPr>
  </w:style>
  <w:style w:type="paragraph" w:styleId="Index5">
    <w:name w:val="index 5"/>
    <w:basedOn w:val="Normal"/>
    <w:next w:val="Normal"/>
    <w:rsid w:val="00AB1EF2"/>
    <w:pPr>
      <w:ind w:left="1200" w:hanging="240"/>
    </w:pPr>
  </w:style>
  <w:style w:type="paragraph" w:styleId="Index6">
    <w:name w:val="index 6"/>
    <w:basedOn w:val="Normal"/>
    <w:next w:val="Normal"/>
    <w:rsid w:val="00AB1EF2"/>
    <w:pPr>
      <w:ind w:left="1440" w:hanging="240"/>
    </w:pPr>
  </w:style>
  <w:style w:type="paragraph" w:styleId="Index7">
    <w:name w:val="index 7"/>
    <w:basedOn w:val="Normal"/>
    <w:next w:val="Normal"/>
    <w:rsid w:val="00AB1EF2"/>
    <w:pPr>
      <w:ind w:left="1680" w:hanging="240"/>
    </w:pPr>
  </w:style>
  <w:style w:type="paragraph" w:styleId="Index8">
    <w:name w:val="index 8"/>
    <w:basedOn w:val="Normal"/>
    <w:next w:val="Normal"/>
    <w:rsid w:val="00AB1EF2"/>
    <w:pPr>
      <w:ind w:left="1920" w:hanging="240"/>
    </w:pPr>
  </w:style>
  <w:style w:type="paragraph" w:styleId="Index9">
    <w:name w:val="index 9"/>
    <w:basedOn w:val="Normal"/>
    <w:next w:val="Normal"/>
    <w:rsid w:val="00AB1EF2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AB1EF2"/>
    <w:rPr>
      <w:b/>
      <w:bCs/>
      <w:sz w:val="20"/>
      <w:szCs w:val="20"/>
    </w:rPr>
  </w:style>
  <w:style w:type="character" w:styleId="Lienhypertextesuivivisit">
    <w:name w:val="FollowedHyperlink"/>
    <w:rsid w:val="00AB1EF2"/>
    <w:rPr>
      <w:color w:val="800080"/>
      <w:u w:val="single"/>
    </w:rPr>
  </w:style>
  <w:style w:type="paragraph" w:styleId="Liste">
    <w:name w:val="List"/>
    <w:basedOn w:val="Normal"/>
    <w:rsid w:val="00AB1EF2"/>
    <w:pPr>
      <w:ind w:left="283" w:hanging="283"/>
      <w:contextualSpacing/>
    </w:pPr>
  </w:style>
  <w:style w:type="paragraph" w:styleId="Liste2">
    <w:name w:val="List 2"/>
    <w:basedOn w:val="Normal"/>
    <w:rsid w:val="00AB1EF2"/>
    <w:pPr>
      <w:ind w:left="566" w:hanging="283"/>
      <w:contextualSpacing/>
    </w:pPr>
  </w:style>
  <w:style w:type="paragraph" w:styleId="Liste3">
    <w:name w:val="List 3"/>
    <w:basedOn w:val="Normal"/>
    <w:rsid w:val="00AB1EF2"/>
    <w:pPr>
      <w:ind w:left="849" w:hanging="283"/>
      <w:contextualSpacing/>
    </w:pPr>
  </w:style>
  <w:style w:type="paragraph" w:styleId="Liste4">
    <w:name w:val="List 4"/>
    <w:basedOn w:val="Normal"/>
    <w:rsid w:val="00AB1EF2"/>
    <w:pPr>
      <w:ind w:left="1132" w:hanging="283"/>
      <w:contextualSpacing/>
    </w:pPr>
  </w:style>
  <w:style w:type="paragraph" w:styleId="Liste5">
    <w:name w:val="List 5"/>
    <w:basedOn w:val="Normal"/>
    <w:rsid w:val="00AB1EF2"/>
    <w:pPr>
      <w:ind w:left="1415" w:hanging="283"/>
      <w:contextualSpacing/>
    </w:pPr>
  </w:style>
  <w:style w:type="paragraph" w:styleId="Listenumros">
    <w:name w:val="List Number"/>
    <w:basedOn w:val="Normal"/>
    <w:rsid w:val="00AB1EF2"/>
    <w:pPr>
      <w:numPr>
        <w:numId w:val="6"/>
      </w:numPr>
      <w:contextualSpacing/>
    </w:pPr>
  </w:style>
  <w:style w:type="paragraph" w:styleId="Listenumros2">
    <w:name w:val="List Number 2"/>
    <w:basedOn w:val="Normal"/>
    <w:rsid w:val="00AB1EF2"/>
    <w:pPr>
      <w:numPr>
        <w:numId w:val="7"/>
      </w:numPr>
      <w:contextualSpacing/>
    </w:pPr>
  </w:style>
  <w:style w:type="paragraph" w:styleId="Listenumros3">
    <w:name w:val="List Number 3"/>
    <w:basedOn w:val="Normal"/>
    <w:rsid w:val="00AB1EF2"/>
    <w:pPr>
      <w:numPr>
        <w:numId w:val="8"/>
      </w:numPr>
      <w:contextualSpacing/>
    </w:pPr>
  </w:style>
  <w:style w:type="paragraph" w:styleId="Listenumros4">
    <w:name w:val="List Number 4"/>
    <w:basedOn w:val="Normal"/>
    <w:rsid w:val="00AB1EF2"/>
    <w:pPr>
      <w:numPr>
        <w:numId w:val="9"/>
      </w:numPr>
      <w:contextualSpacing/>
    </w:pPr>
  </w:style>
  <w:style w:type="paragraph" w:styleId="Listenumros5">
    <w:name w:val="List Number 5"/>
    <w:basedOn w:val="Normal"/>
    <w:rsid w:val="00AB1EF2"/>
    <w:pPr>
      <w:numPr>
        <w:numId w:val="10"/>
      </w:numPr>
      <w:contextualSpacing/>
    </w:pPr>
  </w:style>
  <w:style w:type="paragraph" w:styleId="Listepuces">
    <w:name w:val="List Bullet"/>
    <w:basedOn w:val="Normal"/>
    <w:rsid w:val="00AB1EF2"/>
    <w:pPr>
      <w:numPr>
        <w:numId w:val="11"/>
      </w:numPr>
      <w:contextualSpacing/>
    </w:pPr>
  </w:style>
  <w:style w:type="paragraph" w:styleId="Listepuces2">
    <w:name w:val="List Bullet 2"/>
    <w:basedOn w:val="Normal"/>
    <w:rsid w:val="00AB1EF2"/>
    <w:pPr>
      <w:numPr>
        <w:numId w:val="12"/>
      </w:numPr>
      <w:contextualSpacing/>
    </w:pPr>
  </w:style>
  <w:style w:type="paragraph" w:styleId="Listepuces3">
    <w:name w:val="List Bullet 3"/>
    <w:basedOn w:val="Normal"/>
    <w:rsid w:val="00AB1EF2"/>
    <w:pPr>
      <w:numPr>
        <w:numId w:val="13"/>
      </w:numPr>
      <w:contextualSpacing/>
    </w:pPr>
  </w:style>
  <w:style w:type="paragraph" w:styleId="Listepuces4">
    <w:name w:val="List Bullet 4"/>
    <w:basedOn w:val="Normal"/>
    <w:rsid w:val="00AB1EF2"/>
    <w:pPr>
      <w:numPr>
        <w:numId w:val="14"/>
      </w:numPr>
      <w:contextualSpacing/>
    </w:pPr>
  </w:style>
  <w:style w:type="paragraph" w:styleId="Listepuces5">
    <w:name w:val="List Bullet 5"/>
    <w:basedOn w:val="Normal"/>
    <w:rsid w:val="00AB1EF2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AB1EF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B1EF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B1EF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B1EF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B1EF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B1EF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B1EF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B1EF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B1EF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B1EF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B1EF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B1EF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B1EF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B1EF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B1EF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B1EF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B1EF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B1EF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B1EF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B1EF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B1EF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B1EF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B1EF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B1EF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B1EF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B1EF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B1EF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B1EF2"/>
    <w:rPr>
      <w:sz w:val="16"/>
      <w:szCs w:val="16"/>
    </w:rPr>
  </w:style>
  <w:style w:type="paragraph" w:styleId="NormalWeb">
    <w:name w:val="Normal (Web)"/>
    <w:basedOn w:val="Normal"/>
    <w:rsid w:val="00AB1EF2"/>
  </w:style>
  <w:style w:type="paragraph" w:styleId="Normalcentr">
    <w:name w:val="Block Text"/>
    <w:basedOn w:val="Normal"/>
    <w:rsid w:val="00AB1EF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B1EF2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B1EF2"/>
    <w:rPr>
      <w:lang w:eastAsia="en-US"/>
    </w:rPr>
  </w:style>
  <w:style w:type="paragraph" w:styleId="Notedefin">
    <w:name w:val="endnote text"/>
    <w:basedOn w:val="Normal"/>
    <w:link w:val="NotedefinCar"/>
    <w:rsid w:val="00AB1EF2"/>
    <w:rPr>
      <w:sz w:val="20"/>
      <w:szCs w:val="20"/>
    </w:rPr>
  </w:style>
  <w:style w:type="character" w:customStyle="1" w:styleId="NotedefinCar">
    <w:name w:val="Note de fin Car"/>
    <w:link w:val="Notedefin"/>
    <w:rsid w:val="00AB1EF2"/>
    <w:rPr>
      <w:lang w:eastAsia="en-US"/>
    </w:rPr>
  </w:style>
  <w:style w:type="character" w:styleId="Numrodeligne">
    <w:name w:val="line number"/>
    <w:rsid w:val="00AB1EF2"/>
  </w:style>
  <w:style w:type="character" w:styleId="Numrodepage">
    <w:name w:val="page number"/>
    <w:rsid w:val="00AB1EF2"/>
  </w:style>
  <w:style w:type="paragraph" w:styleId="Objetducommentaire">
    <w:name w:val="annotation subject"/>
    <w:basedOn w:val="Commentaire"/>
    <w:next w:val="Commentaire"/>
    <w:link w:val="ObjetducommentaireCar"/>
    <w:rsid w:val="00AB1EF2"/>
    <w:rPr>
      <w:b/>
      <w:bCs/>
    </w:rPr>
  </w:style>
  <w:style w:type="character" w:customStyle="1" w:styleId="ObjetducommentaireCar">
    <w:name w:val="Objet du commentaire Car"/>
    <w:link w:val="Objetducommentaire"/>
    <w:rsid w:val="00AB1EF2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B1EF2"/>
    <w:pPr>
      <w:ind w:left="708"/>
    </w:pPr>
  </w:style>
  <w:style w:type="paragraph" w:styleId="Pieddepage">
    <w:name w:val="footer"/>
    <w:basedOn w:val="Normal"/>
    <w:link w:val="PieddepageCar"/>
    <w:rsid w:val="00AB1E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AB1EF2"/>
    <w:rPr>
      <w:sz w:val="24"/>
      <w:szCs w:val="24"/>
      <w:lang w:eastAsia="en-US"/>
    </w:rPr>
  </w:style>
  <w:style w:type="paragraph" w:styleId="PrformatHTML">
    <w:name w:val="HTML Preformatted"/>
    <w:basedOn w:val="Normal"/>
    <w:link w:val="PrformatHTMLCar"/>
    <w:rsid w:val="00AB1EF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B1EF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B1EF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B1EF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B1EF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B1EF2"/>
    <w:rPr>
      <w:sz w:val="24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AB1EF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B1EF2"/>
    <w:rPr>
      <w:sz w:val="24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AB1EF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B1EF2"/>
    <w:rPr>
      <w:sz w:val="24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AB1EF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B1EF2"/>
    <w:rPr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AB1EF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B1EF2"/>
    <w:rPr>
      <w:sz w:val="24"/>
      <w:szCs w:val="24"/>
      <w:lang w:eastAsia="en-US"/>
    </w:rPr>
  </w:style>
  <w:style w:type="paragraph" w:styleId="Retraitnormal">
    <w:name w:val="Normal Indent"/>
    <w:basedOn w:val="Normal"/>
    <w:rsid w:val="00AB1EF2"/>
    <w:pPr>
      <w:ind w:left="708"/>
    </w:pPr>
  </w:style>
  <w:style w:type="paragraph" w:styleId="Salutations">
    <w:name w:val="Salutation"/>
    <w:basedOn w:val="Normal"/>
    <w:next w:val="Normal"/>
    <w:link w:val="SalutationsCar"/>
    <w:rsid w:val="00AB1EF2"/>
  </w:style>
  <w:style w:type="character" w:customStyle="1" w:styleId="SalutationsCar">
    <w:name w:val="Salutations Car"/>
    <w:link w:val="Salutations"/>
    <w:rsid w:val="00AB1EF2"/>
    <w:rPr>
      <w:sz w:val="24"/>
      <w:szCs w:val="24"/>
      <w:lang w:eastAsia="en-US"/>
    </w:rPr>
  </w:style>
  <w:style w:type="paragraph" w:styleId="Sansinterligne">
    <w:name w:val="No Spacing"/>
    <w:uiPriority w:val="1"/>
    <w:qFormat/>
    <w:rsid w:val="00AB1EF2"/>
    <w:rPr>
      <w:sz w:val="24"/>
      <w:szCs w:val="24"/>
      <w:lang w:eastAsia="en-US"/>
    </w:rPr>
  </w:style>
  <w:style w:type="paragraph" w:styleId="Signature">
    <w:name w:val="Signature"/>
    <w:basedOn w:val="Normal"/>
    <w:link w:val="SignatureCar"/>
    <w:rsid w:val="00AB1EF2"/>
    <w:pPr>
      <w:ind w:left="4252"/>
    </w:pPr>
  </w:style>
  <w:style w:type="character" w:customStyle="1" w:styleId="SignatureCar">
    <w:name w:val="Signature Car"/>
    <w:link w:val="Signature"/>
    <w:rsid w:val="00AB1EF2"/>
    <w:rPr>
      <w:sz w:val="24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AB1EF2"/>
  </w:style>
  <w:style w:type="character" w:customStyle="1" w:styleId="SignaturelectroniqueCar">
    <w:name w:val="Signature électronique Car"/>
    <w:link w:val="Signaturelectronique"/>
    <w:rsid w:val="00AB1EF2"/>
    <w:rPr>
      <w:sz w:val="24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AB1EF2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AB1EF2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AB1EF2"/>
  </w:style>
  <w:style w:type="paragraph" w:styleId="Tabledesrfrencesjuridiques">
    <w:name w:val="table of authorities"/>
    <w:basedOn w:val="Normal"/>
    <w:next w:val="Normal"/>
    <w:rsid w:val="00AB1EF2"/>
    <w:pPr>
      <w:ind w:left="240" w:hanging="240"/>
    </w:pPr>
  </w:style>
  <w:style w:type="table" w:styleId="Tableauclassique1">
    <w:name w:val="Table Classic 1"/>
    <w:basedOn w:val="TableauNormal"/>
    <w:rsid w:val="00AB1EF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B1EF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B1EF2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B1EF2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B1EF2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B1EF2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B1EF2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B1EF2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B1EF2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B1EF2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B1EF2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B1EF2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B1EF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B1EF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B1EF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B1EF2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B1EF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B1EF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B1EF2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B1EF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B1EF2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B1EF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B1EF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B1EF2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B1EF2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B1EF2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B1EF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B1EF2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AB1EF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B1EF2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AB1EF2"/>
    <w:rPr>
      <w:color w:val="808080"/>
    </w:rPr>
  </w:style>
  <w:style w:type="paragraph" w:styleId="Textedemacro">
    <w:name w:val="macro"/>
    <w:link w:val="TextedemacroCar"/>
    <w:rsid w:val="00AB1E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AB1EF2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AB1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AB1EF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AB1EF2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rsid w:val="00AB1EF2"/>
  </w:style>
  <w:style w:type="character" w:customStyle="1" w:styleId="TitredenoteCar">
    <w:name w:val="Titre de note Car"/>
    <w:link w:val="Titredenote"/>
    <w:rsid w:val="00AB1EF2"/>
    <w:rPr>
      <w:sz w:val="24"/>
      <w:szCs w:val="24"/>
      <w:lang w:eastAsia="en-US"/>
    </w:rPr>
  </w:style>
  <w:style w:type="character" w:styleId="Titredulivre">
    <w:name w:val="Book Title"/>
    <w:uiPriority w:val="33"/>
    <w:qFormat/>
    <w:rsid w:val="00AB1EF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B1EF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B1EF2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AB1EF2"/>
  </w:style>
  <w:style w:type="paragraph" w:styleId="TM2">
    <w:name w:val="toc 2"/>
    <w:basedOn w:val="Normal"/>
    <w:next w:val="Normal"/>
    <w:rsid w:val="00AB1EF2"/>
    <w:pPr>
      <w:ind w:left="240"/>
    </w:pPr>
  </w:style>
  <w:style w:type="paragraph" w:styleId="TM3">
    <w:name w:val="toc 3"/>
    <w:basedOn w:val="Normal"/>
    <w:next w:val="Normal"/>
    <w:rsid w:val="00AB1EF2"/>
    <w:pPr>
      <w:ind w:left="480"/>
    </w:pPr>
  </w:style>
  <w:style w:type="paragraph" w:styleId="TM4">
    <w:name w:val="toc 4"/>
    <w:basedOn w:val="Normal"/>
    <w:next w:val="Normal"/>
    <w:rsid w:val="00AB1EF2"/>
    <w:pPr>
      <w:ind w:left="720"/>
    </w:pPr>
  </w:style>
  <w:style w:type="paragraph" w:styleId="TM5">
    <w:name w:val="toc 5"/>
    <w:basedOn w:val="Normal"/>
    <w:next w:val="Normal"/>
    <w:rsid w:val="00AB1EF2"/>
    <w:pPr>
      <w:ind w:left="960"/>
    </w:pPr>
  </w:style>
  <w:style w:type="paragraph" w:styleId="TM6">
    <w:name w:val="toc 6"/>
    <w:basedOn w:val="Normal"/>
    <w:next w:val="Normal"/>
    <w:rsid w:val="00AB1EF2"/>
    <w:pPr>
      <w:ind w:left="1200"/>
    </w:pPr>
  </w:style>
  <w:style w:type="paragraph" w:styleId="TM7">
    <w:name w:val="toc 7"/>
    <w:basedOn w:val="Normal"/>
    <w:next w:val="Normal"/>
    <w:rsid w:val="00AB1EF2"/>
    <w:pPr>
      <w:ind w:left="1440"/>
    </w:pPr>
  </w:style>
  <w:style w:type="paragraph" w:styleId="TM8">
    <w:name w:val="toc 8"/>
    <w:basedOn w:val="Normal"/>
    <w:next w:val="Normal"/>
    <w:rsid w:val="00AB1EF2"/>
    <w:pPr>
      <w:ind w:left="1680"/>
    </w:pPr>
  </w:style>
  <w:style w:type="paragraph" w:styleId="TM9">
    <w:name w:val="toc 9"/>
    <w:basedOn w:val="Normal"/>
    <w:next w:val="Normal"/>
    <w:rsid w:val="00AB1EF2"/>
    <w:pPr>
      <w:ind w:left="1920"/>
    </w:pPr>
  </w:style>
  <w:style w:type="table" w:styleId="Trameclaire-Accent1">
    <w:name w:val="Light Shading Accent 1"/>
    <w:basedOn w:val="TableauNormal"/>
    <w:uiPriority w:val="60"/>
    <w:rsid w:val="00AB1EF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B1EF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B1EF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B1EF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B1EF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B1EF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B1EF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B1EF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B1EF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B1EF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B1EF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B1EF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B1EF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B1E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B1E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B1E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B1E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B1E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B1E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B1E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B1EF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AB1EF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AB1EF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AB1EF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AB1E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AB1EF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AB1EF2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AB1EF2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AB1EF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xplorateurdedocuments">
    <w:name w:val="Document Map"/>
    <w:basedOn w:val="Normal"/>
    <w:semiHidden/>
    <w:pPr>
      <w:shd w:val="clear" w:color="auto" w:fill="C6D5EC"/>
    </w:pPr>
    <w:rPr>
      <w:rFonts w:ascii="Lucida Grande" w:hAnsi="Lucida Grande"/>
    </w:rPr>
  </w:style>
  <w:style w:type="character" w:styleId="Lienhypertexte">
    <w:name w:val="Hyperlink"/>
    <w:rPr>
      <w:color w:val="0000FF"/>
      <w:u w:val="single"/>
    </w:rPr>
  </w:style>
  <w:style w:type="numbering" w:styleId="111111">
    <w:name w:val="Outline List 2"/>
    <w:basedOn w:val="Aucuneliste"/>
    <w:rsid w:val="00AB1EF2"/>
    <w:pPr>
      <w:numPr>
        <w:numId w:val="3"/>
      </w:numPr>
    </w:pPr>
  </w:style>
  <w:style w:type="numbering" w:styleId="1ai">
    <w:name w:val="Outline List 1"/>
    <w:basedOn w:val="Aucuneliste"/>
    <w:rsid w:val="00AB1EF2"/>
    <w:pPr>
      <w:numPr>
        <w:numId w:val="4"/>
      </w:numPr>
    </w:pPr>
  </w:style>
  <w:style w:type="character" w:styleId="Accentuation">
    <w:name w:val="Emphasis"/>
    <w:qFormat/>
    <w:rsid w:val="00AB1EF2"/>
    <w:rPr>
      <w:i/>
      <w:iCs/>
    </w:rPr>
  </w:style>
  <w:style w:type="character" w:styleId="AcronymeHTML">
    <w:name w:val="HTML Acronym"/>
    <w:rsid w:val="00AB1EF2"/>
  </w:style>
  <w:style w:type="paragraph" w:styleId="Adressedestinataire">
    <w:name w:val="envelope address"/>
    <w:basedOn w:val="Normal"/>
    <w:rsid w:val="00AB1EF2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AB1EF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B1EF2"/>
    <w:rPr>
      <w:i/>
      <w:iCs/>
    </w:rPr>
  </w:style>
  <w:style w:type="character" w:customStyle="1" w:styleId="AdresseHTMLCar">
    <w:name w:val="Adresse HTML Car"/>
    <w:link w:val="AdresseHTML"/>
    <w:rsid w:val="00AB1EF2"/>
    <w:rPr>
      <w:i/>
      <w:iCs/>
      <w:sz w:val="24"/>
      <w:szCs w:val="24"/>
      <w:lang w:eastAsia="en-US"/>
    </w:rPr>
  </w:style>
  <w:style w:type="character" w:styleId="Appeldenotedefin">
    <w:name w:val="endnote reference"/>
    <w:rsid w:val="00AB1EF2"/>
    <w:rPr>
      <w:vertAlign w:val="superscript"/>
    </w:rPr>
  </w:style>
  <w:style w:type="character" w:styleId="Appelnotedebasdep">
    <w:name w:val="footnote reference"/>
    <w:rsid w:val="00AB1EF2"/>
    <w:rPr>
      <w:vertAlign w:val="superscript"/>
    </w:rPr>
  </w:style>
  <w:style w:type="character" w:customStyle="1" w:styleId="Titre2Car">
    <w:name w:val="Titre 2 Car"/>
    <w:link w:val="Titre2"/>
    <w:semiHidden/>
    <w:rsid w:val="00AB1EF2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semiHidden/>
    <w:rsid w:val="00AB1EF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semiHidden/>
    <w:rsid w:val="00AB1EF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semiHidden/>
    <w:rsid w:val="00AB1EF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semiHidden/>
    <w:rsid w:val="00AB1EF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semiHidden/>
    <w:rsid w:val="00AB1EF2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semiHidden/>
    <w:rsid w:val="00AB1EF2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semiHidden/>
    <w:rsid w:val="00AB1EF2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rsid w:val="00AB1EF2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B1EF2"/>
  </w:style>
  <w:style w:type="paragraph" w:styleId="Citation">
    <w:name w:val="Quote"/>
    <w:basedOn w:val="Normal"/>
    <w:next w:val="Normal"/>
    <w:link w:val="CitationCar"/>
    <w:uiPriority w:val="29"/>
    <w:qFormat/>
    <w:rsid w:val="00AB1EF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B1EF2"/>
    <w:rPr>
      <w:i/>
      <w:iCs/>
      <w:color w:val="000000"/>
      <w:sz w:val="24"/>
      <w:szCs w:val="24"/>
      <w:lang w:eastAsia="en-US"/>
    </w:rPr>
  </w:style>
  <w:style w:type="character" w:styleId="CitationHTML">
    <w:name w:val="HTML Cite"/>
    <w:rsid w:val="00AB1EF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B1E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B1EF2"/>
    <w:rPr>
      <w:b/>
      <w:bCs/>
      <w:i/>
      <w:iCs/>
      <w:color w:val="4F81BD"/>
      <w:sz w:val="24"/>
      <w:szCs w:val="24"/>
      <w:lang w:eastAsia="en-US"/>
    </w:rPr>
  </w:style>
  <w:style w:type="character" w:styleId="ClavierHTML">
    <w:name w:val="HTML Keyboard"/>
    <w:rsid w:val="00AB1EF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B1EF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B1EF2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B1EF2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B1EF2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B1EF2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B1EF2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B1EF2"/>
    <w:rPr>
      <w:sz w:val="20"/>
      <w:szCs w:val="20"/>
    </w:rPr>
  </w:style>
  <w:style w:type="character" w:customStyle="1" w:styleId="CommentaireCar">
    <w:name w:val="Commentaire Car"/>
    <w:link w:val="Commentaire"/>
    <w:rsid w:val="00AB1EF2"/>
    <w:rPr>
      <w:lang w:eastAsia="en-US"/>
    </w:rPr>
  </w:style>
  <w:style w:type="paragraph" w:styleId="Corpsdetexte">
    <w:name w:val="Body Text"/>
    <w:basedOn w:val="Normal"/>
    <w:link w:val="CorpsdetexteCar"/>
    <w:rsid w:val="00AB1EF2"/>
    <w:pPr>
      <w:spacing w:after="120"/>
    </w:pPr>
  </w:style>
  <w:style w:type="character" w:customStyle="1" w:styleId="CorpsdetexteCar">
    <w:name w:val="Corps de texte Car"/>
    <w:link w:val="Corpsdetexte"/>
    <w:rsid w:val="00AB1EF2"/>
    <w:rPr>
      <w:sz w:val="24"/>
      <w:szCs w:val="24"/>
      <w:lang w:eastAsia="en-US"/>
    </w:rPr>
  </w:style>
  <w:style w:type="paragraph" w:styleId="Corpsdetexte2">
    <w:name w:val="Body Text 2"/>
    <w:basedOn w:val="Normal"/>
    <w:link w:val="Corpsdetexte2Car"/>
    <w:rsid w:val="00AB1EF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B1EF2"/>
    <w:rPr>
      <w:sz w:val="24"/>
      <w:szCs w:val="24"/>
      <w:lang w:eastAsia="en-US"/>
    </w:rPr>
  </w:style>
  <w:style w:type="paragraph" w:styleId="Corpsdetexte3">
    <w:name w:val="Body Text 3"/>
    <w:basedOn w:val="Normal"/>
    <w:link w:val="Corpsdetexte3Car"/>
    <w:rsid w:val="00AB1EF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B1EF2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AB1EF2"/>
  </w:style>
  <w:style w:type="character" w:customStyle="1" w:styleId="DateCar">
    <w:name w:val="Date Car"/>
    <w:link w:val="Date"/>
    <w:rsid w:val="00AB1EF2"/>
    <w:rPr>
      <w:sz w:val="24"/>
      <w:szCs w:val="24"/>
      <w:lang w:eastAsia="en-US"/>
    </w:rPr>
  </w:style>
  <w:style w:type="character" w:styleId="DfinitionHTML">
    <w:name w:val="HTML Definition"/>
    <w:rsid w:val="00AB1EF2"/>
    <w:rPr>
      <w:i/>
      <w:iCs/>
    </w:rPr>
  </w:style>
  <w:style w:type="table" w:styleId="Effetsdetableau3D1">
    <w:name w:val="Table 3D effects 1"/>
    <w:basedOn w:val="TableauNormal"/>
    <w:rsid w:val="00AB1EF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B1EF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B1EF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B1EF2"/>
    <w:rPr>
      <w:b/>
      <w:bCs/>
    </w:rPr>
  </w:style>
  <w:style w:type="character" w:styleId="Emphaseintense">
    <w:name w:val="Intense Emphasis"/>
    <w:uiPriority w:val="21"/>
    <w:qFormat/>
    <w:rsid w:val="00AB1EF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B1EF2"/>
    <w:rPr>
      <w:i/>
      <w:iCs/>
      <w:color w:val="808080"/>
    </w:rPr>
  </w:style>
  <w:style w:type="paragraph" w:styleId="En-tte">
    <w:name w:val="header"/>
    <w:basedOn w:val="Normal"/>
    <w:link w:val="En-tteCar"/>
    <w:rsid w:val="00AB1EF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AB1EF2"/>
    <w:rPr>
      <w:sz w:val="24"/>
      <w:szCs w:val="24"/>
      <w:lang w:eastAsia="en-US"/>
    </w:rPr>
  </w:style>
  <w:style w:type="paragraph" w:styleId="En-ttedemessage">
    <w:name w:val="Message Header"/>
    <w:basedOn w:val="Normal"/>
    <w:link w:val="En-ttedemessageCar"/>
    <w:rsid w:val="00AB1E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AB1EF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B1EF2"/>
    <w:pPr>
      <w:outlineLvl w:val="9"/>
    </w:pPr>
    <w:rPr>
      <w:rFonts w:ascii="Cambria" w:hAnsi="Cambria"/>
      <w:bCs/>
    </w:rPr>
  </w:style>
  <w:style w:type="character" w:styleId="ExempleHTML">
    <w:name w:val="HTML Sample"/>
    <w:rsid w:val="00AB1EF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AB1EF2"/>
    <w:pPr>
      <w:ind w:left="4252"/>
    </w:pPr>
  </w:style>
  <w:style w:type="character" w:customStyle="1" w:styleId="FormuledepolitesseCar">
    <w:name w:val="Formule de politesse Car"/>
    <w:link w:val="Formuledepolitesse"/>
    <w:rsid w:val="00AB1EF2"/>
    <w:rPr>
      <w:sz w:val="24"/>
      <w:szCs w:val="24"/>
      <w:lang w:eastAsia="en-US"/>
    </w:rPr>
  </w:style>
  <w:style w:type="table" w:styleId="Grilleclaire">
    <w:name w:val="Light Grid"/>
    <w:basedOn w:val="TableauNormal"/>
    <w:uiPriority w:val="62"/>
    <w:rsid w:val="00AB1EF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B1EF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B1EF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B1EF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B1EF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B1EF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B1EF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B1EF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B1EF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B1EF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B1EF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B1EF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B1EF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B1EF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B1EF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B1EF2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B1EF2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B1EF2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B1EF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B1EF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B1EF2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B1EF2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B1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B1EF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B1EF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B1EF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B1EF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B1EF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B1EF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B1EF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B1EF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B1EF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B1EF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B1EF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B1EF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B1EF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B1EF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B1EF2"/>
    <w:pPr>
      <w:ind w:left="240" w:hanging="240"/>
    </w:pPr>
  </w:style>
  <w:style w:type="paragraph" w:styleId="Index2">
    <w:name w:val="index 2"/>
    <w:basedOn w:val="Normal"/>
    <w:next w:val="Normal"/>
    <w:rsid w:val="00AB1EF2"/>
    <w:pPr>
      <w:ind w:left="480" w:hanging="240"/>
    </w:pPr>
  </w:style>
  <w:style w:type="paragraph" w:styleId="Index3">
    <w:name w:val="index 3"/>
    <w:basedOn w:val="Normal"/>
    <w:next w:val="Normal"/>
    <w:rsid w:val="00AB1EF2"/>
    <w:pPr>
      <w:ind w:left="720" w:hanging="240"/>
    </w:pPr>
  </w:style>
  <w:style w:type="paragraph" w:styleId="Index4">
    <w:name w:val="index 4"/>
    <w:basedOn w:val="Normal"/>
    <w:next w:val="Normal"/>
    <w:rsid w:val="00AB1EF2"/>
    <w:pPr>
      <w:ind w:left="960" w:hanging="240"/>
    </w:pPr>
  </w:style>
  <w:style w:type="paragraph" w:styleId="Index5">
    <w:name w:val="index 5"/>
    <w:basedOn w:val="Normal"/>
    <w:next w:val="Normal"/>
    <w:rsid w:val="00AB1EF2"/>
    <w:pPr>
      <w:ind w:left="1200" w:hanging="240"/>
    </w:pPr>
  </w:style>
  <w:style w:type="paragraph" w:styleId="Index6">
    <w:name w:val="index 6"/>
    <w:basedOn w:val="Normal"/>
    <w:next w:val="Normal"/>
    <w:rsid w:val="00AB1EF2"/>
    <w:pPr>
      <w:ind w:left="1440" w:hanging="240"/>
    </w:pPr>
  </w:style>
  <w:style w:type="paragraph" w:styleId="Index7">
    <w:name w:val="index 7"/>
    <w:basedOn w:val="Normal"/>
    <w:next w:val="Normal"/>
    <w:rsid w:val="00AB1EF2"/>
    <w:pPr>
      <w:ind w:left="1680" w:hanging="240"/>
    </w:pPr>
  </w:style>
  <w:style w:type="paragraph" w:styleId="Index8">
    <w:name w:val="index 8"/>
    <w:basedOn w:val="Normal"/>
    <w:next w:val="Normal"/>
    <w:rsid w:val="00AB1EF2"/>
    <w:pPr>
      <w:ind w:left="1920" w:hanging="240"/>
    </w:pPr>
  </w:style>
  <w:style w:type="paragraph" w:styleId="Index9">
    <w:name w:val="index 9"/>
    <w:basedOn w:val="Normal"/>
    <w:next w:val="Normal"/>
    <w:rsid w:val="00AB1EF2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AB1EF2"/>
    <w:rPr>
      <w:b/>
      <w:bCs/>
      <w:sz w:val="20"/>
      <w:szCs w:val="20"/>
    </w:rPr>
  </w:style>
  <w:style w:type="character" w:styleId="Lienhypertextesuivivisit">
    <w:name w:val="FollowedHyperlink"/>
    <w:rsid w:val="00AB1EF2"/>
    <w:rPr>
      <w:color w:val="800080"/>
      <w:u w:val="single"/>
    </w:rPr>
  </w:style>
  <w:style w:type="paragraph" w:styleId="Liste">
    <w:name w:val="List"/>
    <w:basedOn w:val="Normal"/>
    <w:rsid w:val="00AB1EF2"/>
    <w:pPr>
      <w:ind w:left="283" w:hanging="283"/>
      <w:contextualSpacing/>
    </w:pPr>
  </w:style>
  <w:style w:type="paragraph" w:styleId="Liste2">
    <w:name w:val="List 2"/>
    <w:basedOn w:val="Normal"/>
    <w:rsid w:val="00AB1EF2"/>
    <w:pPr>
      <w:ind w:left="566" w:hanging="283"/>
      <w:contextualSpacing/>
    </w:pPr>
  </w:style>
  <w:style w:type="paragraph" w:styleId="Liste3">
    <w:name w:val="List 3"/>
    <w:basedOn w:val="Normal"/>
    <w:rsid w:val="00AB1EF2"/>
    <w:pPr>
      <w:ind w:left="849" w:hanging="283"/>
      <w:contextualSpacing/>
    </w:pPr>
  </w:style>
  <w:style w:type="paragraph" w:styleId="Liste4">
    <w:name w:val="List 4"/>
    <w:basedOn w:val="Normal"/>
    <w:rsid w:val="00AB1EF2"/>
    <w:pPr>
      <w:ind w:left="1132" w:hanging="283"/>
      <w:contextualSpacing/>
    </w:pPr>
  </w:style>
  <w:style w:type="paragraph" w:styleId="Liste5">
    <w:name w:val="List 5"/>
    <w:basedOn w:val="Normal"/>
    <w:rsid w:val="00AB1EF2"/>
    <w:pPr>
      <w:ind w:left="1415" w:hanging="283"/>
      <w:contextualSpacing/>
    </w:pPr>
  </w:style>
  <w:style w:type="paragraph" w:styleId="Listenumros">
    <w:name w:val="List Number"/>
    <w:basedOn w:val="Normal"/>
    <w:rsid w:val="00AB1EF2"/>
    <w:pPr>
      <w:numPr>
        <w:numId w:val="6"/>
      </w:numPr>
      <w:contextualSpacing/>
    </w:pPr>
  </w:style>
  <w:style w:type="paragraph" w:styleId="Listenumros2">
    <w:name w:val="List Number 2"/>
    <w:basedOn w:val="Normal"/>
    <w:rsid w:val="00AB1EF2"/>
    <w:pPr>
      <w:numPr>
        <w:numId w:val="7"/>
      </w:numPr>
      <w:contextualSpacing/>
    </w:pPr>
  </w:style>
  <w:style w:type="paragraph" w:styleId="Listenumros3">
    <w:name w:val="List Number 3"/>
    <w:basedOn w:val="Normal"/>
    <w:rsid w:val="00AB1EF2"/>
    <w:pPr>
      <w:numPr>
        <w:numId w:val="8"/>
      </w:numPr>
      <w:contextualSpacing/>
    </w:pPr>
  </w:style>
  <w:style w:type="paragraph" w:styleId="Listenumros4">
    <w:name w:val="List Number 4"/>
    <w:basedOn w:val="Normal"/>
    <w:rsid w:val="00AB1EF2"/>
    <w:pPr>
      <w:numPr>
        <w:numId w:val="9"/>
      </w:numPr>
      <w:contextualSpacing/>
    </w:pPr>
  </w:style>
  <w:style w:type="paragraph" w:styleId="Listenumros5">
    <w:name w:val="List Number 5"/>
    <w:basedOn w:val="Normal"/>
    <w:rsid w:val="00AB1EF2"/>
    <w:pPr>
      <w:numPr>
        <w:numId w:val="10"/>
      </w:numPr>
      <w:contextualSpacing/>
    </w:pPr>
  </w:style>
  <w:style w:type="paragraph" w:styleId="Listepuces">
    <w:name w:val="List Bullet"/>
    <w:basedOn w:val="Normal"/>
    <w:rsid w:val="00AB1EF2"/>
    <w:pPr>
      <w:numPr>
        <w:numId w:val="11"/>
      </w:numPr>
      <w:contextualSpacing/>
    </w:pPr>
  </w:style>
  <w:style w:type="paragraph" w:styleId="Listepuces2">
    <w:name w:val="List Bullet 2"/>
    <w:basedOn w:val="Normal"/>
    <w:rsid w:val="00AB1EF2"/>
    <w:pPr>
      <w:numPr>
        <w:numId w:val="12"/>
      </w:numPr>
      <w:contextualSpacing/>
    </w:pPr>
  </w:style>
  <w:style w:type="paragraph" w:styleId="Listepuces3">
    <w:name w:val="List Bullet 3"/>
    <w:basedOn w:val="Normal"/>
    <w:rsid w:val="00AB1EF2"/>
    <w:pPr>
      <w:numPr>
        <w:numId w:val="13"/>
      </w:numPr>
      <w:contextualSpacing/>
    </w:pPr>
  </w:style>
  <w:style w:type="paragraph" w:styleId="Listepuces4">
    <w:name w:val="List Bullet 4"/>
    <w:basedOn w:val="Normal"/>
    <w:rsid w:val="00AB1EF2"/>
    <w:pPr>
      <w:numPr>
        <w:numId w:val="14"/>
      </w:numPr>
      <w:contextualSpacing/>
    </w:pPr>
  </w:style>
  <w:style w:type="paragraph" w:styleId="Listepuces5">
    <w:name w:val="List Bullet 5"/>
    <w:basedOn w:val="Normal"/>
    <w:rsid w:val="00AB1EF2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AB1EF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B1EF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B1EF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B1EF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B1EF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B1EF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B1EF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B1EF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B1EF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B1EF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B1EF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B1EF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B1EF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B1EF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B1EF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B1EF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B1EF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B1EF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B1EF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B1EF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B1EF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B1EF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B1EF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B1EF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B1EF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B1EF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B1EF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B1EF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B1EF2"/>
    <w:rPr>
      <w:sz w:val="16"/>
      <w:szCs w:val="16"/>
    </w:rPr>
  </w:style>
  <w:style w:type="paragraph" w:styleId="NormalWeb">
    <w:name w:val="Normal (Web)"/>
    <w:basedOn w:val="Normal"/>
    <w:rsid w:val="00AB1EF2"/>
  </w:style>
  <w:style w:type="paragraph" w:styleId="Normalcentr">
    <w:name w:val="Block Text"/>
    <w:basedOn w:val="Normal"/>
    <w:rsid w:val="00AB1EF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B1EF2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B1EF2"/>
    <w:rPr>
      <w:lang w:eastAsia="en-US"/>
    </w:rPr>
  </w:style>
  <w:style w:type="paragraph" w:styleId="Notedefin">
    <w:name w:val="endnote text"/>
    <w:basedOn w:val="Normal"/>
    <w:link w:val="NotedefinCar"/>
    <w:rsid w:val="00AB1EF2"/>
    <w:rPr>
      <w:sz w:val="20"/>
      <w:szCs w:val="20"/>
    </w:rPr>
  </w:style>
  <w:style w:type="character" w:customStyle="1" w:styleId="NotedefinCar">
    <w:name w:val="Note de fin Car"/>
    <w:link w:val="Notedefin"/>
    <w:rsid w:val="00AB1EF2"/>
    <w:rPr>
      <w:lang w:eastAsia="en-US"/>
    </w:rPr>
  </w:style>
  <w:style w:type="character" w:styleId="Numrodeligne">
    <w:name w:val="line number"/>
    <w:rsid w:val="00AB1EF2"/>
  </w:style>
  <w:style w:type="character" w:styleId="Numrodepage">
    <w:name w:val="page number"/>
    <w:rsid w:val="00AB1EF2"/>
  </w:style>
  <w:style w:type="paragraph" w:styleId="Objetducommentaire">
    <w:name w:val="annotation subject"/>
    <w:basedOn w:val="Commentaire"/>
    <w:next w:val="Commentaire"/>
    <w:link w:val="ObjetducommentaireCar"/>
    <w:rsid w:val="00AB1EF2"/>
    <w:rPr>
      <w:b/>
      <w:bCs/>
    </w:rPr>
  </w:style>
  <w:style w:type="character" w:customStyle="1" w:styleId="ObjetducommentaireCar">
    <w:name w:val="Objet du commentaire Car"/>
    <w:link w:val="Objetducommentaire"/>
    <w:rsid w:val="00AB1EF2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B1EF2"/>
    <w:pPr>
      <w:ind w:left="708"/>
    </w:pPr>
  </w:style>
  <w:style w:type="paragraph" w:styleId="Pieddepage">
    <w:name w:val="footer"/>
    <w:basedOn w:val="Normal"/>
    <w:link w:val="PieddepageCar"/>
    <w:rsid w:val="00AB1E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AB1EF2"/>
    <w:rPr>
      <w:sz w:val="24"/>
      <w:szCs w:val="24"/>
      <w:lang w:eastAsia="en-US"/>
    </w:rPr>
  </w:style>
  <w:style w:type="paragraph" w:styleId="PrformatHTML">
    <w:name w:val="HTML Preformatted"/>
    <w:basedOn w:val="Normal"/>
    <w:link w:val="PrformatHTMLCar"/>
    <w:rsid w:val="00AB1EF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B1EF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B1EF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B1EF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B1EF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B1EF2"/>
    <w:rPr>
      <w:sz w:val="24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AB1EF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B1EF2"/>
    <w:rPr>
      <w:sz w:val="24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AB1EF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B1EF2"/>
    <w:rPr>
      <w:sz w:val="24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AB1EF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B1EF2"/>
    <w:rPr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AB1EF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B1EF2"/>
    <w:rPr>
      <w:sz w:val="24"/>
      <w:szCs w:val="24"/>
      <w:lang w:eastAsia="en-US"/>
    </w:rPr>
  </w:style>
  <w:style w:type="paragraph" w:styleId="Retraitnormal">
    <w:name w:val="Normal Indent"/>
    <w:basedOn w:val="Normal"/>
    <w:rsid w:val="00AB1EF2"/>
    <w:pPr>
      <w:ind w:left="708"/>
    </w:pPr>
  </w:style>
  <w:style w:type="paragraph" w:styleId="Salutations">
    <w:name w:val="Salutation"/>
    <w:basedOn w:val="Normal"/>
    <w:next w:val="Normal"/>
    <w:link w:val="SalutationsCar"/>
    <w:rsid w:val="00AB1EF2"/>
  </w:style>
  <w:style w:type="character" w:customStyle="1" w:styleId="SalutationsCar">
    <w:name w:val="Salutations Car"/>
    <w:link w:val="Salutations"/>
    <w:rsid w:val="00AB1EF2"/>
    <w:rPr>
      <w:sz w:val="24"/>
      <w:szCs w:val="24"/>
      <w:lang w:eastAsia="en-US"/>
    </w:rPr>
  </w:style>
  <w:style w:type="paragraph" w:styleId="Sansinterligne">
    <w:name w:val="No Spacing"/>
    <w:uiPriority w:val="1"/>
    <w:qFormat/>
    <w:rsid w:val="00AB1EF2"/>
    <w:rPr>
      <w:sz w:val="24"/>
      <w:szCs w:val="24"/>
      <w:lang w:eastAsia="en-US"/>
    </w:rPr>
  </w:style>
  <w:style w:type="paragraph" w:styleId="Signature">
    <w:name w:val="Signature"/>
    <w:basedOn w:val="Normal"/>
    <w:link w:val="SignatureCar"/>
    <w:rsid w:val="00AB1EF2"/>
    <w:pPr>
      <w:ind w:left="4252"/>
    </w:pPr>
  </w:style>
  <w:style w:type="character" w:customStyle="1" w:styleId="SignatureCar">
    <w:name w:val="Signature Car"/>
    <w:link w:val="Signature"/>
    <w:rsid w:val="00AB1EF2"/>
    <w:rPr>
      <w:sz w:val="24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AB1EF2"/>
  </w:style>
  <w:style w:type="character" w:customStyle="1" w:styleId="SignaturelectroniqueCar">
    <w:name w:val="Signature électronique Car"/>
    <w:link w:val="Signaturelectronique"/>
    <w:rsid w:val="00AB1EF2"/>
    <w:rPr>
      <w:sz w:val="24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AB1EF2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AB1EF2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AB1EF2"/>
  </w:style>
  <w:style w:type="paragraph" w:styleId="Tabledesrfrencesjuridiques">
    <w:name w:val="table of authorities"/>
    <w:basedOn w:val="Normal"/>
    <w:next w:val="Normal"/>
    <w:rsid w:val="00AB1EF2"/>
    <w:pPr>
      <w:ind w:left="240" w:hanging="240"/>
    </w:pPr>
  </w:style>
  <w:style w:type="table" w:styleId="Tableauclassique1">
    <w:name w:val="Table Classic 1"/>
    <w:basedOn w:val="TableauNormal"/>
    <w:rsid w:val="00AB1EF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B1EF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B1EF2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B1EF2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B1EF2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B1EF2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B1EF2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B1EF2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B1EF2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B1EF2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B1EF2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B1EF2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B1EF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B1EF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B1EF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B1EF2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B1EF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B1EF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B1EF2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B1EF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B1EF2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B1EF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B1EF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B1EF2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B1EF2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B1EF2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B1EF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B1EF2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AB1EF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B1EF2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AB1EF2"/>
    <w:rPr>
      <w:color w:val="808080"/>
    </w:rPr>
  </w:style>
  <w:style w:type="paragraph" w:styleId="Textedemacro">
    <w:name w:val="macro"/>
    <w:link w:val="TextedemacroCar"/>
    <w:rsid w:val="00AB1E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AB1EF2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AB1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AB1EF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AB1EF2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rsid w:val="00AB1EF2"/>
  </w:style>
  <w:style w:type="character" w:customStyle="1" w:styleId="TitredenoteCar">
    <w:name w:val="Titre de note Car"/>
    <w:link w:val="Titredenote"/>
    <w:rsid w:val="00AB1EF2"/>
    <w:rPr>
      <w:sz w:val="24"/>
      <w:szCs w:val="24"/>
      <w:lang w:eastAsia="en-US"/>
    </w:rPr>
  </w:style>
  <w:style w:type="character" w:styleId="Titredulivre">
    <w:name w:val="Book Title"/>
    <w:uiPriority w:val="33"/>
    <w:qFormat/>
    <w:rsid w:val="00AB1EF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B1EF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B1EF2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AB1EF2"/>
  </w:style>
  <w:style w:type="paragraph" w:styleId="TM2">
    <w:name w:val="toc 2"/>
    <w:basedOn w:val="Normal"/>
    <w:next w:val="Normal"/>
    <w:rsid w:val="00AB1EF2"/>
    <w:pPr>
      <w:ind w:left="240"/>
    </w:pPr>
  </w:style>
  <w:style w:type="paragraph" w:styleId="TM3">
    <w:name w:val="toc 3"/>
    <w:basedOn w:val="Normal"/>
    <w:next w:val="Normal"/>
    <w:rsid w:val="00AB1EF2"/>
    <w:pPr>
      <w:ind w:left="480"/>
    </w:pPr>
  </w:style>
  <w:style w:type="paragraph" w:styleId="TM4">
    <w:name w:val="toc 4"/>
    <w:basedOn w:val="Normal"/>
    <w:next w:val="Normal"/>
    <w:rsid w:val="00AB1EF2"/>
    <w:pPr>
      <w:ind w:left="720"/>
    </w:pPr>
  </w:style>
  <w:style w:type="paragraph" w:styleId="TM5">
    <w:name w:val="toc 5"/>
    <w:basedOn w:val="Normal"/>
    <w:next w:val="Normal"/>
    <w:rsid w:val="00AB1EF2"/>
    <w:pPr>
      <w:ind w:left="960"/>
    </w:pPr>
  </w:style>
  <w:style w:type="paragraph" w:styleId="TM6">
    <w:name w:val="toc 6"/>
    <w:basedOn w:val="Normal"/>
    <w:next w:val="Normal"/>
    <w:rsid w:val="00AB1EF2"/>
    <w:pPr>
      <w:ind w:left="1200"/>
    </w:pPr>
  </w:style>
  <w:style w:type="paragraph" w:styleId="TM7">
    <w:name w:val="toc 7"/>
    <w:basedOn w:val="Normal"/>
    <w:next w:val="Normal"/>
    <w:rsid w:val="00AB1EF2"/>
    <w:pPr>
      <w:ind w:left="1440"/>
    </w:pPr>
  </w:style>
  <w:style w:type="paragraph" w:styleId="TM8">
    <w:name w:val="toc 8"/>
    <w:basedOn w:val="Normal"/>
    <w:next w:val="Normal"/>
    <w:rsid w:val="00AB1EF2"/>
    <w:pPr>
      <w:ind w:left="1680"/>
    </w:pPr>
  </w:style>
  <w:style w:type="paragraph" w:styleId="TM9">
    <w:name w:val="toc 9"/>
    <w:basedOn w:val="Normal"/>
    <w:next w:val="Normal"/>
    <w:rsid w:val="00AB1EF2"/>
    <w:pPr>
      <w:ind w:left="1920"/>
    </w:pPr>
  </w:style>
  <w:style w:type="table" w:styleId="Trameclaire-Accent1">
    <w:name w:val="Light Shading Accent 1"/>
    <w:basedOn w:val="TableauNormal"/>
    <w:uiPriority w:val="60"/>
    <w:rsid w:val="00AB1EF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B1EF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B1EF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B1EF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B1EF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B1EF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B1EF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B1EF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B1EF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B1EF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B1EF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B1EF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B1EF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B1EF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B1E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B1E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B1E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B1E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B1E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B1E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B1E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B1E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kenza_belkhadir@hotmail.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Kenza BELKHADIR                                                                        CHEF DE PRODUIT JUNIOR</vt:lpstr>
    </vt:vector>
  </TitlesOfParts>
  <Company/>
  <LinksUpToDate>false</LinksUpToDate>
  <CharactersWithSpaces>2692</CharactersWithSpaces>
  <SharedDoc>false</SharedDoc>
  <HLinks>
    <vt:vector size="6" baseType="variant">
      <vt:variant>
        <vt:i4>65545</vt:i4>
      </vt:variant>
      <vt:variant>
        <vt:i4>3</vt:i4>
      </vt:variant>
      <vt:variant>
        <vt:i4>0</vt:i4>
      </vt:variant>
      <vt:variant>
        <vt:i4>5</vt:i4>
      </vt:variant>
      <vt:variant>
        <vt:lpwstr>mailto:kenza_belkhadir@hotmail.fr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Kenza BELKHADIR                                                                        CHEF DE PRODUIT JUNIOR</dc:title>
  <dc:subject/>
  <dc:creator>Amine</dc:creator>
  <cp:keywords/>
  <cp:lastModifiedBy>Pierre JOUBERT</cp:lastModifiedBy>
  <cp:revision>2</cp:revision>
  <cp:lastPrinted>2007-02-02T08:35:00Z</cp:lastPrinted>
  <dcterms:created xsi:type="dcterms:W3CDTF">2012-08-30T09:30:00Z</dcterms:created>
  <dcterms:modified xsi:type="dcterms:W3CDTF">2012-08-30T09:30:00Z</dcterms:modified>
</cp:coreProperties>
</file>