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B51" w:rsidRDefault="006C6B51" w:rsidP="006C6B51">
      <w:pPr>
        <w:jc w:val="center"/>
        <w:rPr>
          <w:b/>
          <w:bCs/>
          <w:sz w:val="28"/>
          <w:szCs w:val="28"/>
          <w:lang w:val="en-GB"/>
        </w:rPr>
      </w:pPr>
      <w:bookmarkStart w:id="0" w:name="_GoBack"/>
      <w:bookmarkEnd w:id="0"/>
    </w:p>
    <w:p w:rsidR="005165BF" w:rsidRDefault="002D2E6C" w:rsidP="006C6B51">
      <w:pPr>
        <w:pBdr>
          <w:top w:val="single" w:sz="4" w:space="1" w:color="auto"/>
          <w:left w:val="single" w:sz="4" w:space="4" w:color="auto"/>
          <w:bottom w:val="single" w:sz="4" w:space="1" w:color="auto"/>
          <w:right w:val="single" w:sz="4" w:space="4" w:color="auto"/>
        </w:pBdr>
        <w:jc w:val="center"/>
        <w:rPr>
          <w:b/>
          <w:bCs/>
          <w:sz w:val="28"/>
          <w:szCs w:val="28"/>
          <w:lang w:val="en-GB"/>
        </w:rPr>
      </w:pPr>
      <w:r w:rsidRPr="004F22A2">
        <w:rPr>
          <w:b/>
          <w:bCs/>
          <w:sz w:val="28"/>
          <w:szCs w:val="28"/>
          <w:lang w:val="en-GB"/>
        </w:rPr>
        <w:t xml:space="preserve">Clinical Auditor </w:t>
      </w:r>
      <w:r w:rsidR="006C6B51">
        <w:rPr>
          <w:b/>
          <w:bCs/>
          <w:sz w:val="28"/>
          <w:szCs w:val="28"/>
          <w:lang w:val="en-GB"/>
        </w:rPr>
        <w:t xml:space="preserve">- </w:t>
      </w:r>
      <w:r w:rsidRPr="004F22A2">
        <w:rPr>
          <w:b/>
          <w:bCs/>
          <w:sz w:val="28"/>
          <w:szCs w:val="28"/>
          <w:lang w:val="en-GB"/>
        </w:rPr>
        <w:t>Questions</w:t>
      </w:r>
      <w:r w:rsidR="004F22A2" w:rsidRPr="004F22A2">
        <w:rPr>
          <w:b/>
          <w:bCs/>
          <w:sz w:val="28"/>
          <w:szCs w:val="28"/>
          <w:lang w:val="en-GB"/>
        </w:rPr>
        <w:t xml:space="preserve">/ </w:t>
      </w:r>
      <w:r w:rsidR="005165BF">
        <w:rPr>
          <w:b/>
          <w:bCs/>
          <w:sz w:val="28"/>
          <w:szCs w:val="28"/>
          <w:lang w:val="en-GB"/>
        </w:rPr>
        <w:t xml:space="preserve">Expected </w:t>
      </w:r>
      <w:r w:rsidR="004F22A2" w:rsidRPr="004F22A2">
        <w:rPr>
          <w:b/>
          <w:bCs/>
          <w:sz w:val="28"/>
          <w:szCs w:val="28"/>
          <w:lang w:val="en-GB"/>
        </w:rPr>
        <w:t xml:space="preserve">Answers </w:t>
      </w:r>
    </w:p>
    <w:p w:rsidR="002D2E6C" w:rsidRDefault="004F22A2" w:rsidP="006C6B51">
      <w:pPr>
        <w:pBdr>
          <w:top w:val="single" w:sz="4" w:space="1" w:color="auto"/>
          <w:left w:val="single" w:sz="4" w:space="4" w:color="auto"/>
          <w:bottom w:val="single" w:sz="4" w:space="1" w:color="auto"/>
          <w:right w:val="single" w:sz="4" w:space="4" w:color="auto"/>
        </w:pBdr>
        <w:jc w:val="center"/>
        <w:rPr>
          <w:b/>
          <w:bCs/>
          <w:sz w:val="28"/>
          <w:szCs w:val="28"/>
          <w:lang w:val="en-GB"/>
        </w:rPr>
      </w:pPr>
      <w:r w:rsidRPr="004F22A2">
        <w:rPr>
          <w:b/>
          <w:bCs/>
          <w:sz w:val="28"/>
          <w:szCs w:val="28"/>
          <w:lang w:val="en-GB"/>
        </w:rPr>
        <w:t>for an Interview conducted in E</w:t>
      </w:r>
      <w:r w:rsidR="002D2E6C" w:rsidRPr="004F22A2">
        <w:rPr>
          <w:b/>
          <w:bCs/>
          <w:sz w:val="28"/>
          <w:szCs w:val="28"/>
          <w:lang w:val="en-GB"/>
        </w:rPr>
        <w:t>nglish.</w:t>
      </w:r>
      <w:r w:rsidR="006C6B51">
        <w:rPr>
          <w:b/>
          <w:bCs/>
          <w:sz w:val="28"/>
          <w:szCs w:val="28"/>
          <w:lang w:val="en-GB"/>
        </w:rPr>
        <w:t xml:space="preserve"> </w:t>
      </w:r>
      <w:r w:rsidRPr="004F22A2">
        <w:rPr>
          <w:b/>
          <w:bCs/>
          <w:sz w:val="28"/>
          <w:szCs w:val="28"/>
          <w:lang w:val="en-GB"/>
        </w:rPr>
        <w:t>Expected keywords</w:t>
      </w:r>
      <w:r w:rsidR="006C6B51">
        <w:rPr>
          <w:b/>
          <w:bCs/>
          <w:sz w:val="28"/>
          <w:szCs w:val="28"/>
          <w:lang w:val="en-GB"/>
        </w:rPr>
        <w:t>.</w:t>
      </w:r>
    </w:p>
    <w:p w:rsidR="005637D9" w:rsidRDefault="005637D9" w:rsidP="005165BF">
      <w:pPr>
        <w:jc w:val="center"/>
        <w:rPr>
          <w:b/>
          <w:bCs/>
          <w:sz w:val="28"/>
          <w:szCs w:val="28"/>
          <w:lang w:val="en-GB"/>
        </w:rPr>
      </w:pPr>
    </w:p>
    <w:p w:rsidR="0087125F" w:rsidRDefault="005637D9" w:rsidP="00DC3043">
      <w:pPr>
        <w:pBdr>
          <w:top w:val="single" w:sz="4" w:space="1" w:color="auto"/>
          <w:left w:val="single" w:sz="4" w:space="4" w:color="auto"/>
          <w:bottom w:val="single" w:sz="4" w:space="1" w:color="auto"/>
          <w:right w:val="single" w:sz="4" w:space="4" w:color="auto"/>
        </w:pBdr>
        <w:jc w:val="center"/>
        <w:rPr>
          <w:b/>
          <w:bCs/>
          <w:color w:val="FF6600"/>
          <w:sz w:val="28"/>
          <w:szCs w:val="28"/>
          <w:lang w:val="en-GB"/>
        </w:rPr>
      </w:pPr>
      <w:r w:rsidRPr="005637D9">
        <w:rPr>
          <w:b/>
          <w:bCs/>
          <w:color w:val="FF6600"/>
          <w:sz w:val="28"/>
          <w:szCs w:val="28"/>
          <w:lang w:val="en-GB"/>
        </w:rPr>
        <w:t>ORAL QUESTIONS</w:t>
      </w:r>
    </w:p>
    <w:p w:rsidR="005637D9" w:rsidRDefault="005637D9" w:rsidP="005637D9">
      <w:pPr>
        <w:ind w:left="360"/>
        <w:rPr>
          <w:b/>
          <w:bCs/>
          <w:lang w:val="en-GB"/>
        </w:rPr>
      </w:pPr>
    </w:p>
    <w:p w:rsidR="00DC78EF" w:rsidRPr="00D24104" w:rsidRDefault="00DC78EF" w:rsidP="00E21062">
      <w:pPr>
        <w:numPr>
          <w:ilvl w:val="0"/>
          <w:numId w:val="15"/>
        </w:numPr>
        <w:rPr>
          <w:b/>
          <w:bCs/>
          <w:color w:val="008000"/>
          <w:lang w:val="en-GB"/>
        </w:rPr>
      </w:pPr>
      <w:r w:rsidRPr="00D24104">
        <w:rPr>
          <w:b/>
          <w:bCs/>
          <w:color w:val="008000"/>
          <w:lang w:val="en-GB"/>
        </w:rPr>
        <w:t>Could you give me a short definition of the role of a clinical auditor?</w:t>
      </w:r>
    </w:p>
    <w:p w:rsidR="00DC78EF" w:rsidRPr="004F22A2" w:rsidRDefault="00DC78EF" w:rsidP="00DC78EF">
      <w:pPr>
        <w:ind w:left="360"/>
        <w:rPr>
          <w:b/>
          <w:bCs/>
          <w:lang w:val="en-GB"/>
        </w:rPr>
      </w:pPr>
    </w:p>
    <w:p w:rsidR="00DC78EF" w:rsidRDefault="00DC78EF" w:rsidP="00DC78EF">
      <w:pPr>
        <w:ind w:left="360"/>
        <w:rPr>
          <w:i/>
          <w:iCs/>
          <w:lang w:val="en-GB"/>
        </w:rPr>
      </w:pPr>
      <w:r w:rsidRPr="004F22A2">
        <w:rPr>
          <w:i/>
          <w:iCs/>
          <w:lang w:val="en-GB"/>
        </w:rPr>
        <w:t xml:space="preserve">The role of the clinical auditor involves the </w:t>
      </w:r>
      <w:r w:rsidRPr="005165BF">
        <w:rPr>
          <w:b/>
          <w:bCs/>
          <w:i/>
          <w:iCs/>
          <w:lang w:val="en-GB"/>
        </w:rPr>
        <w:t>review and compliance verification of quality systems</w:t>
      </w:r>
      <w:r w:rsidRPr="004F22A2">
        <w:rPr>
          <w:i/>
          <w:iCs/>
          <w:lang w:val="en-GB"/>
        </w:rPr>
        <w:t xml:space="preserve"> throughout the clinical development process, from the design of the protocol to the final clinical study report. </w:t>
      </w:r>
      <w:r w:rsidRPr="005165BF">
        <w:rPr>
          <w:i/>
          <w:iCs/>
          <w:lang w:val="en-GB"/>
        </w:rPr>
        <w:t>They review and assess site activities, ensuring that contractual obligations to client companies are met.</w:t>
      </w:r>
    </w:p>
    <w:p w:rsidR="00DC78EF" w:rsidRDefault="00DC78EF" w:rsidP="00DC78EF">
      <w:pPr>
        <w:rPr>
          <w:lang w:val="en-GB"/>
        </w:rPr>
      </w:pPr>
    </w:p>
    <w:p w:rsidR="005637D9" w:rsidRPr="005637D9" w:rsidRDefault="005637D9" w:rsidP="00E21062">
      <w:pPr>
        <w:numPr>
          <w:ilvl w:val="0"/>
          <w:numId w:val="15"/>
        </w:numPr>
        <w:rPr>
          <w:b/>
          <w:bCs/>
          <w:color w:val="008000"/>
          <w:lang w:val="en-GB"/>
        </w:rPr>
      </w:pPr>
      <w:r w:rsidRPr="005637D9">
        <w:rPr>
          <w:b/>
          <w:bCs/>
          <w:color w:val="008000"/>
          <w:lang w:val="en-GB"/>
        </w:rPr>
        <w:t>Why is clinical audit important?</w:t>
      </w:r>
    </w:p>
    <w:p w:rsidR="005637D9" w:rsidRPr="005637D9" w:rsidRDefault="005637D9" w:rsidP="005637D9">
      <w:pPr>
        <w:ind w:left="360"/>
        <w:rPr>
          <w:i/>
          <w:iCs/>
          <w:lang w:val="en-GB"/>
        </w:rPr>
      </w:pPr>
    </w:p>
    <w:p w:rsidR="005637D9" w:rsidRPr="005165BF" w:rsidRDefault="005637D9" w:rsidP="005637D9">
      <w:pPr>
        <w:ind w:left="360"/>
        <w:rPr>
          <w:i/>
          <w:iCs/>
          <w:lang w:val="en-GB"/>
        </w:rPr>
      </w:pPr>
      <w:r w:rsidRPr="005165BF">
        <w:rPr>
          <w:i/>
          <w:iCs/>
          <w:lang w:val="en-GB"/>
        </w:rPr>
        <w:t xml:space="preserve">There are a number of reasons why clinical audit is an important activity. The main reason is that it </w:t>
      </w:r>
      <w:r w:rsidRPr="00B6787D">
        <w:rPr>
          <w:b/>
          <w:bCs/>
          <w:i/>
          <w:iCs/>
          <w:lang w:val="en-GB"/>
        </w:rPr>
        <w:t>helps to improve the quality of the service being offered to users</w:t>
      </w:r>
      <w:r w:rsidRPr="005165BF">
        <w:rPr>
          <w:i/>
          <w:iCs/>
          <w:lang w:val="en-GB"/>
        </w:rPr>
        <w:t>. Without some form of clinical audit, it is very difficult to know whether you are practising effectively and even more difficult to demonstrate this to others</w:t>
      </w:r>
      <w:r>
        <w:rPr>
          <w:i/>
          <w:iCs/>
          <w:lang w:val="en-GB"/>
        </w:rPr>
        <w:t>.</w:t>
      </w:r>
    </w:p>
    <w:p w:rsidR="004F22A2" w:rsidRDefault="004F22A2" w:rsidP="004F22A2">
      <w:pPr>
        <w:ind w:left="360"/>
        <w:rPr>
          <w:lang w:val="en-GB"/>
        </w:rPr>
      </w:pPr>
    </w:p>
    <w:p w:rsidR="0087125F" w:rsidRPr="005637D9" w:rsidRDefault="002D2E6C" w:rsidP="00E21062">
      <w:pPr>
        <w:numPr>
          <w:ilvl w:val="0"/>
          <w:numId w:val="15"/>
        </w:numPr>
        <w:rPr>
          <w:b/>
          <w:bCs/>
          <w:color w:val="008000"/>
          <w:lang w:val="en-GB"/>
        </w:rPr>
      </w:pPr>
      <w:r w:rsidRPr="005637D9">
        <w:rPr>
          <w:b/>
          <w:bCs/>
          <w:color w:val="008000"/>
          <w:lang w:val="en-GB"/>
        </w:rPr>
        <w:t xml:space="preserve">What do you think is the most important during an </w:t>
      </w:r>
      <w:r w:rsidR="00F13340" w:rsidRPr="005637D9">
        <w:rPr>
          <w:b/>
          <w:bCs/>
          <w:color w:val="008000"/>
          <w:lang w:val="en-GB"/>
        </w:rPr>
        <w:t xml:space="preserve">audit? </w:t>
      </w:r>
      <w:r w:rsidR="004F22A2" w:rsidRPr="005637D9">
        <w:rPr>
          <w:b/>
          <w:bCs/>
          <w:color w:val="008000"/>
          <w:lang w:val="en-GB"/>
        </w:rPr>
        <w:t>Why</w:t>
      </w:r>
      <w:r w:rsidR="00F13340" w:rsidRPr="005637D9">
        <w:rPr>
          <w:b/>
          <w:bCs/>
          <w:color w:val="008000"/>
          <w:lang w:val="en-GB"/>
        </w:rPr>
        <w:t>?</w:t>
      </w:r>
    </w:p>
    <w:p w:rsidR="003505D1" w:rsidRDefault="003505D1" w:rsidP="003505D1">
      <w:pPr>
        <w:ind w:left="360"/>
        <w:rPr>
          <w:b/>
          <w:bCs/>
          <w:lang w:val="en-GB"/>
        </w:rPr>
      </w:pPr>
    </w:p>
    <w:p w:rsidR="0087125F" w:rsidRPr="0087125F" w:rsidRDefault="0087125F" w:rsidP="0087125F">
      <w:pPr>
        <w:ind w:left="360"/>
        <w:rPr>
          <w:b/>
          <w:bCs/>
          <w:i/>
          <w:iCs/>
          <w:lang w:val="en-GB"/>
        </w:rPr>
      </w:pPr>
      <w:r w:rsidRPr="0087125F">
        <w:rPr>
          <w:i/>
          <w:iCs/>
          <w:lang w:val="en-GB"/>
        </w:rPr>
        <w:t>To review what is actually done and how it compares with the SOPs, and advise on changes to make the process more compliant with the guidelines/regulations as well as more efficient.</w:t>
      </w:r>
    </w:p>
    <w:p w:rsidR="004F22A2" w:rsidRDefault="004F22A2" w:rsidP="004F22A2">
      <w:pPr>
        <w:ind w:left="360"/>
        <w:rPr>
          <w:lang w:val="en-GB"/>
        </w:rPr>
      </w:pPr>
    </w:p>
    <w:p w:rsidR="002D2E6C" w:rsidRPr="005637D9" w:rsidRDefault="002D2E6C" w:rsidP="00E21062">
      <w:pPr>
        <w:numPr>
          <w:ilvl w:val="0"/>
          <w:numId w:val="15"/>
        </w:numPr>
        <w:rPr>
          <w:b/>
          <w:bCs/>
          <w:color w:val="008000"/>
          <w:lang w:val="en-GB"/>
        </w:rPr>
      </w:pPr>
      <w:r w:rsidRPr="005637D9">
        <w:rPr>
          <w:b/>
          <w:bCs/>
          <w:color w:val="008000"/>
          <w:lang w:val="en-GB"/>
        </w:rPr>
        <w:t xml:space="preserve">Could you define the key requirements </w:t>
      </w:r>
      <w:r w:rsidR="00F13340" w:rsidRPr="005637D9">
        <w:rPr>
          <w:b/>
          <w:bCs/>
          <w:color w:val="008000"/>
          <w:lang w:val="en-GB"/>
        </w:rPr>
        <w:t>for a clinical auditor?</w:t>
      </w:r>
    </w:p>
    <w:p w:rsidR="003505D1" w:rsidRPr="004F22A2" w:rsidRDefault="003505D1" w:rsidP="003505D1">
      <w:pPr>
        <w:ind w:left="360"/>
        <w:rPr>
          <w:b/>
          <w:bCs/>
          <w:lang w:val="en-GB"/>
        </w:rPr>
      </w:pPr>
    </w:p>
    <w:p w:rsidR="004F22A2" w:rsidRPr="005637D9" w:rsidRDefault="00F13340" w:rsidP="004F22A2">
      <w:pPr>
        <w:ind w:left="360"/>
        <w:rPr>
          <w:i/>
          <w:iCs/>
          <w:lang w:val="en-GB"/>
        </w:rPr>
      </w:pPr>
      <w:r w:rsidRPr="004F22A2">
        <w:rPr>
          <w:i/>
          <w:iCs/>
          <w:lang w:val="en-GB"/>
        </w:rPr>
        <w:t>Attention to details, ability to memo</w:t>
      </w:r>
      <w:r w:rsidR="004F22A2" w:rsidRPr="004F22A2">
        <w:rPr>
          <w:i/>
          <w:iCs/>
          <w:lang w:val="en-GB"/>
        </w:rPr>
        <w:t>rize regulations and guidelines</w:t>
      </w:r>
    </w:p>
    <w:p w:rsidR="004F22A2" w:rsidRDefault="004F22A2" w:rsidP="004F22A2">
      <w:pPr>
        <w:ind w:left="360"/>
        <w:rPr>
          <w:lang w:val="en-GB"/>
        </w:rPr>
      </w:pPr>
    </w:p>
    <w:p w:rsidR="004F22A2" w:rsidRPr="005637D9" w:rsidRDefault="004F22A2" w:rsidP="00E21062">
      <w:pPr>
        <w:numPr>
          <w:ilvl w:val="0"/>
          <w:numId w:val="15"/>
        </w:numPr>
        <w:rPr>
          <w:b/>
          <w:bCs/>
          <w:color w:val="008000"/>
          <w:lang w:val="en-GB"/>
        </w:rPr>
      </w:pPr>
      <w:r w:rsidRPr="005637D9">
        <w:rPr>
          <w:b/>
          <w:bCs/>
          <w:color w:val="008000"/>
          <w:lang w:val="en-GB"/>
        </w:rPr>
        <w:t>What type of audit would you like to conduct?</w:t>
      </w:r>
    </w:p>
    <w:p w:rsidR="003505D1" w:rsidRPr="004F22A2" w:rsidRDefault="003505D1" w:rsidP="003505D1">
      <w:pPr>
        <w:ind w:left="360"/>
        <w:rPr>
          <w:b/>
          <w:bCs/>
          <w:lang w:val="en-GB"/>
        </w:rPr>
      </w:pPr>
    </w:p>
    <w:p w:rsidR="00F13340" w:rsidRPr="005637D9" w:rsidRDefault="004F22A2" w:rsidP="00F13340">
      <w:pPr>
        <w:ind w:left="360"/>
        <w:rPr>
          <w:i/>
          <w:iCs/>
          <w:lang w:val="en-GB"/>
        </w:rPr>
      </w:pPr>
      <w:r w:rsidRPr="004F22A2">
        <w:rPr>
          <w:i/>
          <w:iCs/>
          <w:lang w:val="en-GB"/>
        </w:rPr>
        <w:t>I would like to conduct</w:t>
      </w:r>
      <w:r w:rsidR="00F13340" w:rsidRPr="004F22A2">
        <w:rPr>
          <w:i/>
          <w:iCs/>
          <w:lang w:val="en-GB"/>
        </w:rPr>
        <w:t xml:space="preserve"> different types of audits which would include: Audit of essential documents for a specific study (Trial Master Files), audit of a selected sample of investigator sites (including site specific essential documents), audit of contract research organisations, central laboratories and other specialist facilities, computer systems validation audits, audit of software vendors, database audits, clinical study report audits, and regulatory submission audits</w:t>
      </w:r>
      <w:r w:rsidR="0087125F">
        <w:rPr>
          <w:i/>
          <w:iCs/>
          <w:lang w:val="en-GB"/>
        </w:rPr>
        <w:t>.</w:t>
      </w:r>
    </w:p>
    <w:p w:rsidR="0087125F" w:rsidRDefault="0087125F" w:rsidP="00F13340">
      <w:pPr>
        <w:ind w:left="360"/>
        <w:rPr>
          <w:lang w:val="en-GB"/>
        </w:rPr>
      </w:pPr>
    </w:p>
    <w:p w:rsidR="0087125F" w:rsidRPr="005637D9" w:rsidRDefault="00A87033" w:rsidP="00E21062">
      <w:pPr>
        <w:numPr>
          <w:ilvl w:val="0"/>
          <w:numId w:val="15"/>
        </w:numPr>
        <w:rPr>
          <w:b/>
          <w:bCs/>
          <w:color w:val="008000"/>
          <w:lang w:val="en-GB"/>
        </w:rPr>
      </w:pPr>
      <w:r w:rsidRPr="005637D9">
        <w:rPr>
          <w:b/>
          <w:bCs/>
          <w:color w:val="008000"/>
          <w:lang w:val="en-GB"/>
        </w:rPr>
        <w:t>Do you think you would be able to conduct an audit in a foreign country?</w:t>
      </w:r>
    </w:p>
    <w:p w:rsidR="003505D1" w:rsidRPr="00A87033" w:rsidRDefault="003505D1" w:rsidP="003505D1">
      <w:pPr>
        <w:ind w:left="360"/>
        <w:rPr>
          <w:b/>
          <w:bCs/>
          <w:lang w:val="en-GB"/>
        </w:rPr>
      </w:pPr>
    </w:p>
    <w:p w:rsidR="00FE5493" w:rsidRDefault="00FE5493" w:rsidP="00FE5493">
      <w:pPr>
        <w:ind w:left="360"/>
        <w:rPr>
          <w:i/>
          <w:iCs/>
          <w:lang w:val="en-GB"/>
        </w:rPr>
      </w:pPr>
      <w:r w:rsidRPr="00FB4A2B">
        <w:rPr>
          <w:i/>
          <w:iCs/>
          <w:lang w:val="en-GB"/>
        </w:rPr>
        <w:t xml:space="preserve">In order to overcome the language problem, auditors work closely with the local monitor who can provide translations of documents and interpret for the investigator if necessary. </w:t>
      </w:r>
    </w:p>
    <w:p w:rsidR="00FE5493" w:rsidRPr="00FB4A2B" w:rsidRDefault="00FE5493" w:rsidP="00FE5493">
      <w:pPr>
        <w:ind w:left="360"/>
        <w:rPr>
          <w:i/>
          <w:iCs/>
          <w:lang w:val="en-GB"/>
        </w:rPr>
      </w:pPr>
      <w:r>
        <w:rPr>
          <w:i/>
          <w:iCs/>
          <w:lang w:val="en-GB"/>
        </w:rPr>
        <w:t xml:space="preserve">Auditing in a </w:t>
      </w:r>
      <w:r w:rsidRPr="00FE5493">
        <w:rPr>
          <w:b/>
          <w:bCs/>
          <w:i/>
          <w:iCs/>
          <w:lang w:val="en-GB"/>
        </w:rPr>
        <w:t>foreign country</w:t>
      </w:r>
      <w:r w:rsidRPr="00FB4A2B">
        <w:rPr>
          <w:i/>
          <w:iCs/>
          <w:lang w:val="en-GB"/>
        </w:rPr>
        <w:t xml:space="preserve"> is quite a </w:t>
      </w:r>
      <w:r w:rsidRPr="00FE5493">
        <w:rPr>
          <w:b/>
          <w:bCs/>
          <w:i/>
          <w:iCs/>
          <w:lang w:val="en-GB"/>
        </w:rPr>
        <w:t>challenge</w:t>
      </w:r>
      <w:r w:rsidRPr="00FB4A2B">
        <w:rPr>
          <w:i/>
          <w:iCs/>
          <w:lang w:val="en-GB"/>
        </w:rPr>
        <w:t>.</w:t>
      </w:r>
    </w:p>
    <w:p w:rsidR="00FE5493" w:rsidRDefault="00F13340" w:rsidP="00F13340">
      <w:pPr>
        <w:ind w:left="360"/>
        <w:rPr>
          <w:i/>
          <w:iCs/>
          <w:lang w:val="en-GB"/>
        </w:rPr>
      </w:pPr>
      <w:r w:rsidRPr="00FB4A2B">
        <w:rPr>
          <w:i/>
          <w:iCs/>
          <w:lang w:val="en-GB"/>
        </w:rPr>
        <w:t xml:space="preserve">International clinical auditors have to have the confidence and ability to audit in a variety of languages. In most organisations the CQA department is centralised rather than decentralised (individual auditors in different countries) as a team spirit and support from colleagues is important to the audit group, and therefore may have limited language skills. </w:t>
      </w:r>
    </w:p>
    <w:p w:rsidR="00F13340" w:rsidRPr="00F13340" w:rsidRDefault="00F13340" w:rsidP="00F13340">
      <w:pPr>
        <w:ind w:left="360"/>
        <w:rPr>
          <w:lang w:val="en-GB"/>
        </w:rPr>
      </w:pPr>
    </w:p>
    <w:p w:rsidR="004C47AC" w:rsidRPr="005637D9" w:rsidRDefault="00FB4A2B" w:rsidP="00E21062">
      <w:pPr>
        <w:numPr>
          <w:ilvl w:val="0"/>
          <w:numId w:val="15"/>
        </w:numPr>
        <w:rPr>
          <w:b/>
          <w:bCs/>
          <w:color w:val="008000"/>
          <w:lang w:val="en-GB"/>
        </w:rPr>
      </w:pPr>
      <w:r w:rsidRPr="005637D9">
        <w:rPr>
          <w:b/>
          <w:bCs/>
          <w:color w:val="008000"/>
          <w:lang w:val="en-GB"/>
        </w:rPr>
        <w:t>What type of additional services could the QCA function offer</w:t>
      </w:r>
      <w:r w:rsidR="004C47AC" w:rsidRPr="005637D9">
        <w:rPr>
          <w:b/>
          <w:bCs/>
          <w:color w:val="008000"/>
          <w:lang w:val="en-GB"/>
        </w:rPr>
        <w:t>?</w:t>
      </w:r>
    </w:p>
    <w:p w:rsidR="003505D1" w:rsidRPr="00FB4A2B" w:rsidRDefault="003505D1" w:rsidP="003505D1">
      <w:pPr>
        <w:ind w:left="360"/>
        <w:rPr>
          <w:b/>
          <w:bCs/>
          <w:lang w:val="en-GB"/>
        </w:rPr>
      </w:pPr>
    </w:p>
    <w:p w:rsidR="00F13340" w:rsidRPr="00FB4A2B" w:rsidRDefault="00F13340" w:rsidP="00F13340">
      <w:pPr>
        <w:ind w:left="360"/>
        <w:rPr>
          <w:i/>
          <w:iCs/>
          <w:lang w:val="en-GB"/>
        </w:rPr>
      </w:pPr>
      <w:r w:rsidRPr="00FB4A2B">
        <w:rPr>
          <w:i/>
          <w:iCs/>
          <w:lang w:val="en-GB"/>
        </w:rPr>
        <w:t xml:space="preserve">In addition to their auditing function, auditors </w:t>
      </w:r>
      <w:r w:rsidR="00FB4A2B" w:rsidRPr="00FB4A2B">
        <w:rPr>
          <w:i/>
          <w:iCs/>
          <w:lang w:val="en-GB"/>
        </w:rPr>
        <w:t xml:space="preserve">could </w:t>
      </w:r>
      <w:r w:rsidRPr="00FB4A2B">
        <w:rPr>
          <w:i/>
          <w:iCs/>
          <w:lang w:val="en-GB"/>
        </w:rPr>
        <w:t>offer many other services to clinical development</w:t>
      </w:r>
      <w:r w:rsidR="00FB4A2B" w:rsidRPr="00FB4A2B">
        <w:rPr>
          <w:i/>
          <w:iCs/>
          <w:lang w:val="en-GB"/>
        </w:rPr>
        <w:t xml:space="preserve"> such as</w:t>
      </w:r>
      <w:r w:rsidRPr="00FB4A2B">
        <w:rPr>
          <w:i/>
          <w:iCs/>
          <w:lang w:val="en-GB"/>
        </w:rPr>
        <w:t xml:space="preserve"> </w:t>
      </w:r>
      <w:r w:rsidRPr="00FE5493">
        <w:rPr>
          <w:b/>
          <w:bCs/>
          <w:i/>
          <w:iCs/>
          <w:lang w:val="en-GB"/>
        </w:rPr>
        <w:t>GCP training</w:t>
      </w:r>
      <w:r w:rsidRPr="00FB4A2B">
        <w:rPr>
          <w:i/>
          <w:iCs/>
          <w:lang w:val="en-GB"/>
        </w:rPr>
        <w:t xml:space="preserve"> for monitors and investigators, </w:t>
      </w:r>
      <w:r w:rsidRPr="00FE5493">
        <w:rPr>
          <w:b/>
          <w:bCs/>
          <w:i/>
          <w:iCs/>
          <w:lang w:val="en-GB"/>
        </w:rPr>
        <w:t>feedback</w:t>
      </w:r>
      <w:r w:rsidRPr="00FB4A2B">
        <w:rPr>
          <w:i/>
          <w:iCs/>
          <w:lang w:val="en-GB"/>
        </w:rPr>
        <w:t xml:space="preserve"> on audit findings, </w:t>
      </w:r>
      <w:r w:rsidRPr="00FE5493">
        <w:rPr>
          <w:b/>
          <w:bCs/>
          <w:i/>
          <w:iCs/>
          <w:lang w:val="en-GB"/>
        </w:rPr>
        <w:t>GCP advice and problem-solving</w:t>
      </w:r>
      <w:r w:rsidRPr="00FB4A2B">
        <w:rPr>
          <w:i/>
          <w:iCs/>
          <w:lang w:val="en-GB"/>
        </w:rPr>
        <w:t>.</w:t>
      </w:r>
    </w:p>
    <w:p w:rsidR="00F13340" w:rsidRDefault="00F13340" w:rsidP="00F13340">
      <w:pPr>
        <w:ind w:left="360"/>
        <w:rPr>
          <w:lang w:val="en-GB"/>
        </w:rPr>
      </w:pPr>
    </w:p>
    <w:p w:rsidR="00FB4A2B" w:rsidRPr="005637D9" w:rsidRDefault="00FB4A2B" w:rsidP="00E21062">
      <w:pPr>
        <w:numPr>
          <w:ilvl w:val="0"/>
          <w:numId w:val="15"/>
        </w:numPr>
        <w:rPr>
          <w:b/>
          <w:bCs/>
          <w:color w:val="008000"/>
          <w:lang w:val="en-GB"/>
        </w:rPr>
      </w:pPr>
      <w:r w:rsidRPr="005637D9">
        <w:rPr>
          <w:b/>
          <w:bCs/>
          <w:color w:val="008000"/>
          <w:lang w:val="en-GB"/>
        </w:rPr>
        <w:t>Why should the clinical auditor remain independent of the process?</w:t>
      </w:r>
    </w:p>
    <w:p w:rsidR="003505D1" w:rsidRPr="00FB4A2B" w:rsidRDefault="003505D1" w:rsidP="003505D1">
      <w:pPr>
        <w:ind w:left="360"/>
        <w:rPr>
          <w:b/>
          <w:bCs/>
          <w:lang w:val="en-GB"/>
        </w:rPr>
      </w:pPr>
    </w:p>
    <w:p w:rsidR="007634BA" w:rsidRDefault="00FB4A2B" w:rsidP="00DC78EF">
      <w:pPr>
        <w:ind w:left="360"/>
        <w:rPr>
          <w:b/>
          <w:bCs/>
          <w:lang w:val="en-GB"/>
        </w:rPr>
      </w:pPr>
      <w:r w:rsidRPr="00B301C3">
        <w:rPr>
          <w:i/>
          <w:iCs/>
          <w:lang w:val="en-GB"/>
        </w:rPr>
        <w:t xml:space="preserve">He should remain independent </w:t>
      </w:r>
      <w:r w:rsidR="00F13340" w:rsidRPr="00B301C3">
        <w:rPr>
          <w:i/>
          <w:iCs/>
          <w:lang w:val="en-GB"/>
        </w:rPr>
        <w:t xml:space="preserve">in order to be </w:t>
      </w:r>
      <w:r w:rsidR="00F13340" w:rsidRPr="00B301C3">
        <w:rPr>
          <w:b/>
          <w:bCs/>
          <w:i/>
          <w:iCs/>
          <w:lang w:val="en-GB"/>
        </w:rPr>
        <w:t>objective</w:t>
      </w:r>
      <w:r w:rsidRPr="00B301C3">
        <w:rPr>
          <w:i/>
          <w:iCs/>
          <w:lang w:val="en-GB"/>
        </w:rPr>
        <w:t>.</w:t>
      </w:r>
    </w:p>
    <w:p w:rsidR="006C6B51" w:rsidRPr="006C6B51" w:rsidRDefault="003505D1" w:rsidP="006C6B51">
      <w:pPr>
        <w:rPr>
          <w:color w:val="008000"/>
          <w:lang w:val="en-GB"/>
        </w:rPr>
      </w:pPr>
      <w:r>
        <w:rPr>
          <w:lang w:val="en-GB"/>
        </w:rPr>
        <w:br w:type="page"/>
      </w:r>
    </w:p>
    <w:p w:rsidR="007634BA" w:rsidRPr="005637D9" w:rsidRDefault="007634BA" w:rsidP="00E21062">
      <w:pPr>
        <w:numPr>
          <w:ilvl w:val="0"/>
          <w:numId w:val="15"/>
        </w:numPr>
        <w:rPr>
          <w:b/>
          <w:bCs/>
          <w:color w:val="008000"/>
          <w:lang w:val="en-GB"/>
        </w:rPr>
      </w:pPr>
      <w:r w:rsidRPr="005637D9">
        <w:rPr>
          <w:b/>
          <w:bCs/>
          <w:color w:val="008000"/>
          <w:lang w:val="en-GB"/>
        </w:rPr>
        <w:t>According to you, what is a "Good auditor"?</w:t>
      </w:r>
    </w:p>
    <w:p w:rsidR="007634BA" w:rsidRDefault="007634BA" w:rsidP="007634BA">
      <w:pPr>
        <w:ind w:left="360"/>
        <w:rPr>
          <w:i/>
          <w:iCs/>
          <w:lang w:val="en-GB"/>
        </w:rPr>
      </w:pPr>
      <w:r>
        <w:rPr>
          <w:i/>
          <w:iCs/>
          <w:lang w:val="en-GB"/>
        </w:rPr>
        <w:t>A Good auditor</w:t>
      </w:r>
      <w:r w:rsidRPr="0087125F">
        <w:rPr>
          <w:i/>
          <w:iCs/>
          <w:lang w:val="en-GB"/>
        </w:rPr>
        <w:t xml:space="preserve"> should ensure that the </w:t>
      </w:r>
      <w:r w:rsidRPr="003505D1">
        <w:rPr>
          <w:b/>
          <w:bCs/>
          <w:i/>
          <w:iCs/>
          <w:lang w:val="en-GB"/>
        </w:rPr>
        <w:t>audit process is transparent</w:t>
      </w:r>
      <w:r w:rsidRPr="0087125F">
        <w:rPr>
          <w:i/>
          <w:iCs/>
          <w:lang w:val="en-GB"/>
        </w:rPr>
        <w:t xml:space="preserve"> and that all parties are fully aware of what is going to happen.</w:t>
      </w:r>
    </w:p>
    <w:p w:rsidR="00BD59D8" w:rsidRDefault="00B301C3" w:rsidP="00F13340">
      <w:pPr>
        <w:ind w:left="360"/>
        <w:rPr>
          <w:i/>
          <w:iCs/>
          <w:lang w:val="en-GB"/>
        </w:rPr>
      </w:pPr>
      <w:r w:rsidRPr="00B301C3">
        <w:rPr>
          <w:i/>
          <w:iCs/>
          <w:lang w:val="en-GB"/>
        </w:rPr>
        <w:t xml:space="preserve">A good auditor must be able to put the problem into context and </w:t>
      </w:r>
      <w:r w:rsidRPr="003505D1">
        <w:rPr>
          <w:b/>
          <w:bCs/>
          <w:i/>
          <w:iCs/>
          <w:lang w:val="en-GB"/>
        </w:rPr>
        <w:t>suggest pragmatic and practical</w:t>
      </w:r>
      <w:r w:rsidRPr="00B301C3">
        <w:rPr>
          <w:i/>
          <w:iCs/>
          <w:lang w:val="en-GB"/>
        </w:rPr>
        <w:t xml:space="preserve"> </w:t>
      </w:r>
      <w:r w:rsidRPr="003505D1">
        <w:rPr>
          <w:b/>
          <w:bCs/>
          <w:i/>
          <w:iCs/>
          <w:lang w:val="en-GB"/>
        </w:rPr>
        <w:t>solutions</w:t>
      </w:r>
      <w:r w:rsidRPr="00B301C3">
        <w:rPr>
          <w:i/>
          <w:iCs/>
          <w:lang w:val="en-GB"/>
        </w:rPr>
        <w:t>. It is often easier to find a practical solution, and to be able to communicate it effectively to the auditees if the auditor has prior clinical research experience.</w:t>
      </w:r>
    </w:p>
    <w:p w:rsidR="005637D9" w:rsidRPr="00FE5493" w:rsidRDefault="005637D9" w:rsidP="00F13340">
      <w:pPr>
        <w:ind w:left="360"/>
        <w:rPr>
          <w:i/>
          <w:iCs/>
          <w:lang w:val="en-GB"/>
        </w:rPr>
      </w:pPr>
    </w:p>
    <w:p w:rsidR="007634BA" w:rsidRDefault="007634BA" w:rsidP="007634BA">
      <w:pPr>
        <w:ind w:left="360"/>
        <w:rPr>
          <w:lang w:val="en-GB"/>
        </w:rPr>
      </w:pPr>
    </w:p>
    <w:p w:rsidR="005637D9" w:rsidRPr="005637D9" w:rsidRDefault="007634BA" w:rsidP="00E21062">
      <w:pPr>
        <w:numPr>
          <w:ilvl w:val="0"/>
          <w:numId w:val="15"/>
        </w:numPr>
        <w:rPr>
          <w:b/>
          <w:bCs/>
          <w:color w:val="008000"/>
          <w:lang w:val="en-GB"/>
        </w:rPr>
      </w:pPr>
      <w:r w:rsidRPr="005637D9">
        <w:rPr>
          <w:b/>
          <w:bCs/>
          <w:color w:val="008000"/>
          <w:lang w:val="en-GB"/>
        </w:rPr>
        <w:t>On an interval scale between 1 and 5 of experience and maturity as an auditor, where would you place yourself?</w:t>
      </w:r>
    </w:p>
    <w:p w:rsidR="005637D9" w:rsidRDefault="005637D9" w:rsidP="005637D9">
      <w:pPr>
        <w:rPr>
          <w:lang w:val="en-GB"/>
        </w:rPr>
      </w:pPr>
    </w:p>
    <w:p w:rsidR="003505D1" w:rsidRDefault="003505D1" w:rsidP="003505D1">
      <w:pPr>
        <w:ind w:left="360"/>
        <w:rPr>
          <w:b/>
          <w:bCs/>
          <w:lang w:val="en-GB"/>
        </w:rPr>
      </w:pPr>
    </w:p>
    <w:p w:rsidR="003505D1" w:rsidRPr="005637D9" w:rsidRDefault="003505D1" w:rsidP="00E21062">
      <w:pPr>
        <w:numPr>
          <w:ilvl w:val="0"/>
          <w:numId w:val="15"/>
        </w:numPr>
        <w:rPr>
          <w:b/>
          <w:bCs/>
          <w:color w:val="008000"/>
          <w:lang w:val="en-GB"/>
        </w:rPr>
      </w:pPr>
      <w:r w:rsidRPr="005637D9">
        <w:rPr>
          <w:b/>
          <w:bCs/>
          <w:color w:val="008000"/>
          <w:lang w:val="en-GB"/>
        </w:rPr>
        <w:t>How would you react if an auditee starts to argue with you?</w:t>
      </w:r>
    </w:p>
    <w:p w:rsidR="005637D9" w:rsidRDefault="005637D9" w:rsidP="005637D9">
      <w:pPr>
        <w:rPr>
          <w:lang w:val="en-GB"/>
        </w:rPr>
      </w:pPr>
    </w:p>
    <w:p w:rsidR="005637D9" w:rsidRDefault="005637D9" w:rsidP="005637D9">
      <w:pPr>
        <w:rPr>
          <w:lang w:val="en-GB"/>
        </w:rPr>
      </w:pPr>
    </w:p>
    <w:p w:rsidR="00B6787D" w:rsidRDefault="00B6787D" w:rsidP="00B6787D">
      <w:pPr>
        <w:rPr>
          <w:b/>
          <w:bCs/>
          <w:lang w:val="en-GB"/>
        </w:rPr>
      </w:pPr>
    </w:p>
    <w:p w:rsidR="006C6B51" w:rsidRDefault="00B6787D" w:rsidP="00E21062">
      <w:pPr>
        <w:numPr>
          <w:ilvl w:val="0"/>
          <w:numId w:val="15"/>
        </w:numPr>
        <w:rPr>
          <w:b/>
          <w:bCs/>
          <w:color w:val="008000"/>
          <w:lang w:val="en-GB"/>
        </w:rPr>
      </w:pPr>
      <w:r w:rsidRPr="00D24104">
        <w:rPr>
          <w:b/>
          <w:bCs/>
          <w:color w:val="008000"/>
          <w:lang w:val="en-GB"/>
        </w:rPr>
        <w:t>What do you expect from being a Consultant for SUNNIKAN Consulting?</w:t>
      </w:r>
    </w:p>
    <w:p w:rsidR="00DC3043" w:rsidRDefault="006C6B51" w:rsidP="006C6B51">
      <w:pPr>
        <w:rPr>
          <w:b/>
          <w:bCs/>
          <w:color w:val="FF6600"/>
          <w:sz w:val="28"/>
          <w:szCs w:val="28"/>
          <w:lang w:val="en-GB"/>
        </w:rPr>
      </w:pPr>
      <w:r>
        <w:rPr>
          <w:lang w:val="en-GB"/>
        </w:rPr>
        <w:br w:type="page"/>
      </w:r>
    </w:p>
    <w:p w:rsidR="005637D9" w:rsidRPr="005637D9" w:rsidRDefault="005637D9" w:rsidP="00DC3043">
      <w:pPr>
        <w:pBdr>
          <w:top w:val="single" w:sz="4" w:space="1" w:color="auto"/>
          <w:left w:val="single" w:sz="4" w:space="4" w:color="auto"/>
          <w:bottom w:val="single" w:sz="4" w:space="1" w:color="auto"/>
          <w:right w:val="single" w:sz="4" w:space="4" w:color="auto"/>
        </w:pBdr>
        <w:jc w:val="center"/>
        <w:rPr>
          <w:b/>
          <w:bCs/>
          <w:color w:val="FF6600"/>
          <w:sz w:val="28"/>
          <w:szCs w:val="28"/>
          <w:lang w:val="en-GB"/>
        </w:rPr>
      </w:pPr>
      <w:r w:rsidRPr="005637D9">
        <w:rPr>
          <w:b/>
          <w:bCs/>
          <w:color w:val="FF6600"/>
          <w:sz w:val="28"/>
          <w:szCs w:val="28"/>
          <w:lang w:val="en-GB"/>
        </w:rPr>
        <w:t>WRITTEN QUESTIONS</w:t>
      </w:r>
    </w:p>
    <w:p w:rsidR="005637D9" w:rsidRDefault="005637D9" w:rsidP="005165BF">
      <w:pPr>
        <w:rPr>
          <w:b/>
          <w:bCs/>
          <w:lang w:val="en-GB"/>
        </w:rPr>
      </w:pPr>
      <w:r>
        <w:rPr>
          <w:b/>
          <w:bCs/>
          <w:lang w:val="en-GB"/>
        </w:rPr>
        <w:br/>
      </w:r>
    </w:p>
    <w:p w:rsidR="005165BF" w:rsidRPr="00D24104" w:rsidRDefault="005165BF" w:rsidP="00E21062">
      <w:pPr>
        <w:numPr>
          <w:ilvl w:val="0"/>
          <w:numId w:val="15"/>
        </w:numPr>
        <w:rPr>
          <w:b/>
          <w:bCs/>
          <w:color w:val="008000"/>
          <w:lang w:val="en-GB"/>
        </w:rPr>
      </w:pPr>
      <w:r w:rsidRPr="00D24104">
        <w:rPr>
          <w:b/>
          <w:bCs/>
          <w:color w:val="008000"/>
          <w:lang w:val="en-GB"/>
        </w:rPr>
        <w:t>What are the benefits of a clinical audit?</w:t>
      </w:r>
    </w:p>
    <w:p w:rsidR="005165BF" w:rsidRPr="005165BF" w:rsidRDefault="005165BF" w:rsidP="005165BF">
      <w:pPr>
        <w:rPr>
          <w:b/>
          <w:bCs/>
          <w:lang w:val="en-GB"/>
        </w:rPr>
      </w:pPr>
    </w:p>
    <w:p w:rsidR="005165BF" w:rsidRPr="005165BF" w:rsidRDefault="005165BF" w:rsidP="00E21062">
      <w:pPr>
        <w:numPr>
          <w:ilvl w:val="0"/>
          <w:numId w:val="16"/>
        </w:numPr>
        <w:rPr>
          <w:i/>
          <w:iCs/>
          <w:lang w:val="en-GB"/>
        </w:rPr>
      </w:pPr>
      <w:r w:rsidRPr="005165BF">
        <w:rPr>
          <w:i/>
          <w:iCs/>
          <w:lang w:val="en-GB"/>
        </w:rPr>
        <w:t xml:space="preserve">identifies and promotes </w:t>
      </w:r>
      <w:r w:rsidRPr="00BC031B">
        <w:rPr>
          <w:b/>
          <w:bCs/>
          <w:i/>
          <w:iCs/>
          <w:lang w:val="en-GB"/>
        </w:rPr>
        <w:t>good practice</w:t>
      </w:r>
      <w:r w:rsidRPr="005165BF">
        <w:rPr>
          <w:i/>
          <w:iCs/>
          <w:lang w:val="en-GB"/>
        </w:rPr>
        <w:t xml:space="preserve"> and can lead to </w:t>
      </w:r>
      <w:r w:rsidRPr="00BC031B">
        <w:rPr>
          <w:b/>
          <w:bCs/>
          <w:i/>
          <w:iCs/>
          <w:lang w:val="en-GB"/>
        </w:rPr>
        <w:t>improvements</w:t>
      </w:r>
      <w:r w:rsidRPr="005165BF">
        <w:rPr>
          <w:i/>
          <w:iCs/>
          <w:lang w:val="en-GB"/>
        </w:rPr>
        <w:t xml:space="preserve"> in service delivery and outcomes for users</w:t>
      </w:r>
    </w:p>
    <w:p w:rsidR="005165BF" w:rsidRPr="005165BF" w:rsidRDefault="005165BF" w:rsidP="00E21062">
      <w:pPr>
        <w:numPr>
          <w:ilvl w:val="0"/>
          <w:numId w:val="16"/>
        </w:numPr>
        <w:rPr>
          <w:i/>
          <w:iCs/>
          <w:lang w:val="en-GB"/>
        </w:rPr>
      </w:pPr>
      <w:r w:rsidRPr="005165BF">
        <w:rPr>
          <w:i/>
          <w:iCs/>
          <w:lang w:val="en-GB"/>
        </w:rPr>
        <w:t xml:space="preserve">can </w:t>
      </w:r>
      <w:r w:rsidRPr="00BC031B">
        <w:rPr>
          <w:b/>
          <w:bCs/>
          <w:i/>
          <w:iCs/>
          <w:lang w:val="en-GB"/>
        </w:rPr>
        <w:t>provide the information</w:t>
      </w:r>
      <w:r w:rsidRPr="005165BF">
        <w:rPr>
          <w:i/>
          <w:iCs/>
          <w:lang w:val="en-GB"/>
        </w:rPr>
        <w:t xml:space="preserve"> you need to show others that your service is </w:t>
      </w:r>
      <w:r w:rsidRPr="00BC031B">
        <w:rPr>
          <w:b/>
          <w:bCs/>
          <w:i/>
          <w:iCs/>
          <w:lang w:val="en-GB"/>
        </w:rPr>
        <w:t>effective</w:t>
      </w:r>
      <w:r w:rsidRPr="005165BF">
        <w:rPr>
          <w:i/>
          <w:iCs/>
          <w:lang w:val="en-GB"/>
        </w:rPr>
        <w:t xml:space="preserve"> (and cost-effective) and thus ensure its development</w:t>
      </w:r>
    </w:p>
    <w:p w:rsidR="005165BF" w:rsidRPr="005165BF" w:rsidRDefault="005165BF" w:rsidP="00E21062">
      <w:pPr>
        <w:numPr>
          <w:ilvl w:val="0"/>
          <w:numId w:val="16"/>
        </w:numPr>
        <w:rPr>
          <w:i/>
          <w:iCs/>
          <w:lang w:val="en-GB"/>
        </w:rPr>
      </w:pPr>
      <w:r w:rsidRPr="00DC3043">
        <w:rPr>
          <w:b/>
          <w:bCs/>
          <w:i/>
          <w:iCs/>
          <w:lang w:val="en-GB"/>
        </w:rPr>
        <w:t>provides opportunities</w:t>
      </w:r>
      <w:r w:rsidRPr="005165BF">
        <w:rPr>
          <w:i/>
          <w:iCs/>
          <w:lang w:val="en-GB"/>
        </w:rPr>
        <w:t xml:space="preserve"> for training and education</w:t>
      </w:r>
    </w:p>
    <w:p w:rsidR="005165BF" w:rsidRPr="005165BF" w:rsidRDefault="005165BF" w:rsidP="00E21062">
      <w:pPr>
        <w:numPr>
          <w:ilvl w:val="0"/>
          <w:numId w:val="16"/>
        </w:numPr>
        <w:rPr>
          <w:i/>
          <w:iCs/>
          <w:lang w:val="en-GB"/>
        </w:rPr>
      </w:pPr>
      <w:r w:rsidRPr="005165BF">
        <w:rPr>
          <w:i/>
          <w:iCs/>
          <w:lang w:val="en-GB"/>
        </w:rPr>
        <w:t xml:space="preserve">helps to </w:t>
      </w:r>
      <w:r w:rsidRPr="00DC3043">
        <w:rPr>
          <w:b/>
          <w:bCs/>
          <w:i/>
          <w:iCs/>
          <w:lang w:val="en-GB"/>
        </w:rPr>
        <w:t>ensure better use</w:t>
      </w:r>
      <w:r w:rsidRPr="005165BF">
        <w:rPr>
          <w:i/>
          <w:iCs/>
          <w:lang w:val="en-GB"/>
        </w:rPr>
        <w:t xml:space="preserve"> of resources and, therefore, </w:t>
      </w:r>
      <w:r w:rsidRPr="00DC3043">
        <w:rPr>
          <w:b/>
          <w:bCs/>
          <w:i/>
          <w:iCs/>
          <w:lang w:val="en-GB"/>
        </w:rPr>
        <w:t>increased efficiency</w:t>
      </w:r>
    </w:p>
    <w:p w:rsidR="005165BF" w:rsidRPr="005165BF" w:rsidRDefault="005165BF" w:rsidP="00E21062">
      <w:pPr>
        <w:numPr>
          <w:ilvl w:val="0"/>
          <w:numId w:val="16"/>
        </w:numPr>
        <w:rPr>
          <w:i/>
          <w:iCs/>
          <w:lang w:val="en-GB"/>
        </w:rPr>
      </w:pPr>
      <w:r w:rsidRPr="005165BF">
        <w:rPr>
          <w:i/>
          <w:iCs/>
          <w:lang w:val="en-GB"/>
        </w:rPr>
        <w:t xml:space="preserve">can </w:t>
      </w:r>
      <w:r w:rsidRPr="00DC3043">
        <w:rPr>
          <w:b/>
          <w:bCs/>
          <w:i/>
          <w:iCs/>
          <w:lang w:val="en-GB"/>
        </w:rPr>
        <w:t>improve working relationships</w:t>
      </w:r>
      <w:r w:rsidRPr="005165BF">
        <w:rPr>
          <w:i/>
          <w:iCs/>
          <w:lang w:val="en-GB"/>
        </w:rPr>
        <w:t xml:space="preserve">, </w:t>
      </w:r>
      <w:r w:rsidRPr="00DC3043">
        <w:rPr>
          <w:b/>
          <w:bCs/>
          <w:i/>
          <w:iCs/>
          <w:lang w:val="en-GB"/>
        </w:rPr>
        <w:t>communication</w:t>
      </w:r>
      <w:r w:rsidRPr="005165BF">
        <w:rPr>
          <w:i/>
          <w:iCs/>
          <w:lang w:val="en-GB"/>
        </w:rPr>
        <w:t xml:space="preserve"> and </w:t>
      </w:r>
      <w:r w:rsidRPr="00DC3043">
        <w:rPr>
          <w:b/>
          <w:bCs/>
          <w:i/>
          <w:iCs/>
          <w:lang w:val="en-GB"/>
        </w:rPr>
        <w:t>liaison between staff</w:t>
      </w:r>
      <w:r w:rsidRPr="005165BF">
        <w:rPr>
          <w:i/>
          <w:iCs/>
          <w:lang w:val="en-GB"/>
        </w:rPr>
        <w:t xml:space="preserve">, staff and </w:t>
      </w:r>
      <w:r w:rsidRPr="00DC3043">
        <w:rPr>
          <w:b/>
          <w:bCs/>
          <w:i/>
          <w:iCs/>
          <w:lang w:val="en-GB"/>
        </w:rPr>
        <w:t>service users</w:t>
      </w:r>
      <w:r w:rsidRPr="005165BF">
        <w:rPr>
          <w:i/>
          <w:iCs/>
          <w:lang w:val="en-GB"/>
        </w:rPr>
        <w:t xml:space="preserve">, and between </w:t>
      </w:r>
      <w:r w:rsidRPr="00DC3043">
        <w:rPr>
          <w:b/>
          <w:bCs/>
          <w:i/>
          <w:iCs/>
          <w:lang w:val="en-GB"/>
        </w:rPr>
        <w:t>agencies</w:t>
      </w:r>
      <w:r w:rsidR="00DC3043">
        <w:rPr>
          <w:b/>
          <w:bCs/>
          <w:i/>
          <w:iCs/>
          <w:lang w:val="en-GB"/>
        </w:rPr>
        <w:t>/providers</w:t>
      </w:r>
      <w:r w:rsidRPr="005165BF">
        <w:rPr>
          <w:i/>
          <w:iCs/>
          <w:lang w:val="en-GB"/>
        </w:rPr>
        <w:t>.</w:t>
      </w:r>
    </w:p>
    <w:p w:rsidR="005165BF" w:rsidRPr="005165BF" w:rsidRDefault="005165BF" w:rsidP="005165BF">
      <w:pPr>
        <w:rPr>
          <w:i/>
          <w:iCs/>
          <w:lang w:val="en-GB"/>
        </w:rPr>
      </w:pPr>
    </w:p>
    <w:p w:rsidR="005165BF" w:rsidRPr="00DC3043" w:rsidRDefault="005165BF" w:rsidP="005165BF">
      <w:pPr>
        <w:rPr>
          <w:b/>
          <w:bCs/>
          <w:i/>
          <w:iCs/>
          <w:lang w:val="en-GB"/>
        </w:rPr>
      </w:pPr>
      <w:r w:rsidRPr="00DC3043">
        <w:rPr>
          <w:b/>
          <w:bCs/>
          <w:i/>
          <w:iCs/>
          <w:lang w:val="en-GB"/>
        </w:rPr>
        <w:t>The overarching aim of clinical audit is to improve service user outcomes by improving professional practice and the general quality of services delivered.</w:t>
      </w:r>
    </w:p>
    <w:p w:rsidR="005637D9" w:rsidRDefault="005637D9" w:rsidP="005637D9">
      <w:pPr>
        <w:rPr>
          <w:lang w:val="en-GB"/>
        </w:rPr>
      </w:pPr>
    </w:p>
    <w:p w:rsidR="005637D9" w:rsidRDefault="005637D9" w:rsidP="005637D9">
      <w:pPr>
        <w:ind w:left="360"/>
        <w:rPr>
          <w:i/>
          <w:iCs/>
          <w:lang w:val="en-GB"/>
        </w:rPr>
      </w:pPr>
    </w:p>
    <w:p w:rsidR="005637D9" w:rsidRPr="00D24104" w:rsidRDefault="005637D9" w:rsidP="00E21062">
      <w:pPr>
        <w:numPr>
          <w:ilvl w:val="0"/>
          <w:numId w:val="15"/>
        </w:numPr>
        <w:rPr>
          <w:b/>
          <w:bCs/>
          <w:i/>
          <w:iCs/>
          <w:color w:val="008000"/>
          <w:lang w:val="en-GB"/>
        </w:rPr>
      </w:pPr>
      <w:r w:rsidRPr="00D24104">
        <w:rPr>
          <w:b/>
          <w:bCs/>
          <w:color w:val="008000"/>
          <w:lang w:val="en-GB"/>
        </w:rPr>
        <w:t>Could you outline the process of an Investigator Site audit which is the most frequently conducted audit in most companies?</w:t>
      </w:r>
    </w:p>
    <w:p w:rsidR="005637D9" w:rsidRDefault="005637D9" w:rsidP="005637D9">
      <w:pPr>
        <w:ind w:left="360"/>
        <w:rPr>
          <w:b/>
          <w:bCs/>
          <w:lang w:val="en-GB"/>
        </w:rPr>
      </w:pPr>
    </w:p>
    <w:p w:rsidR="005637D9" w:rsidRDefault="005637D9" w:rsidP="005637D9">
      <w:pPr>
        <w:ind w:left="360"/>
        <w:rPr>
          <w:i/>
          <w:iCs/>
          <w:lang w:val="en-GB"/>
        </w:rPr>
      </w:pPr>
      <w:r w:rsidRPr="0087125F">
        <w:rPr>
          <w:i/>
          <w:iCs/>
          <w:lang w:val="en-GB"/>
        </w:rPr>
        <w:t xml:space="preserve">The audit usually starts with an </w:t>
      </w:r>
      <w:r w:rsidRPr="0087125F">
        <w:rPr>
          <w:b/>
          <w:bCs/>
          <w:i/>
          <w:iCs/>
          <w:lang w:val="en-GB"/>
        </w:rPr>
        <w:t>Audit Plan</w:t>
      </w:r>
      <w:r w:rsidRPr="0087125F">
        <w:rPr>
          <w:i/>
          <w:iCs/>
          <w:lang w:val="en-GB"/>
        </w:rPr>
        <w:t xml:space="preserve">, this is a document which outlines the objectives of the audit and describes how the auditor will achieve these objectives. </w:t>
      </w:r>
    </w:p>
    <w:p w:rsidR="005637D9" w:rsidRDefault="005637D9" w:rsidP="005637D9">
      <w:pPr>
        <w:ind w:left="360"/>
        <w:rPr>
          <w:i/>
          <w:iCs/>
          <w:lang w:val="en-GB"/>
        </w:rPr>
      </w:pPr>
      <w:r w:rsidRPr="0087125F">
        <w:rPr>
          <w:i/>
          <w:iCs/>
          <w:lang w:val="en-GB"/>
        </w:rPr>
        <w:t xml:space="preserve">For a routine study audit it should detail the sites selected for audit and the criteria used for selection (such as recruitment figures, discontinuations, SAEs, location). In most organisations the Audit Plan is discussed with the individuals in the company responsible for the study. </w:t>
      </w:r>
    </w:p>
    <w:p w:rsidR="005637D9" w:rsidRDefault="005637D9" w:rsidP="005637D9">
      <w:pPr>
        <w:ind w:left="360"/>
        <w:rPr>
          <w:i/>
          <w:iCs/>
          <w:lang w:val="en-GB"/>
        </w:rPr>
      </w:pPr>
    </w:p>
    <w:p w:rsidR="005637D9" w:rsidRPr="0087125F" w:rsidRDefault="005637D9" w:rsidP="005637D9">
      <w:pPr>
        <w:ind w:left="360"/>
        <w:rPr>
          <w:i/>
          <w:iCs/>
          <w:lang w:val="en-GB"/>
        </w:rPr>
      </w:pPr>
      <w:r w:rsidRPr="0087125F">
        <w:rPr>
          <w:i/>
          <w:iCs/>
          <w:lang w:val="en-GB"/>
        </w:rPr>
        <w:t xml:space="preserve">After reviewing the </w:t>
      </w:r>
      <w:r w:rsidRPr="00BD59D8">
        <w:rPr>
          <w:b/>
          <w:bCs/>
          <w:i/>
          <w:iCs/>
          <w:lang w:val="en-GB"/>
        </w:rPr>
        <w:t>essential documents in-house</w:t>
      </w:r>
      <w:r w:rsidRPr="0087125F">
        <w:rPr>
          <w:i/>
          <w:iCs/>
          <w:lang w:val="en-GB"/>
        </w:rPr>
        <w:t xml:space="preserve">, the audit of the investigator site will be conducted. The auditor will have a </w:t>
      </w:r>
      <w:r w:rsidRPr="00BD59D8">
        <w:rPr>
          <w:b/>
          <w:bCs/>
          <w:i/>
          <w:iCs/>
          <w:lang w:val="en-GB"/>
        </w:rPr>
        <w:t>pre-audit meeting</w:t>
      </w:r>
      <w:r w:rsidRPr="0087125F">
        <w:rPr>
          <w:i/>
          <w:iCs/>
          <w:lang w:val="en-GB"/>
        </w:rPr>
        <w:t xml:space="preserve"> with the </w:t>
      </w:r>
      <w:r w:rsidRPr="00BD59D8">
        <w:rPr>
          <w:b/>
          <w:bCs/>
          <w:i/>
          <w:iCs/>
          <w:lang w:val="en-GB"/>
        </w:rPr>
        <w:t>investigator</w:t>
      </w:r>
      <w:r w:rsidRPr="0087125F">
        <w:rPr>
          <w:i/>
          <w:iCs/>
          <w:lang w:val="en-GB"/>
        </w:rPr>
        <w:t xml:space="preserve"> and </w:t>
      </w:r>
      <w:r w:rsidRPr="00BD59D8">
        <w:rPr>
          <w:b/>
          <w:bCs/>
          <w:i/>
          <w:iCs/>
          <w:lang w:val="en-GB"/>
        </w:rPr>
        <w:t>study staff</w:t>
      </w:r>
      <w:r w:rsidRPr="0087125F">
        <w:rPr>
          <w:i/>
          <w:iCs/>
          <w:lang w:val="en-GB"/>
        </w:rPr>
        <w:t xml:space="preserve"> to explain the reason for the audit and what will be done during the day. Following this the auditor will </w:t>
      </w:r>
      <w:r w:rsidRPr="00BD59D8">
        <w:rPr>
          <w:b/>
          <w:bCs/>
          <w:i/>
          <w:iCs/>
          <w:lang w:val="en-GB"/>
        </w:rPr>
        <w:t>interview the investigator</w:t>
      </w:r>
      <w:r w:rsidRPr="0087125F">
        <w:rPr>
          <w:i/>
          <w:iCs/>
          <w:lang w:val="en-GB"/>
        </w:rPr>
        <w:t xml:space="preserve"> and staff to obtain information on how they are </w:t>
      </w:r>
      <w:r w:rsidRPr="00BD59D8">
        <w:rPr>
          <w:b/>
          <w:bCs/>
          <w:i/>
          <w:iCs/>
          <w:lang w:val="en-GB"/>
        </w:rPr>
        <w:t>recruiting subjects</w:t>
      </w:r>
      <w:r w:rsidRPr="0087125F">
        <w:rPr>
          <w:i/>
          <w:iCs/>
          <w:lang w:val="en-GB"/>
        </w:rPr>
        <w:t xml:space="preserve">, obtaining </w:t>
      </w:r>
      <w:r w:rsidRPr="00BD59D8">
        <w:rPr>
          <w:b/>
          <w:bCs/>
          <w:i/>
          <w:iCs/>
          <w:lang w:val="en-GB"/>
        </w:rPr>
        <w:t>informed consent</w:t>
      </w:r>
      <w:r w:rsidRPr="0087125F">
        <w:rPr>
          <w:i/>
          <w:iCs/>
          <w:lang w:val="en-GB"/>
        </w:rPr>
        <w:t xml:space="preserve">, implementing the </w:t>
      </w:r>
      <w:r w:rsidRPr="00BD59D8">
        <w:rPr>
          <w:b/>
          <w:bCs/>
          <w:i/>
          <w:iCs/>
          <w:lang w:val="en-GB"/>
        </w:rPr>
        <w:t>protocol</w:t>
      </w:r>
      <w:r w:rsidRPr="0087125F">
        <w:rPr>
          <w:i/>
          <w:iCs/>
          <w:lang w:val="en-GB"/>
        </w:rPr>
        <w:t xml:space="preserve"> and documenting the results. The </w:t>
      </w:r>
      <w:r w:rsidRPr="00BD59D8">
        <w:rPr>
          <w:b/>
          <w:bCs/>
          <w:i/>
          <w:iCs/>
          <w:lang w:val="en-GB"/>
        </w:rPr>
        <w:t>investigator's site files</w:t>
      </w:r>
      <w:r w:rsidRPr="0087125F">
        <w:rPr>
          <w:i/>
          <w:iCs/>
          <w:lang w:val="en-GB"/>
        </w:rPr>
        <w:t xml:space="preserve"> will be reviewed and a sample of subjects will be selected for </w:t>
      </w:r>
      <w:r w:rsidRPr="00BD59D8">
        <w:rPr>
          <w:b/>
          <w:bCs/>
          <w:i/>
          <w:iCs/>
          <w:lang w:val="en-GB"/>
        </w:rPr>
        <w:t>source data verification</w:t>
      </w:r>
      <w:r w:rsidRPr="0087125F">
        <w:rPr>
          <w:i/>
          <w:iCs/>
          <w:lang w:val="en-GB"/>
        </w:rPr>
        <w:t xml:space="preserve">. The </w:t>
      </w:r>
      <w:r w:rsidRPr="00BD59D8">
        <w:rPr>
          <w:b/>
          <w:bCs/>
          <w:i/>
          <w:iCs/>
          <w:lang w:val="en-GB"/>
        </w:rPr>
        <w:t>storage, documentation and management of the investigational products</w:t>
      </w:r>
      <w:r w:rsidRPr="0087125F">
        <w:rPr>
          <w:i/>
          <w:iCs/>
          <w:lang w:val="en-GB"/>
        </w:rPr>
        <w:t xml:space="preserve"> would be reviewed routinely. The auditor will conduct a tour of the </w:t>
      </w:r>
      <w:r w:rsidRPr="00BD59D8">
        <w:rPr>
          <w:b/>
          <w:bCs/>
          <w:i/>
          <w:iCs/>
          <w:lang w:val="en-GB"/>
        </w:rPr>
        <w:t>facilities</w:t>
      </w:r>
      <w:r w:rsidRPr="0087125F">
        <w:rPr>
          <w:i/>
          <w:iCs/>
          <w:lang w:val="en-GB"/>
        </w:rPr>
        <w:t xml:space="preserve"> and check documentation for </w:t>
      </w:r>
      <w:r w:rsidRPr="00BD59D8">
        <w:rPr>
          <w:b/>
          <w:bCs/>
          <w:i/>
          <w:iCs/>
          <w:lang w:val="en-GB"/>
        </w:rPr>
        <w:t>equipment</w:t>
      </w:r>
      <w:r w:rsidRPr="0087125F">
        <w:rPr>
          <w:i/>
          <w:iCs/>
          <w:lang w:val="en-GB"/>
        </w:rPr>
        <w:t xml:space="preserve"> being used in the study. At the end of the audit, a </w:t>
      </w:r>
      <w:r w:rsidRPr="00BD59D8">
        <w:rPr>
          <w:b/>
          <w:bCs/>
          <w:i/>
          <w:iCs/>
          <w:lang w:val="en-GB"/>
        </w:rPr>
        <w:t>post-audit meeting</w:t>
      </w:r>
      <w:r w:rsidRPr="0087125F">
        <w:rPr>
          <w:i/>
          <w:iCs/>
          <w:lang w:val="en-GB"/>
        </w:rPr>
        <w:t xml:space="preserve"> will be held to </w:t>
      </w:r>
      <w:r w:rsidRPr="00BD59D8">
        <w:rPr>
          <w:i/>
          <w:iCs/>
          <w:lang w:val="en-GB"/>
        </w:rPr>
        <w:t>feed-back on</w:t>
      </w:r>
      <w:r w:rsidRPr="00BD59D8">
        <w:rPr>
          <w:b/>
          <w:bCs/>
          <w:i/>
          <w:iCs/>
          <w:lang w:val="en-GB"/>
        </w:rPr>
        <w:t xml:space="preserve"> findings</w:t>
      </w:r>
      <w:r w:rsidRPr="0087125F">
        <w:rPr>
          <w:i/>
          <w:iCs/>
          <w:lang w:val="en-GB"/>
        </w:rPr>
        <w:t xml:space="preserve"> to the investigator, study staff and </w:t>
      </w:r>
      <w:r w:rsidRPr="00BD59D8">
        <w:rPr>
          <w:b/>
          <w:bCs/>
          <w:i/>
          <w:iCs/>
          <w:lang w:val="en-GB"/>
        </w:rPr>
        <w:t>monitor</w:t>
      </w:r>
      <w:r w:rsidRPr="0087125F">
        <w:rPr>
          <w:i/>
          <w:iCs/>
          <w:lang w:val="en-GB"/>
        </w:rPr>
        <w:t xml:space="preserve">. Any </w:t>
      </w:r>
      <w:r w:rsidRPr="00BD59D8">
        <w:rPr>
          <w:b/>
          <w:bCs/>
          <w:i/>
          <w:iCs/>
          <w:lang w:val="en-GB"/>
        </w:rPr>
        <w:t>misunderstandings</w:t>
      </w:r>
      <w:r w:rsidRPr="0087125F">
        <w:rPr>
          <w:i/>
          <w:iCs/>
          <w:lang w:val="en-GB"/>
        </w:rPr>
        <w:t xml:space="preserve"> are usually resolved at this point in the audit.</w:t>
      </w:r>
    </w:p>
    <w:p w:rsidR="005637D9" w:rsidRPr="0087125F" w:rsidRDefault="005637D9" w:rsidP="005637D9">
      <w:pPr>
        <w:ind w:left="360"/>
        <w:rPr>
          <w:i/>
          <w:iCs/>
          <w:lang w:val="en-GB"/>
        </w:rPr>
      </w:pPr>
    </w:p>
    <w:p w:rsidR="005637D9" w:rsidRPr="0087125F" w:rsidRDefault="005637D9" w:rsidP="005637D9">
      <w:pPr>
        <w:ind w:left="360"/>
        <w:rPr>
          <w:i/>
          <w:iCs/>
          <w:lang w:val="en-GB"/>
        </w:rPr>
      </w:pPr>
      <w:r w:rsidRPr="0087125F">
        <w:rPr>
          <w:i/>
          <w:iCs/>
          <w:lang w:val="en-GB"/>
        </w:rPr>
        <w:t xml:space="preserve">The next task of the auditor is the </w:t>
      </w:r>
      <w:r w:rsidRPr="00BD59D8">
        <w:rPr>
          <w:i/>
          <w:iCs/>
          <w:lang w:val="en-GB"/>
        </w:rPr>
        <w:t>preparation of the</w:t>
      </w:r>
      <w:r w:rsidRPr="0087125F">
        <w:rPr>
          <w:i/>
          <w:iCs/>
          <w:lang w:val="en-GB"/>
        </w:rPr>
        <w:t xml:space="preserve"> </w:t>
      </w:r>
      <w:r w:rsidRPr="00BD59D8">
        <w:rPr>
          <w:b/>
          <w:bCs/>
          <w:i/>
          <w:iCs/>
          <w:lang w:val="en-GB"/>
        </w:rPr>
        <w:t>audit report</w:t>
      </w:r>
      <w:r w:rsidRPr="0087125F">
        <w:rPr>
          <w:i/>
          <w:iCs/>
          <w:lang w:val="en-GB"/>
        </w:rPr>
        <w:t xml:space="preserve">. In most organisations auditors have a time limit in which to </w:t>
      </w:r>
      <w:r w:rsidRPr="00BD59D8">
        <w:rPr>
          <w:b/>
          <w:bCs/>
          <w:i/>
          <w:iCs/>
          <w:lang w:val="en-GB"/>
        </w:rPr>
        <w:t>generate the report</w:t>
      </w:r>
      <w:r w:rsidRPr="0087125F">
        <w:rPr>
          <w:i/>
          <w:iCs/>
          <w:lang w:val="en-GB"/>
        </w:rPr>
        <w:t xml:space="preserve">, in our company we allow ten working days. The audit report is usually sent to the </w:t>
      </w:r>
      <w:r w:rsidRPr="00BD59D8">
        <w:rPr>
          <w:b/>
          <w:bCs/>
          <w:i/>
          <w:iCs/>
          <w:lang w:val="en-GB"/>
        </w:rPr>
        <w:t>auditee</w:t>
      </w:r>
      <w:r w:rsidRPr="0087125F">
        <w:rPr>
          <w:i/>
          <w:iCs/>
          <w:lang w:val="en-GB"/>
        </w:rPr>
        <w:t xml:space="preserve">s (excluding the investigator and site staff) for responses to the audit observations and preparation of a </w:t>
      </w:r>
      <w:r w:rsidRPr="00BD59D8">
        <w:rPr>
          <w:b/>
          <w:bCs/>
          <w:i/>
          <w:iCs/>
          <w:lang w:val="en-GB"/>
        </w:rPr>
        <w:t>corrective action plan</w:t>
      </w:r>
      <w:r w:rsidRPr="0087125F">
        <w:rPr>
          <w:i/>
          <w:iCs/>
          <w:lang w:val="en-GB"/>
        </w:rPr>
        <w:t xml:space="preserve"> (policies and procedures vary between companies).</w:t>
      </w:r>
    </w:p>
    <w:p w:rsidR="005637D9" w:rsidRPr="0087125F" w:rsidRDefault="005637D9" w:rsidP="005637D9">
      <w:pPr>
        <w:ind w:left="360"/>
        <w:rPr>
          <w:i/>
          <w:iCs/>
          <w:lang w:val="en-GB"/>
        </w:rPr>
      </w:pPr>
    </w:p>
    <w:p w:rsidR="005637D9" w:rsidRDefault="005637D9" w:rsidP="005637D9">
      <w:pPr>
        <w:ind w:left="360"/>
        <w:rPr>
          <w:i/>
          <w:iCs/>
          <w:lang w:val="en-GB"/>
        </w:rPr>
      </w:pPr>
      <w:r w:rsidRPr="0087125F">
        <w:rPr>
          <w:i/>
          <w:iCs/>
          <w:lang w:val="en-GB"/>
        </w:rPr>
        <w:t xml:space="preserve">The </w:t>
      </w:r>
      <w:r w:rsidRPr="00BD59D8">
        <w:rPr>
          <w:b/>
          <w:bCs/>
          <w:i/>
          <w:iCs/>
          <w:lang w:val="en-GB"/>
        </w:rPr>
        <w:t>final audit report</w:t>
      </w:r>
      <w:r w:rsidRPr="0087125F">
        <w:rPr>
          <w:i/>
          <w:iCs/>
          <w:lang w:val="en-GB"/>
        </w:rPr>
        <w:t xml:space="preserve">, incorporating the auditees' responses and actions, is then distributed to clinical management. The level of management receiving the audit reports varies between companies. In some companies, senior management do not want to read individual audit reports, but are more interested in the issues concerning the study as a whole. The auditor may be required to generate an </w:t>
      </w:r>
      <w:r w:rsidRPr="00FE5493">
        <w:rPr>
          <w:b/>
          <w:bCs/>
          <w:i/>
          <w:iCs/>
          <w:lang w:val="en-GB"/>
        </w:rPr>
        <w:t>overview or management report</w:t>
      </w:r>
      <w:r w:rsidRPr="0087125F">
        <w:rPr>
          <w:i/>
          <w:iCs/>
          <w:lang w:val="en-GB"/>
        </w:rPr>
        <w:t xml:space="preserve"> specifically for senior clinical management. Once all tasks have been completed by the auditor an </w:t>
      </w:r>
      <w:r w:rsidRPr="00BD59D8">
        <w:rPr>
          <w:b/>
          <w:bCs/>
          <w:i/>
          <w:iCs/>
          <w:lang w:val="en-GB"/>
        </w:rPr>
        <w:t>Audit Certificate</w:t>
      </w:r>
      <w:r w:rsidRPr="0087125F">
        <w:rPr>
          <w:i/>
          <w:iCs/>
          <w:lang w:val="en-GB"/>
        </w:rPr>
        <w:t xml:space="preserve"> would be generated and forwarded to the clinical team for incorporation into the clinical study report. In some companies the Audit Certificate is not prepared until after all corrective actions have been completed. However, the Audit Certificate only states that an audit has been conducted, it does not declare an investigator site compliant.</w:t>
      </w:r>
    </w:p>
    <w:p w:rsidR="005637D9" w:rsidRPr="0087125F" w:rsidRDefault="005637D9" w:rsidP="005637D9">
      <w:pPr>
        <w:rPr>
          <w:lang w:val="en-GB"/>
        </w:rPr>
      </w:pPr>
    </w:p>
    <w:p w:rsidR="005637D9" w:rsidRDefault="005637D9" w:rsidP="005637D9">
      <w:pPr>
        <w:ind w:left="360"/>
        <w:rPr>
          <w:lang w:val="en-GB"/>
        </w:rPr>
      </w:pPr>
    </w:p>
    <w:p w:rsidR="005637D9" w:rsidRPr="00D24104" w:rsidRDefault="005637D9" w:rsidP="00E21062">
      <w:pPr>
        <w:numPr>
          <w:ilvl w:val="0"/>
          <w:numId w:val="15"/>
        </w:numPr>
        <w:rPr>
          <w:b/>
          <w:bCs/>
          <w:color w:val="008000"/>
          <w:lang w:val="en-GB"/>
        </w:rPr>
      </w:pPr>
      <w:r w:rsidRPr="00D24104">
        <w:rPr>
          <w:b/>
          <w:bCs/>
          <w:color w:val="008000"/>
          <w:lang w:val="en-GB"/>
        </w:rPr>
        <w:t>What is the difference between quality control and quality assurance?</w:t>
      </w:r>
    </w:p>
    <w:p w:rsidR="005637D9" w:rsidRDefault="005637D9" w:rsidP="005637D9">
      <w:pPr>
        <w:ind w:left="360"/>
        <w:rPr>
          <w:lang w:val="en-GB"/>
        </w:rPr>
      </w:pPr>
    </w:p>
    <w:p w:rsidR="005637D9" w:rsidRDefault="005637D9" w:rsidP="005637D9">
      <w:pPr>
        <w:ind w:left="360"/>
        <w:rPr>
          <w:i/>
          <w:iCs/>
          <w:lang w:val="en-GB"/>
        </w:rPr>
      </w:pPr>
      <w:r w:rsidRPr="0087125F">
        <w:rPr>
          <w:i/>
          <w:iCs/>
          <w:lang w:val="en-GB"/>
        </w:rPr>
        <w:t xml:space="preserve">Quality assurance should not be confused with quality control (QC). </w:t>
      </w:r>
    </w:p>
    <w:p w:rsidR="005637D9" w:rsidRDefault="005637D9" w:rsidP="00E21062">
      <w:pPr>
        <w:numPr>
          <w:ilvl w:val="1"/>
          <w:numId w:val="15"/>
        </w:numPr>
        <w:rPr>
          <w:i/>
          <w:iCs/>
          <w:lang w:val="en-GB"/>
        </w:rPr>
      </w:pPr>
      <w:r w:rsidRPr="0087125F">
        <w:rPr>
          <w:i/>
          <w:iCs/>
          <w:lang w:val="en-GB"/>
        </w:rPr>
        <w:t xml:space="preserve">Quality control is the </w:t>
      </w:r>
      <w:r w:rsidRPr="00FE5493">
        <w:rPr>
          <w:b/>
          <w:bCs/>
          <w:i/>
          <w:iCs/>
          <w:lang w:val="en-GB"/>
        </w:rPr>
        <w:t>responsibility of the people carrying out the work</w:t>
      </w:r>
      <w:r w:rsidRPr="0087125F">
        <w:rPr>
          <w:i/>
          <w:iCs/>
          <w:lang w:val="en-GB"/>
        </w:rPr>
        <w:t>, such as the monitor, investigator or data manager. SOPs are provided to ensure that QC is built into the process</w:t>
      </w:r>
      <w:r>
        <w:rPr>
          <w:i/>
          <w:iCs/>
          <w:lang w:val="en-GB"/>
        </w:rPr>
        <w:t>.</w:t>
      </w:r>
    </w:p>
    <w:p w:rsidR="005637D9" w:rsidRDefault="005637D9" w:rsidP="00E21062">
      <w:pPr>
        <w:numPr>
          <w:ilvl w:val="1"/>
          <w:numId w:val="15"/>
        </w:numPr>
        <w:rPr>
          <w:i/>
          <w:iCs/>
          <w:lang w:val="en-GB"/>
        </w:rPr>
      </w:pPr>
      <w:r w:rsidRPr="0087125F">
        <w:rPr>
          <w:i/>
          <w:iCs/>
          <w:lang w:val="en-GB"/>
        </w:rPr>
        <w:t xml:space="preserve">QA encompasses both QC and audit, however the audit </w:t>
      </w:r>
      <w:r w:rsidRPr="00FE5493">
        <w:rPr>
          <w:b/>
          <w:bCs/>
          <w:i/>
          <w:iCs/>
          <w:lang w:val="en-GB"/>
        </w:rPr>
        <w:t>is a check of whether QC has been performed as required</w:t>
      </w:r>
      <w:r w:rsidRPr="0087125F">
        <w:rPr>
          <w:i/>
          <w:iCs/>
          <w:lang w:val="en-GB"/>
        </w:rPr>
        <w:t>, and that the outcome of a process is correct, where a sample of documentation/data is checked.</w:t>
      </w:r>
    </w:p>
    <w:p w:rsidR="005637D9" w:rsidRDefault="005637D9" w:rsidP="005637D9">
      <w:pPr>
        <w:rPr>
          <w:lang w:val="en-GB"/>
        </w:rPr>
      </w:pPr>
    </w:p>
    <w:p w:rsidR="005637D9" w:rsidRDefault="005637D9" w:rsidP="005637D9">
      <w:pPr>
        <w:rPr>
          <w:i/>
          <w:iCs/>
          <w:lang w:val="en-GB"/>
        </w:rPr>
      </w:pPr>
    </w:p>
    <w:p w:rsidR="005637D9" w:rsidRPr="00D24104" w:rsidRDefault="005637D9" w:rsidP="00E21062">
      <w:pPr>
        <w:numPr>
          <w:ilvl w:val="0"/>
          <w:numId w:val="15"/>
        </w:numPr>
        <w:rPr>
          <w:b/>
          <w:bCs/>
          <w:color w:val="008000"/>
          <w:lang w:val="en-GB"/>
        </w:rPr>
      </w:pPr>
      <w:r w:rsidRPr="00D24104">
        <w:rPr>
          <w:b/>
          <w:bCs/>
          <w:color w:val="008000"/>
          <w:lang w:val="en-GB"/>
        </w:rPr>
        <w:t>What are the skills to become an Auditor? What are the main keys to be efficient during an audit?</w:t>
      </w:r>
    </w:p>
    <w:p w:rsidR="005637D9" w:rsidRPr="00F13340" w:rsidRDefault="005637D9" w:rsidP="005637D9">
      <w:pPr>
        <w:ind w:left="360"/>
        <w:rPr>
          <w:lang w:val="en-GB"/>
        </w:rPr>
      </w:pPr>
    </w:p>
    <w:p w:rsidR="005637D9" w:rsidRPr="00B301C3" w:rsidRDefault="005637D9" w:rsidP="005637D9">
      <w:pPr>
        <w:ind w:left="360"/>
        <w:rPr>
          <w:i/>
          <w:iCs/>
          <w:lang w:val="en-GB"/>
        </w:rPr>
      </w:pPr>
      <w:r w:rsidRPr="00B301C3">
        <w:rPr>
          <w:i/>
          <w:iCs/>
          <w:lang w:val="en-GB"/>
        </w:rPr>
        <w:t xml:space="preserve">Auditors have to be </w:t>
      </w:r>
      <w:r w:rsidRPr="00B301C3">
        <w:rPr>
          <w:b/>
          <w:bCs/>
          <w:i/>
          <w:iCs/>
          <w:lang w:val="en-GB"/>
        </w:rPr>
        <w:t>confident</w:t>
      </w:r>
      <w:r w:rsidRPr="00B301C3">
        <w:rPr>
          <w:i/>
          <w:iCs/>
          <w:lang w:val="en-GB"/>
        </w:rPr>
        <w:t xml:space="preserve"> and </w:t>
      </w:r>
      <w:r w:rsidRPr="00B301C3">
        <w:rPr>
          <w:b/>
          <w:bCs/>
          <w:i/>
          <w:iCs/>
          <w:lang w:val="en-GB"/>
        </w:rPr>
        <w:t>competent</w:t>
      </w:r>
      <w:r w:rsidRPr="00B301C3">
        <w:rPr>
          <w:i/>
          <w:iCs/>
          <w:lang w:val="en-GB"/>
        </w:rPr>
        <w:t xml:space="preserve"> otherwise they will </w:t>
      </w:r>
      <w:r w:rsidRPr="00B301C3">
        <w:rPr>
          <w:b/>
          <w:bCs/>
          <w:i/>
          <w:iCs/>
          <w:lang w:val="en-GB"/>
        </w:rPr>
        <w:t>lose their credibility</w:t>
      </w:r>
      <w:r w:rsidRPr="00B301C3">
        <w:rPr>
          <w:i/>
          <w:iCs/>
          <w:lang w:val="en-GB"/>
        </w:rPr>
        <w:t xml:space="preserve">. As well as the </w:t>
      </w:r>
      <w:r w:rsidRPr="00B301C3">
        <w:rPr>
          <w:b/>
          <w:bCs/>
          <w:i/>
          <w:iCs/>
          <w:lang w:val="en-GB"/>
        </w:rPr>
        <w:t>obvious attention to detail</w:t>
      </w:r>
      <w:r w:rsidRPr="00B301C3">
        <w:rPr>
          <w:i/>
          <w:iCs/>
          <w:lang w:val="en-GB"/>
        </w:rPr>
        <w:t xml:space="preserve"> they should possess </w:t>
      </w:r>
      <w:r w:rsidRPr="00B301C3">
        <w:rPr>
          <w:b/>
          <w:bCs/>
          <w:i/>
          <w:iCs/>
          <w:lang w:val="en-GB"/>
        </w:rPr>
        <w:t>excellent interpersonal and communication skills</w:t>
      </w:r>
      <w:r w:rsidRPr="00B301C3">
        <w:rPr>
          <w:i/>
          <w:iCs/>
          <w:lang w:val="en-GB"/>
        </w:rPr>
        <w:t xml:space="preserve">, </w:t>
      </w:r>
      <w:r w:rsidRPr="00B301C3">
        <w:rPr>
          <w:b/>
          <w:bCs/>
          <w:i/>
          <w:iCs/>
          <w:lang w:val="en-GB"/>
        </w:rPr>
        <w:t>pragmatic problem-solving ability</w:t>
      </w:r>
      <w:r w:rsidRPr="00B301C3">
        <w:rPr>
          <w:i/>
          <w:iCs/>
          <w:lang w:val="en-GB"/>
        </w:rPr>
        <w:t xml:space="preserve"> and have a </w:t>
      </w:r>
      <w:r w:rsidRPr="00B301C3">
        <w:rPr>
          <w:b/>
          <w:bCs/>
          <w:i/>
          <w:iCs/>
          <w:lang w:val="en-GB"/>
        </w:rPr>
        <w:t>sense of humour</w:t>
      </w:r>
      <w:r w:rsidRPr="00B301C3">
        <w:rPr>
          <w:i/>
          <w:iCs/>
          <w:lang w:val="en-GB"/>
        </w:rPr>
        <w:t xml:space="preserve">. </w:t>
      </w:r>
    </w:p>
    <w:p w:rsidR="005637D9" w:rsidRPr="00B301C3" w:rsidRDefault="005637D9" w:rsidP="005637D9">
      <w:pPr>
        <w:ind w:left="360"/>
        <w:rPr>
          <w:i/>
          <w:iCs/>
          <w:lang w:val="en-GB"/>
        </w:rPr>
      </w:pPr>
    </w:p>
    <w:p w:rsidR="005637D9" w:rsidRPr="00B301C3" w:rsidRDefault="005637D9" w:rsidP="005637D9">
      <w:pPr>
        <w:ind w:left="360"/>
        <w:rPr>
          <w:i/>
          <w:iCs/>
          <w:lang w:val="en-GB"/>
        </w:rPr>
      </w:pPr>
      <w:r w:rsidRPr="00B301C3">
        <w:rPr>
          <w:i/>
          <w:iCs/>
          <w:lang w:val="en-GB"/>
        </w:rPr>
        <w:t xml:space="preserve">Auditors also need to understand and fully appreciate how vulnerable and insecure auditees can feel. A good auditor's first task should always be to </w:t>
      </w:r>
      <w:r w:rsidRPr="00B301C3">
        <w:rPr>
          <w:b/>
          <w:bCs/>
          <w:i/>
          <w:iCs/>
          <w:lang w:val="en-GB"/>
        </w:rPr>
        <w:t>put the auditees at ease</w:t>
      </w:r>
      <w:r w:rsidRPr="00B301C3">
        <w:rPr>
          <w:i/>
          <w:iCs/>
          <w:lang w:val="en-GB"/>
        </w:rPr>
        <w:t xml:space="preserve">. This is an important skill and not everyone has the ability to achieve it. </w:t>
      </w:r>
    </w:p>
    <w:p w:rsidR="005637D9" w:rsidRDefault="005637D9" w:rsidP="005637D9">
      <w:pPr>
        <w:ind w:left="360"/>
        <w:rPr>
          <w:lang w:val="en-GB"/>
        </w:rPr>
      </w:pPr>
    </w:p>
    <w:p w:rsidR="005637D9" w:rsidRPr="00B301C3" w:rsidRDefault="005637D9" w:rsidP="005637D9">
      <w:pPr>
        <w:ind w:left="360"/>
        <w:rPr>
          <w:i/>
          <w:iCs/>
          <w:lang w:val="en-GB"/>
        </w:rPr>
      </w:pPr>
      <w:r w:rsidRPr="00B301C3">
        <w:rPr>
          <w:i/>
          <w:iCs/>
          <w:lang w:val="en-GB"/>
        </w:rPr>
        <w:t xml:space="preserve">The auditor must be able to </w:t>
      </w:r>
      <w:r w:rsidRPr="00B301C3">
        <w:rPr>
          <w:b/>
          <w:bCs/>
          <w:i/>
          <w:iCs/>
          <w:lang w:val="en-GB"/>
        </w:rPr>
        <w:t>quickly assess</w:t>
      </w:r>
      <w:r w:rsidRPr="00B301C3">
        <w:rPr>
          <w:i/>
          <w:iCs/>
          <w:lang w:val="en-GB"/>
        </w:rPr>
        <w:t xml:space="preserve"> whether a non-compliance problem is important or not sometimes as small </w:t>
      </w:r>
      <w:r w:rsidRPr="00FE5493">
        <w:rPr>
          <w:b/>
          <w:bCs/>
          <w:i/>
          <w:iCs/>
          <w:lang w:val="en-GB"/>
        </w:rPr>
        <w:t xml:space="preserve">issues </w:t>
      </w:r>
      <w:r w:rsidRPr="00B301C3">
        <w:rPr>
          <w:i/>
          <w:iCs/>
          <w:lang w:val="en-GB"/>
        </w:rPr>
        <w:t xml:space="preserve">can have major repercussions. </w:t>
      </w:r>
    </w:p>
    <w:p w:rsidR="005637D9" w:rsidRDefault="005637D9" w:rsidP="005637D9">
      <w:pPr>
        <w:ind w:left="360"/>
        <w:rPr>
          <w:lang w:val="en-GB"/>
        </w:rPr>
      </w:pPr>
    </w:p>
    <w:p w:rsidR="005637D9" w:rsidRPr="003505D1" w:rsidRDefault="005637D9" w:rsidP="005637D9">
      <w:pPr>
        <w:ind w:left="360"/>
        <w:rPr>
          <w:i/>
          <w:iCs/>
          <w:lang w:val="en-GB"/>
        </w:rPr>
      </w:pPr>
      <w:r w:rsidRPr="003505D1">
        <w:rPr>
          <w:i/>
          <w:iCs/>
          <w:lang w:val="en-GB"/>
        </w:rPr>
        <w:t xml:space="preserve">Auditors need to have a </w:t>
      </w:r>
      <w:r w:rsidRPr="003505D1">
        <w:rPr>
          <w:b/>
          <w:bCs/>
          <w:i/>
          <w:iCs/>
          <w:lang w:val="en-GB"/>
        </w:rPr>
        <w:t>good knowledge of the regulations and guidelines</w:t>
      </w:r>
      <w:r w:rsidRPr="003505D1">
        <w:rPr>
          <w:i/>
          <w:iCs/>
          <w:lang w:val="en-GB"/>
        </w:rPr>
        <w:t xml:space="preserve">, but then so do all clinical researchers. </w:t>
      </w:r>
    </w:p>
    <w:p w:rsidR="005637D9" w:rsidRPr="0087125F" w:rsidRDefault="005637D9" w:rsidP="005637D9">
      <w:pPr>
        <w:ind w:left="360"/>
        <w:rPr>
          <w:i/>
          <w:iCs/>
          <w:lang w:val="en-GB"/>
        </w:rPr>
      </w:pPr>
      <w:r w:rsidRPr="003505D1">
        <w:rPr>
          <w:i/>
          <w:iCs/>
          <w:lang w:val="en-GB"/>
        </w:rPr>
        <w:t xml:space="preserve">Most auditors know how to find relevant information and </w:t>
      </w:r>
      <w:r w:rsidRPr="00DC78EF">
        <w:rPr>
          <w:b/>
          <w:bCs/>
          <w:i/>
          <w:iCs/>
          <w:lang w:val="en-GB"/>
        </w:rPr>
        <w:t>ensure that they maintain an up to date knowledge</w:t>
      </w:r>
      <w:r w:rsidRPr="003505D1">
        <w:rPr>
          <w:i/>
          <w:iCs/>
          <w:lang w:val="en-GB"/>
        </w:rPr>
        <w:t xml:space="preserve"> of what is happening in the regulatory world. </w:t>
      </w:r>
    </w:p>
    <w:p w:rsidR="005637D9" w:rsidRPr="005165BF" w:rsidRDefault="005637D9" w:rsidP="005637D9">
      <w:pPr>
        <w:ind w:left="360"/>
        <w:rPr>
          <w:i/>
          <w:iCs/>
          <w:lang w:val="en-GB"/>
        </w:rPr>
      </w:pPr>
    </w:p>
    <w:p w:rsidR="005637D9" w:rsidRPr="00F13340" w:rsidRDefault="005637D9" w:rsidP="00F13340">
      <w:pPr>
        <w:ind w:left="360"/>
        <w:rPr>
          <w:lang w:val="en-GB"/>
        </w:rPr>
      </w:pPr>
    </w:p>
    <w:sectPr w:rsidR="005637D9" w:rsidRPr="00F13340">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062" w:rsidRDefault="00E21062">
      <w:r>
        <w:separator/>
      </w:r>
    </w:p>
  </w:endnote>
  <w:endnote w:type="continuationSeparator" w:id="0">
    <w:p w:rsidR="00E21062" w:rsidRDefault="00E21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062" w:rsidRDefault="00E21062">
      <w:r>
        <w:separator/>
      </w:r>
    </w:p>
  </w:footnote>
  <w:footnote w:type="continuationSeparator" w:id="0">
    <w:p w:rsidR="00E21062" w:rsidRDefault="00E210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B3A" w:rsidRDefault="00C37D69" w:rsidP="006C6B51">
    <w:pPr>
      <w:pStyle w:val="En-tte"/>
      <w:pBdr>
        <w:bottom w:val="single" w:sz="4" w:space="1" w:color="auto"/>
      </w:pBdr>
      <w:jc w:val="center"/>
    </w:pPr>
    <w:r>
      <w:rPr>
        <w:noProof/>
      </w:rPr>
      <w:drawing>
        <wp:inline distT="0" distB="0" distL="0" distR="0">
          <wp:extent cx="914400" cy="514350"/>
          <wp:effectExtent l="0" t="0" r="0" b="0"/>
          <wp:docPr id="1" name="Image 1" descr="Logo_SUNNIKAN moyen (fond bla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moyen (fond blan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514350"/>
                  </a:xfrm>
                  <a:prstGeom prst="rect">
                    <a:avLst/>
                  </a:prstGeom>
                  <a:noFill/>
                  <a:ln>
                    <a:noFill/>
                  </a:ln>
                </pic:spPr>
              </pic:pic>
            </a:graphicData>
          </a:graphic>
        </wp:inline>
      </w:drawing>
    </w:r>
  </w:p>
  <w:p w:rsidR="00117B3A" w:rsidRPr="00DC3043" w:rsidRDefault="00117B3A" w:rsidP="006C6B51">
    <w:pPr>
      <w:pStyle w:val="En-tte"/>
      <w:pBdr>
        <w:bottom w:val="single" w:sz="4" w:space="1" w:color="auto"/>
      </w:pBdr>
      <w:jc w:val="right"/>
      <w:rPr>
        <w:b/>
        <w:bCs/>
        <w:i/>
        <w:iCs/>
      </w:rPr>
    </w:pPr>
    <w:r w:rsidRPr="00DC3043">
      <w:rPr>
        <w:b/>
        <w:bCs/>
        <w:i/>
        <w:iCs/>
      </w:rPr>
      <w:t>Créé le 25/06/2010</w:t>
    </w:r>
    <w:r>
      <w:rPr>
        <w:b/>
        <w:bCs/>
        <w:i/>
        <w:iCs/>
      </w:rPr>
      <w:t xml:space="preserve"> (SB)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5C0EB6"/>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AD621BCA"/>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B99076E4"/>
    <w:lvl w:ilvl="0">
      <w:start w:val="1"/>
      <w:numFmt w:val="decimal"/>
      <w:pStyle w:val="Listenumros3"/>
      <w:lvlText w:val="%1."/>
      <w:lvlJc w:val="left"/>
      <w:pPr>
        <w:tabs>
          <w:tab w:val="num" w:pos="926"/>
        </w:tabs>
        <w:ind w:left="926" w:hanging="360"/>
      </w:pPr>
    </w:lvl>
  </w:abstractNum>
  <w:abstractNum w:abstractNumId="3">
    <w:nsid w:val="FFFFFF7F"/>
    <w:multiLevelType w:val="singleLevel"/>
    <w:tmpl w:val="1E10992A"/>
    <w:lvl w:ilvl="0">
      <w:start w:val="1"/>
      <w:numFmt w:val="decimal"/>
      <w:pStyle w:val="Listenumros2"/>
      <w:lvlText w:val="%1."/>
      <w:lvlJc w:val="left"/>
      <w:pPr>
        <w:tabs>
          <w:tab w:val="num" w:pos="643"/>
        </w:tabs>
        <w:ind w:left="643" w:hanging="360"/>
      </w:pPr>
    </w:lvl>
  </w:abstractNum>
  <w:abstractNum w:abstractNumId="4">
    <w:nsid w:val="FFFFFF80"/>
    <w:multiLevelType w:val="singleLevel"/>
    <w:tmpl w:val="AB4E8224"/>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4EC08186"/>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F4202D5A"/>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FFFFFF88"/>
    <w:multiLevelType w:val="singleLevel"/>
    <w:tmpl w:val="C54691A8"/>
    <w:lvl w:ilvl="0">
      <w:start w:val="1"/>
      <w:numFmt w:val="decimal"/>
      <w:pStyle w:val="Listenumros"/>
      <w:lvlText w:val="%1."/>
      <w:lvlJc w:val="left"/>
      <w:pPr>
        <w:tabs>
          <w:tab w:val="num" w:pos="360"/>
        </w:tabs>
        <w:ind w:left="360" w:hanging="360"/>
      </w:pPr>
    </w:lvl>
  </w:abstractNum>
  <w:abstractNum w:abstractNumId="9">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nsid w:val="0CD865C5"/>
    <w:multiLevelType w:val="hybridMultilevel"/>
    <w:tmpl w:val="83EC65A4"/>
    <w:lvl w:ilvl="0" w:tplc="A50C628C">
      <w:numFmt w:val="bullet"/>
      <w:lvlText w:val="-"/>
      <w:lvlJc w:val="left"/>
      <w:pPr>
        <w:tabs>
          <w:tab w:val="num" w:pos="720"/>
        </w:tabs>
        <w:ind w:left="720" w:hanging="360"/>
      </w:pPr>
      <w:rPr>
        <w:rFonts w:ascii="Arial" w:eastAsia="Times New Roman" w:hAnsi="Arial" w:cs="Times New Roman" w:hint="default"/>
      </w:rPr>
    </w:lvl>
    <w:lvl w:ilvl="1" w:tplc="A1221E70">
      <w:start w:val="1"/>
      <w:numFmt w:val="bullet"/>
      <w:lvlText w:val=""/>
      <w:lvlJc w:val="left"/>
      <w:pPr>
        <w:tabs>
          <w:tab w:val="num" w:pos="1440"/>
        </w:tabs>
        <w:ind w:left="1440" w:hanging="360"/>
      </w:pPr>
      <w:rPr>
        <w:rFonts w:ascii="Symbol" w:hAnsi="Symbol" w:hint="default"/>
        <w:color w:val="auto"/>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nsid w:val="15CC797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6">
    <w:nsid w:val="22B77225"/>
    <w:multiLevelType w:val="multilevel"/>
    <w:tmpl w:val="20280232"/>
    <w:lvl w:ilvl="0">
      <w:start w:val="1"/>
      <w:numFmt w:val="decimal"/>
      <w:pStyle w:val="Titre1"/>
      <w:lvlText w:val="%1"/>
      <w:lvlJc w:val="left"/>
      <w:pPr>
        <w:tabs>
          <w:tab w:val="num" w:pos="0"/>
        </w:tabs>
        <w:ind w:left="432" w:hanging="432"/>
      </w:pPr>
      <w:rPr>
        <w:rFonts w:hint="default"/>
        <w:u w:val="none"/>
      </w:rPr>
    </w:lvl>
    <w:lvl w:ilvl="1">
      <w:start w:val="1"/>
      <w:numFmt w:val="decimal"/>
      <w:pStyle w:val="Titre2"/>
      <w:lvlText w:val="%1.%2"/>
      <w:lvlJc w:val="left"/>
      <w:pPr>
        <w:tabs>
          <w:tab w:val="num" w:pos="0"/>
        </w:tabs>
        <w:ind w:left="576" w:hanging="576"/>
      </w:pPr>
      <w:rPr>
        <w:rFonts w:hint="default"/>
        <w:u w:val="none"/>
      </w:rPr>
    </w:lvl>
    <w:lvl w:ilvl="2">
      <w:start w:val="1"/>
      <w:numFmt w:val="decimal"/>
      <w:pStyle w:val="Titre3"/>
      <w:lvlText w:val="%1.%2.%3"/>
      <w:lvlJc w:val="left"/>
      <w:pPr>
        <w:tabs>
          <w:tab w:val="num" w:pos="0"/>
        </w:tabs>
        <w:ind w:left="720" w:hanging="720"/>
      </w:pPr>
      <w:rPr>
        <w:rFonts w:hint="default"/>
        <w:u w:val="none"/>
      </w:rPr>
    </w:lvl>
    <w:lvl w:ilvl="3">
      <w:start w:val="1"/>
      <w:numFmt w:val="decimal"/>
      <w:pStyle w:val="Titre4"/>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17">
    <w:nsid w:val="2AED13BB"/>
    <w:multiLevelType w:val="hybridMultilevel"/>
    <w:tmpl w:val="A85C6E18"/>
    <w:lvl w:ilvl="0" w:tplc="27401408">
      <w:start w:val="1"/>
      <w:numFmt w:val="bullet"/>
      <w:pStyle w:val="B3"/>
      <w:lvlText w:val=""/>
      <w:lvlJc w:val="left"/>
      <w:pPr>
        <w:tabs>
          <w:tab w:val="num" w:pos="1776"/>
        </w:tabs>
        <w:ind w:left="1776" w:hanging="360"/>
      </w:pPr>
      <w:rPr>
        <w:rFonts w:ascii="Wingdings" w:hAnsi="Wingdings" w:hint="default"/>
      </w:rPr>
    </w:lvl>
    <w:lvl w:ilvl="1" w:tplc="040C0003">
      <w:start w:val="1"/>
      <w:numFmt w:val="bullet"/>
      <w:lvlText w:val="o"/>
      <w:lvlJc w:val="left"/>
      <w:pPr>
        <w:tabs>
          <w:tab w:val="num" w:pos="1722"/>
        </w:tabs>
        <w:ind w:left="1722" w:hanging="360"/>
      </w:pPr>
      <w:rPr>
        <w:rFonts w:ascii="Courier New" w:hAnsi="Courier New" w:hint="default"/>
      </w:rPr>
    </w:lvl>
    <w:lvl w:ilvl="2" w:tplc="040C0005">
      <w:start w:val="1"/>
      <w:numFmt w:val="bullet"/>
      <w:lvlText w:val=""/>
      <w:lvlJc w:val="left"/>
      <w:pPr>
        <w:tabs>
          <w:tab w:val="num" w:pos="2442"/>
        </w:tabs>
        <w:ind w:left="2442" w:hanging="360"/>
      </w:pPr>
      <w:rPr>
        <w:rFonts w:ascii="Wingdings" w:hAnsi="Wingdings" w:hint="default"/>
      </w:rPr>
    </w:lvl>
    <w:lvl w:ilvl="3" w:tplc="040C0001" w:tentative="1">
      <w:start w:val="1"/>
      <w:numFmt w:val="bullet"/>
      <w:lvlText w:val=""/>
      <w:lvlJc w:val="left"/>
      <w:pPr>
        <w:tabs>
          <w:tab w:val="num" w:pos="3162"/>
        </w:tabs>
        <w:ind w:left="3162" w:hanging="360"/>
      </w:pPr>
      <w:rPr>
        <w:rFonts w:ascii="Symbol" w:hAnsi="Symbol" w:hint="default"/>
      </w:rPr>
    </w:lvl>
    <w:lvl w:ilvl="4" w:tplc="040C0003" w:tentative="1">
      <w:start w:val="1"/>
      <w:numFmt w:val="bullet"/>
      <w:lvlText w:val="o"/>
      <w:lvlJc w:val="left"/>
      <w:pPr>
        <w:tabs>
          <w:tab w:val="num" w:pos="3882"/>
        </w:tabs>
        <w:ind w:left="3882" w:hanging="360"/>
      </w:pPr>
      <w:rPr>
        <w:rFonts w:ascii="Courier New" w:hAnsi="Courier New" w:hint="default"/>
      </w:rPr>
    </w:lvl>
    <w:lvl w:ilvl="5" w:tplc="040C0005" w:tentative="1">
      <w:start w:val="1"/>
      <w:numFmt w:val="bullet"/>
      <w:lvlText w:val=""/>
      <w:lvlJc w:val="left"/>
      <w:pPr>
        <w:tabs>
          <w:tab w:val="num" w:pos="4602"/>
        </w:tabs>
        <w:ind w:left="4602" w:hanging="360"/>
      </w:pPr>
      <w:rPr>
        <w:rFonts w:ascii="Wingdings" w:hAnsi="Wingdings" w:hint="default"/>
      </w:rPr>
    </w:lvl>
    <w:lvl w:ilvl="6" w:tplc="040C0001" w:tentative="1">
      <w:start w:val="1"/>
      <w:numFmt w:val="bullet"/>
      <w:lvlText w:val=""/>
      <w:lvlJc w:val="left"/>
      <w:pPr>
        <w:tabs>
          <w:tab w:val="num" w:pos="5322"/>
        </w:tabs>
        <w:ind w:left="5322" w:hanging="360"/>
      </w:pPr>
      <w:rPr>
        <w:rFonts w:ascii="Symbol" w:hAnsi="Symbol" w:hint="default"/>
      </w:rPr>
    </w:lvl>
    <w:lvl w:ilvl="7" w:tplc="040C0003" w:tentative="1">
      <w:start w:val="1"/>
      <w:numFmt w:val="bullet"/>
      <w:lvlText w:val="o"/>
      <w:lvlJc w:val="left"/>
      <w:pPr>
        <w:tabs>
          <w:tab w:val="num" w:pos="6042"/>
        </w:tabs>
        <w:ind w:left="6042" w:hanging="360"/>
      </w:pPr>
      <w:rPr>
        <w:rFonts w:ascii="Courier New" w:hAnsi="Courier New" w:hint="default"/>
      </w:rPr>
    </w:lvl>
    <w:lvl w:ilvl="8" w:tplc="040C0005" w:tentative="1">
      <w:start w:val="1"/>
      <w:numFmt w:val="bullet"/>
      <w:lvlText w:val=""/>
      <w:lvlJc w:val="left"/>
      <w:pPr>
        <w:tabs>
          <w:tab w:val="num" w:pos="6762"/>
        </w:tabs>
        <w:ind w:left="6762" w:hanging="360"/>
      </w:pPr>
      <w:rPr>
        <w:rFonts w:ascii="Wingdings" w:hAnsi="Wingdings" w:hint="default"/>
      </w:rPr>
    </w:lvl>
  </w:abstractNum>
  <w:abstractNum w:abstractNumId="18">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2F016F1A"/>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4A5390F"/>
    <w:multiLevelType w:val="hybridMultilevel"/>
    <w:tmpl w:val="9A7C0F2A"/>
    <w:lvl w:ilvl="0" w:tplc="27401408">
      <w:start w:val="1"/>
      <w:numFmt w:val="bullet"/>
      <w:pStyle w:val="B1"/>
      <w:lvlText w:val=""/>
      <w:lvlJc w:val="left"/>
      <w:pPr>
        <w:ind w:left="720" w:hanging="360"/>
      </w:pPr>
      <w:rPr>
        <w:rFonts w:ascii="Symbol" w:hAnsi="Symbol" w:hint="default"/>
        <w:lang w:val="x-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92B2B70"/>
    <w:multiLevelType w:val="hybridMultilevel"/>
    <w:tmpl w:val="2C6220CC"/>
    <w:lvl w:ilvl="0" w:tplc="D96C88E2">
      <w:start w:val="1"/>
      <w:numFmt w:val="bullet"/>
      <w:lvlText w:val=""/>
      <w:lvlJc w:val="left"/>
      <w:pPr>
        <w:tabs>
          <w:tab w:val="num" w:pos="692"/>
        </w:tabs>
        <w:ind w:left="692" w:hanging="284"/>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nsid w:val="508E1E2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
    <w:nsid w:val="64A854F0"/>
    <w:multiLevelType w:val="multilevel"/>
    <w:tmpl w:val="EA7C455E"/>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25">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nsid w:val="66145F8E"/>
    <w:multiLevelType w:val="hybridMultilevel"/>
    <w:tmpl w:val="F49CCD44"/>
    <w:lvl w:ilvl="0" w:tplc="27401408">
      <w:start w:val="1"/>
      <w:numFmt w:val="bullet"/>
      <w:pStyle w:val="B2"/>
      <w:lvlText w:val="-"/>
      <w:lvlJc w:val="left"/>
      <w:pPr>
        <w:tabs>
          <w:tab w:val="num" w:pos="-262"/>
        </w:tabs>
        <w:ind w:left="1439" w:hanging="283"/>
      </w:pPr>
      <w:rPr>
        <w:rFonts w:ascii="Helvetica" w:hAnsi="Helvetica"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18"/>
  </w:num>
  <w:num w:numId="3">
    <w:abstractNumId w:val="10"/>
  </w:num>
  <w:num w:numId="4">
    <w:abstractNumId w:val="7"/>
  </w:num>
  <w:num w:numId="5">
    <w:abstractNumId w:val="9"/>
  </w:num>
  <w:num w:numId="6">
    <w:abstractNumId w:val="13"/>
  </w:num>
  <w:num w:numId="7">
    <w:abstractNumId w:val="11"/>
  </w:num>
  <w:num w:numId="8">
    <w:abstractNumId w:val="15"/>
  </w:num>
  <w:num w:numId="9">
    <w:abstractNumId w:val="24"/>
  </w:num>
  <w:num w:numId="10">
    <w:abstractNumId w:val="23"/>
  </w:num>
  <w:num w:numId="11">
    <w:abstractNumId w:val="17"/>
  </w:num>
  <w:num w:numId="12">
    <w:abstractNumId w:val="20"/>
  </w:num>
  <w:num w:numId="13">
    <w:abstractNumId w:val="26"/>
  </w:num>
  <w:num w:numId="14">
    <w:abstractNumId w:val="16"/>
  </w:num>
  <w:num w:numId="15">
    <w:abstractNumId w:val="12"/>
  </w:num>
  <w:num w:numId="16">
    <w:abstractNumId w:val="21"/>
  </w:num>
  <w:num w:numId="17">
    <w:abstractNumId w:val="19"/>
  </w:num>
  <w:num w:numId="18">
    <w:abstractNumId w:val="14"/>
  </w:num>
  <w:num w:numId="19">
    <w:abstractNumId w:val="22"/>
  </w:num>
  <w:num w:numId="20">
    <w:abstractNumId w:val="8"/>
  </w:num>
  <w:num w:numId="21">
    <w:abstractNumId w:val="3"/>
  </w:num>
  <w:num w:numId="22">
    <w:abstractNumId w:val="2"/>
  </w:num>
  <w:num w:numId="23">
    <w:abstractNumId w:val="1"/>
  </w:num>
  <w:num w:numId="24">
    <w:abstractNumId w:val="0"/>
  </w:num>
  <w:num w:numId="25">
    <w:abstractNumId w:val="6"/>
  </w:num>
  <w:num w:numId="26">
    <w:abstractNumId w:val="5"/>
  </w:num>
  <w:num w:numId="27">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E6C"/>
    <w:rsid w:val="00000B25"/>
    <w:rsid w:val="0000293C"/>
    <w:rsid w:val="00002B61"/>
    <w:rsid w:val="00024735"/>
    <w:rsid w:val="00064AF5"/>
    <w:rsid w:val="00094D8A"/>
    <w:rsid w:val="00117B3A"/>
    <w:rsid w:val="00124760"/>
    <w:rsid w:val="0016202D"/>
    <w:rsid w:val="001634E6"/>
    <w:rsid w:val="00170065"/>
    <w:rsid w:val="00173A33"/>
    <w:rsid w:val="001A0607"/>
    <w:rsid w:val="001D40F6"/>
    <w:rsid w:val="001D755A"/>
    <w:rsid w:val="001F4F63"/>
    <w:rsid w:val="002910EA"/>
    <w:rsid w:val="002C41C2"/>
    <w:rsid w:val="002D2E6C"/>
    <w:rsid w:val="002E11C3"/>
    <w:rsid w:val="002F5C18"/>
    <w:rsid w:val="003125AB"/>
    <w:rsid w:val="00315122"/>
    <w:rsid w:val="00333FC4"/>
    <w:rsid w:val="00343F93"/>
    <w:rsid w:val="003505D1"/>
    <w:rsid w:val="00354576"/>
    <w:rsid w:val="003779C2"/>
    <w:rsid w:val="0038012A"/>
    <w:rsid w:val="003810D9"/>
    <w:rsid w:val="00392D5A"/>
    <w:rsid w:val="003B7ACA"/>
    <w:rsid w:val="003D1248"/>
    <w:rsid w:val="003D1705"/>
    <w:rsid w:val="003F5C8D"/>
    <w:rsid w:val="004161B7"/>
    <w:rsid w:val="0044126B"/>
    <w:rsid w:val="00462E21"/>
    <w:rsid w:val="004950D3"/>
    <w:rsid w:val="004A43AD"/>
    <w:rsid w:val="004C47AC"/>
    <w:rsid w:val="004D039A"/>
    <w:rsid w:val="004D142C"/>
    <w:rsid w:val="004E265B"/>
    <w:rsid w:val="004E3B1C"/>
    <w:rsid w:val="004F22A2"/>
    <w:rsid w:val="005165BF"/>
    <w:rsid w:val="00520028"/>
    <w:rsid w:val="005637D9"/>
    <w:rsid w:val="005A7E8A"/>
    <w:rsid w:val="005B26A6"/>
    <w:rsid w:val="005E3E0D"/>
    <w:rsid w:val="005F18FB"/>
    <w:rsid w:val="005F5E99"/>
    <w:rsid w:val="006529C1"/>
    <w:rsid w:val="00676347"/>
    <w:rsid w:val="00685817"/>
    <w:rsid w:val="006927AA"/>
    <w:rsid w:val="00692C48"/>
    <w:rsid w:val="006C6B51"/>
    <w:rsid w:val="006F3EDC"/>
    <w:rsid w:val="00713CFB"/>
    <w:rsid w:val="007402BA"/>
    <w:rsid w:val="007455A0"/>
    <w:rsid w:val="007634BA"/>
    <w:rsid w:val="007717FF"/>
    <w:rsid w:val="00773E32"/>
    <w:rsid w:val="007A59A7"/>
    <w:rsid w:val="007B3A56"/>
    <w:rsid w:val="007F3319"/>
    <w:rsid w:val="007F7A21"/>
    <w:rsid w:val="00811F3F"/>
    <w:rsid w:val="0084142B"/>
    <w:rsid w:val="00843F93"/>
    <w:rsid w:val="0085284A"/>
    <w:rsid w:val="00862F5B"/>
    <w:rsid w:val="00863F91"/>
    <w:rsid w:val="00867D5E"/>
    <w:rsid w:val="0087125F"/>
    <w:rsid w:val="008836EC"/>
    <w:rsid w:val="0089561C"/>
    <w:rsid w:val="008B4870"/>
    <w:rsid w:val="008B64FE"/>
    <w:rsid w:val="008E6499"/>
    <w:rsid w:val="009110BB"/>
    <w:rsid w:val="009128E3"/>
    <w:rsid w:val="0093057C"/>
    <w:rsid w:val="00971264"/>
    <w:rsid w:val="009D2147"/>
    <w:rsid w:val="00A0037F"/>
    <w:rsid w:val="00A143A1"/>
    <w:rsid w:val="00A35DEE"/>
    <w:rsid w:val="00A37D09"/>
    <w:rsid w:val="00A85458"/>
    <w:rsid w:val="00A87033"/>
    <w:rsid w:val="00AA0E12"/>
    <w:rsid w:val="00AA3C7A"/>
    <w:rsid w:val="00AE48ED"/>
    <w:rsid w:val="00AE74C2"/>
    <w:rsid w:val="00AF25A6"/>
    <w:rsid w:val="00B20BA2"/>
    <w:rsid w:val="00B22997"/>
    <w:rsid w:val="00B301C3"/>
    <w:rsid w:val="00B6073B"/>
    <w:rsid w:val="00B6787D"/>
    <w:rsid w:val="00B73E5B"/>
    <w:rsid w:val="00B756E3"/>
    <w:rsid w:val="00BA11EB"/>
    <w:rsid w:val="00BC031B"/>
    <w:rsid w:val="00BD59D8"/>
    <w:rsid w:val="00BF040E"/>
    <w:rsid w:val="00C2167F"/>
    <w:rsid w:val="00C241D3"/>
    <w:rsid w:val="00C37D69"/>
    <w:rsid w:val="00C55A01"/>
    <w:rsid w:val="00C71B58"/>
    <w:rsid w:val="00C96471"/>
    <w:rsid w:val="00CA1B37"/>
    <w:rsid w:val="00CB05AA"/>
    <w:rsid w:val="00CB1C09"/>
    <w:rsid w:val="00D0031D"/>
    <w:rsid w:val="00D06DD2"/>
    <w:rsid w:val="00D21B57"/>
    <w:rsid w:val="00D24104"/>
    <w:rsid w:val="00D3552A"/>
    <w:rsid w:val="00D4119B"/>
    <w:rsid w:val="00D44DD8"/>
    <w:rsid w:val="00D8093A"/>
    <w:rsid w:val="00D840D3"/>
    <w:rsid w:val="00D9532F"/>
    <w:rsid w:val="00D95DA3"/>
    <w:rsid w:val="00DB3CDB"/>
    <w:rsid w:val="00DB461D"/>
    <w:rsid w:val="00DC3043"/>
    <w:rsid w:val="00DC78EF"/>
    <w:rsid w:val="00DF7DBF"/>
    <w:rsid w:val="00E06CFB"/>
    <w:rsid w:val="00E21062"/>
    <w:rsid w:val="00E2382C"/>
    <w:rsid w:val="00E322BE"/>
    <w:rsid w:val="00E441A4"/>
    <w:rsid w:val="00E50D73"/>
    <w:rsid w:val="00EB2F67"/>
    <w:rsid w:val="00F13340"/>
    <w:rsid w:val="00F25C20"/>
    <w:rsid w:val="00F41733"/>
    <w:rsid w:val="00F748E0"/>
    <w:rsid w:val="00F9120E"/>
    <w:rsid w:val="00FB14F4"/>
    <w:rsid w:val="00FB2994"/>
    <w:rsid w:val="00FB4A2B"/>
    <w:rsid w:val="00FE54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00B25"/>
    <w:pPr>
      <w:jc w:val="both"/>
    </w:pPr>
    <w:rPr>
      <w:rFonts w:ascii="Arial" w:hAnsi="Arial"/>
      <w:szCs w:val="24"/>
    </w:rPr>
  </w:style>
  <w:style w:type="paragraph" w:styleId="Titre1">
    <w:name w:val="heading 1"/>
    <w:basedOn w:val="Normal"/>
    <w:next w:val="Normal"/>
    <w:link w:val="Titre1Car"/>
    <w:qFormat/>
    <w:rsid w:val="00FB2994"/>
    <w:pPr>
      <w:keepNext/>
      <w:numPr>
        <w:numId w:val="14"/>
      </w:numPr>
      <w:spacing w:before="480" w:after="120"/>
      <w:outlineLvl w:val="0"/>
    </w:pPr>
    <w:rPr>
      <w:rFonts w:ascii="Helvetica" w:hAnsi="Helvetica" w:cs="Times"/>
      <w:b/>
      <w:sz w:val="22"/>
      <w:szCs w:val="20"/>
      <w:u w:val="single"/>
    </w:rPr>
  </w:style>
  <w:style w:type="paragraph" w:styleId="Titre2">
    <w:name w:val="heading 2"/>
    <w:basedOn w:val="Normal"/>
    <w:next w:val="Normal"/>
    <w:qFormat/>
    <w:rsid w:val="00FB2994"/>
    <w:pPr>
      <w:keepNext/>
      <w:numPr>
        <w:ilvl w:val="1"/>
        <w:numId w:val="14"/>
      </w:numPr>
      <w:tabs>
        <w:tab w:val="left" w:pos="720"/>
      </w:tabs>
      <w:spacing w:before="360" w:after="240"/>
      <w:outlineLvl w:val="1"/>
    </w:pPr>
    <w:rPr>
      <w:b/>
      <w:bCs/>
      <w:sz w:val="22"/>
      <w:szCs w:val="22"/>
      <w:lang/>
    </w:rPr>
  </w:style>
  <w:style w:type="paragraph" w:styleId="Titre3">
    <w:name w:val="heading 3"/>
    <w:basedOn w:val="Normal"/>
    <w:next w:val="Normal"/>
    <w:qFormat/>
    <w:rsid w:val="00FB2994"/>
    <w:pPr>
      <w:keepNext/>
      <w:numPr>
        <w:ilvl w:val="2"/>
        <w:numId w:val="14"/>
      </w:numPr>
      <w:spacing w:before="120" w:after="120"/>
      <w:outlineLvl w:val="2"/>
    </w:pPr>
    <w:rPr>
      <w:b/>
      <w:bCs/>
      <w:szCs w:val="22"/>
      <w:lang/>
    </w:rPr>
  </w:style>
  <w:style w:type="paragraph" w:styleId="Titre4">
    <w:name w:val="heading 4"/>
    <w:basedOn w:val="Titre1"/>
    <w:next w:val="Normal"/>
    <w:qFormat/>
    <w:rsid w:val="00FB2994"/>
    <w:pPr>
      <w:numPr>
        <w:ilvl w:val="3"/>
      </w:numPr>
      <w:outlineLvl w:val="3"/>
    </w:pPr>
    <w:rPr>
      <w:sz w:val="18"/>
    </w:rPr>
  </w:style>
  <w:style w:type="paragraph" w:styleId="Titre5">
    <w:name w:val="heading 5"/>
    <w:basedOn w:val="Normal"/>
    <w:next w:val="Definition"/>
    <w:qFormat/>
    <w:rsid w:val="00DB3CDB"/>
    <w:pPr>
      <w:keepNext/>
      <w:numPr>
        <w:ilvl w:val="4"/>
        <w:numId w:val="9"/>
      </w:numPr>
      <w:spacing w:before="240"/>
      <w:outlineLvl w:val="4"/>
    </w:pPr>
    <w:rPr>
      <w:b/>
      <w:i/>
      <w:caps/>
      <w:sz w:val="16"/>
      <w:u w:val="single"/>
    </w:rPr>
  </w:style>
  <w:style w:type="paragraph" w:styleId="Titre6">
    <w:name w:val="heading 6"/>
    <w:basedOn w:val="Normal"/>
    <w:next w:val="Normal"/>
    <w:qFormat/>
    <w:rsid w:val="00DB3CDB"/>
    <w:pPr>
      <w:numPr>
        <w:ilvl w:val="5"/>
        <w:numId w:val="9"/>
      </w:numPr>
      <w:outlineLvl w:val="5"/>
    </w:pPr>
    <w:rPr>
      <w:u w:val="single"/>
    </w:rPr>
  </w:style>
  <w:style w:type="paragraph" w:styleId="Titre7">
    <w:name w:val="heading 7"/>
    <w:basedOn w:val="Normal"/>
    <w:next w:val="Normal"/>
    <w:qFormat/>
    <w:rsid w:val="00DB3CDB"/>
    <w:pPr>
      <w:numPr>
        <w:ilvl w:val="6"/>
        <w:numId w:val="9"/>
      </w:numPr>
      <w:outlineLvl w:val="6"/>
    </w:pPr>
    <w:rPr>
      <w:i/>
    </w:rPr>
  </w:style>
  <w:style w:type="paragraph" w:styleId="Titre8">
    <w:name w:val="heading 8"/>
    <w:basedOn w:val="Normal"/>
    <w:next w:val="Normal"/>
    <w:qFormat/>
    <w:rsid w:val="00DB3CDB"/>
    <w:pPr>
      <w:numPr>
        <w:ilvl w:val="7"/>
        <w:numId w:val="9"/>
      </w:numPr>
      <w:outlineLvl w:val="7"/>
    </w:pPr>
    <w:rPr>
      <w:i/>
    </w:rPr>
  </w:style>
  <w:style w:type="paragraph" w:styleId="Titre9">
    <w:name w:val="heading 9"/>
    <w:basedOn w:val="Normal"/>
    <w:next w:val="Normal"/>
    <w:qFormat/>
    <w:rsid w:val="00DB3CDB"/>
    <w:pPr>
      <w:numPr>
        <w:ilvl w:val="8"/>
        <w:numId w:val="9"/>
      </w:numPr>
      <w:outlineLvl w:val="8"/>
    </w:pPr>
    <w:rPr>
      <w:i/>
    </w:rPr>
  </w:style>
  <w:style w:type="character" w:default="1" w:styleId="Policepardfaut">
    <w:name w:val="Default Paragraph Font"/>
    <w:aliases w:val="Default Font"/>
    <w:semiHidden/>
    <w:rsid w:val="00DB3CDB"/>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DB3CDB"/>
  </w:style>
  <w:style w:type="paragraph" w:customStyle="1" w:styleId="Archive">
    <w:name w:val="Archive"/>
    <w:basedOn w:val="Normal"/>
    <w:rsid w:val="00DB3CDB"/>
    <w:pPr>
      <w:jc w:val="center"/>
    </w:pPr>
    <w:rPr>
      <w:b/>
      <w:bCs/>
      <w:sz w:val="56"/>
    </w:rPr>
  </w:style>
  <w:style w:type="paragraph" w:customStyle="1" w:styleId="B1">
    <w:name w:val="B1"/>
    <w:basedOn w:val="Normal"/>
    <w:rsid w:val="00000B25"/>
    <w:pPr>
      <w:numPr>
        <w:numId w:val="12"/>
      </w:numPr>
      <w:tabs>
        <w:tab w:val="left" w:pos="540"/>
      </w:tabs>
      <w:spacing w:after="60"/>
    </w:pPr>
    <w:rPr>
      <w:bCs/>
      <w:szCs w:val="22"/>
      <w:lang/>
    </w:rPr>
  </w:style>
  <w:style w:type="paragraph" w:customStyle="1" w:styleId="B2">
    <w:name w:val="B2"/>
    <w:basedOn w:val="Normal"/>
    <w:rsid w:val="00FB2994"/>
    <w:pPr>
      <w:numPr>
        <w:numId w:val="13"/>
      </w:numPr>
      <w:tabs>
        <w:tab w:val="left" w:pos="851"/>
      </w:tabs>
      <w:spacing w:before="60" w:after="60"/>
    </w:pPr>
    <w:rPr>
      <w:bCs/>
      <w:szCs w:val="22"/>
      <w:lang/>
    </w:rPr>
  </w:style>
  <w:style w:type="paragraph" w:customStyle="1" w:styleId="B3">
    <w:name w:val="B3"/>
    <w:basedOn w:val="Normal"/>
    <w:rsid w:val="00000B25"/>
    <w:pPr>
      <w:numPr>
        <w:numId w:val="11"/>
      </w:numPr>
      <w:tabs>
        <w:tab w:val="left" w:pos="1134"/>
      </w:tabs>
      <w:spacing w:after="60"/>
    </w:pPr>
    <w:rPr>
      <w:bCs/>
      <w:szCs w:val="22"/>
      <w:lang/>
    </w:rPr>
  </w:style>
  <w:style w:type="paragraph" w:customStyle="1" w:styleId="Definition">
    <w:name w:val="Definition"/>
    <w:basedOn w:val="Normal"/>
    <w:rsid w:val="00DB3CDB"/>
    <w:pPr>
      <w:spacing w:before="120"/>
      <w:ind w:left="1701"/>
    </w:pPr>
  </w:style>
  <w:style w:type="character" w:styleId="Lienhypertexte">
    <w:name w:val="Hyperlink"/>
    <w:rsid w:val="00DB3CDB"/>
    <w:rPr>
      <w:color w:val="0000FF"/>
      <w:u w:val="single"/>
    </w:rPr>
  </w:style>
  <w:style w:type="character" w:styleId="Lienhypertextesuivivisit">
    <w:name w:val="FollowedHyperlink"/>
    <w:rsid w:val="00DB3CDB"/>
    <w:rPr>
      <w:rFonts w:ascii="Univers" w:hAnsi="Univers"/>
      <w:color w:val="800080"/>
      <w:sz w:val="18"/>
      <w:u w:val="single"/>
    </w:rPr>
  </w:style>
  <w:style w:type="paragraph" w:customStyle="1" w:styleId="SOPgeneralitesdebut">
    <w:name w:val="SOP_generalites_debut"/>
    <w:basedOn w:val="Normal"/>
    <w:rsid w:val="00DB3CDB"/>
    <w:pPr>
      <w:spacing w:before="120"/>
    </w:pPr>
    <w:rPr>
      <w:vanish/>
      <w:color w:val="993300"/>
    </w:rPr>
  </w:style>
  <w:style w:type="paragraph" w:customStyle="1" w:styleId="SOPgeneralitesfin">
    <w:name w:val="SOP_generalites_fin"/>
    <w:basedOn w:val="SOPgeneralitesdebut"/>
    <w:rsid w:val="00DB3CDB"/>
    <w:rPr>
      <w:color w:val="FF6600"/>
    </w:rPr>
  </w:style>
  <w:style w:type="paragraph" w:customStyle="1" w:styleId="SOPNavHt1">
    <w:name w:val="SOP_NavHt_1"/>
    <w:basedOn w:val="Normal"/>
    <w:rsid w:val="00DB3CDB"/>
    <w:pPr>
      <w:jc w:val="left"/>
    </w:pPr>
    <w:rPr>
      <w:vanish/>
      <w:szCs w:val="20"/>
    </w:rPr>
  </w:style>
  <w:style w:type="paragraph" w:customStyle="1" w:styleId="SOPproceduredebut">
    <w:name w:val="SOP_procedure_debut"/>
    <w:basedOn w:val="Normal"/>
    <w:rsid w:val="00DB3CDB"/>
    <w:pPr>
      <w:spacing w:before="120"/>
    </w:pPr>
    <w:rPr>
      <w:vanish/>
      <w:color w:val="000080"/>
    </w:rPr>
  </w:style>
  <w:style w:type="paragraph" w:customStyle="1" w:styleId="SOPprocedurefin">
    <w:name w:val="SOP_procedure_fin"/>
    <w:basedOn w:val="SOPproceduredebut"/>
    <w:rsid w:val="00DB3CDB"/>
  </w:style>
  <w:style w:type="paragraph" w:customStyle="1" w:styleId="Terme">
    <w:name w:val="Terme"/>
    <w:basedOn w:val="Definition"/>
    <w:rsid w:val="00DB3CDB"/>
    <w:pPr>
      <w:ind w:left="1134"/>
    </w:pPr>
    <w:rPr>
      <w:rFonts w:eastAsia="MS Mincho"/>
      <w:b/>
      <w:caps/>
      <w:lang w:eastAsia="ja-JP"/>
    </w:rPr>
  </w:style>
  <w:style w:type="paragraph" w:styleId="Titre">
    <w:name w:val="Title"/>
    <w:basedOn w:val="Normal"/>
    <w:next w:val="Normal"/>
    <w:qFormat/>
    <w:rsid w:val="00DB3CDB"/>
    <w:pPr>
      <w:spacing w:before="120" w:after="120"/>
      <w:jc w:val="center"/>
    </w:pPr>
    <w:rPr>
      <w:b/>
      <w:sz w:val="32"/>
      <w:szCs w:val="32"/>
    </w:rPr>
  </w:style>
  <w:style w:type="paragraph" w:customStyle="1" w:styleId="Titresous">
    <w:name w:val="Titre_sous"/>
    <w:basedOn w:val="Titre"/>
    <w:next w:val="Normal"/>
    <w:rsid w:val="00DB3CDB"/>
    <w:rPr>
      <w:i/>
      <w:iCs/>
      <w:sz w:val="28"/>
    </w:rPr>
  </w:style>
  <w:style w:type="paragraph" w:styleId="TM1">
    <w:name w:val="toc 1"/>
    <w:basedOn w:val="Normal"/>
    <w:next w:val="Normal"/>
    <w:semiHidden/>
    <w:rsid w:val="00DB3CDB"/>
    <w:pPr>
      <w:tabs>
        <w:tab w:val="left" w:pos="1134"/>
        <w:tab w:val="right" w:leader="underscore" w:pos="9072"/>
      </w:tabs>
      <w:ind w:left="1134" w:right="1134" w:hanging="567"/>
      <w:jc w:val="left"/>
    </w:pPr>
    <w:rPr>
      <w:i/>
      <w:caps/>
      <w:noProof/>
      <w:sz w:val="16"/>
      <w:szCs w:val="22"/>
    </w:rPr>
  </w:style>
  <w:style w:type="paragraph" w:styleId="TM2">
    <w:name w:val="toc 2"/>
    <w:basedOn w:val="TM1"/>
    <w:next w:val="Normal"/>
    <w:semiHidden/>
    <w:rsid w:val="00DB3CDB"/>
    <w:pPr>
      <w:tabs>
        <w:tab w:val="right" w:pos="9072"/>
      </w:tabs>
      <w:ind w:right="1701"/>
      <w:jc w:val="both"/>
    </w:pPr>
    <w:rPr>
      <w:bCs/>
      <w:iCs/>
      <w:caps w:val="0"/>
      <w:smallCaps/>
    </w:rPr>
  </w:style>
  <w:style w:type="paragraph" w:styleId="TM3">
    <w:name w:val="toc 3"/>
    <w:basedOn w:val="TM2"/>
    <w:next w:val="Normal"/>
    <w:semiHidden/>
    <w:rsid w:val="00DB3CDB"/>
    <w:pPr>
      <w:ind w:right="2268"/>
    </w:pPr>
    <w:rPr>
      <w:smallCaps w:val="0"/>
    </w:rPr>
  </w:style>
  <w:style w:type="paragraph" w:styleId="TM4">
    <w:name w:val="toc 4"/>
    <w:basedOn w:val="TM1"/>
    <w:next w:val="Normal"/>
    <w:semiHidden/>
    <w:rsid w:val="00DB3CDB"/>
    <w:pPr>
      <w:tabs>
        <w:tab w:val="left" w:pos="-720"/>
        <w:tab w:val="left" w:pos="1276"/>
        <w:tab w:val="right" w:leader="dot" w:pos="9389"/>
      </w:tabs>
      <w:ind w:left="1276" w:hanging="851"/>
    </w:pPr>
  </w:style>
  <w:style w:type="paragraph" w:styleId="TM5">
    <w:name w:val="toc 5"/>
    <w:basedOn w:val="TM1"/>
    <w:next w:val="Normal"/>
    <w:semiHidden/>
    <w:rsid w:val="00DB3CDB"/>
    <w:pPr>
      <w:tabs>
        <w:tab w:val="left" w:pos="-720"/>
        <w:tab w:val="right" w:leader="dot" w:pos="9389"/>
      </w:tabs>
      <w:ind w:hanging="141"/>
    </w:pPr>
  </w:style>
  <w:style w:type="paragraph" w:styleId="TM6">
    <w:name w:val="toc 6"/>
    <w:basedOn w:val="TM1"/>
    <w:next w:val="Normal"/>
    <w:semiHidden/>
    <w:rsid w:val="00DB3CDB"/>
    <w:pPr>
      <w:tabs>
        <w:tab w:val="left" w:pos="-720"/>
        <w:tab w:val="left" w:pos="1843"/>
        <w:tab w:val="right" w:pos="9389"/>
      </w:tabs>
      <w:ind w:left="1843" w:hanging="1134"/>
    </w:pPr>
  </w:style>
  <w:style w:type="paragraph" w:styleId="TM7">
    <w:name w:val="toc 7"/>
    <w:basedOn w:val="TM1"/>
    <w:next w:val="Normal"/>
    <w:semiHidden/>
    <w:rsid w:val="00DB3CDB"/>
    <w:pPr>
      <w:tabs>
        <w:tab w:val="left" w:pos="-720"/>
        <w:tab w:val="left" w:pos="2127"/>
        <w:tab w:val="right" w:pos="9389"/>
      </w:tabs>
      <w:ind w:left="2127" w:hanging="1276"/>
    </w:pPr>
  </w:style>
  <w:style w:type="paragraph" w:styleId="TM8">
    <w:name w:val="toc 8"/>
    <w:basedOn w:val="TM1"/>
    <w:next w:val="Normal"/>
    <w:semiHidden/>
    <w:rsid w:val="00DB3CDB"/>
    <w:pPr>
      <w:tabs>
        <w:tab w:val="left" w:pos="-720"/>
        <w:tab w:val="right" w:leader="dot" w:pos="9389"/>
      </w:tabs>
      <w:ind w:left="2410" w:hanging="1418"/>
    </w:pPr>
  </w:style>
  <w:style w:type="paragraph" w:customStyle="1" w:styleId="Version">
    <w:name w:val="Version"/>
    <w:basedOn w:val="Normal"/>
    <w:next w:val="Normal"/>
    <w:rsid w:val="00DB3CDB"/>
    <w:pPr>
      <w:jc w:val="right"/>
    </w:pPr>
    <w:rPr>
      <w:i/>
      <w:sz w:val="16"/>
    </w:rPr>
  </w:style>
  <w:style w:type="paragraph" w:customStyle="1" w:styleId="StyleI">
    <w:name w:val="StyleI"/>
    <w:basedOn w:val="Titre"/>
    <w:rsid w:val="00DB3CDB"/>
    <w:pPr>
      <w:numPr>
        <w:numId w:val="7"/>
      </w:numPr>
      <w:jc w:val="left"/>
    </w:pPr>
    <w:rPr>
      <w:sz w:val="22"/>
    </w:rPr>
  </w:style>
  <w:style w:type="paragraph" w:customStyle="1" w:styleId="StyleI0">
    <w:name w:val="Style I"/>
    <w:basedOn w:val="Normal"/>
    <w:rsid w:val="00DB3CDB"/>
    <w:pPr>
      <w:numPr>
        <w:numId w:val="6"/>
      </w:numPr>
    </w:pPr>
    <w:rPr>
      <w:sz w:val="24"/>
    </w:rPr>
  </w:style>
  <w:style w:type="paragraph" w:customStyle="1" w:styleId="Style1">
    <w:name w:val="Style1"/>
    <w:basedOn w:val="Normal"/>
    <w:rsid w:val="00773E32"/>
    <w:pPr>
      <w:keepNext/>
      <w:pBdr>
        <w:bottom w:val="single" w:sz="4" w:space="1" w:color="auto"/>
      </w:pBdr>
      <w:spacing w:before="360" w:after="360"/>
      <w:outlineLvl w:val="0"/>
    </w:pPr>
    <w:rPr>
      <w:b/>
      <w:bCs/>
      <w:sz w:val="24"/>
      <w:szCs w:val="20"/>
      <w:lang w:val="x-none" w:eastAsia="x-none"/>
    </w:rPr>
  </w:style>
  <w:style w:type="character" w:styleId="Numrodepage">
    <w:name w:val="page number"/>
    <w:rsid w:val="00DB3CDB"/>
    <w:rPr>
      <w:rFonts w:ascii="Arial Rounded MT Bold" w:hAnsi="Arial Rounded MT Bold"/>
      <w:noProof/>
      <w:color w:val="FFFFFF"/>
      <w:sz w:val="18"/>
    </w:rPr>
  </w:style>
  <w:style w:type="numbering" w:customStyle="1" w:styleId="LienPV0">
    <w:name w:val="Lien (PV)"/>
    <w:basedOn w:val="Aucuneliste"/>
    <w:rsid w:val="00DB3CDB"/>
    <w:pPr>
      <w:numPr>
        <w:numId w:val="2"/>
      </w:numPr>
    </w:pPr>
  </w:style>
  <w:style w:type="paragraph" w:customStyle="1" w:styleId="lienPV">
    <w:name w:val="lien (PV)"/>
    <w:basedOn w:val="Normal"/>
    <w:rsid w:val="00DB3CDB"/>
    <w:pPr>
      <w:numPr>
        <w:ilvl w:val="1"/>
        <w:numId w:val="3"/>
      </w:numPr>
      <w:spacing w:before="240" w:after="240"/>
    </w:pPr>
    <w:rPr>
      <w:rFonts w:ascii="Arial Black" w:hAnsi="Arial Black"/>
      <w:sz w:val="24"/>
      <w:lang w:val="en-US"/>
    </w:rPr>
  </w:style>
  <w:style w:type="paragraph" w:customStyle="1" w:styleId="resgisterdatePV">
    <w:name w:val="resgister date (PV)"/>
    <w:basedOn w:val="Normal"/>
    <w:rsid w:val="00DB3CDB"/>
    <w:pPr>
      <w:spacing w:before="120" w:after="240"/>
      <w:ind w:left="720"/>
    </w:pPr>
    <w:rPr>
      <w:rFonts w:ascii="Arial Rounded MT Bold" w:hAnsi="Arial Rounded MT Bold"/>
      <w:szCs w:val="20"/>
      <w:lang w:val="en-US"/>
    </w:rPr>
  </w:style>
  <w:style w:type="paragraph" w:customStyle="1" w:styleId="Titre2SANKYO">
    <w:name w:val="Titre2 SANKYO"/>
    <w:basedOn w:val="Normal"/>
    <w:rsid w:val="00DB3CDB"/>
    <w:pPr>
      <w:numPr>
        <w:numId w:val="10"/>
      </w:numPr>
    </w:pPr>
    <w:rPr>
      <w:rFonts w:ascii="Tahoma" w:hAnsi="Tahoma" w:cs="Tahoma"/>
      <w:bCs/>
      <w:iCs/>
      <w:sz w:val="22"/>
      <w:szCs w:val="20"/>
    </w:rPr>
  </w:style>
  <w:style w:type="paragraph" w:customStyle="1" w:styleId="B1SeV">
    <w:name w:val="B1SeV"/>
    <w:basedOn w:val="Normal"/>
    <w:rsid w:val="00DB3CDB"/>
    <w:pPr>
      <w:numPr>
        <w:numId w:val="1"/>
      </w:numPr>
      <w:tabs>
        <w:tab w:val="left" w:pos="960"/>
      </w:tabs>
      <w:spacing w:before="40"/>
    </w:pPr>
    <w:rPr>
      <w:rFonts w:cs="Arial"/>
      <w:szCs w:val="20"/>
    </w:rPr>
  </w:style>
  <w:style w:type="paragraph" w:styleId="Listepuces2">
    <w:name w:val="List Bullet 2"/>
    <w:aliases w:val="B3 SeV"/>
    <w:basedOn w:val="Normal"/>
    <w:rsid w:val="00DB3CDB"/>
    <w:pPr>
      <w:numPr>
        <w:numId w:val="4"/>
      </w:numPr>
      <w:tabs>
        <w:tab w:val="left" w:pos="1531"/>
      </w:tabs>
    </w:pPr>
    <w:rPr>
      <w:szCs w:val="20"/>
    </w:rPr>
  </w:style>
  <w:style w:type="paragraph" w:styleId="Listepuces">
    <w:name w:val="List Bullet"/>
    <w:aliases w:val="B2SeV"/>
    <w:basedOn w:val="Normal"/>
    <w:rsid w:val="00DB3CDB"/>
    <w:pPr>
      <w:numPr>
        <w:numId w:val="5"/>
      </w:numPr>
      <w:tabs>
        <w:tab w:val="left" w:pos="1202"/>
      </w:tabs>
      <w:jc w:val="left"/>
    </w:pPr>
  </w:style>
  <w:style w:type="paragraph" w:customStyle="1" w:styleId="NormalSeV">
    <w:name w:val="Normal SeV"/>
    <w:basedOn w:val="Normal"/>
    <w:rsid w:val="00DB3CDB"/>
    <w:pPr>
      <w:spacing w:before="480" w:after="120"/>
      <w:ind w:left="567"/>
    </w:pPr>
    <w:rPr>
      <w:szCs w:val="20"/>
    </w:rPr>
  </w:style>
  <w:style w:type="paragraph" w:customStyle="1" w:styleId="Titre1SeV">
    <w:name w:val="Titre 1 SeV"/>
    <w:basedOn w:val="Titre1"/>
    <w:next w:val="Normal"/>
    <w:rsid w:val="00DB3CDB"/>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DB3CDB"/>
    <w:pPr>
      <w:numPr>
        <w:ilvl w:val="1"/>
        <w:numId w:val="8"/>
      </w:numPr>
      <w:pBdr>
        <w:bottom w:val="single" w:sz="8" w:space="1" w:color="003366"/>
      </w:pBdr>
      <w:spacing w:before="360"/>
    </w:pPr>
    <w:rPr>
      <w:b/>
      <w:bCs w:val="0"/>
      <w:iCs/>
      <w:caps/>
      <w:sz w:val="26"/>
      <w:szCs w:val="27"/>
    </w:rPr>
  </w:style>
  <w:style w:type="paragraph" w:styleId="En-tte">
    <w:name w:val="header"/>
    <w:basedOn w:val="Normal"/>
    <w:rsid w:val="00DB3CDB"/>
    <w:pPr>
      <w:tabs>
        <w:tab w:val="center" w:pos="4536"/>
        <w:tab w:val="right" w:pos="9072"/>
      </w:tabs>
    </w:pPr>
  </w:style>
  <w:style w:type="table" w:styleId="Grilledutableau">
    <w:name w:val="Table Grid"/>
    <w:basedOn w:val="TableauNormal"/>
    <w:rsid w:val="00DB3CDB"/>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DB3CDB"/>
    <w:pPr>
      <w:tabs>
        <w:tab w:val="center" w:pos="4536"/>
        <w:tab w:val="right" w:pos="9072"/>
      </w:tabs>
    </w:pPr>
  </w:style>
  <w:style w:type="character" w:customStyle="1" w:styleId="Titre1Car">
    <w:name w:val="Titre 1 Car"/>
    <w:link w:val="Titre1"/>
    <w:rsid w:val="00DB3CDB"/>
    <w:rPr>
      <w:rFonts w:ascii="Helvetica" w:hAnsi="Helvetica" w:cs="Times"/>
      <w:b/>
      <w:sz w:val="22"/>
      <w:u w:val="single"/>
    </w:rPr>
  </w:style>
  <w:style w:type="paragraph" w:customStyle="1" w:styleId="StyleTitre2Avant12ptAprs6pt">
    <w:name w:val="Style Titre 2 + Avant : 12 pt Après : 6 pt"/>
    <w:basedOn w:val="Titre2"/>
    <w:rsid w:val="00773E32"/>
    <w:pPr>
      <w:numPr>
        <w:ilvl w:val="0"/>
        <w:numId w:val="0"/>
      </w:numPr>
      <w:spacing w:before="240"/>
    </w:pPr>
    <w:rPr>
      <w:bCs w:val="0"/>
    </w:rPr>
  </w:style>
  <w:style w:type="paragraph" w:customStyle="1" w:styleId="StyleTitre1BasSimpleAutomatique05ptpaisseurdutra">
    <w:name w:val="Style Titre 1 + Bas: (Simple Automatique  05 pt Épaisseur du tra..."/>
    <w:basedOn w:val="Titre1"/>
    <w:rsid w:val="00FB2994"/>
    <w:pPr>
      <w:numPr>
        <w:numId w:val="0"/>
      </w:numPr>
      <w:pBdr>
        <w:bottom w:val="single" w:sz="4" w:space="1" w:color="auto"/>
      </w:pBdr>
      <w:spacing w:before="360" w:after="360"/>
    </w:pPr>
    <w:rPr>
      <w:rFonts w:ascii="Arial" w:hAnsi="Arial" w:cs="Times New Roman"/>
      <w:bCs/>
      <w:sz w:val="24"/>
      <w:u w:val="none"/>
      <w:lang w:val="x-none" w:eastAsia="x-none"/>
    </w:rPr>
  </w:style>
  <w:style w:type="numbering" w:styleId="111111">
    <w:name w:val="Outline List 2"/>
    <w:basedOn w:val="Aucuneliste"/>
    <w:rsid w:val="00C55A01"/>
    <w:pPr>
      <w:numPr>
        <w:numId w:val="17"/>
      </w:numPr>
    </w:pPr>
  </w:style>
  <w:style w:type="numbering" w:styleId="1ai">
    <w:name w:val="Outline List 1"/>
    <w:basedOn w:val="Aucuneliste"/>
    <w:rsid w:val="00C55A01"/>
    <w:pPr>
      <w:numPr>
        <w:numId w:val="18"/>
      </w:numPr>
    </w:pPr>
  </w:style>
  <w:style w:type="character" w:styleId="Accentuation">
    <w:name w:val="Emphasis"/>
    <w:qFormat/>
    <w:rsid w:val="00C55A01"/>
    <w:rPr>
      <w:i/>
      <w:iCs/>
    </w:rPr>
  </w:style>
  <w:style w:type="character" w:styleId="AcronymeHTML">
    <w:name w:val="HTML Acronym"/>
    <w:rsid w:val="00C55A01"/>
  </w:style>
  <w:style w:type="paragraph" w:styleId="Adressedestinataire">
    <w:name w:val="envelope address"/>
    <w:basedOn w:val="Normal"/>
    <w:rsid w:val="00C55A01"/>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C55A01"/>
    <w:rPr>
      <w:rFonts w:ascii="Cambria" w:hAnsi="Cambria"/>
      <w:szCs w:val="20"/>
    </w:rPr>
  </w:style>
  <w:style w:type="paragraph" w:styleId="AdresseHTML">
    <w:name w:val="HTML Address"/>
    <w:basedOn w:val="Normal"/>
    <w:link w:val="AdresseHTMLCar"/>
    <w:rsid w:val="00C55A01"/>
    <w:rPr>
      <w:i/>
      <w:iCs/>
    </w:rPr>
  </w:style>
  <w:style w:type="character" w:customStyle="1" w:styleId="AdresseHTMLCar">
    <w:name w:val="Adresse HTML Car"/>
    <w:link w:val="AdresseHTML"/>
    <w:rsid w:val="00C55A01"/>
    <w:rPr>
      <w:rFonts w:ascii="Arial" w:hAnsi="Arial"/>
      <w:i/>
      <w:iCs/>
      <w:szCs w:val="24"/>
    </w:rPr>
  </w:style>
  <w:style w:type="character" w:styleId="Appeldenotedefin">
    <w:name w:val="endnote reference"/>
    <w:rsid w:val="00C55A01"/>
    <w:rPr>
      <w:vertAlign w:val="superscript"/>
    </w:rPr>
  </w:style>
  <w:style w:type="character" w:styleId="Appelnotedebasdep">
    <w:name w:val="footnote reference"/>
    <w:rsid w:val="00C55A01"/>
    <w:rPr>
      <w:vertAlign w:val="superscript"/>
    </w:rPr>
  </w:style>
  <w:style w:type="numbering" w:styleId="ArticleSection">
    <w:name w:val="Outline List 3"/>
    <w:basedOn w:val="Aucuneliste"/>
    <w:rsid w:val="00C55A01"/>
    <w:pPr>
      <w:numPr>
        <w:numId w:val="19"/>
      </w:numPr>
    </w:pPr>
  </w:style>
  <w:style w:type="paragraph" w:styleId="Bibliographie">
    <w:name w:val="Bibliography"/>
    <w:basedOn w:val="Normal"/>
    <w:next w:val="Normal"/>
    <w:uiPriority w:val="37"/>
    <w:semiHidden/>
    <w:unhideWhenUsed/>
    <w:rsid w:val="00C55A01"/>
  </w:style>
  <w:style w:type="paragraph" w:styleId="Citation">
    <w:name w:val="Quote"/>
    <w:basedOn w:val="Normal"/>
    <w:next w:val="Normal"/>
    <w:link w:val="CitationCar"/>
    <w:uiPriority w:val="29"/>
    <w:qFormat/>
    <w:rsid w:val="00C55A01"/>
    <w:rPr>
      <w:i/>
      <w:iCs/>
      <w:color w:val="000000"/>
    </w:rPr>
  </w:style>
  <w:style w:type="character" w:customStyle="1" w:styleId="CitationCar">
    <w:name w:val="Citation Car"/>
    <w:link w:val="Citation"/>
    <w:uiPriority w:val="29"/>
    <w:rsid w:val="00C55A01"/>
    <w:rPr>
      <w:rFonts w:ascii="Arial" w:hAnsi="Arial"/>
      <w:i/>
      <w:iCs/>
      <w:color w:val="000000"/>
      <w:szCs w:val="24"/>
    </w:rPr>
  </w:style>
  <w:style w:type="character" w:styleId="CitationHTML">
    <w:name w:val="HTML Cite"/>
    <w:rsid w:val="00C55A01"/>
    <w:rPr>
      <w:i/>
      <w:iCs/>
    </w:rPr>
  </w:style>
  <w:style w:type="paragraph" w:styleId="Citationintense">
    <w:name w:val="Intense Quote"/>
    <w:basedOn w:val="Normal"/>
    <w:next w:val="Normal"/>
    <w:link w:val="CitationintenseCar"/>
    <w:uiPriority w:val="30"/>
    <w:qFormat/>
    <w:rsid w:val="00C55A01"/>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C55A01"/>
    <w:rPr>
      <w:rFonts w:ascii="Arial" w:hAnsi="Arial"/>
      <w:b/>
      <w:bCs/>
      <w:i/>
      <w:iCs/>
      <w:color w:val="4F81BD"/>
      <w:szCs w:val="24"/>
    </w:rPr>
  </w:style>
  <w:style w:type="character" w:styleId="ClavierHTML">
    <w:name w:val="HTML Keyboard"/>
    <w:rsid w:val="00C55A01"/>
    <w:rPr>
      <w:rFonts w:ascii="Courier New" w:hAnsi="Courier New" w:cs="Courier New"/>
      <w:sz w:val="20"/>
      <w:szCs w:val="20"/>
    </w:rPr>
  </w:style>
  <w:style w:type="character" w:styleId="CodeHTML">
    <w:name w:val="HTML Code"/>
    <w:rsid w:val="00C55A01"/>
    <w:rPr>
      <w:rFonts w:ascii="Courier New" w:hAnsi="Courier New" w:cs="Courier New"/>
      <w:sz w:val="20"/>
      <w:szCs w:val="20"/>
    </w:rPr>
  </w:style>
  <w:style w:type="table" w:styleId="Colonnesdetableau1">
    <w:name w:val="Table Columns 1"/>
    <w:basedOn w:val="TableauNormal"/>
    <w:rsid w:val="00C55A01"/>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C55A01"/>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C55A01"/>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C55A01"/>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C55A01"/>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C55A01"/>
    <w:rPr>
      <w:szCs w:val="20"/>
    </w:rPr>
  </w:style>
  <w:style w:type="character" w:customStyle="1" w:styleId="CommentaireCar">
    <w:name w:val="Commentaire Car"/>
    <w:link w:val="Commentaire"/>
    <w:rsid w:val="00C55A01"/>
    <w:rPr>
      <w:rFonts w:ascii="Arial" w:hAnsi="Arial"/>
    </w:rPr>
  </w:style>
  <w:style w:type="paragraph" w:styleId="Corpsdetexte">
    <w:name w:val="Body Text"/>
    <w:basedOn w:val="Normal"/>
    <w:link w:val="CorpsdetexteCar"/>
    <w:rsid w:val="00C55A01"/>
    <w:pPr>
      <w:spacing w:after="120"/>
    </w:pPr>
  </w:style>
  <w:style w:type="character" w:customStyle="1" w:styleId="CorpsdetexteCar">
    <w:name w:val="Corps de texte Car"/>
    <w:link w:val="Corpsdetexte"/>
    <w:rsid w:val="00C55A01"/>
    <w:rPr>
      <w:rFonts w:ascii="Arial" w:hAnsi="Arial"/>
      <w:szCs w:val="24"/>
    </w:rPr>
  </w:style>
  <w:style w:type="paragraph" w:styleId="Corpsdetexte2">
    <w:name w:val="Body Text 2"/>
    <w:basedOn w:val="Normal"/>
    <w:link w:val="Corpsdetexte2Car"/>
    <w:rsid w:val="00C55A01"/>
    <w:pPr>
      <w:spacing w:after="120" w:line="480" w:lineRule="auto"/>
    </w:pPr>
  </w:style>
  <w:style w:type="character" w:customStyle="1" w:styleId="Corpsdetexte2Car">
    <w:name w:val="Corps de texte 2 Car"/>
    <w:link w:val="Corpsdetexte2"/>
    <w:rsid w:val="00C55A01"/>
    <w:rPr>
      <w:rFonts w:ascii="Arial" w:hAnsi="Arial"/>
      <w:szCs w:val="24"/>
    </w:rPr>
  </w:style>
  <w:style w:type="paragraph" w:styleId="Corpsdetexte3">
    <w:name w:val="Body Text 3"/>
    <w:basedOn w:val="Normal"/>
    <w:link w:val="Corpsdetexte3Car"/>
    <w:rsid w:val="00C55A01"/>
    <w:pPr>
      <w:spacing w:after="120"/>
    </w:pPr>
    <w:rPr>
      <w:sz w:val="16"/>
      <w:szCs w:val="16"/>
    </w:rPr>
  </w:style>
  <w:style w:type="character" w:customStyle="1" w:styleId="Corpsdetexte3Car">
    <w:name w:val="Corps de texte 3 Car"/>
    <w:link w:val="Corpsdetexte3"/>
    <w:rsid w:val="00C55A01"/>
    <w:rPr>
      <w:rFonts w:ascii="Arial" w:hAnsi="Arial"/>
      <w:sz w:val="16"/>
      <w:szCs w:val="16"/>
    </w:rPr>
  </w:style>
  <w:style w:type="paragraph" w:styleId="Date">
    <w:name w:val="Date"/>
    <w:basedOn w:val="Normal"/>
    <w:next w:val="Normal"/>
    <w:link w:val="DateCar"/>
    <w:rsid w:val="00C55A01"/>
  </w:style>
  <w:style w:type="character" w:customStyle="1" w:styleId="DateCar">
    <w:name w:val="Date Car"/>
    <w:link w:val="Date"/>
    <w:rsid w:val="00C55A01"/>
    <w:rPr>
      <w:rFonts w:ascii="Arial" w:hAnsi="Arial"/>
      <w:szCs w:val="24"/>
    </w:rPr>
  </w:style>
  <w:style w:type="character" w:styleId="DfinitionHTML">
    <w:name w:val="HTML Definition"/>
    <w:rsid w:val="00C55A01"/>
    <w:rPr>
      <w:i/>
      <w:iCs/>
    </w:rPr>
  </w:style>
  <w:style w:type="table" w:styleId="Effetsdetableau3D1">
    <w:name w:val="Table 3D effects 1"/>
    <w:basedOn w:val="TableauNormal"/>
    <w:rsid w:val="00C55A01"/>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C55A01"/>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C55A01"/>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C55A01"/>
    <w:rPr>
      <w:b/>
      <w:bCs/>
    </w:rPr>
  </w:style>
  <w:style w:type="character" w:styleId="Emphaseintense">
    <w:name w:val="Intense Emphasis"/>
    <w:uiPriority w:val="21"/>
    <w:qFormat/>
    <w:rsid w:val="00C55A01"/>
    <w:rPr>
      <w:b/>
      <w:bCs/>
      <w:i/>
      <w:iCs/>
      <w:color w:val="4F81BD"/>
    </w:rPr>
  </w:style>
  <w:style w:type="character" w:styleId="Emphaseple">
    <w:name w:val="Subtle Emphasis"/>
    <w:uiPriority w:val="19"/>
    <w:qFormat/>
    <w:rsid w:val="00C55A01"/>
    <w:rPr>
      <w:i/>
      <w:iCs/>
      <w:color w:val="808080"/>
    </w:rPr>
  </w:style>
  <w:style w:type="paragraph" w:styleId="En-ttedemessage">
    <w:name w:val="Message Header"/>
    <w:basedOn w:val="Normal"/>
    <w:link w:val="En-ttedemessageCar"/>
    <w:rsid w:val="00C55A0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C55A01"/>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C55A01"/>
    <w:pPr>
      <w:numPr>
        <w:numId w:val="0"/>
      </w:numPr>
      <w:spacing w:before="240" w:after="60"/>
      <w:outlineLvl w:val="9"/>
    </w:pPr>
    <w:rPr>
      <w:rFonts w:ascii="Cambria" w:hAnsi="Cambria" w:cs="Times New Roman"/>
      <w:bCs/>
      <w:kern w:val="32"/>
      <w:sz w:val="32"/>
      <w:szCs w:val="32"/>
      <w:u w:val="none"/>
    </w:rPr>
  </w:style>
  <w:style w:type="character" w:styleId="ExempleHTML">
    <w:name w:val="HTML Sample"/>
    <w:rsid w:val="00C55A01"/>
    <w:rPr>
      <w:rFonts w:ascii="Courier New" w:hAnsi="Courier New" w:cs="Courier New"/>
    </w:rPr>
  </w:style>
  <w:style w:type="paragraph" w:styleId="Explorateurdedocuments">
    <w:name w:val="Document Map"/>
    <w:basedOn w:val="Normal"/>
    <w:link w:val="ExplorateurdedocumentsCar"/>
    <w:rsid w:val="00C55A01"/>
    <w:rPr>
      <w:rFonts w:ascii="Tahoma" w:hAnsi="Tahoma" w:cs="Tahoma"/>
      <w:sz w:val="16"/>
      <w:szCs w:val="16"/>
    </w:rPr>
  </w:style>
  <w:style w:type="character" w:customStyle="1" w:styleId="ExplorateurdedocumentsCar">
    <w:name w:val="Explorateur de documents Car"/>
    <w:link w:val="Explorateurdedocuments"/>
    <w:rsid w:val="00C55A01"/>
    <w:rPr>
      <w:rFonts w:ascii="Tahoma" w:hAnsi="Tahoma" w:cs="Tahoma"/>
      <w:sz w:val="16"/>
      <w:szCs w:val="16"/>
    </w:rPr>
  </w:style>
  <w:style w:type="paragraph" w:styleId="Formuledepolitesse">
    <w:name w:val="Closing"/>
    <w:basedOn w:val="Normal"/>
    <w:link w:val="FormuledepolitesseCar"/>
    <w:rsid w:val="00C55A01"/>
    <w:pPr>
      <w:ind w:left="4252"/>
    </w:pPr>
  </w:style>
  <w:style w:type="character" w:customStyle="1" w:styleId="FormuledepolitesseCar">
    <w:name w:val="Formule de politesse Car"/>
    <w:link w:val="Formuledepolitesse"/>
    <w:rsid w:val="00C55A01"/>
    <w:rPr>
      <w:rFonts w:ascii="Arial" w:hAnsi="Arial"/>
      <w:szCs w:val="24"/>
    </w:rPr>
  </w:style>
  <w:style w:type="table" w:styleId="Grilleclaire">
    <w:name w:val="Light Grid"/>
    <w:basedOn w:val="TableauNormal"/>
    <w:uiPriority w:val="62"/>
    <w:rsid w:val="00C55A01"/>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C55A01"/>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C55A01"/>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C55A01"/>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C55A01"/>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C55A01"/>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C55A01"/>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C55A0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C55A0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C55A0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C55A0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C55A0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C55A0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C55A0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C55A01"/>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C55A01"/>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C55A01"/>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C55A01"/>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C55A01"/>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C55A01"/>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C55A01"/>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C55A01"/>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C55A0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C55A0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C55A0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C55A0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C55A0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C55A0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C55A0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C55A0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C55A0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C55A0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C55A0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C55A0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C55A0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C55A0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C55A0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C55A0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C55A0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C55A0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C55A0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C55A0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C55A0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C55A01"/>
    <w:pPr>
      <w:ind w:left="200" w:hanging="200"/>
    </w:pPr>
  </w:style>
  <w:style w:type="paragraph" w:styleId="Index2">
    <w:name w:val="index 2"/>
    <w:basedOn w:val="Normal"/>
    <w:next w:val="Normal"/>
    <w:rsid w:val="00C55A01"/>
    <w:pPr>
      <w:ind w:left="400" w:hanging="200"/>
    </w:pPr>
  </w:style>
  <w:style w:type="paragraph" w:styleId="Index3">
    <w:name w:val="index 3"/>
    <w:basedOn w:val="Normal"/>
    <w:next w:val="Normal"/>
    <w:rsid w:val="00C55A01"/>
    <w:pPr>
      <w:ind w:left="600" w:hanging="200"/>
    </w:pPr>
  </w:style>
  <w:style w:type="paragraph" w:styleId="Index4">
    <w:name w:val="index 4"/>
    <w:basedOn w:val="Normal"/>
    <w:next w:val="Normal"/>
    <w:rsid w:val="00C55A01"/>
    <w:pPr>
      <w:ind w:left="800" w:hanging="200"/>
    </w:pPr>
  </w:style>
  <w:style w:type="paragraph" w:styleId="Index5">
    <w:name w:val="index 5"/>
    <w:basedOn w:val="Normal"/>
    <w:next w:val="Normal"/>
    <w:rsid w:val="00C55A01"/>
    <w:pPr>
      <w:ind w:left="1000" w:hanging="200"/>
    </w:pPr>
  </w:style>
  <w:style w:type="paragraph" w:styleId="Index6">
    <w:name w:val="index 6"/>
    <w:basedOn w:val="Normal"/>
    <w:next w:val="Normal"/>
    <w:rsid w:val="00C55A01"/>
    <w:pPr>
      <w:ind w:left="1200" w:hanging="200"/>
    </w:pPr>
  </w:style>
  <w:style w:type="paragraph" w:styleId="Index7">
    <w:name w:val="index 7"/>
    <w:basedOn w:val="Normal"/>
    <w:next w:val="Normal"/>
    <w:rsid w:val="00C55A01"/>
    <w:pPr>
      <w:ind w:left="1400" w:hanging="200"/>
    </w:pPr>
  </w:style>
  <w:style w:type="paragraph" w:styleId="Index8">
    <w:name w:val="index 8"/>
    <w:basedOn w:val="Normal"/>
    <w:next w:val="Normal"/>
    <w:rsid w:val="00C55A01"/>
    <w:pPr>
      <w:ind w:left="1600" w:hanging="200"/>
    </w:pPr>
  </w:style>
  <w:style w:type="paragraph" w:styleId="Index9">
    <w:name w:val="index 9"/>
    <w:basedOn w:val="Normal"/>
    <w:next w:val="Normal"/>
    <w:rsid w:val="00C55A01"/>
    <w:pPr>
      <w:ind w:left="1800" w:hanging="200"/>
    </w:pPr>
  </w:style>
  <w:style w:type="paragraph" w:styleId="Lgende">
    <w:name w:val="caption"/>
    <w:basedOn w:val="Normal"/>
    <w:next w:val="Normal"/>
    <w:semiHidden/>
    <w:unhideWhenUsed/>
    <w:qFormat/>
    <w:rsid w:val="00C55A01"/>
    <w:rPr>
      <w:b/>
      <w:bCs/>
      <w:szCs w:val="20"/>
    </w:rPr>
  </w:style>
  <w:style w:type="paragraph" w:styleId="Liste">
    <w:name w:val="List"/>
    <w:basedOn w:val="Normal"/>
    <w:rsid w:val="00C55A01"/>
    <w:pPr>
      <w:ind w:left="283" w:hanging="283"/>
      <w:contextualSpacing/>
    </w:pPr>
  </w:style>
  <w:style w:type="paragraph" w:styleId="Liste2">
    <w:name w:val="List 2"/>
    <w:basedOn w:val="Normal"/>
    <w:rsid w:val="00C55A01"/>
    <w:pPr>
      <w:ind w:left="566" w:hanging="283"/>
      <w:contextualSpacing/>
    </w:pPr>
  </w:style>
  <w:style w:type="paragraph" w:styleId="Liste3">
    <w:name w:val="List 3"/>
    <w:basedOn w:val="Normal"/>
    <w:rsid w:val="00C55A01"/>
    <w:pPr>
      <w:ind w:left="849" w:hanging="283"/>
      <w:contextualSpacing/>
    </w:pPr>
  </w:style>
  <w:style w:type="paragraph" w:styleId="Liste4">
    <w:name w:val="List 4"/>
    <w:basedOn w:val="Normal"/>
    <w:rsid w:val="00C55A01"/>
    <w:pPr>
      <w:ind w:left="1132" w:hanging="283"/>
      <w:contextualSpacing/>
    </w:pPr>
  </w:style>
  <w:style w:type="paragraph" w:styleId="Liste5">
    <w:name w:val="List 5"/>
    <w:basedOn w:val="Normal"/>
    <w:rsid w:val="00C55A01"/>
    <w:pPr>
      <w:ind w:left="1415" w:hanging="283"/>
      <w:contextualSpacing/>
    </w:pPr>
  </w:style>
  <w:style w:type="paragraph" w:styleId="Listenumros">
    <w:name w:val="List Number"/>
    <w:basedOn w:val="Normal"/>
    <w:rsid w:val="00C55A01"/>
    <w:pPr>
      <w:numPr>
        <w:numId w:val="20"/>
      </w:numPr>
      <w:contextualSpacing/>
    </w:pPr>
  </w:style>
  <w:style w:type="paragraph" w:styleId="Listenumros2">
    <w:name w:val="List Number 2"/>
    <w:basedOn w:val="Normal"/>
    <w:rsid w:val="00C55A01"/>
    <w:pPr>
      <w:numPr>
        <w:numId w:val="21"/>
      </w:numPr>
      <w:contextualSpacing/>
    </w:pPr>
  </w:style>
  <w:style w:type="paragraph" w:styleId="Listenumros3">
    <w:name w:val="List Number 3"/>
    <w:basedOn w:val="Normal"/>
    <w:rsid w:val="00C55A01"/>
    <w:pPr>
      <w:numPr>
        <w:numId w:val="22"/>
      </w:numPr>
      <w:contextualSpacing/>
    </w:pPr>
  </w:style>
  <w:style w:type="paragraph" w:styleId="Listenumros4">
    <w:name w:val="List Number 4"/>
    <w:basedOn w:val="Normal"/>
    <w:rsid w:val="00C55A01"/>
    <w:pPr>
      <w:numPr>
        <w:numId w:val="23"/>
      </w:numPr>
      <w:contextualSpacing/>
    </w:pPr>
  </w:style>
  <w:style w:type="paragraph" w:styleId="Listenumros5">
    <w:name w:val="List Number 5"/>
    <w:basedOn w:val="Normal"/>
    <w:rsid w:val="00C55A01"/>
    <w:pPr>
      <w:numPr>
        <w:numId w:val="24"/>
      </w:numPr>
      <w:contextualSpacing/>
    </w:pPr>
  </w:style>
  <w:style w:type="paragraph" w:styleId="Listepuces3">
    <w:name w:val="List Bullet 3"/>
    <w:basedOn w:val="Normal"/>
    <w:rsid w:val="00C55A01"/>
    <w:pPr>
      <w:numPr>
        <w:numId w:val="25"/>
      </w:numPr>
      <w:contextualSpacing/>
    </w:pPr>
  </w:style>
  <w:style w:type="paragraph" w:styleId="Listepuces4">
    <w:name w:val="List Bullet 4"/>
    <w:basedOn w:val="Normal"/>
    <w:rsid w:val="00C55A01"/>
    <w:pPr>
      <w:numPr>
        <w:numId w:val="26"/>
      </w:numPr>
      <w:contextualSpacing/>
    </w:pPr>
  </w:style>
  <w:style w:type="paragraph" w:styleId="Listepuces5">
    <w:name w:val="List Bullet 5"/>
    <w:basedOn w:val="Normal"/>
    <w:rsid w:val="00C55A01"/>
    <w:pPr>
      <w:numPr>
        <w:numId w:val="27"/>
      </w:numPr>
      <w:contextualSpacing/>
    </w:pPr>
  </w:style>
  <w:style w:type="table" w:styleId="Listeclaire">
    <w:name w:val="Light List"/>
    <w:basedOn w:val="TableauNormal"/>
    <w:uiPriority w:val="61"/>
    <w:rsid w:val="00C55A01"/>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C55A01"/>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C55A01"/>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C55A01"/>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C55A01"/>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C55A01"/>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C55A01"/>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C55A01"/>
    <w:pPr>
      <w:spacing w:after="120"/>
      <w:ind w:left="283"/>
      <w:contextualSpacing/>
    </w:pPr>
  </w:style>
  <w:style w:type="paragraph" w:styleId="Listecontinue2">
    <w:name w:val="List Continue 2"/>
    <w:basedOn w:val="Normal"/>
    <w:rsid w:val="00C55A01"/>
    <w:pPr>
      <w:spacing w:after="120"/>
      <w:ind w:left="566"/>
      <w:contextualSpacing/>
    </w:pPr>
  </w:style>
  <w:style w:type="paragraph" w:styleId="Listecontinue3">
    <w:name w:val="List Continue 3"/>
    <w:basedOn w:val="Normal"/>
    <w:rsid w:val="00C55A01"/>
    <w:pPr>
      <w:spacing w:after="120"/>
      <w:ind w:left="849"/>
      <w:contextualSpacing/>
    </w:pPr>
  </w:style>
  <w:style w:type="paragraph" w:styleId="Listecontinue4">
    <w:name w:val="List Continue 4"/>
    <w:basedOn w:val="Normal"/>
    <w:rsid w:val="00C55A01"/>
    <w:pPr>
      <w:spacing w:after="120"/>
      <w:ind w:left="1132"/>
      <w:contextualSpacing/>
    </w:pPr>
  </w:style>
  <w:style w:type="paragraph" w:styleId="Listecontinue5">
    <w:name w:val="List Continue 5"/>
    <w:basedOn w:val="Normal"/>
    <w:rsid w:val="00C55A01"/>
    <w:pPr>
      <w:spacing w:after="120"/>
      <w:ind w:left="1415"/>
      <w:contextualSpacing/>
    </w:pPr>
  </w:style>
  <w:style w:type="table" w:styleId="Listecouleur">
    <w:name w:val="Colorful List"/>
    <w:basedOn w:val="TableauNormal"/>
    <w:uiPriority w:val="72"/>
    <w:rsid w:val="00C55A01"/>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C55A01"/>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C55A01"/>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C55A01"/>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C55A01"/>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C55A01"/>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C55A01"/>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C55A01"/>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C55A01"/>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C55A01"/>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C55A01"/>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C55A01"/>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C55A01"/>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C55A01"/>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C55A0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C55A01"/>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C55A01"/>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C55A01"/>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C55A01"/>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C55A01"/>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C55A01"/>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C55A0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C55A0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C55A0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C55A0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C55A0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C55A0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C55A0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C55A01"/>
    <w:rPr>
      <w:rFonts w:ascii="Courier New" w:hAnsi="Courier New" w:cs="Courier New"/>
      <w:sz w:val="20"/>
      <w:szCs w:val="20"/>
    </w:rPr>
  </w:style>
  <w:style w:type="character" w:styleId="Marquedecommentaire">
    <w:name w:val="annotation reference"/>
    <w:rsid w:val="00C55A01"/>
    <w:rPr>
      <w:sz w:val="16"/>
      <w:szCs w:val="16"/>
    </w:rPr>
  </w:style>
  <w:style w:type="paragraph" w:styleId="NormalWeb">
    <w:name w:val="Normal (Web)"/>
    <w:basedOn w:val="Normal"/>
    <w:rsid w:val="00C55A01"/>
    <w:rPr>
      <w:rFonts w:ascii="Times New Roman" w:hAnsi="Times New Roman"/>
      <w:sz w:val="24"/>
    </w:rPr>
  </w:style>
  <w:style w:type="paragraph" w:styleId="Normalcentr">
    <w:name w:val="Block Text"/>
    <w:basedOn w:val="Normal"/>
    <w:rsid w:val="00C55A01"/>
    <w:pPr>
      <w:spacing w:after="120"/>
      <w:ind w:left="1440" w:right="1440"/>
    </w:pPr>
  </w:style>
  <w:style w:type="paragraph" w:styleId="Notedebasdepage">
    <w:name w:val="footnote text"/>
    <w:basedOn w:val="Normal"/>
    <w:link w:val="NotedebasdepageCar"/>
    <w:rsid w:val="00C55A01"/>
    <w:rPr>
      <w:szCs w:val="20"/>
    </w:rPr>
  </w:style>
  <w:style w:type="character" w:customStyle="1" w:styleId="NotedebasdepageCar">
    <w:name w:val="Note de bas de page Car"/>
    <w:link w:val="Notedebasdepage"/>
    <w:rsid w:val="00C55A01"/>
    <w:rPr>
      <w:rFonts w:ascii="Arial" w:hAnsi="Arial"/>
    </w:rPr>
  </w:style>
  <w:style w:type="paragraph" w:styleId="Notedefin">
    <w:name w:val="endnote text"/>
    <w:basedOn w:val="Normal"/>
    <w:link w:val="NotedefinCar"/>
    <w:rsid w:val="00C55A01"/>
    <w:rPr>
      <w:szCs w:val="20"/>
    </w:rPr>
  </w:style>
  <w:style w:type="character" w:customStyle="1" w:styleId="NotedefinCar">
    <w:name w:val="Note de fin Car"/>
    <w:link w:val="Notedefin"/>
    <w:rsid w:val="00C55A01"/>
    <w:rPr>
      <w:rFonts w:ascii="Arial" w:hAnsi="Arial"/>
    </w:rPr>
  </w:style>
  <w:style w:type="character" w:styleId="Numrodeligne">
    <w:name w:val="line number"/>
    <w:rsid w:val="00C55A01"/>
  </w:style>
  <w:style w:type="paragraph" w:styleId="Objetducommentaire">
    <w:name w:val="annotation subject"/>
    <w:basedOn w:val="Commentaire"/>
    <w:next w:val="Commentaire"/>
    <w:link w:val="ObjetducommentaireCar"/>
    <w:rsid w:val="00C55A01"/>
    <w:rPr>
      <w:b/>
      <w:bCs/>
    </w:rPr>
  </w:style>
  <w:style w:type="character" w:customStyle="1" w:styleId="ObjetducommentaireCar">
    <w:name w:val="Objet du commentaire Car"/>
    <w:link w:val="Objetducommentaire"/>
    <w:rsid w:val="00C55A01"/>
    <w:rPr>
      <w:rFonts w:ascii="Arial" w:hAnsi="Arial"/>
      <w:b/>
      <w:bCs/>
    </w:rPr>
  </w:style>
  <w:style w:type="table" w:styleId="Ombrageclair">
    <w:name w:val="Light Shading"/>
    <w:basedOn w:val="TableauNormal"/>
    <w:uiPriority w:val="60"/>
    <w:rsid w:val="00C55A0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C55A01"/>
    <w:pPr>
      <w:ind w:left="708"/>
    </w:pPr>
  </w:style>
  <w:style w:type="paragraph" w:styleId="PrformatHTML">
    <w:name w:val="HTML Preformatted"/>
    <w:basedOn w:val="Normal"/>
    <w:link w:val="PrformatHTMLCar"/>
    <w:rsid w:val="00C55A01"/>
    <w:rPr>
      <w:rFonts w:ascii="Courier New" w:hAnsi="Courier New" w:cs="Courier New"/>
      <w:szCs w:val="20"/>
    </w:rPr>
  </w:style>
  <w:style w:type="character" w:customStyle="1" w:styleId="PrformatHTMLCar">
    <w:name w:val="Préformaté HTML Car"/>
    <w:link w:val="PrformatHTML"/>
    <w:rsid w:val="00C55A01"/>
    <w:rPr>
      <w:rFonts w:ascii="Courier New" w:hAnsi="Courier New" w:cs="Courier New"/>
    </w:rPr>
  </w:style>
  <w:style w:type="character" w:styleId="Rfrenceintense">
    <w:name w:val="Intense Reference"/>
    <w:uiPriority w:val="32"/>
    <w:qFormat/>
    <w:rsid w:val="00C55A01"/>
    <w:rPr>
      <w:b/>
      <w:bCs/>
      <w:smallCaps/>
      <w:color w:val="C0504D"/>
      <w:spacing w:val="5"/>
      <w:u w:val="single"/>
    </w:rPr>
  </w:style>
  <w:style w:type="character" w:styleId="Rfrenceple">
    <w:name w:val="Subtle Reference"/>
    <w:uiPriority w:val="31"/>
    <w:qFormat/>
    <w:rsid w:val="00C55A01"/>
    <w:rPr>
      <w:smallCaps/>
      <w:color w:val="C0504D"/>
      <w:u w:val="single"/>
    </w:rPr>
  </w:style>
  <w:style w:type="paragraph" w:styleId="Retrait1religne">
    <w:name w:val="Body Text First Indent"/>
    <w:basedOn w:val="Corpsdetexte"/>
    <w:link w:val="Retrait1religneCar"/>
    <w:rsid w:val="00C55A01"/>
    <w:pPr>
      <w:ind w:firstLine="210"/>
    </w:pPr>
  </w:style>
  <w:style w:type="character" w:customStyle="1" w:styleId="Retrait1religneCar">
    <w:name w:val="Retrait 1re ligne Car"/>
    <w:basedOn w:val="CorpsdetexteCar"/>
    <w:link w:val="Retrait1religne"/>
    <w:rsid w:val="00C55A01"/>
    <w:rPr>
      <w:rFonts w:ascii="Arial" w:hAnsi="Arial"/>
      <w:szCs w:val="24"/>
    </w:rPr>
  </w:style>
  <w:style w:type="paragraph" w:styleId="Retraitcorpsdetexte">
    <w:name w:val="Body Text Indent"/>
    <w:basedOn w:val="Normal"/>
    <w:link w:val="RetraitcorpsdetexteCar"/>
    <w:rsid w:val="00C55A01"/>
    <w:pPr>
      <w:spacing w:after="120"/>
      <w:ind w:left="283"/>
    </w:pPr>
  </w:style>
  <w:style w:type="character" w:customStyle="1" w:styleId="RetraitcorpsdetexteCar">
    <w:name w:val="Retrait corps de texte Car"/>
    <w:link w:val="Retraitcorpsdetexte"/>
    <w:rsid w:val="00C55A01"/>
    <w:rPr>
      <w:rFonts w:ascii="Arial" w:hAnsi="Arial"/>
      <w:szCs w:val="24"/>
    </w:rPr>
  </w:style>
  <w:style w:type="paragraph" w:styleId="Retraitcorpsdetexte2">
    <w:name w:val="Body Text Indent 2"/>
    <w:basedOn w:val="Normal"/>
    <w:link w:val="Retraitcorpsdetexte2Car"/>
    <w:rsid w:val="00C55A01"/>
    <w:pPr>
      <w:spacing w:after="120" w:line="480" w:lineRule="auto"/>
      <w:ind w:left="283"/>
    </w:pPr>
  </w:style>
  <w:style w:type="character" w:customStyle="1" w:styleId="Retraitcorpsdetexte2Car">
    <w:name w:val="Retrait corps de texte 2 Car"/>
    <w:link w:val="Retraitcorpsdetexte2"/>
    <w:rsid w:val="00C55A01"/>
    <w:rPr>
      <w:rFonts w:ascii="Arial" w:hAnsi="Arial"/>
      <w:szCs w:val="24"/>
    </w:rPr>
  </w:style>
  <w:style w:type="paragraph" w:styleId="Retraitcorpsdetexte3">
    <w:name w:val="Body Text Indent 3"/>
    <w:basedOn w:val="Normal"/>
    <w:link w:val="Retraitcorpsdetexte3Car"/>
    <w:rsid w:val="00C55A01"/>
    <w:pPr>
      <w:spacing w:after="120"/>
      <w:ind w:left="283"/>
    </w:pPr>
    <w:rPr>
      <w:sz w:val="16"/>
      <w:szCs w:val="16"/>
    </w:rPr>
  </w:style>
  <w:style w:type="character" w:customStyle="1" w:styleId="Retraitcorpsdetexte3Car">
    <w:name w:val="Retrait corps de texte 3 Car"/>
    <w:link w:val="Retraitcorpsdetexte3"/>
    <w:rsid w:val="00C55A01"/>
    <w:rPr>
      <w:rFonts w:ascii="Arial" w:hAnsi="Arial"/>
      <w:sz w:val="16"/>
      <w:szCs w:val="16"/>
    </w:rPr>
  </w:style>
  <w:style w:type="paragraph" w:styleId="Retraitcorpset1relig">
    <w:name w:val="Body Text First Indent 2"/>
    <w:basedOn w:val="Retraitcorpsdetexte"/>
    <w:link w:val="Retraitcorpset1religCar"/>
    <w:rsid w:val="00C55A01"/>
    <w:pPr>
      <w:ind w:firstLine="210"/>
    </w:pPr>
  </w:style>
  <w:style w:type="character" w:customStyle="1" w:styleId="Retraitcorpset1religCar">
    <w:name w:val="Retrait corps et 1re lig. Car"/>
    <w:basedOn w:val="RetraitcorpsdetexteCar"/>
    <w:link w:val="Retraitcorpset1relig"/>
    <w:rsid w:val="00C55A01"/>
    <w:rPr>
      <w:rFonts w:ascii="Arial" w:hAnsi="Arial"/>
      <w:szCs w:val="24"/>
    </w:rPr>
  </w:style>
  <w:style w:type="paragraph" w:styleId="Retraitnormal">
    <w:name w:val="Normal Indent"/>
    <w:basedOn w:val="Normal"/>
    <w:rsid w:val="00C55A01"/>
    <w:pPr>
      <w:ind w:left="708"/>
    </w:pPr>
  </w:style>
  <w:style w:type="paragraph" w:styleId="Salutations">
    <w:name w:val="Salutation"/>
    <w:basedOn w:val="Normal"/>
    <w:next w:val="Normal"/>
    <w:link w:val="SalutationsCar"/>
    <w:rsid w:val="00C55A01"/>
  </w:style>
  <w:style w:type="character" w:customStyle="1" w:styleId="SalutationsCar">
    <w:name w:val="Salutations Car"/>
    <w:link w:val="Salutations"/>
    <w:rsid w:val="00C55A01"/>
    <w:rPr>
      <w:rFonts w:ascii="Arial" w:hAnsi="Arial"/>
      <w:szCs w:val="24"/>
    </w:rPr>
  </w:style>
  <w:style w:type="paragraph" w:styleId="Sansinterligne">
    <w:name w:val="No Spacing"/>
    <w:uiPriority w:val="1"/>
    <w:qFormat/>
    <w:rsid w:val="00C55A01"/>
    <w:pPr>
      <w:jc w:val="both"/>
    </w:pPr>
    <w:rPr>
      <w:rFonts w:ascii="Arial" w:hAnsi="Arial"/>
      <w:szCs w:val="24"/>
    </w:rPr>
  </w:style>
  <w:style w:type="paragraph" w:styleId="Signature">
    <w:name w:val="Signature"/>
    <w:basedOn w:val="Normal"/>
    <w:link w:val="SignatureCar"/>
    <w:rsid w:val="00C55A01"/>
    <w:pPr>
      <w:ind w:left="4252"/>
    </w:pPr>
  </w:style>
  <w:style w:type="character" w:customStyle="1" w:styleId="SignatureCar">
    <w:name w:val="Signature Car"/>
    <w:link w:val="Signature"/>
    <w:rsid w:val="00C55A01"/>
    <w:rPr>
      <w:rFonts w:ascii="Arial" w:hAnsi="Arial"/>
      <w:szCs w:val="24"/>
    </w:rPr>
  </w:style>
  <w:style w:type="paragraph" w:styleId="Signaturelectronique">
    <w:name w:val="E-mail Signature"/>
    <w:basedOn w:val="Normal"/>
    <w:link w:val="SignaturelectroniqueCar"/>
    <w:rsid w:val="00C55A01"/>
  </w:style>
  <w:style w:type="character" w:customStyle="1" w:styleId="SignaturelectroniqueCar">
    <w:name w:val="Signature électronique Car"/>
    <w:link w:val="Signaturelectronique"/>
    <w:rsid w:val="00C55A01"/>
    <w:rPr>
      <w:rFonts w:ascii="Arial" w:hAnsi="Arial"/>
      <w:szCs w:val="24"/>
    </w:rPr>
  </w:style>
  <w:style w:type="paragraph" w:styleId="Sous-titre">
    <w:name w:val="Subtitle"/>
    <w:basedOn w:val="Normal"/>
    <w:next w:val="Normal"/>
    <w:link w:val="Sous-titreCar"/>
    <w:qFormat/>
    <w:rsid w:val="00C55A01"/>
    <w:pPr>
      <w:spacing w:after="60"/>
      <w:jc w:val="center"/>
      <w:outlineLvl w:val="1"/>
    </w:pPr>
    <w:rPr>
      <w:rFonts w:ascii="Cambria" w:hAnsi="Cambria"/>
      <w:sz w:val="24"/>
    </w:rPr>
  </w:style>
  <w:style w:type="character" w:customStyle="1" w:styleId="Sous-titreCar">
    <w:name w:val="Sous-titre Car"/>
    <w:link w:val="Sous-titre"/>
    <w:rsid w:val="00C55A01"/>
    <w:rPr>
      <w:rFonts w:ascii="Cambria" w:eastAsia="Times New Roman" w:hAnsi="Cambria" w:cs="Times New Roman"/>
      <w:sz w:val="24"/>
      <w:szCs w:val="24"/>
    </w:rPr>
  </w:style>
  <w:style w:type="paragraph" w:styleId="Tabledesillustrations">
    <w:name w:val="table of figures"/>
    <w:basedOn w:val="Normal"/>
    <w:next w:val="Normal"/>
    <w:rsid w:val="00C55A01"/>
  </w:style>
  <w:style w:type="paragraph" w:styleId="Tabledesrfrencesjuridiques">
    <w:name w:val="table of authorities"/>
    <w:basedOn w:val="Normal"/>
    <w:next w:val="Normal"/>
    <w:rsid w:val="00C55A01"/>
    <w:pPr>
      <w:ind w:left="200" w:hanging="200"/>
    </w:pPr>
  </w:style>
  <w:style w:type="table" w:styleId="Tableauclassique1">
    <w:name w:val="Table Classic 1"/>
    <w:basedOn w:val="TableauNormal"/>
    <w:rsid w:val="00C55A01"/>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C55A01"/>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C55A01"/>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C55A01"/>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C55A01"/>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C55A01"/>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C55A01"/>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C55A01"/>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C55A01"/>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C55A01"/>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C55A01"/>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C55A01"/>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C55A01"/>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C55A01"/>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C55A01"/>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C55A01"/>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C55A01"/>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C55A01"/>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C55A01"/>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C55A01"/>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C55A01"/>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C55A01"/>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C55A01"/>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C55A01"/>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C55A01"/>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C55A01"/>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C55A01"/>
    <w:rPr>
      <w:rFonts w:ascii="Courier New" w:hAnsi="Courier New" w:cs="Courier New"/>
      <w:szCs w:val="20"/>
    </w:rPr>
  </w:style>
  <w:style w:type="character" w:customStyle="1" w:styleId="TextebrutCar">
    <w:name w:val="Texte brut Car"/>
    <w:link w:val="Textebrut"/>
    <w:rsid w:val="00C55A01"/>
    <w:rPr>
      <w:rFonts w:ascii="Courier New" w:hAnsi="Courier New" w:cs="Courier New"/>
    </w:rPr>
  </w:style>
  <w:style w:type="paragraph" w:styleId="Textedebulles">
    <w:name w:val="Balloon Text"/>
    <w:basedOn w:val="Normal"/>
    <w:link w:val="TextedebullesCar"/>
    <w:rsid w:val="00C55A01"/>
    <w:rPr>
      <w:rFonts w:ascii="Tahoma" w:hAnsi="Tahoma" w:cs="Tahoma"/>
      <w:sz w:val="16"/>
      <w:szCs w:val="16"/>
    </w:rPr>
  </w:style>
  <w:style w:type="character" w:customStyle="1" w:styleId="TextedebullesCar">
    <w:name w:val="Texte de bulles Car"/>
    <w:link w:val="Textedebulles"/>
    <w:rsid w:val="00C55A01"/>
    <w:rPr>
      <w:rFonts w:ascii="Tahoma" w:hAnsi="Tahoma" w:cs="Tahoma"/>
      <w:sz w:val="16"/>
      <w:szCs w:val="16"/>
    </w:rPr>
  </w:style>
  <w:style w:type="character" w:styleId="Textedelespacerserv">
    <w:name w:val="Placeholder Text"/>
    <w:uiPriority w:val="99"/>
    <w:semiHidden/>
    <w:rsid w:val="00C55A01"/>
    <w:rPr>
      <w:color w:val="808080"/>
    </w:rPr>
  </w:style>
  <w:style w:type="paragraph" w:styleId="Textedemacro">
    <w:name w:val="macro"/>
    <w:link w:val="TextedemacroCar"/>
    <w:rsid w:val="00C55A01"/>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rPr>
  </w:style>
  <w:style w:type="character" w:customStyle="1" w:styleId="TextedemacroCar">
    <w:name w:val="Texte de macro Car"/>
    <w:link w:val="Textedemacro"/>
    <w:rsid w:val="00C55A01"/>
    <w:rPr>
      <w:rFonts w:ascii="Courier New" w:hAnsi="Courier New" w:cs="Courier New"/>
    </w:rPr>
  </w:style>
  <w:style w:type="table" w:styleId="Thmedutableau">
    <w:name w:val="Table Theme"/>
    <w:basedOn w:val="TableauNormal"/>
    <w:rsid w:val="00C55A01"/>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C55A01"/>
  </w:style>
  <w:style w:type="character" w:customStyle="1" w:styleId="TitredenoteCar">
    <w:name w:val="Titre de note Car"/>
    <w:link w:val="Titredenote"/>
    <w:rsid w:val="00C55A01"/>
    <w:rPr>
      <w:rFonts w:ascii="Arial" w:hAnsi="Arial"/>
      <w:szCs w:val="24"/>
    </w:rPr>
  </w:style>
  <w:style w:type="character" w:styleId="Titredulivre">
    <w:name w:val="Book Title"/>
    <w:uiPriority w:val="33"/>
    <w:qFormat/>
    <w:rsid w:val="00C55A01"/>
    <w:rPr>
      <w:b/>
      <w:bCs/>
      <w:smallCaps/>
      <w:spacing w:val="5"/>
    </w:rPr>
  </w:style>
  <w:style w:type="paragraph" w:styleId="Titreindex">
    <w:name w:val="index heading"/>
    <w:basedOn w:val="Normal"/>
    <w:next w:val="Index1"/>
    <w:rsid w:val="00C55A01"/>
    <w:rPr>
      <w:rFonts w:ascii="Cambria" w:hAnsi="Cambria"/>
      <w:b/>
      <w:bCs/>
    </w:rPr>
  </w:style>
  <w:style w:type="paragraph" w:styleId="TitreTR">
    <w:name w:val="toa heading"/>
    <w:basedOn w:val="Normal"/>
    <w:next w:val="Normal"/>
    <w:rsid w:val="00C55A01"/>
    <w:pPr>
      <w:spacing w:before="120"/>
    </w:pPr>
    <w:rPr>
      <w:rFonts w:ascii="Cambria" w:hAnsi="Cambria"/>
      <w:b/>
      <w:bCs/>
      <w:sz w:val="24"/>
    </w:rPr>
  </w:style>
  <w:style w:type="paragraph" w:styleId="TM9">
    <w:name w:val="toc 9"/>
    <w:basedOn w:val="Normal"/>
    <w:next w:val="Normal"/>
    <w:rsid w:val="00C55A01"/>
    <w:pPr>
      <w:ind w:left="1600"/>
    </w:pPr>
  </w:style>
  <w:style w:type="table" w:styleId="Trameclaire-Accent1">
    <w:name w:val="Light Shading Accent 1"/>
    <w:basedOn w:val="TableauNormal"/>
    <w:uiPriority w:val="60"/>
    <w:rsid w:val="00C55A0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C55A01"/>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C55A01"/>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C55A01"/>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C55A01"/>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C55A01"/>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C55A01"/>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C55A01"/>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C55A01"/>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C55A01"/>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C55A01"/>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C55A01"/>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C55A01"/>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C55A0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55A0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55A0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55A0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55A0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55A0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55A0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C55A0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55A0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55A0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55A0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55A0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55A0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55A0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C55A0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00B25"/>
    <w:pPr>
      <w:jc w:val="both"/>
    </w:pPr>
    <w:rPr>
      <w:rFonts w:ascii="Arial" w:hAnsi="Arial"/>
      <w:szCs w:val="24"/>
    </w:rPr>
  </w:style>
  <w:style w:type="paragraph" w:styleId="Titre1">
    <w:name w:val="heading 1"/>
    <w:basedOn w:val="Normal"/>
    <w:next w:val="Normal"/>
    <w:link w:val="Titre1Car"/>
    <w:qFormat/>
    <w:rsid w:val="00FB2994"/>
    <w:pPr>
      <w:keepNext/>
      <w:numPr>
        <w:numId w:val="14"/>
      </w:numPr>
      <w:spacing w:before="480" w:after="120"/>
      <w:outlineLvl w:val="0"/>
    </w:pPr>
    <w:rPr>
      <w:rFonts w:ascii="Helvetica" w:hAnsi="Helvetica" w:cs="Times"/>
      <w:b/>
      <w:sz w:val="22"/>
      <w:szCs w:val="20"/>
      <w:u w:val="single"/>
    </w:rPr>
  </w:style>
  <w:style w:type="paragraph" w:styleId="Titre2">
    <w:name w:val="heading 2"/>
    <w:basedOn w:val="Normal"/>
    <w:next w:val="Normal"/>
    <w:qFormat/>
    <w:rsid w:val="00FB2994"/>
    <w:pPr>
      <w:keepNext/>
      <w:numPr>
        <w:ilvl w:val="1"/>
        <w:numId w:val="14"/>
      </w:numPr>
      <w:tabs>
        <w:tab w:val="left" w:pos="720"/>
      </w:tabs>
      <w:spacing w:before="360" w:after="240"/>
      <w:outlineLvl w:val="1"/>
    </w:pPr>
    <w:rPr>
      <w:b/>
      <w:bCs/>
      <w:sz w:val="22"/>
      <w:szCs w:val="22"/>
      <w:lang/>
    </w:rPr>
  </w:style>
  <w:style w:type="paragraph" w:styleId="Titre3">
    <w:name w:val="heading 3"/>
    <w:basedOn w:val="Normal"/>
    <w:next w:val="Normal"/>
    <w:qFormat/>
    <w:rsid w:val="00FB2994"/>
    <w:pPr>
      <w:keepNext/>
      <w:numPr>
        <w:ilvl w:val="2"/>
        <w:numId w:val="14"/>
      </w:numPr>
      <w:spacing w:before="120" w:after="120"/>
      <w:outlineLvl w:val="2"/>
    </w:pPr>
    <w:rPr>
      <w:b/>
      <w:bCs/>
      <w:szCs w:val="22"/>
      <w:lang/>
    </w:rPr>
  </w:style>
  <w:style w:type="paragraph" w:styleId="Titre4">
    <w:name w:val="heading 4"/>
    <w:basedOn w:val="Titre1"/>
    <w:next w:val="Normal"/>
    <w:qFormat/>
    <w:rsid w:val="00FB2994"/>
    <w:pPr>
      <w:numPr>
        <w:ilvl w:val="3"/>
      </w:numPr>
      <w:outlineLvl w:val="3"/>
    </w:pPr>
    <w:rPr>
      <w:sz w:val="18"/>
    </w:rPr>
  </w:style>
  <w:style w:type="paragraph" w:styleId="Titre5">
    <w:name w:val="heading 5"/>
    <w:basedOn w:val="Normal"/>
    <w:next w:val="Definition"/>
    <w:qFormat/>
    <w:rsid w:val="00DB3CDB"/>
    <w:pPr>
      <w:keepNext/>
      <w:numPr>
        <w:ilvl w:val="4"/>
        <w:numId w:val="9"/>
      </w:numPr>
      <w:spacing w:before="240"/>
      <w:outlineLvl w:val="4"/>
    </w:pPr>
    <w:rPr>
      <w:b/>
      <w:i/>
      <w:caps/>
      <w:sz w:val="16"/>
      <w:u w:val="single"/>
    </w:rPr>
  </w:style>
  <w:style w:type="paragraph" w:styleId="Titre6">
    <w:name w:val="heading 6"/>
    <w:basedOn w:val="Normal"/>
    <w:next w:val="Normal"/>
    <w:qFormat/>
    <w:rsid w:val="00DB3CDB"/>
    <w:pPr>
      <w:numPr>
        <w:ilvl w:val="5"/>
        <w:numId w:val="9"/>
      </w:numPr>
      <w:outlineLvl w:val="5"/>
    </w:pPr>
    <w:rPr>
      <w:u w:val="single"/>
    </w:rPr>
  </w:style>
  <w:style w:type="paragraph" w:styleId="Titre7">
    <w:name w:val="heading 7"/>
    <w:basedOn w:val="Normal"/>
    <w:next w:val="Normal"/>
    <w:qFormat/>
    <w:rsid w:val="00DB3CDB"/>
    <w:pPr>
      <w:numPr>
        <w:ilvl w:val="6"/>
        <w:numId w:val="9"/>
      </w:numPr>
      <w:outlineLvl w:val="6"/>
    </w:pPr>
    <w:rPr>
      <w:i/>
    </w:rPr>
  </w:style>
  <w:style w:type="paragraph" w:styleId="Titre8">
    <w:name w:val="heading 8"/>
    <w:basedOn w:val="Normal"/>
    <w:next w:val="Normal"/>
    <w:qFormat/>
    <w:rsid w:val="00DB3CDB"/>
    <w:pPr>
      <w:numPr>
        <w:ilvl w:val="7"/>
        <w:numId w:val="9"/>
      </w:numPr>
      <w:outlineLvl w:val="7"/>
    </w:pPr>
    <w:rPr>
      <w:i/>
    </w:rPr>
  </w:style>
  <w:style w:type="paragraph" w:styleId="Titre9">
    <w:name w:val="heading 9"/>
    <w:basedOn w:val="Normal"/>
    <w:next w:val="Normal"/>
    <w:qFormat/>
    <w:rsid w:val="00DB3CDB"/>
    <w:pPr>
      <w:numPr>
        <w:ilvl w:val="8"/>
        <w:numId w:val="9"/>
      </w:numPr>
      <w:outlineLvl w:val="8"/>
    </w:pPr>
    <w:rPr>
      <w:i/>
    </w:rPr>
  </w:style>
  <w:style w:type="character" w:default="1" w:styleId="Policepardfaut">
    <w:name w:val="Default Paragraph Font"/>
    <w:aliases w:val="Default Font"/>
    <w:semiHidden/>
    <w:rsid w:val="00DB3CDB"/>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DB3CDB"/>
  </w:style>
  <w:style w:type="paragraph" w:customStyle="1" w:styleId="Archive">
    <w:name w:val="Archive"/>
    <w:basedOn w:val="Normal"/>
    <w:rsid w:val="00DB3CDB"/>
    <w:pPr>
      <w:jc w:val="center"/>
    </w:pPr>
    <w:rPr>
      <w:b/>
      <w:bCs/>
      <w:sz w:val="56"/>
    </w:rPr>
  </w:style>
  <w:style w:type="paragraph" w:customStyle="1" w:styleId="B1">
    <w:name w:val="B1"/>
    <w:basedOn w:val="Normal"/>
    <w:rsid w:val="00000B25"/>
    <w:pPr>
      <w:numPr>
        <w:numId w:val="12"/>
      </w:numPr>
      <w:tabs>
        <w:tab w:val="left" w:pos="540"/>
      </w:tabs>
      <w:spacing w:after="60"/>
    </w:pPr>
    <w:rPr>
      <w:bCs/>
      <w:szCs w:val="22"/>
      <w:lang/>
    </w:rPr>
  </w:style>
  <w:style w:type="paragraph" w:customStyle="1" w:styleId="B2">
    <w:name w:val="B2"/>
    <w:basedOn w:val="Normal"/>
    <w:rsid w:val="00FB2994"/>
    <w:pPr>
      <w:numPr>
        <w:numId w:val="13"/>
      </w:numPr>
      <w:tabs>
        <w:tab w:val="left" w:pos="851"/>
      </w:tabs>
      <w:spacing w:before="60" w:after="60"/>
    </w:pPr>
    <w:rPr>
      <w:bCs/>
      <w:szCs w:val="22"/>
      <w:lang/>
    </w:rPr>
  </w:style>
  <w:style w:type="paragraph" w:customStyle="1" w:styleId="B3">
    <w:name w:val="B3"/>
    <w:basedOn w:val="Normal"/>
    <w:rsid w:val="00000B25"/>
    <w:pPr>
      <w:numPr>
        <w:numId w:val="11"/>
      </w:numPr>
      <w:tabs>
        <w:tab w:val="left" w:pos="1134"/>
      </w:tabs>
      <w:spacing w:after="60"/>
    </w:pPr>
    <w:rPr>
      <w:bCs/>
      <w:szCs w:val="22"/>
      <w:lang/>
    </w:rPr>
  </w:style>
  <w:style w:type="paragraph" w:customStyle="1" w:styleId="Definition">
    <w:name w:val="Definition"/>
    <w:basedOn w:val="Normal"/>
    <w:rsid w:val="00DB3CDB"/>
    <w:pPr>
      <w:spacing w:before="120"/>
      <w:ind w:left="1701"/>
    </w:pPr>
  </w:style>
  <w:style w:type="character" w:styleId="Lienhypertexte">
    <w:name w:val="Hyperlink"/>
    <w:rsid w:val="00DB3CDB"/>
    <w:rPr>
      <w:color w:val="0000FF"/>
      <w:u w:val="single"/>
    </w:rPr>
  </w:style>
  <w:style w:type="character" w:styleId="Lienhypertextesuivivisit">
    <w:name w:val="FollowedHyperlink"/>
    <w:rsid w:val="00DB3CDB"/>
    <w:rPr>
      <w:rFonts w:ascii="Univers" w:hAnsi="Univers"/>
      <w:color w:val="800080"/>
      <w:sz w:val="18"/>
      <w:u w:val="single"/>
    </w:rPr>
  </w:style>
  <w:style w:type="paragraph" w:customStyle="1" w:styleId="SOPgeneralitesdebut">
    <w:name w:val="SOP_generalites_debut"/>
    <w:basedOn w:val="Normal"/>
    <w:rsid w:val="00DB3CDB"/>
    <w:pPr>
      <w:spacing w:before="120"/>
    </w:pPr>
    <w:rPr>
      <w:vanish/>
      <w:color w:val="993300"/>
    </w:rPr>
  </w:style>
  <w:style w:type="paragraph" w:customStyle="1" w:styleId="SOPgeneralitesfin">
    <w:name w:val="SOP_generalites_fin"/>
    <w:basedOn w:val="SOPgeneralitesdebut"/>
    <w:rsid w:val="00DB3CDB"/>
    <w:rPr>
      <w:color w:val="FF6600"/>
    </w:rPr>
  </w:style>
  <w:style w:type="paragraph" w:customStyle="1" w:styleId="SOPNavHt1">
    <w:name w:val="SOP_NavHt_1"/>
    <w:basedOn w:val="Normal"/>
    <w:rsid w:val="00DB3CDB"/>
    <w:pPr>
      <w:jc w:val="left"/>
    </w:pPr>
    <w:rPr>
      <w:vanish/>
      <w:szCs w:val="20"/>
    </w:rPr>
  </w:style>
  <w:style w:type="paragraph" w:customStyle="1" w:styleId="SOPproceduredebut">
    <w:name w:val="SOP_procedure_debut"/>
    <w:basedOn w:val="Normal"/>
    <w:rsid w:val="00DB3CDB"/>
    <w:pPr>
      <w:spacing w:before="120"/>
    </w:pPr>
    <w:rPr>
      <w:vanish/>
      <w:color w:val="000080"/>
    </w:rPr>
  </w:style>
  <w:style w:type="paragraph" w:customStyle="1" w:styleId="SOPprocedurefin">
    <w:name w:val="SOP_procedure_fin"/>
    <w:basedOn w:val="SOPproceduredebut"/>
    <w:rsid w:val="00DB3CDB"/>
  </w:style>
  <w:style w:type="paragraph" w:customStyle="1" w:styleId="Terme">
    <w:name w:val="Terme"/>
    <w:basedOn w:val="Definition"/>
    <w:rsid w:val="00DB3CDB"/>
    <w:pPr>
      <w:ind w:left="1134"/>
    </w:pPr>
    <w:rPr>
      <w:rFonts w:eastAsia="MS Mincho"/>
      <w:b/>
      <w:caps/>
      <w:lang w:eastAsia="ja-JP"/>
    </w:rPr>
  </w:style>
  <w:style w:type="paragraph" w:styleId="Titre">
    <w:name w:val="Title"/>
    <w:basedOn w:val="Normal"/>
    <w:next w:val="Normal"/>
    <w:qFormat/>
    <w:rsid w:val="00DB3CDB"/>
    <w:pPr>
      <w:spacing w:before="120" w:after="120"/>
      <w:jc w:val="center"/>
    </w:pPr>
    <w:rPr>
      <w:b/>
      <w:sz w:val="32"/>
      <w:szCs w:val="32"/>
    </w:rPr>
  </w:style>
  <w:style w:type="paragraph" w:customStyle="1" w:styleId="Titresous">
    <w:name w:val="Titre_sous"/>
    <w:basedOn w:val="Titre"/>
    <w:next w:val="Normal"/>
    <w:rsid w:val="00DB3CDB"/>
    <w:rPr>
      <w:i/>
      <w:iCs/>
      <w:sz w:val="28"/>
    </w:rPr>
  </w:style>
  <w:style w:type="paragraph" w:styleId="TM1">
    <w:name w:val="toc 1"/>
    <w:basedOn w:val="Normal"/>
    <w:next w:val="Normal"/>
    <w:semiHidden/>
    <w:rsid w:val="00DB3CDB"/>
    <w:pPr>
      <w:tabs>
        <w:tab w:val="left" w:pos="1134"/>
        <w:tab w:val="right" w:leader="underscore" w:pos="9072"/>
      </w:tabs>
      <w:ind w:left="1134" w:right="1134" w:hanging="567"/>
      <w:jc w:val="left"/>
    </w:pPr>
    <w:rPr>
      <w:i/>
      <w:caps/>
      <w:noProof/>
      <w:sz w:val="16"/>
      <w:szCs w:val="22"/>
    </w:rPr>
  </w:style>
  <w:style w:type="paragraph" w:styleId="TM2">
    <w:name w:val="toc 2"/>
    <w:basedOn w:val="TM1"/>
    <w:next w:val="Normal"/>
    <w:semiHidden/>
    <w:rsid w:val="00DB3CDB"/>
    <w:pPr>
      <w:tabs>
        <w:tab w:val="right" w:pos="9072"/>
      </w:tabs>
      <w:ind w:right="1701"/>
      <w:jc w:val="both"/>
    </w:pPr>
    <w:rPr>
      <w:bCs/>
      <w:iCs/>
      <w:caps w:val="0"/>
      <w:smallCaps/>
    </w:rPr>
  </w:style>
  <w:style w:type="paragraph" w:styleId="TM3">
    <w:name w:val="toc 3"/>
    <w:basedOn w:val="TM2"/>
    <w:next w:val="Normal"/>
    <w:semiHidden/>
    <w:rsid w:val="00DB3CDB"/>
    <w:pPr>
      <w:ind w:right="2268"/>
    </w:pPr>
    <w:rPr>
      <w:smallCaps w:val="0"/>
    </w:rPr>
  </w:style>
  <w:style w:type="paragraph" w:styleId="TM4">
    <w:name w:val="toc 4"/>
    <w:basedOn w:val="TM1"/>
    <w:next w:val="Normal"/>
    <w:semiHidden/>
    <w:rsid w:val="00DB3CDB"/>
    <w:pPr>
      <w:tabs>
        <w:tab w:val="left" w:pos="-720"/>
        <w:tab w:val="left" w:pos="1276"/>
        <w:tab w:val="right" w:leader="dot" w:pos="9389"/>
      </w:tabs>
      <w:ind w:left="1276" w:hanging="851"/>
    </w:pPr>
  </w:style>
  <w:style w:type="paragraph" w:styleId="TM5">
    <w:name w:val="toc 5"/>
    <w:basedOn w:val="TM1"/>
    <w:next w:val="Normal"/>
    <w:semiHidden/>
    <w:rsid w:val="00DB3CDB"/>
    <w:pPr>
      <w:tabs>
        <w:tab w:val="left" w:pos="-720"/>
        <w:tab w:val="right" w:leader="dot" w:pos="9389"/>
      </w:tabs>
      <w:ind w:hanging="141"/>
    </w:pPr>
  </w:style>
  <w:style w:type="paragraph" w:styleId="TM6">
    <w:name w:val="toc 6"/>
    <w:basedOn w:val="TM1"/>
    <w:next w:val="Normal"/>
    <w:semiHidden/>
    <w:rsid w:val="00DB3CDB"/>
    <w:pPr>
      <w:tabs>
        <w:tab w:val="left" w:pos="-720"/>
        <w:tab w:val="left" w:pos="1843"/>
        <w:tab w:val="right" w:pos="9389"/>
      </w:tabs>
      <w:ind w:left="1843" w:hanging="1134"/>
    </w:pPr>
  </w:style>
  <w:style w:type="paragraph" w:styleId="TM7">
    <w:name w:val="toc 7"/>
    <w:basedOn w:val="TM1"/>
    <w:next w:val="Normal"/>
    <w:semiHidden/>
    <w:rsid w:val="00DB3CDB"/>
    <w:pPr>
      <w:tabs>
        <w:tab w:val="left" w:pos="-720"/>
        <w:tab w:val="left" w:pos="2127"/>
        <w:tab w:val="right" w:pos="9389"/>
      </w:tabs>
      <w:ind w:left="2127" w:hanging="1276"/>
    </w:pPr>
  </w:style>
  <w:style w:type="paragraph" w:styleId="TM8">
    <w:name w:val="toc 8"/>
    <w:basedOn w:val="TM1"/>
    <w:next w:val="Normal"/>
    <w:semiHidden/>
    <w:rsid w:val="00DB3CDB"/>
    <w:pPr>
      <w:tabs>
        <w:tab w:val="left" w:pos="-720"/>
        <w:tab w:val="right" w:leader="dot" w:pos="9389"/>
      </w:tabs>
      <w:ind w:left="2410" w:hanging="1418"/>
    </w:pPr>
  </w:style>
  <w:style w:type="paragraph" w:customStyle="1" w:styleId="Version">
    <w:name w:val="Version"/>
    <w:basedOn w:val="Normal"/>
    <w:next w:val="Normal"/>
    <w:rsid w:val="00DB3CDB"/>
    <w:pPr>
      <w:jc w:val="right"/>
    </w:pPr>
    <w:rPr>
      <w:i/>
      <w:sz w:val="16"/>
    </w:rPr>
  </w:style>
  <w:style w:type="paragraph" w:customStyle="1" w:styleId="StyleI">
    <w:name w:val="StyleI"/>
    <w:basedOn w:val="Titre"/>
    <w:rsid w:val="00DB3CDB"/>
    <w:pPr>
      <w:numPr>
        <w:numId w:val="7"/>
      </w:numPr>
      <w:jc w:val="left"/>
    </w:pPr>
    <w:rPr>
      <w:sz w:val="22"/>
    </w:rPr>
  </w:style>
  <w:style w:type="paragraph" w:customStyle="1" w:styleId="StyleI0">
    <w:name w:val="Style I"/>
    <w:basedOn w:val="Normal"/>
    <w:rsid w:val="00DB3CDB"/>
    <w:pPr>
      <w:numPr>
        <w:numId w:val="6"/>
      </w:numPr>
    </w:pPr>
    <w:rPr>
      <w:sz w:val="24"/>
    </w:rPr>
  </w:style>
  <w:style w:type="paragraph" w:customStyle="1" w:styleId="Style1">
    <w:name w:val="Style1"/>
    <w:basedOn w:val="Normal"/>
    <w:rsid w:val="00773E32"/>
    <w:pPr>
      <w:keepNext/>
      <w:pBdr>
        <w:bottom w:val="single" w:sz="4" w:space="1" w:color="auto"/>
      </w:pBdr>
      <w:spacing w:before="360" w:after="360"/>
      <w:outlineLvl w:val="0"/>
    </w:pPr>
    <w:rPr>
      <w:b/>
      <w:bCs/>
      <w:sz w:val="24"/>
      <w:szCs w:val="20"/>
      <w:lang w:val="x-none" w:eastAsia="x-none"/>
    </w:rPr>
  </w:style>
  <w:style w:type="character" w:styleId="Numrodepage">
    <w:name w:val="page number"/>
    <w:rsid w:val="00DB3CDB"/>
    <w:rPr>
      <w:rFonts w:ascii="Arial Rounded MT Bold" w:hAnsi="Arial Rounded MT Bold"/>
      <w:noProof/>
      <w:color w:val="FFFFFF"/>
      <w:sz w:val="18"/>
    </w:rPr>
  </w:style>
  <w:style w:type="numbering" w:customStyle="1" w:styleId="LienPV0">
    <w:name w:val="Lien (PV)"/>
    <w:basedOn w:val="Aucuneliste"/>
    <w:rsid w:val="00DB3CDB"/>
    <w:pPr>
      <w:numPr>
        <w:numId w:val="2"/>
      </w:numPr>
    </w:pPr>
  </w:style>
  <w:style w:type="paragraph" w:customStyle="1" w:styleId="lienPV">
    <w:name w:val="lien (PV)"/>
    <w:basedOn w:val="Normal"/>
    <w:rsid w:val="00DB3CDB"/>
    <w:pPr>
      <w:numPr>
        <w:ilvl w:val="1"/>
        <w:numId w:val="3"/>
      </w:numPr>
      <w:spacing w:before="240" w:after="240"/>
    </w:pPr>
    <w:rPr>
      <w:rFonts w:ascii="Arial Black" w:hAnsi="Arial Black"/>
      <w:sz w:val="24"/>
      <w:lang w:val="en-US"/>
    </w:rPr>
  </w:style>
  <w:style w:type="paragraph" w:customStyle="1" w:styleId="resgisterdatePV">
    <w:name w:val="resgister date (PV)"/>
    <w:basedOn w:val="Normal"/>
    <w:rsid w:val="00DB3CDB"/>
    <w:pPr>
      <w:spacing w:before="120" w:after="240"/>
      <w:ind w:left="720"/>
    </w:pPr>
    <w:rPr>
      <w:rFonts w:ascii="Arial Rounded MT Bold" w:hAnsi="Arial Rounded MT Bold"/>
      <w:szCs w:val="20"/>
      <w:lang w:val="en-US"/>
    </w:rPr>
  </w:style>
  <w:style w:type="paragraph" w:customStyle="1" w:styleId="Titre2SANKYO">
    <w:name w:val="Titre2 SANKYO"/>
    <w:basedOn w:val="Normal"/>
    <w:rsid w:val="00DB3CDB"/>
    <w:pPr>
      <w:numPr>
        <w:numId w:val="10"/>
      </w:numPr>
    </w:pPr>
    <w:rPr>
      <w:rFonts w:ascii="Tahoma" w:hAnsi="Tahoma" w:cs="Tahoma"/>
      <w:bCs/>
      <w:iCs/>
      <w:sz w:val="22"/>
      <w:szCs w:val="20"/>
    </w:rPr>
  </w:style>
  <w:style w:type="paragraph" w:customStyle="1" w:styleId="B1SeV">
    <w:name w:val="B1SeV"/>
    <w:basedOn w:val="Normal"/>
    <w:rsid w:val="00DB3CDB"/>
    <w:pPr>
      <w:numPr>
        <w:numId w:val="1"/>
      </w:numPr>
      <w:tabs>
        <w:tab w:val="left" w:pos="960"/>
      </w:tabs>
      <w:spacing w:before="40"/>
    </w:pPr>
    <w:rPr>
      <w:rFonts w:cs="Arial"/>
      <w:szCs w:val="20"/>
    </w:rPr>
  </w:style>
  <w:style w:type="paragraph" w:styleId="Listepuces2">
    <w:name w:val="List Bullet 2"/>
    <w:aliases w:val="B3 SeV"/>
    <w:basedOn w:val="Normal"/>
    <w:rsid w:val="00DB3CDB"/>
    <w:pPr>
      <w:numPr>
        <w:numId w:val="4"/>
      </w:numPr>
      <w:tabs>
        <w:tab w:val="left" w:pos="1531"/>
      </w:tabs>
    </w:pPr>
    <w:rPr>
      <w:szCs w:val="20"/>
    </w:rPr>
  </w:style>
  <w:style w:type="paragraph" w:styleId="Listepuces">
    <w:name w:val="List Bullet"/>
    <w:aliases w:val="B2SeV"/>
    <w:basedOn w:val="Normal"/>
    <w:rsid w:val="00DB3CDB"/>
    <w:pPr>
      <w:numPr>
        <w:numId w:val="5"/>
      </w:numPr>
      <w:tabs>
        <w:tab w:val="left" w:pos="1202"/>
      </w:tabs>
      <w:jc w:val="left"/>
    </w:pPr>
  </w:style>
  <w:style w:type="paragraph" w:customStyle="1" w:styleId="NormalSeV">
    <w:name w:val="Normal SeV"/>
    <w:basedOn w:val="Normal"/>
    <w:rsid w:val="00DB3CDB"/>
    <w:pPr>
      <w:spacing w:before="480" w:after="120"/>
      <w:ind w:left="567"/>
    </w:pPr>
    <w:rPr>
      <w:szCs w:val="20"/>
    </w:rPr>
  </w:style>
  <w:style w:type="paragraph" w:customStyle="1" w:styleId="Titre1SeV">
    <w:name w:val="Titre 1 SeV"/>
    <w:basedOn w:val="Titre1"/>
    <w:next w:val="Normal"/>
    <w:rsid w:val="00DB3CDB"/>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DB3CDB"/>
    <w:pPr>
      <w:numPr>
        <w:ilvl w:val="1"/>
        <w:numId w:val="8"/>
      </w:numPr>
      <w:pBdr>
        <w:bottom w:val="single" w:sz="8" w:space="1" w:color="003366"/>
      </w:pBdr>
      <w:spacing w:before="360"/>
    </w:pPr>
    <w:rPr>
      <w:b/>
      <w:bCs w:val="0"/>
      <w:iCs/>
      <w:caps/>
      <w:sz w:val="26"/>
      <w:szCs w:val="27"/>
    </w:rPr>
  </w:style>
  <w:style w:type="paragraph" w:styleId="En-tte">
    <w:name w:val="header"/>
    <w:basedOn w:val="Normal"/>
    <w:rsid w:val="00DB3CDB"/>
    <w:pPr>
      <w:tabs>
        <w:tab w:val="center" w:pos="4536"/>
        <w:tab w:val="right" w:pos="9072"/>
      </w:tabs>
    </w:pPr>
  </w:style>
  <w:style w:type="table" w:styleId="Grilledutableau">
    <w:name w:val="Table Grid"/>
    <w:basedOn w:val="TableauNormal"/>
    <w:rsid w:val="00DB3CDB"/>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DB3CDB"/>
    <w:pPr>
      <w:tabs>
        <w:tab w:val="center" w:pos="4536"/>
        <w:tab w:val="right" w:pos="9072"/>
      </w:tabs>
    </w:pPr>
  </w:style>
  <w:style w:type="character" w:customStyle="1" w:styleId="Titre1Car">
    <w:name w:val="Titre 1 Car"/>
    <w:link w:val="Titre1"/>
    <w:rsid w:val="00DB3CDB"/>
    <w:rPr>
      <w:rFonts w:ascii="Helvetica" w:hAnsi="Helvetica" w:cs="Times"/>
      <w:b/>
      <w:sz w:val="22"/>
      <w:u w:val="single"/>
    </w:rPr>
  </w:style>
  <w:style w:type="paragraph" w:customStyle="1" w:styleId="StyleTitre2Avant12ptAprs6pt">
    <w:name w:val="Style Titre 2 + Avant : 12 pt Après : 6 pt"/>
    <w:basedOn w:val="Titre2"/>
    <w:rsid w:val="00773E32"/>
    <w:pPr>
      <w:numPr>
        <w:ilvl w:val="0"/>
        <w:numId w:val="0"/>
      </w:numPr>
      <w:spacing w:before="240"/>
    </w:pPr>
    <w:rPr>
      <w:bCs w:val="0"/>
    </w:rPr>
  </w:style>
  <w:style w:type="paragraph" w:customStyle="1" w:styleId="StyleTitre1BasSimpleAutomatique05ptpaisseurdutra">
    <w:name w:val="Style Titre 1 + Bas: (Simple Automatique  05 pt Épaisseur du tra..."/>
    <w:basedOn w:val="Titre1"/>
    <w:rsid w:val="00FB2994"/>
    <w:pPr>
      <w:numPr>
        <w:numId w:val="0"/>
      </w:numPr>
      <w:pBdr>
        <w:bottom w:val="single" w:sz="4" w:space="1" w:color="auto"/>
      </w:pBdr>
      <w:spacing w:before="360" w:after="360"/>
    </w:pPr>
    <w:rPr>
      <w:rFonts w:ascii="Arial" w:hAnsi="Arial" w:cs="Times New Roman"/>
      <w:bCs/>
      <w:sz w:val="24"/>
      <w:u w:val="none"/>
      <w:lang w:val="x-none" w:eastAsia="x-none"/>
    </w:rPr>
  </w:style>
  <w:style w:type="numbering" w:styleId="111111">
    <w:name w:val="Outline List 2"/>
    <w:basedOn w:val="Aucuneliste"/>
    <w:rsid w:val="00C55A01"/>
    <w:pPr>
      <w:numPr>
        <w:numId w:val="17"/>
      </w:numPr>
    </w:pPr>
  </w:style>
  <w:style w:type="numbering" w:styleId="1ai">
    <w:name w:val="Outline List 1"/>
    <w:basedOn w:val="Aucuneliste"/>
    <w:rsid w:val="00C55A01"/>
    <w:pPr>
      <w:numPr>
        <w:numId w:val="18"/>
      </w:numPr>
    </w:pPr>
  </w:style>
  <w:style w:type="character" w:styleId="Accentuation">
    <w:name w:val="Emphasis"/>
    <w:qFormat/>
    <w:rsid w:val="00C55A01"/>
    <w:rPr>
      <w:i/>
      <w:iCs/>
    </w:rPr>
  </w:style>
  <w:style w:type="character" w:styleId="AcronymeHTML">
    <w:name w:val="HTML Acronym"/>
    <w:rsid w:val="00C55A01"/>
  </w:style>
  <w:style w:type="paragraph" w:styleId="Adressedestinataire">
    <w:name w:val="envelope address"/>
    <w:basedOn w:val="Normal"/>
    <w:rsid w:val="00C55A01"/>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C55A01"/>
    <w:rPr>
      <w:rFonts w:ascii="Cambria" w:hAnsi="Cambria"/>
      <w:szCs w:val="20"/>
    </w:rPr>
  </w:style>
  <w:style w:type="paragraph" w:styleId="AdresseHTML">
    <w:name w:val="HTML Address"/>
    <w:basedOn w:val="Normal"/>
    <w:link w:val="AdresseHTMLCar"/>
    <w:rsid w:val="00C55A01"/>
    <w:rPr>
      <w:i/>
      <w:iCs/>
    </w:rPr>
  </w:style>
  <w:style w:type="character" w:customStyle="1" w:styleId="AdresseHTMLCar">
    <w:name w:val="Adresse HTML Car"/>
    <w:link w:val="AdresseHTML"/>
    <w:rsid w:val="00C55A01"/>
    <w:rPr>
      <w:rFonts w:ascii="Arial" w:hAnsi="Arial"/>
      <w:i/>
      <w:iCs/>
      <w:szCs w:val="24"/>
    </w:rPr>
  </w:style>
  <w:style w:type="character" w:styleId="Appeldenotedefin">
    <w:name w:val="endnote reference"/>
    <w:rsid w:val="00C55A01"/>
    <w:rPr>
      <w:vertAlign w:val="superscript"/>
    </w:rPr>
  </w:style>
  <w:style w:type="character" w:styleId="Appelnotedebasdep">
    <w:name w:val="footnote reference"/>
    <w:rsid w:val="00C55A01"/>
    <w:rPr>
      <w:vertAlign w:val="superscript"/>
    </w:rPr>
  </w:style>
  <w:style w:type="numbering" w:styleId="ArticleSection">
    <w:name w:val="Outline List 3"/>
    <w:basedOn w:val="Aucuneliste"/>
    <w:rsid w:val="00C55A01"/>
    <w:pPr>
      <w:numPr>
        <w:numId w:val="19"/>
      </w:numPr>
    </w:pPr>
  </w:style>
  <w:style w:type="paragraph" w:styleId="Bibliographie">
    <w:name w:val="Bibliography"/>
    <w:basedOn w:val="Normal"/>
    <w:next w:val="Normal"/>
    <w:uiPriority w:val="37"/>
    <w:semiHidden/>
    <w:unhideWhenUsed/>
    <w:rsid w:val="00C55A01"/>
  </w:style>
  <w:style w:type="paragraph" w:styleId="Citation">
    <w:name w:val="Quote"/>
    <w:basedOn w:val="Normal"/>
    <w:next w:val="Normal"/>
    <w:link w:val="CitationCar"/>
    <w:uiPriority w:val="29"/>
    <w:qFormat/>
    <w:rsid w:val="00C55A01"/>
    <w:rPr>
      <w:i/>
      <w:iCs/>
      <w:color w:val="000000"/>
    </w:rPr>
  </w:style>
  <w:style w:type="character" w:customStyle="1" w:styleId="CitationCar">
    <w:name w:val="Citation Car"/>
    <w:link w:val="Citation"/>
    <w:uiPriority w:val="29"/>
    <w:rsid w:val="00C55A01"/>
    <w:rPr>
      <w:rFonts w:ascii="Arial" w:hAnsi="Arial"/>
      <w:i/>
      <w:iCs/>
      <w:color w:val="000000"/>
      <w:szCs w:val="24"/>
    </w:rPr>
  </w:style>
  <w:style w:type="character" w:styleId="CitationHTML">
    <w:name w:val="HTML Cite"/>
    <w:rsid w:val="00C55A01"/>
    <w:rPr>
      <w:i/>
      <w:iCs/>
    </w:rPr>
  </w:style>
  <w:style w:type="paragraph" w:styleId="Citationintense">
    <w:name w:val="Intense Quote"/>
    <w:basedOn w:val="Normal"/>
    <w:next w:val="Normal"/>
    <w:link w:val="CitationintenseCar"/>
    <w:uiPriority w:val="30"/>
    <w:qFormat/>
    <w:rsid w:val="00C55A01"/>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C55A01"/>
    <w:rPr>
      <w:rFonts w:ascii="Arial" w:hAnsi="Arial"/>
      <w:b/>
      <w:bCs/>
      <w:i/>
      <w:iCs/>
      <w:color w:val="4F81BD"/>
      <w:szCs w:val="24"/>
    </w:rPr>
  </w:style>
  <w:style w:type="character" w:styleId="ClavierHTML">
    <w:name w:val="HTML Keyboard"/>
    <w:rsid w:val="00C55A01"/>
    <w:rPr>
      <w:rFonts w:ascii="Courier New" w:hAnsi="Courier New" w:cs="Courier New"/>
      <w:sz w:val="20"/>
      <w:szCs w:val="20"/>
    </w:rPr>
  </w:style>
  <w:style w:type="character" w:styleId="CodeHTML">
    <w:name w:val="HTML Code"/>
    <w:rsid w:val="00C55A01"/>
    <w:rPr>
      <w:rFonts w:ascii="Courier New" w:hAnsi="Courier New" w:cs="Courier New"/>
      <w:sz w:val="20"/>
      <w:szCs w:val="20"/>
    </w:rPr>
  </w:style>
  <w:style w:type="table" w:styleId="Colonnesdetableau1">
    <w:name w:val="Table Columns 1"/>
    <w:basedOn w:val="TableauNormal"/>
    <w:rsid w:val="00C55A01"/>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C55A01"/>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C55A01"/>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C55A01"/>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C55A01"/>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C55A01"/>
    <w:rPr>
      <w:szCs w:val="20"/>
    </w:rPr>
  </w:style>
  <w:style w:type="character" w:customStyle="1" w:styleId="CommentaireCar">
    <w:name w:val="Commentaire Car"/>
    <w:link w:val="Commentaire"/>
    <w:rsid w:val="00C55A01"/>
    <w:rPr>
      <w:rFonts w:ascii="Arial" w:hAnsi="Arial"/>
    </w:rPr>
  </w:style>
  <w:style w:type="paragraph" w:styleId="Corpsdetexte">
    <w:name w:val="Body Text"/>
    <w:basedOn w:val="Normal"/>
    <w:link w:val="CorpsdetexteCar"/>
    <w:rsid w:val="00C55A01"/>
    <w:pPr>
      <w:spacing w:after="120"/>
    </w:pPr>
  </w:style>
  <w:style w:type="character" w:customStyle="1" w:styleId="CorpsdetexteCar">
    <w:name w:val="Corps de texte Car"/>
    <w:link w:val="Corpsdetexte"/>
    <w:rsid w:val="00C55A01"/>
    <w:rPr>
      <w:rFonts w:ascii="Arial" w:hAnsi="Arial"/>
      <w:szCs w:val="24"/>
    </w:rPr>
  </w:style>
  <w:style w:type="paragraph" w:styleId="Corpsdetexte2">
    <w:name w:val="Body Text 2"/>
    <w:basedOn w:val="Normal"/>
    <w:link w:val="Corpsdetexte2Car"/>
    <w:rsid w:val="00C55A01"/>
    <w:pPr>
      <w:spacing w:after="120" w:line="480" w:lineRule="auto"/>
    </w:pPr>
  </w:style>
  <w:style w:type="character" w:customStyle="1" w:styleId="Corpsdetexte2Car">
    <w:name w:val="Corps de texte 2 Car"/>
    <w:link w:val="Corpsdetexte2"/>
    <w:rsid w:val="00C55A01"/>
    <w:rPr>
      <w:rFonts w:ascii="Arial" w:hAnsi="Arial"/>
      <w:szCs w:val="24"/>
    </w:rPr>
  </w:style>
  <w:style w:type="paragraph" w:styleId="Corpsdetexte3">
    <w:name w:val="Body Text 3"/>
    <w:basedOn w:val="Normal"/>
    <w:link w:val="Corpsdetexte3Car"/>
    <w:rsid w:val="00C55A01"/>
    <w:pPr>
      <w:spacing w:after="120"/>
    </w:pPr>
    <w:rPr>
      <w:sz w:val="16"/>
      <w:szCs w:val="16"/>
    </w:rPr>
  </w:style>
  <w:style w:type="character" w:customStyle="1" w:styleId="Corpsdetexte3Car">
    <w:name w:val="Corps de texte 3 Car"/>
    <w:link w:val="Corpsdetexte3"/>
    <w:rsid w:val="00C55A01"/>
    <w:rPr>
      <w:rFonts w:ascii="Arial" w:hAnsi="Arial"/>
      <w:sz w:val="16"/>
      <w:szCs w:val="16"/>
    </w:rPr>
  </w:style>
  <w:style w:type="paragraph" w:styleId="Date">
    <w:name w:val="Date"/>
    <w:basedOn w:val="Normal"/>
    <w:next w:val="Normal"/>
    <w:link w:val="DateCar"/>
    <w:rsid w:val="00C55A01"/>
  </w:style>
  <w:style w:type="character" w:customStyle="1" w:styleId="DateCar">
    <w:name w:val="Date Car"/>
    <w:link w:val="Date"/>
    <w:rsid w:val="00C55A01"/>
    <w:rPr>
      <w:rFonts w:ascii="Arial" w:hAnsi="Arial"/>
      <w:szCs w:val="24"/>
    </w:rPr>
  </w:style>
  <w:style w:type="character" w:styleId="DfinitionHTML">
    <w:name w:val="HTML Definition"/>
    <w:rsid w:val="00C55A01"/>
    <w:rPr>
      <w:i/>
      <w:iCs/>
    </w:rPr>
  </w:style>
  <w:style w:type="table" w:styleId="Effetsdetableau3D1">
    <w:name w:val="Table 3D effects 1"/>
    <w:basedOn w:val="TableauNormal"/>
    <w:rsid w:val="00C55A01"/>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C55A01"/>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C55A01"/>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C55A01"/>
    <w:rPr>
      <w:b/>
      <w:bCs/>
    </w:rPr>
  </w:style>
  <w:style w:type="character" w:styleId="Emphaseintense">
    <w:name w:val="Intense Emphasis"/>
    <w:uiPriority w:val="21"/>
    <w:qFormat/>
    <w:rsid w:val="00C55A01"/>
    <w:rPr>
      <w:b/>
      <w:bCs/>
      <w:i/>
      <w:iCs/>
      <w:color w:val="4F81BD"/>
    </w:rPr>
  </w:style>
  <w:style w:type="character" w:styleId="Emphaseple">
    <w:name w:val="Subtle Emphasis"/>
    <w:uiPriority w:val="19"/>
    <w:qFormat/>
    <w:rsid w:val="00C55A01"/>
    <w:rPr>
      <w:i/>
      <w:iCs/>
      <w:color w:val="808080"/>
    </w:rPr>
  </w:style>
  <w:style w:type="paragraph" w:styleId="En-ttedemessage">
    <w:name w:val="Message Header"/>
    <w:basedOn w:val="Normal"/>
    <w:link w:val="En-ttedemessageCar"/>
    <w:rsid w:val="00C55A0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C55A01"/>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C55A01"/>
    <w:pPr>
      <w:numPr>
        <w:numId w:val="0"/>
      </w:numPr>
      <w:spacing w:before="240" w:after="60"/>
      <w:outlineLvl w:val="9"/>
    </w:pPr>
    <w:rPr>
      <w:rFonts w:ascii="Cambria" w:hAnsi="Cambria" w:cs="Times New Roman"/>
      <w:bCs/>
      <w:kern w:val="32"/>
      <w:sz w:val="32"/>
      <w:szCs w:val="32"/>
      <w:u w:val="none"/>
    </w:rPr>
  </w:style>
  <w:style w:type="character" w:styleId="ExempleHTML">
    <w:name w:val="HTML Sample"/>
    <w:rsid w:val="00C55A01"/>
    <w:rPr>
      <w:rFonts w:ascii="Courier New" w:hAnsi="Courier New" w:cs="Courier New"/>
    </w:rPr>
  </w:style>
  <w:style w:type="paragraph" w:styleId="Explorateurdedocuments">
    <w:name w:val="Document Map"/>
    <w:basedOn w:val="Normal"/>
    <w:link w:val="ExplorateurdedocumentsCar"/>
    <w:rsid w:val="00C55A01"/>
    <w:rPr>
      <w:rFonts w:ascii="Tahoma" w:hAnsi="Tahoma" w:cs="Tahoma"/>
      <w:sz w:val="16"/>
      <w:szCs w:val="16"/>
    </w:rPr>
  </w:style>
  <w:style w:type="character" w:customStyle="1" w:styleId="ExplorateurdedocumentsCar">
    <w:name w:val="Explorateur de documents Car"/>
    <w:link w:val="Explorateurdedocuments"/>
    <w:rsid w:val="00C55A01"/>
    <w:rPr>
      <w:rFonts w:ascii="Tahoma" w:hAnsi="Tahoma" w:cs="Tahoma"/>
      <w:sz w:val="16"/>
      <w:szCs w:val="16"/>
    </w:rPr>
  </w:style>
  <w:style w:type="paragraph" w:styleId="Formuledepolitesse">
    <w:name w:val="Closing"/>
    <w:basedOn w:val="Normal"/>
    <w:link w:val="FormuledepolitesseCar"/>
    <w:rsid w:val="00C55A01"/>
    <w:pPr>
      <w:ind w:left="4252"/>
    </w:pPr>
  </w:style>
  <w:style w:type="character" w:customStyle="1" w:styleId="FormuledepolitesseCar">
    <w:name w:val="Formule de politesse Car"/>
    <w:link w:val="Formuledepolitesse"/>
    <w:rsid w:val="00C55A01"/>
    <w:rPr>
      <w:rFonts w:ascii="Arial" w:hAnsi="Arial"/>
      <w:szCs w:val="24"/>
    </w:rPr>
  </w:style>
  <w:style w:type="table" w:styleId="Grilleclaire">
    <w:name w:val="Light Grid"/>
    <w:basedOn w:val="TableauNormal"/>
    <w:uiPriority w:val="62"/>
    <w:rsid w:val="00C55A01"/>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C55A01"/>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C55A01"/>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C55A01"/>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C55A01"/>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C55A01"/>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C55A01"/>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C55A0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C55A0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C55A0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C55A0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C55A0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C55A0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C55A0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C55A01"/>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C55A01"/>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C55A01"/>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C55A01"/>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C55A01"/>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C55A01"/>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C55A01"/>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C55A01"/>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C55A0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C55A0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C55A0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C55A0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C55A0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C55A0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C55A0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C55A0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C55A0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C55A0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C55A0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C55A0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C55A0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C55A0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C55A0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C55A0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C55A0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C55A0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C55A0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C55A0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C55A0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C55A01"/>
    <w:pPr>
      <w:ind w:left="200" w:hanging="200"/>
    </w:pPr>
  </w:style>
  <w:style w:type="paragraph" w:styleId="Index2">
    <w:name w:val="index 2"/>
    <w:basedOn w:val="Normal"/>
    <w:next w:val="Normal"/>
    <w:rsid w:val="00C55A01"/>
    <w:pPr>
      <w:ind w:left="400" w:hanging="200"/>
    </w:pPr>
  </w:style>
  <w:style w:type="paragraph" w:styleId="Index3">
    <w:name w:val="index 3"/>
    <w:basedOn w:val="Normal"/>
    <w:next w:val="Normal"/>
    <w:rsid w:val="00C55A01"/>
    <w:pPr>
      <w:ind w:left="600" w:hanging="200"/>
    </w:pPr>
  </w:style>
  <w:style w:type="paragraph" w:styleId="Index4">
    <w:name w:val="index 4"/>
    <w:basedOn w:val="Normal"/>
    <w:next w:val="Normal"/>
    <w:rsid w:val="00C55A01"/>
    <w:pPr>
      <w:ind w:left="800" w:hanging="200"/>
    </w:pPr>
  </w:style>
  <w:style w:type="paragraph" w:styleId="Index5">
    <w:name w:val="index 5"/>
    <w:basedOn w:val="Normal"/>
    <w:next w:val="Normal"/>
    <w:rsid w:val="00C55A01"/>
    <w:pPr>
      <w:ind w:left="1000" w:hanging="200"/>
    </w:pPr>
  </w:style>
  <w:style w:type="paragraph" w:styleId="Index6">
    <w:name w:val="index 6"/>
    <w:basedOn w:val="Normal"/>
    <w:next w:val="Normal"/>
    <w:rsid w:val="00C55A01"/>
    <w:pPr>
      <w:ind w:left="1200" w:hanging="200"/>
    </w:pPr>
  </w:style>
  <w:style w:type="paragraph" w:styleId="Index7">
    <w:name w:val="index 7"/>
    <w:basedOn w:val="Normal"/>
    <w:next w:val="Normal"/>
    <w:rsid w:val="00C55A01"/>
    <w:pPr>
      <w:ind w:left="1400" w:hanging="200"/>
    </w:pPr>
  </w:style>
  <w:style w:type="paragraph" w:styleId="Index8">
    <w:name w:val="index 8"/>
    <w:basedOn w:val="Normal"/>
    <w:next w:val="Normal"/>
    <w:rsid w:val="00C55A01"/>
    <w:pPr>
      <w:ind w:left="1600" w:hanging="200"/>
    </w:pPr>
  </w:style>
  <w:style w:type="paragraph" w:styleId="Index9">
    <w:name w:val="index 9"/>
    <w:basedOn w:val="Normal"/>
    <w:next w:val="Normal"/>
    <w:rsid w:val="00C55A01"/>
    <w:pPr>
      <w:ind w:left="1800" w:hanging="200"/>
    </w:pPr>
  </w:style>
  <w:style w:type="paragraph" w:styleId="Lgende">
    <w:name w:val="caption"/>
    <w:basedOn w:val="Normal"/>
    <w:next w:val="Normal"/>
    <w:semiHidden/>
    <w:unhideWhenUsed/>
    <w:qFormat/>
    <w:rsid w:val="00C55A01"/>
    <w:rPr>
      <w:b/>
      <w:bCs/>
      <w:szCs w:val="20"/>
    </w:rPr>
  </w:style>
  <w:style w:type="paragraph" w:styleId="Liste">
    <w:name w:val="List"/>
    <w:basedOn w:val="Normal"/>
    <w:rsid w:val="00C55A01"/>
    <w:pPr>
      <w:ind w:left="283" w:hanging="283"/>
      <w:contextualSpacing/>
    </w:pPr>
  </w:style>
  <w:style w:type="paragraph" w:styleId="Liste2">
    <w:name w:val="List 2"/>
    <w:basedOn w:val="Normal"/>
    <w:rsid w:val="00C55A01"/>
    <w:pPr>
      <w:ind w:left="566" w:hanging="283"/>
      <w:contextualSpacing/>
    </w:pPr>
  </w:style>
  <w:style w:type="paragraph" w:styleId="Liste3">
    <w:name w:val="List 3"/>
    <w:basedOn w:val="Normal"/>
    <w:rsid w:val="00C55A01"/>
    <w:pPr>
      <w:ind w:left="849" w:hanging="283"/>
      <w:contextualSpacing/>
    </w:pPr>
  </w:style>
  <w:style w:type="paragraph" w:styleId="Liste4">
    <w:name w:val="List 4"/>
    <w:basedOn w:val="Normal"/>
    <w:rsid w:val="00C55A01"/>
    <w:pPr>
      <w:ind w:left="1132" w:hanging="283"/>
      <w:contextualSpacing/>
    </w:pPr>
  </w:style>
  <w:style w:type="paragraph" w:styleId="Liste5">
    <w:name w:val="List 5"/>
    <w:basedOn w:val="Normal"/>
    <w:rsid w:val="00C55A01"/>
    <w:pPr>
      <w:ind w:left="1415" w:hanging="283"/>
      <w:contextualSpacing/>
    </w:pPr>
  </w:style>
  <w:style w:type="paragraph" w:styleId="Listenumros">
    <w:name w:val="List Number"/>
    <w:basedOn w:val="Normal"/>
    <w:rsid w:val="00C55A01"/>
    <w:pPr>
      <w:numPr>
        <w:numId w:val="20"/>
      </w:numPr>
      <w:contextualSpacing/>
    </w:pPr>
  </w:style>
  <w:style w:type="paragraph" w:styleId="Listenumros2">
    <w:name w:val="List Number 2"/>
    <w:basedOn w:val="Normal"/>
    <w:rsid w:val="00C55A01"/>
    <w:pPr>
      <w:numPr>
        <w:numId w:val="21"/>
      </w:numPr>
      <w:contextualSpacing/>
    </w:pPr>
  </w:style>
  <w:style w:type="paragraph" w:styleId="Listenumros3">
    <w:name w:val="List Number 3"/>
    <w:basedOn w:val="Normal"/>
    <w:rsid w:val="00C55A01"/>
    <w:pPr>
      <w:numPr>
        <w:numId w:val="22"/>
      </w:numPr>
      <w:contextualSpacing/>
    </w:pPr>
  </w:style>
  <w:style w:type="paragraph" w:styleId="Listenumros4">
    <w:name w:val="List Number 4"/>
    <w:basedOn w:val="Normal"/>
    <w:rsid w:val="00C55A01"/>
    <w:pPr>
      <w:numPr>
        <w:numId w:val="23"/>
      </w:numPr>
      <w:contextualSpacing/>
    </w:pPr>
  </w:style>
  <w:style w:type="paragraph" w:styleId="Listenumros5">
    <w:name w:val="List Number 5"/>
    <w:basedOn w:val="Normal"/>
    <w:rsid w:val="00C55A01"/>
    <w:pPr>
      <w:numPr>
        <w:numId w:val="24"/>
      </w:numPr>
      <w:contextualSpacing/>
    </w:pPr>
  </w:style>
  <w:style w:type="paragraph" w:styleId="Listepuces3">
    <w:name w:val="List Bullet 3"/>
    <w:basedOn w:val="Normal"/>
    <w:rsid w:val="00C55A01"/>
    <w:pPr>
      <w:numPr>
        <w:numId w:val="25"/>
      </w:numPr>
      <w:contextualSpacing/>
    </w:pPr>
  </w:style>
  <w:style w:type="paragraph" w:styleId="Listepuces4">
    <w:name w:val="List Bullet 4"/>
    <w:basedOn w:val="Normal"/>
    <w:rsid w:val="00C55A01"/>
    <w:pPr>
      <w:numPr>
        <w:numId w:val="26"/>
      </w:numPr>
      <w:contextualSpacing/>
    </w:pPr>
  </w:style>
  <w:style w:type="paragraph" w:styleId="Listepuces5">
    <w:name w:val="List Bullet 5"/>
    <w:basedOn w:val="Normal"/>
    <w:rsid w:val="00C55A01"/>
    <w:pPr>
      <w:numPr>
        <w:numId w:val="27"/>
      </w:numPr>
      <w:contextualSpacing/>
    </w:pPr>
  </w:style>
  <w:style w:type="table" w:styleId="Listeclaire">
    <w:name w:val="Light List"/>
    <w:basedOn w:val="TableauNormal"/>
    <w:uiPriority w:val="61"/>
    <w:rsid w:val="00C55A01"/>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C55A01"/>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C55A01"/>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C55A01"/>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C55A01"/>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C55A01"/>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C55A01"/>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C55A01"/>
    <w:pPr>
      <w:spacing w:after="120"/>
      <w:ind w:left="283"/>
      <w:contextualSpacing/>
    </w:pPr>
  </w:style>
  <w:style w:type="paragraph" w:styleId="Listecontinue2">
    <w:name w:val="List Continue 2"/>
    <w:basedOn w:val="Normal"/>
    <w:rsid w:val="00C55A01"/>
    <w:pPr>
      <w:spacing w:after="120"/>
      <w:ind w:left="566"/>
      <w:contextualSpacing/>
    </w:pPr>
  </w:style>
  <w:style w:type="paragraph" w:styleId="Listecontinue3">
    <w:name w:val="List Continue 3"/>
    <w:basedOn w:val="Normal"/>
    <w:rsid w:val="00C55A01"/>
    <w:pPr>
      <w:spacing w:after="120"/>
      <w:ind w:left="849"/>
      <w:contextualSpacing/>
    </w:pPr>
  </w:style>
  <w:style w:type="paragraph" w:styleId="Listecontinue4">
    <w:name w:val="List Continue 4"/>
    <w:basedOn w:val="Normal"/>
    <w:rsid w:val="00C55A01"/>
    <w:pPr>
      <w:spacing w:after="120"/>
      <w:ind w:left="1132"/>
      <w:contextualSpacing/>
    </w:pPr>
  </w:style>
  <w:style w:type="paragraph" w:styleId="Listecontinue5">
    <w:name w:val="List Continue 5"/>
    <w:basedOn w:val="Normal"/>
    <w:rsid w:val="00C55A01"/>
    <w:pPr>
      <w:spacing w:after="120"/>
      <w:ind w:left="1415"/>
      <w:contextualSpacing/>
    </w:pPr>
  </w:style>
  <w:style w:type="table" w:styleId="Listecouleur">
    <w:name w:val="Colorful List"/>
    <w:basedOn w:val="TableauNormal"/>
    <w:uiPriority w:val="72"/>
    <w:rsid w:val="00C55A01"/>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C55A01"/>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C55A01"/>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C55A01"/>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C55A01"/>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C55A01"/>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C55A01"/>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C55A01"/>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C55A01"/>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C55A01"/>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C55A01"/>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C55A01"/>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C55A01"/>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C55A01"/>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C55A0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C55A01"/>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C55A01"/>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C55A01"/>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C55A01"/>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C55A01"/>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C55A01"/>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C55A0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C55A0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C55A0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C55A0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C55A0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C55A0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C55A0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C55A01"/>
    <w:rPr>
      <w:rFonts w:ascii="Courier New" w:hAnsi="Courier New" w:cs="Courier New"/>
      <w:sz w:val="20"/>
      <w:szCs w:val="20"/>
    </w:rPr>
  </w:style>
  <w:style w:type="character" w:styleId="Marquedecommentaire">
    <w:name w:val="annotation reference"/>
    <w:rsid w:val="00C55A01"/>
    <w:rPr>
      <w:sz w:val="16"/>
      <w:szCs w:val="16"/>
    </w:rPr>
  </w:style>
  <w:style w:type="paragraph" w:styleId="NormalWeb">
    <w:name w:val="Normal (Web)"/>
    <w:basedOn w:val="Normal"/>
    <w:rsid w:val="00C55A01"/>
    <w:rPr>
      <w:rFonts w:ascii="Times New Roman" w:hAnsi="Times New Roman"/>
      <w:sz w:val="24"/>
    </w:rPr>
  </w:style>
  <w:style w:type="paragraph" w:styleId="Normalcentr">
    <w:name w:val="Block Text"/>
    <w:basedOn w:val="Normal"/>
    <w:rsid w:val="00C55A01"/>
    <w:pPr>
      <w:spacing w:after="120"/>
      <w:ind w:left="1440" w:right="1440"/>
    </w:pPr>
  </w:style>
  <w:style w:type="paragraph" w:styleId="Notedebasdepage">
    <w:name w:val="footnote text"/>
    <w:basedOn w:val="Normal"/>
    <w:link w:val="NotedebasdepageCar"/>
    <w:rsid w:val="00C55A01"/>
    <w:rPr>
      <w:szCs w:val="20"/>
    </w:rPr>
  </w:style>
  <w:style w:type="character" w:customStyle="1" w:styleId="NotedebasdepageCar">
    <w:name w:val="Note de bas de page Car"/>
    <w:link w:val="Notedebasdepage"/>
    <w:rsid w:val="00C55A01"/>
    <w:rPr>
      <w:rFonts w:ascii="Arial" w:hAnsi="Arial"/>
    </w:rPr>
  </w:style>
  <w:style w:type="paragraph" w:styleId="Notedefin">
    <w:name w:val="endnote text"/>
    <w:basedOn w:val="Normal"/>
    <w:link w:val="NotedefinCar"/>
    <w:rsid w:val="00C55A01"/>
    <w:rPr>
      <w:szCs w:val="20"/>
    </w:rPr>
  </w:style>
  <w:style w:type="character" w:customStyle="1" w:styleId="NotedefinCar">
    <w:name w:val="Note de fin Car"/>
    <w:link w:val="Notedefin"/>
    <w:rsid w:val="00C55A01"/>
    <w:rPr>
      <w:rFonts w:ascii="Arial" w:hAnsi="Arial"/>
    </w:rPr>
  </w:style>
  <w:style w:type="character" w:styleId="Numrodeligne">
    <w:name w:val="line number"/>
    <w:rsid w:val="00C55A01"/>
  </w:style>
  <w:style w:type="paragraph" w:styleId="Objetducommentaire">
    <w:name w:val="annotation subject"/>
    <w:basedOn w:val="Commentaire"/>
    <w:next w:val="Commentaire"/>
    <w:link w:val="ObjetducommentaireCar"/>
    <w:rsid w:val="00C55A01"/>
    <w:rPr>
      <w:b/>
      <w:bCs/>
    </w:rPr>
  </w:style>
  <w:style w:type="character" w:customStyle="1" w:styleId="ObjetducommentaireCar">
    <w:name w:val="Objet du commentaire Car"/>
    <w:link w:val="Objetducommentaire"/>
    <w:rsid w:val="00C55A01"/>
    <w:rPr>
      <w:rFonts w:ascii="Arial" w:hAnsi="Arial"/>
      <w:b/>
      <w:bCs/>
    </w:rPr>
  </w:style>
  <w:style w:type="table" w:styleId="Ombrageclair">
    <w:name w:val="Light Shading"/>
    <w:basedOn w:val="TableauNormal"/>
    <w:uiPriority w:val="60"/>
    <w:rsid w:val="00C55A0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C55A01"/>
    <w:pPr>
      <w:ind w:left="708"/>
    </w:pPr>
  </w:style>
  <w:style w:type="paragraph" w:styleId="PrformatHTML">
    <w:name w:val="HTML Preformatted"/>
    <w:basedOn w:val="Normal"/>
    <w:link w:val="PrformatHTMLCar"/>
    <w:rsid w:val="00C55A01"/>
    <w:rPr>
      <w:rFonts w:ascii="Courier New" w:hAnsi="Courier New" w:cs="Courier New"/>
      <w:szCs w:val="20"/>
    </w:rPr>
  </w:style>
  <w:style w:type="character" w:customStyle="1" w:styleId="PrformatHTMLCar">
    <w:name w:val="Préformaté HTML Car"/>
    <w:link w:val="PrformatHTML"/>
    <w:rsid w:val="00C55A01"/>
    <w:rPr>
      <w:rFonts w:ascii="Courier New" w:hAnsi="Courier New" w:cs="Courier New"/>
    </w:rPr>
  </w:style>
  <w:style w:type="character" w:styleId="Rfrenceintense">
    <w:name w:val="Intense Reference"/>
    <w:uiPriority w:val="32"/>
    <w:qFormat/>
    <w:rsid w:val="00C55A01"/>
    <w:rPr>
      <w:b/>
      <w:bCs/>
      <w:smallCaps/>
      <w:color w:val="C0504D"/>
      <w:spacing w:val="5"/>
      <w:u w:val="single"/>
    </w:rPr>
  </w:style>
  <w:style w:type="character" w:styleId="Rfrenceple">
    <w:name w:val="Subtle Reference"/>
    <w:uiPriority w:val="31"/>
    <w:qFormat/>
    <w:rsid w:val="00C55A01"/>
    <w:rPr>
      <w:smallCaps/>
      <w:color w:val="C0504D"/>
      <w:u w:val="single"/>
    </w:rPr>
  </w:style>
  <w:style w:type="paragraph" w:styleId="Retrait1religne">
    <w:name w:val="Body Text First Indent"/>
    <w:basedOn w:val="Corpsdetexte"/>
    <w:link w:val="Retrait1religneCar"/>
    <w:rsid w:val="00C55A01"/>
    <w:pPr>
      <w:ind w:firstLine="210"/>
    </w:pPr>
  </w:style>
  <w:style w:type="character" w:customStyle="1" w:styleId="Retrait1religneCar">
    <w:name w:val="Retrait 1re ligne Car"/>
    <w:basedOn w:val="CorpsdetexteCar"/>
    <w:link w:val="Retrait1religne"/>
    <w:rsid w:val="00C55A01"/>
    <w:rPr>
      <w:rFonts w:ascii="Arial" w:hAnsi="Arial"/>
      <w:szCs w:val="24"/>
    </w:rPr>
  </w:style>
  <w:style w:type="paragraph" w:styleId="Retraitcorpsdetexte">
    <w:name w:val="Body Text Indent"/>
    <w:basedOn w:val="Normal"/>
    <w:link w:val="RetraitcorpsdetexteCar"/>
    <w:rsid w:val="00C55A01"/>
    <w:pPr>
      <w:spacing w:after="120"/>
      <w:ind w:left="283"/>
    </w:pPr>
  </w:style>
  <w:style w:type="character" w:customStyle="1" w:styleId="RetraitcorpsdetexteCar">
    <w:name w:val="Retrait corps de texte Car"/>
    <w:link w:val="Retraitcorpsdetexte"/>
    <w:rsid w:val="00C55A01"/>
    <w:rPr>
      <w:rFonts w:ascii="Arial" w:hAnsi="Arial"/>
      <w:szCs w:val="24"/>
    </w:rPr>
  </w:style>
  <w:style w:type="paragraph" w:styleId="Retraitcorpsdetexte2">
    <w:name w:val="Body Text Indent 2"/>
    <w:basedOn w:val="Normal"/>
    <w:link w:val="Retraitcorpsdetexte2Car"/>
    <w:rsid w:val="00C55A01"/>
    <w:pPr>
      <w:spacing w:after="120" w:line="480" w:lineRule="auto"/>
      <w:ind w:left="283"/>
    </w:pPr>
  </w:style>
  <w:style w:type="character" w:customStyle="1" w:styleId="Retraitcorpsdetexte2Car">
    <w:name w:val="Retrait corps de texte 2 Car"/>
    <w:link w:val="Retraitcorpsdetexte2"/>
    <w:rsid w:val="00C55A01"/>
    <w:rPr>
      <w:rFonts w:ascii="Arial" w:hAnsi="Arial"/>
      <w:szCs w:val="24"/>
    </w:rPr>
  </w:style>
  <w:style w:type="paragraph" w:styleId="Retraitcorpsdetexte3">
    <w:name w:val="Body Text Indent 3"/>
    <w:basedOn w:val="Normal"/>
    <w:link w:val="Retraitcorpsdetexte3Car"/>
    <w:rsid w:val="00C55A01"/>
    <w:pPr>
      <w:spacing w:after="120"/>
      <w:ind w:left="283"/>
    </w:pPr>
    <w:rPr>
      <w:sz w:val="16"/>
      <w:szCs w:val="16"/>
    </w:rPr>
  </w:style>
  <w:style w:type="character" w:customStyle="1" w:styleId="Retraitcorpsdetexte3Car">
    <w:name w:val="Retrait corps de texte 3 Car"/>
    <w:link w:val="Retraitcorpsdetexte3"/>
    <w:rsid w:val="00C55A01"/>
    <w:rPr>
      <w:rFonts w:ascii="Arial" w:hAnsi="Arial"/>
      <w:sz w:val="16"/>
      <w:szCs w:val="16"/>
    </w:rPr>
  </w:style>
  <w:style w:type="paragraph" w:styleId="Retraitcorpset1relig">
    <w:name w:val="Body Text First Indent 2"/>
    <w:basedOn w:val="Retraitcorpsdetexte"/>
    <w:link w:val="Retraitcorpset1religCar"/>
    <w:rsid w:val="00C55A01"/>
    <w:pPr>
      <w:ind w:firstLine="210"/>
    </w:pPr>
  </w:style>
  <w:style w:type="character" w:customStyle="1" w:styleId="Retraitcorpset1religCar">
    <w:name w:val="Retrait corps et 1re lig. Car"/>
    <w:basedOn w:val="RetraitcorpsdetexteCar"/>
    <w:link w:val="Retraitcorpset1relig"/>
    <w:rsid w:val="00C55A01"/>
    <w:rPr>
      <w:rFonts w:ascii="Arial" w:hAnsi="Arial"/>
      <w:szCs w:val="24"/>
    </w:rPr>
  </w:style>
  <w:style w:type="paragraph" w:styleId="Retraitnormal">
    <w:name w:val="Normal Indent"/>
    <w:basedOn w:val="Normal"/>
    <w:rsid w:val="00C55A01"/>
    <w:pPr>
      <w:ind w:left="708"/>
    </w:pPr>
  </w:style>
  <w:style w:type="paragraph" w:styleId="Salutations">
    <w:name w:val="Salutation"/>
    <w:basedOn w:val="Normal"/>
    <w:next w:val="Normal"/>
    <w:link w:val="SalutationsCar"/>
    <w:rsid w:val="00C55A01"/>
  </w:style>
  <w:style w:type="character" w:customStyle="1" w:styleId="SalutationsCar">
    <w:name w:val="Salutations Car"/>
    <w:link w:val="Salutations"/>
    <w:rsid w:val="00C55A01"/>
    <w:rPr>
      <w:rFonts w:ascii="Arial" w:hAnsi="Arial"/>
      <w:szCs w:val="24"/>
    </w:rPr>
  </w:style>
  <w:style w:type="paragraph" w:styleId="Sansinterligne">
    <w:name w:val="No Spacing"/>
    <w:uiPriority w:val="1"/>
    <w:qFormat/>
    <w:rsid w:val="00C55A01"/>
    <w:pPr>
      <w:jc w:val="both"/>
    </w:pPr>
    <w:rPr>
      <w:rFonts w:ascii="Arial" w:hAnsi="Arial"/>
      <w:szCs w:val="24"/>
    </w:rPr>
  </w:style>
  <w:style w:type="paragraph" w:styleId="Signature">
    <w:name w:val="Signature"/>
    <w:basedOn w:val="Normal"/>
    <w:link w:val="SignatureCar"/>
    <w:rsid w:val="00C55A01"/>
    <w:pPr>
      <w:ind w:left="4252"/>
    </w:pPr>
  </w:style>
  <w:style w:type="character" w:customStyle="1" w:styleId="SignatureCar">
    <w:name w:val="Signature Car"/>
    <w:link w:val="Signature"/>
    <w:rsid w:val="00C55A01"/>
    <w:rPr>
      <w:rFonts w:ascii="Arial" w:hAnsi="Arial"/>
      <w:szCs w:val="24"/>
    </w:rPr>
  </w:style>
  <w:style w:type="paragraph" w:styleId="Signaturelectronique">
    <w:name w:val="E-mail Signature"/>
    <w:basedOn w:val="Normal"/>
    <w:link w:val="SignaturelectroniqueCar"/>
    <w:rsid w:val="00C55A01"/>
  </w:style>
  <w:style w:type="character" w:customStyle="1" w:styleId="SignaturelectroniqueCar">
    <w:name w:val="Signature électronique Car"/>
    <w:link w:val="Signaturelectronique"/>
    <w:rsid w:val="00C55A01"/>
    <w:rPr>
      <w:rFonts w:ascii="Arial" w:hAnsi="Arial"/>
      <w:szCs w:val="24"/>
    </w:rPr>
  </w:style>
  <w:style w:type="paragraph" w:styleId="Sous-titre">
    <w:name w:val="Subtitle"/>
    <w:basedOn w:val="Normal"/>
    <w:next w:val="Normal"/>
    <w:link w:val="Sous-titreCar"/>
    <w:qFormat/>
    <w:rsid w:val="00C55A01"/>
    <w:pPr>
      <w:spacing w:after="60"/>
      <w:jc w:val="center"/>
      <w:outlineLvl w:val="1"/>
    </w:pPr>
    <w:rPr>
      <w:rFonts w:ascii="Cambria" w:hAnsi="Cambria"/>
      <w:sz w:val="24"/>
    </w:rPr>
  </w:style>
  <w:style w:type="character" w:customStyle="1" w:styleId="Sous-titreCar">
    <w:name w:val="Sous-titre Car"/>
    <w:link w:val="Sous-titre"/>
    <w:rsid w:val="00C55A01"/>
    <w:rPr>
      <w:rFonts w:ascii="Cambria" w:eastAsia="Times New Roman" w:hAnsi="Cambria" w:cs="Times New Roman"/>
      <w:sz w:val="24"/>
      <w:szCs w:val="24"/>
    </w:rPr>
  </w:style>
  <w:style w:type="paragraph" w:styleId="Tabledesillustrations">
    <w:name w:val="table of figures"/>
    <w:basedOn w:val="Normal"/>
    <w:next w:val="Normal"/>
    <w:rsid w:val="00C55A01"/>
  </w:style>
  <w:style w:type="paragraph" w:styleId="Tabledesrfrencesjuridiques">
    <w:name w:val="table of authorities"/>
    <w:basedOn w:val="Normal"/>
    <w:next w:val="Normal"/>
    <w:rsid w:val="00C55A01"/>
    <w:pPr>
      <w:ind w:left="200" w:hanging="200"/>
    </w:pPr>
  </w:style>
  <w:style w:type="table" w:styleId="Tableauclassique1">
    <w:name w:val="Table Classic 1"/>
    <w:basedOn w:val="TableauNormal"/>
    <w:rsid w:val="00C55A01"/>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C55A01"/>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C55A01"/>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C55A01"/>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C55A01"/>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C55A01"/>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C55A01"/>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C55A01"/>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C55A01"/>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C55A01"/>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C55A01"/>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C55A01"/>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C55A01"/>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C55A01"/>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C55A01"/>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C55A01"/>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C55A01"/>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C55A01"/>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C55A01"/>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C55A01"/>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C55A01"/>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C55A01"/>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C55A01"/>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C55A01"/>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C55A01"/>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C55A01"/>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C55A01"/>
    <w:rPr>
      <w:rFonts w:ascii="Courier New" w:hAnsi="Courier New" w:cs="Courier New"/>
      <w:szCs w:val="20"/>
    </w:rPr>
  </w:style>
  <w:style w:type="character" w:customStyle="1" w:styleId="TextebrutCar">
    <w:name w:val="Texte brut Car"/>
    <w:link w:val="Textebrut"/>
    <w:rsid w:val="00C55A01"/>
    <w:rPr>
      <w:rFonts w:ascii="Courier New" w:hAnsi="Courier New" w:cs="Courier New"/>
    </w:rPr>
  </w:style>
  <w:style w:type="paragraph" w:styleId="Textedebulles">
    <w:name w:val="Balloon Text"/>
    <w:basedOn w:val="Normal"/>
    <w:link w:val="TextedebullesCar"/>
    <w:rsid w:val="00C55A01"/>
    <w:rPr>
      <w:rFonts w:ascii="Tahoma" w:hAnsi="Tahoma" w:cs="Tahoma"/>
      <w:sz w:val="16"/>
      <w:szCs w:val="16"/>
    </w:rPr>
  </w:style>
  <w:style w:type="character" w:customStyle="1" w:styleId="TextedebullesCar">
    <w:name w:val="Texte de bulles Car"/>
    <w:link w:val="Textedebulles"/>
    <w:rsid w:val="00C55A01"/>
    <w:rPr>
      <w:rFonts w:ascii="Tahoma" w:hAnsi="Tahoma" w:cs="Tahoma"/>
      <w:sz w:val="16"/>
      <w:szCs w:val="16"/>
    </w:rPr>
  </w:style>
  <w:style w:type="character" w:styleId="Textedelespacerserv">
    <w:name w:val="Placeholder Text"/>
    <w:uiPriority w:val="99"/>
    <w:semiHidden/>
    <w:rsid w:val="00C55A01"/>
    <w:rPr>
      <w:color w:val="808080"/>
    </w:rPr>
  </w:style>
  <w:style w:type="paragraph" w:styleId="Textedemacro">
    <w:name w:val="macro"/>
    <w:link w:val="TextedemacroCar"/>
    <w:rsid w:val="00C55A01"/>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rPr>
  </w:style>
  <w:style w:type="character" w:customStyle="1" w:styleId="TextedemacroCar">
    <w:name w:val="Texte de macro Car"/>
    <w:link w:val="Textedemacro"/>
    <w:rsid w:val="00C55A01"/>
    <w:rPr>
      <w:rFonts w:ascii="Courier New" w:hAnsi="Courier New" w:cs="Courier New"/>
    </w:rPr>
  </w:style>
  <w:style w:type="table" w:styleId="Thmedutableau">
    <w:name w:val="Table Theme"/>
    <w:basedOn w:val="TableauNormal"/>
    <w:rsid w:val="00C55A01"/>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C55A01"/>
  </w:style>
  <w:style w:type="character" w:customStyle="1" w:styleId="TitredenoteCar">
    <w:name w:val="Titre de note Car"/>
    <w:link w:val="Titredenote"/>
    <w:rsid w:val="00C55A01"/>
    <w:rPr>
      <w:rFonts w:ascii="Arial" w:hAnsi="Arial"/>
      <w:szCs w:val="24"/>
    </w:rPr>
  </w:style>
  <w:style w:type="character" w:styleId="Titredulivre">
    <w:name w:val="Book Title"/>
    <w:uiPriority w:val="33"/>
    <w:qFormat/>
    <w:rsid w:val="00C55A01"/>
    <w:rPr>
      <w:b/>
      <w:bCs/>
      <w:smallCaps/>
      <w:spacing w:val="5"/>
    </w:rPr>
  </w:style>
  <w:style w:type="paragraph" w:styleId="Titreindex">
    <w:name w:val="index heading"/>
    <w:basedOn w:val="Normal"/>
    <w:next w:val="Index1"/>
    <w:rsid w:val="00C55A01"/>
    <w:rPr>
      <w:rFonts w:ascii="Cambria" w:hAnsi="Cambria"/>
      <w:b/>
      <w:bCs/>
    </w:rPr>
  </w:style>
  <w:style w:type="paragraph" w:styleId="TitreTR">
    <w:name w:val="toa heading"/>
    <w:basedOn w:val="Normal"/>
    <w:next w:val="Normal"/>
    <w:rsid w:val="00C55A01"/>
    <w:pPr>
      <w:spacing w:before="120"/>
    </w:pPr>
    <w:rPr>
      <w:rFonts w:ascii="Cambria" w:hAnsi="Cambria"/>
      <w:b/>
      <w:bCs/>
      <w:sz w:val="24"/>
    </w:rPr>
  </w:style>
  <w:style w:type="paragraph" w:styleId="TM9">
    <w:name w:val="toc 9"/>
    <w:basedOn w:val="Normal"/>
    <w:next w:val="Normal"/>
    <w:rsid w:val="00C55A01"/>
    <w:pPr>
      <w:ind w:left="1600"/>
    </w:pPr>
  </w:style>
  <w:style w:type="table" w:styleId="Trameclaire-Accent1">
    <w:name w:val="Light Shading Accent 1"/>
    <w:basedOn w:val="TableauNormal"/>
    <w:uiPriority w:val="60"/>
    <w:rsid w:val="00C55A0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C55A01"/>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C55A01"/>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C55A01"/>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C55A01"/>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C55A01"/>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C55A01"/>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C55A01"/>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C55A01"/>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C55A01"/>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C55A01"/>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C55A01"/>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C55A01"/>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C55A0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55A0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55A0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55A0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55A0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55A0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55A0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C55A0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55A0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55A0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55A0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55A0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55A0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55A0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C55A0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2430993">
      <w:bodyDiv w:val="1"/>
      <w:marLeft w:val="0"/>
      <w:marRight w:val="0"/>
      <w:marTop w:val="0"/>
      <w:marBottom w:val="0"/>
      <w:divBdr>
        <w:top w:val="none" w:sz="0" w:space="0" w:color="auto"/>
        <w:left w:val="none" w:sz="0" w:space="0" w:color="auto"/>
        <w:bottom w:val="none" w:sz="0" w:space="0" w:color="auto"/>
        <w:right w:val="none" w:sz="0" w:space="0" w:color="auto"/>
      </w:divBdr>
      <w:divsChild>
        <w:div w:id="224149543">
          <w:marLeft w:val="0"/>
          <w:marRight w:val="0"/>
          <w:marTop w:val="0"/>
          <w:marBottom w:val="0"/>
          <w:divBdr>
            <w:top w:val="none" w:sz="0" w:space="0" w:color="auto"/>
            <w:left w:val="none" w:sz="0" w:space="0" w:color="auto"/>
            <w:bottom w:val="none" w:sz="0" w:space="0" w:color="auto"/>
            <w:right w:val="none" w:sz="0" w:space="0" w:color="auto"/>
          </w:divBdr>
        </w:div>
      </w:divsChild>
    </w:div>
    <w:div w:id="1583904683">
      <w:bodyDiv w:val="1"/>
      <w:marLeft w:val="0"/>
      <w:marRight w:val="0"/>
      <w:marTop w:val="60"/>
      <w:marBottom w:val="0"/>
      <w:divBdr>
        <w:top w:val="none" w:sz="0" w:space="0" w:color="auto"/>
        <w:left w:val="none" w:sz="0" w:space="0" w:color="auto"/>
        <w:bottom w:val="none" w:sz="0" w:space="0" w:color="auto"/>
        <w:right w:val="none" w:sz="0" w:space="0" w:color="auto"/>
      </w:divBdr>
      <w:divsChild>
        <w:div w:id="1673290945">
          <w:marLeft w:val="0"/>
          <w:marRight w:val="0"/>
          <w:marTop w:val="0"/>
          <w:marBottom w:val="0"/>
          <w:divBdr>
            <w:top w:val="none" w:sz="0" w:space="0" w:color="auto"/>
            <w:left w:val="none" w:sz="0" w:space="0" w:color="auto"/>
            <w:bottom w:val="none" w:sz="0" w:space="0" w:color="auto"/>
            <w:right w:val="none" w:sz="0" w:space="0" w:color="auto"/>
          </w:divBdr>
          <w:divsChild>
            <w:div w:id="939878009">
              <w:marLeft w:val="0"/>
              <w:marRight w:val="0"/>
              <w:marTop w:val="0"/>
              <w:marBottom w:val="0"/>
              <w:divBdr>
                <w:top w:val="none" w:sz="0" w:space="0" w:color="auto"/>
                <w:left w:val="single" w:sz="6" w:space="8" w:color="DFDFDF"/>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1348</Words>
  <Characters>7416</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Clinical Auditor – Questions for an Interview conducted in english</vt:lpstr>
    </vt:vector>
  </TitlesOfParts>
  <Company> SUNNIKAN Consulting</Company>
  <LinksUpToDate>false</LinksUpToDate>
  <CharactersWithSpaces>8747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Auditor – Questions for an Interview conducted in english</dc:title>
  <dc:subject/>
  <dc:creator>Soazic BARON</dc:creator>
  <cp:keywords/>
  <dc:description/>
  <cp:lastModifiedBy>Pierre JOUBERT</cp:lastModifiedBy>
  <cp:revision>2</cp:revision>
  <dcterms:created xsi:type="dcterms:W3CDTF">2012-08-30T09:36:00Z</dcterms:created>
  <dcterms:modified xsi:type="dcterms:W3CDTF">2012-08-30T09:36:00Z</dcterms:modified>
</cp:coreProperties>
</file>