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70B92" w14:textId="4DF3D4A7" w:rsidR="00392CF7" w:rsidRDefault="00392CF7" w:rsidP="00392CF7">
      <w:r>
        <w:t>Sunnikan Consulting agit contre la corruption sous toutes ses formes. Notre société met en place une politique anti-corruption de tolérance zéro afin de permettre des relations entre partenaires basées uniquement sur le mérite de l'offre.</w:t>
      </w:r>
    </w:p>
    <w:p w14:paraId="4E379716" w14:textId="7BE3B24F" w:rsidR="00392CF7" w:rsidRDefault="00392CF7" w:rsidP="00392CF7">
      <w:r>
        <w:t>Les valeurs qui nous animent nous imposent de partager notre politique avec nos partenaires.</w:t>
      </w:r>
    </w:p>
    <w:p w14:paraId="4D169339" w14:textId="037CBA73" w:rsidR="00F95B3A" w:rsidRDefault="0095313D" w:rsidP="002F7BF0">
      <w:pPr>
        <w:pStyle w:val="Titre1"/>
      </w:pPr>
      <w:r>
        <w:t>Définition de la corruption</w:t>
      </w:r>
    </w:p>
    <w:p w14:paraId="4159C49E" w14:textId="1EEA6267" w:rsidR="005364EE" w:rsidRDefault="005364EE" w:rsidP="002F7BF0">
      <w:r>
        <w:t>"</w:t>
      </w:r>
      <w:r w:rsidRPr="005364EE">
        <w:rPr>
          <w:i/>
        </w:rPr>
        <w:t xml:space="preserve">La corruption est une rétribution illicite ou tout autre comportement à l'égard des personnes investies de responsabilité dans le secteur public ou le secteur privé, qui contrevient aux devoirs qu'elles ont en vertu de leur statut d'agent d'État, d'employé du secteur privé, d'agent indépendant ou d'un autre rapport de cette nature et qui vise à procurer des avantages indus de quelque nature qu'ils soient, </w:t>
      </w:r>
      <w:r w:rsidR="00924299">
        <w:rPr>
          <w:i/>
        </w:rPr>
        <w:t>pour eux-mêmes ou pour un tiers</w:t>
      </w:r>
      <w:r>
        <w:t>" (</w:t>
      </w:r>
      <w:r w:rsidRPr="005364EE">
        <w:t>Groupe multidisciplinaire sur la corruption (GMC) - Conseil de l'Europe</w:t>
      </w:r>
      <w:r w:rsidR="00090708">
        <w:t>, 04 novembre 1999</w:t>
      </w:r>
      <w:r>
        <w:t>)</w:t>
      </w:r>
      <w:r w:rsidR="00924299">
        <w:t>.</w:t>
      </w:r>
    </w:p>
    <w:p w14:paraId="17B3C751" w14:textId="15039062" w:rsidR="00E40779" w:rsidRDefault="00074A74" w:rsidP="002F7BF0">
      <w:r>
        <w:t>La corruption</w:t>
      </w:r>
      <w:r w:rsidR="00213574">
        <w:t xml:space="preserve"> </w:t>
      </w:r>
      <w:r w:rsidR="00E40779">
        <w:t>telle</w:t>
      </w:r>
      <w:r w:rsidR="00213574">
        <w:t xml:space="preserve"> que nous la définissons dans cette politique comprend les pots-de-vin, le trafic d'influence, l'</w:t>
      </w:r>
      <w:r w:rsidR="003A04D5">
        <w:t>extorsion ou les sollicitations</w:t>
      </w:r>
      <w:r w:rsidR="005364EE">
        <w:t xml:space="preserve"> et</w:t>
      </w:r>
      <w:r w:rsidR="006C1D69">
        <w:t xml:space="preserve"> le blanchiment des recettes de ces pratiques</w:t>
      </w:r>
      <w:r w:rsidR="003A04D5">
        <w:t>.</w:t>
      </w:r>
    </w:p>
    <w:p w14:paraId="7DA80BEC" w14:textId="5005A44B" w:rsidR="002F7BF0" w:rsidRDefault="002F7BF0" w:rsidP="002F7BF0">
      <w:pPr>
        <w:pStyle w:val="Titre1"/>
      </w:pPr>
      <w:r>
        <w:t xml:space="preserve">Objectif </w:t>
      </w:r>
      <w:r w:rsidR="0095313D">
        <w:t>de cette politique</w:t>
      </w:r>
    </w:p>
    <w:p w14:paraId="0B66B098" w14:textId="2D2FAFD2" w:rsidR="00DF519D" w:rsidRDefault="00DF519D" w:rsidP="00DF519D">
      <w:r>
        <w:t xml:space="preserve">L'objectif pour Sunnikan Consulting de cette politique est </w:t>
      </w:r>
      <w:r w:rsidR="00215FCD">
        <w:t xml:space="preserve">de </w:t>
      </w:r>
      <w:r>
        <w:t>:</w:t>
      </w:r>
    </w:p>
    <w:p w14:paraId="4F51AD00" w14:textId="60E7CAFC" w:rsidR="00DF519D" w:rsidRDefault="00DF519D" w:rsidP="00DF519D">
      <w:pPr>
        <w:pStyle w:val="B1"/>
      </w:pPr>
      <w:r>
        <w:t>définir face à la corruption nos responsabilités,</w:t>
      </w:r>
    </w:p>
    <w:p w14:paraId="134F0FB5" w14:textId="2204B693" w:rsidR="00DF519D" w:rsidRDefault="00DF519D" w:rsidP="002F7BF0">
      <w:pPr>
        <w:pStyle w:val="B1"/>
        <w:rPr>
          <w:lang w:eastAsia="fr-FR"/>
        </w:rPr>
      </w:pPr>
      <w:r>
        <w:rPr>
          <w:lang w:eastAsia="fr-FR"/>
        </w:rPr>
        <w:t>p</w:t>
      </w:r>
      <w:r w:rsidR="00C94E9E">
        <w:rPr>
          <w:lang w:eastAsia="fr-FR"/>
        </w:rPr>
        <w:t>réven</w:t>
      </w:r>
      <w:r w:rsidR="001E5548">
        <w:rPr>
          <w:lang w:eastAsia="fr-FR"/>
        </w:rPr>
        <w:t>ir la corruption dans le cadre</w:t>
      </w:r>
      <w:r>
        <w:rPr>
          <w:lang w:eastAsia="fr-FR"/>
        </w:rPr>
        <w:t xml:space="preserve"> de nos activités</w:t>
      </w:r>
      <w:r w:rsidR="00F70A8A">
        <w:rPr>
          <w:lang w:eastAsia="fr-FR"/>
        </w:rPr>
        <w:t xml:space="preserve"> </w:t>
      </w:r>
      <w:r w:rsidR="001E5548">
        <w:rPr>
          <w:lang w:eastAsia="fr-FR"/>
        </w:rPr>
        <w:t xml:space="preserve">au niveau national et international avec </w:t>
      </w:r>
      <w:r>
        <w:rPr>
          <w:lang w:eastAsia="fr-FR"/>
        </w:rPr>
        <w:t>des tiers,</w:t>
      </w:r>
    </w:p>
    <w:p w14:paraId="0830B54F" w14:textId="66EECD3B" w:rsidR="002F7BF0" w:rsidRDefault="00DF519D" w:rsidP="002F7BF0">
      <w:pPr>
        <w:pStyle w:val="B1"/>
        <w:rPr>
          <w:lang w:eastAsia="fr-FR"/>
        </w:rPr>
      </w:pPr>
      <w:r>
        <w:rPr>
          <w:lang w:eastAsia="fr-FR"/>
        </w:rPr>
        <w:t>p</w:t>
      </w:r>
      <w:r w:rsidR="002F7A01">
        <w:rPr>
          <w:lang w:eastAsia="fr-FR"/>
        </w:rPr>
        <w:t>rotéger</w:t>
      </w:r>
      <w:r w:rsidR="002F7BF0">
        <w:rPr>
          <w:lang w:eastAsia="fr-FR"/>
        </w:rPr>
        <w:t xml:space="preserve"> sa réputation</w:t>
      </w:r>
      <w:r w:rsidR="007E7AF1">
        <w:rPr>
          <w:lang w:eastAsia="fr-FR"/>
        </w:rPr>
        <w:t xml:space="preserve"> en présentant la fraude, la corruption et les autres comportements répréhensibles</w:t>
      </w:r>
      <w:r w:rsidR="001E5548">
        <w:rPr>
          <w:lang w:eastAsia="fr-FR"/>
        </w:rPr>
        <w:t xml:space="preserve"> </w:t>
      </w:r>
      <w:r w:rsidR="007E7AF1">
        <w:rPr>
          <w:lang w:eastAsia="fr-FR"/>
        </w:rPr>
        <w:t>afin d'</w:t>
      </w:r>
      <w:r w:rsidR="002D24E9">
        <w:rPr>
          <w:lang w:eastAsia="fr-FR"/>
        </w:rPr>
        <w:t xml:space="preserve">assurer les bonnes </w:t>
      </w:r>
      <w:r w:rsidR="00DA5FDB">
        <w:rPr>
          <w:lang w:eastAsia="fr-FR"/>
        </w:rPr>
        <w:t>p</w:t>
      </w:r>
      <w:r w:rsidR="007E7AF1">
        <w:rPr>
          <w:lang w:eastAsia="fr-FR"/>
        </w:rPr>
        <w:t>ratiques de travail.</w:t>
      </w:r>
    </w:p>
    <w:p w14:paraId="67FDC847" w14:textId="7AD1EE06" w:rsidR="001E5548" w:rsidRDefault="008A6256" w:rsidP="001E5548">
      <w:pPr>
        <w:pStyle w:val="Titre1"/>
      </w:pPr>
      <w:r>
        <w:t>Engagements</w:t>
      </w:r>
    </w:p>
    <w:p w14:paraId="6E7E4C60" w14:textId="77777777" w:rsidR="0095313D" w:rsidRPr="007C7F04" w:rsidRDefault="0095313D" w:rsidP="0095313D">
      <w:pPr>
        <w:rPr>
          <w:lang w:eastAsia="fr-FR"/>
        </w:rPr>
      </w:pPr>
      <w:r>
        <w:rPr>
          <w:lang w:eastAsia="fr-FR"/>
        </w:rPr>
        <w:t xml:space="preserve">Sunnikan se conforme à la Convention des Nations Unies Contre la Corruption ainsi qu'aux lois en vigueur dans </w:t>
      </w:r>
      <w:proofErr w:type="gramStart"/>
      <w:r>
        <w:rPr>
          <w:lang w:eastAsia="fr-FR"/>
        </w:rPr>
        <w:t>les</w:t>
      </w:r>
      <w:proofErr w:type="gramEnd"/>
      <w:r>
        <w:rPr>
          <w:lang w:eastAsia="fr-FR"/>
        </w:rPr>
        <w:t xml:space="preserve"> pays dans lesquels elle exerce ses activités.</w:t>
      </w:r>
    </w:p>
    <w:p w14:paraId="3FFBB83F" w14:textId="2123F419" w:rsidR="00CF4725" w:rsidRDefault="00432A47" w:rsidP="00BB6A64">
      <w:pPr>
        <w:rPr>
          <w:lang w:eastAsia="fr-FR"/>
        </w:rPr>
      </w:pPr>
      <w:r>
        <w:rPr>
          <w:lang w:eastAsia="fr-FR"/>
        </w:rPr>
        <w:t xml:space="preserve">Sunnikan s'engage </w:t>
      </w:r>
      <w:r w:rsidR="00CF4725">
        <w:rPr>
          <w:lang w:eastAsia="fr-FR"/>
        </w:rPr>
        <w:t>à ce que ses activités soien</w:t>
      </w:r>
      <w:r w:rsidR="0095313D">
        <w:rPr>
          <w:lang w:eastAsia="fr-FR"/>
        </w:rPr>
        <w:t>t exemptes de toute corruption.</w:t>
      </w:r>
    </w:p>
    <w:p w14:paraId="4C8739E6" w14:textId="7B5828B0" w:rsidR="001074B3" w:rsidRDefault="00CF4725" w:rsidP="001E5548">
      <w:pPr>
        <w:rPr>
          <w:lang w:eastAsia="fr-FR"/>
        </w:rPr>
      </w:pPr>
      <w:r>
        <w:rPr>
          <w:lang w:eastAsia="fr-FR"/>
        </w:rPr>
        <w:t xml:space="preserve">Sunnikan s'engage </w:t>
      </w:r>
      <w:r w:rsidR="001074B3">
        <w:rPr>
          <w:lang w:eastAsia="fr-FR"/>
        </w:rPr>
        <w:t>:</w:t>
      </w:r>
    </w:p>
    <w:p w14:paraId="646E1D28" w14:textId="5F0F06A2" w:rsidR="00CF4725" w:rsidRDefault="00CF4725" w:rsidP="001074B3">
      <w:pPr>
        <w:pStyle w:val="B1"/>
        <w:rPr>
          <w:lang w:eastAsia="fr-FR"/>
        </w:rPr>
      </w:pPr>
      <w:r>
        <w:rPr>
          <w:lang w:eastAsia="fr-FR"/>
        </w:rPr>
        <w:t xml:space="preserve">à promouvoir la </w:t>
      </w:r>
      <w:r w:rsidR="001074B3">
        <w:rPr>
          <w:lang w:eastAsia="fr-FR"/>
        </w:rPr>
        <w:t>transparence dans ses activités,</w:t>
      </w:r>
    </w:p>
    <w:p w14:paraId="5300C193" w14:textId="2312044F" w:rsidR="001074B3" w:rsidRDefault="001074B3" w:rsidP="001074B3">
      <w:pPr>
        <w:pStyle w:val="B1"/>
        <w:rPr>
          <w:lang w:eastAsia="fr-FR"/>
        </w:rPr>
      </w:pPr>
      <w:r>
        <w:rPr>
          <w:lang w:eastAsia="fr-FR"/>
        </w:rPr>
        <w:t>à prévenir l'usage impropre de la réglementation pouvant favoriser la corruption,</w:t>
      </w:r>
    </w:p>
    <w:p w14:paraId="4BB09667" w14:textId="5581B117" w:rsidR="001074B3" w:rsidRDefault="001074B3" w:rsidP="001074B3">
      <w:pPr>
        <w:pStyle w:val="B1"/>
        <w:rPr>
          <w:lang w:eastAsia="fr-FR"/>
        </w:rPr>
      </w:pPr>
      <w:r>
        <w:rPr>
          <w:lang w:eastAsia="fr-FR"/>
        </w:rPr>
        <w:t xml:space="preserve">à </w:t>
      </w:r>
      <w:r w:rsidRPr="001074B3">
        <w:rPr>
          <w:lang w:eastAsia="fr-FR"/>
        </w:rPr>
        <w:t>facilit</w:t>
      </w:r>
      <w:r>
        <w:rPr>
          <w:lang w:eastAsia="fr-FR"/>
        </w:rPr>
        <w:t>er</w:t>
      </w:r>
      <w:r w:rsidRPr="001074B3">
        <w:rPr>
          <w:lang w:eastAsia="fr-FR"/>
        </w:rPr>
        <w:t xml:space="preserve"> la communication des plaintes ou suspicions de corruption</w:t>
      </w:r>
      <w:r>
        <w:rPr>
          <w:lang w:eastAsia="fr-FR"/>
        </w:rPr>
        <w:t>,</w:t>
      </w:r>
    </w:p>
    <w:p w14:paraId="5E7E53B6" w14:textId="70CF83C8" w:rsidR="001074B3" w:rsidRDefault="001074B3" w:rsidP="001074B3">
      <w:pPr>
        <w:pStyle w:val="B1"/>
        <w:rPr>
          <w:lang w:eastAsia="fr-FR"/>
        </w:rPr>
      </w:pPr>
      <w:r>
        <w:rPr>
          <w:lang w:eastAsia="fr-FR"/>
        </w:rPr>
        <w:t>à révéler tout acte ou tentative d'acte de corruption face à la loi,</w:t>
      </w:r>
    </w:p>
    <w:p w14:paraId="4E95B985" w14:textId="51049F8B" w:rsidR="001074B3" w:rsidRDefault="001074B3" w:rsidP="001074B3">
      <w:pPr>
        <w:pStyle w:val="B1"/>
        <w:rPr>
          <w:lang w:eastAsia="fr-FR"/>
        </w:rPr>
      </w:pPr>
      <w:r>
        <w:rPr>
          <w:lang w:eastAsia="fr-FR"/>
        </w:rPr>
        <w:t>à protéger tout salarié divulguant tout acte ou tentative d'acte de corruption.</w:t>
      </w:r>
    </w:p>
    <w:p w14:paraId="15B78AEC" w14:textId="12DA45AC" w:rsidR="002F7BF0" w:rsidRDefault="002F7BF0" w:rsidP="00DF25C5">
      <w:pPr>
        <w:pStyle w:val="Titre1"/>
      </w:pPr>
      <w:r>
        <w:t>Formation</w:t>
      </w:r>
    </w:p>
    <w:p w14:paraId="3840AB34" w14:textId="7A863576" w:rsidR="008A6256" w:rsidRDefault="003A04D5" w:rsidP="000D1946">
      <w:pPr>
        <w:rPr>
          <w:lang w:eastAsia="fr-FR"/>
        </w:rPr>
      </w:pPr>
      <w:r>
        <w:rPr>
          <w:lang w:eastAsia="fr-FR"/>
        </w:rPr>
        <w:t xml:space="preserve">Afin de permettre une action collective pour </w:t>
      </w:r>
      <w:r w:rsidR="000D1946">
        <w:rPr>
          <w:lang w:eastAsia="fr-FR"/>
        </w:rPr>
        <w:t>combattre la</w:t>
      </w:r>
      <w:r>
        <w:rPr>
          <w:lang w:eastAsia="fr-FR"/>
        </w:rPr>
        <w:t xml:space="preserve"> corruption,</w:t>
      </w:r>
      <w:r w:rsidR="007C7F04">
        <w:rPr>
          <w:lang w:eastAsia="fr-FR"/>
        </w:rPr>
        <w:t xml:space="preserve"> Sunnikan</w:t>
      </w:r>
      <w:r w:rsidR="000D1946">
        <w:rPr>
          <w:lang w:eastAsia="fr-FR"/>
        </w:rPr>
        <w:t xml:space="preserve"> Consulting </w:t>
      </w:r>
      <w:r w:rsidR="00432A47">
        <w:rPr>
          <w:lang w:eastAsia="fr-FR"/>
        </w:rPr>
        <w:t>forme</w:t>
      </w:r>
      <w:r w:rsidR="007C7F04">
        <w:rPr>
          <w:lang w:eastAsia="fr-FR"/>
        </w:rPr>
        <w:t xml:space="preserve"> ses collaborateurs</w:t>
      </w:r>
      <w:r>
        <w:rPr>
          <w:lang w:eastAsia="fr-FR"/>
        </w:rPr>
        <w:t xml:space="preserve"> </w:t>
      </w:r>
      <w:r w:rsidR="00BB6A64">
        <w:rPr>
          <w:lang w:eastAsia="fr-FR"/>
        </w:rPr>
        <w:t>sur le</w:t>
      </w:r>
      <w:r w:rsidR="0095313D">
        <w:rPr>
          <w:lang w:eastAsia="fr-FR"/>
        </w:rPr>
        <w:t>urs responsabilités à ce sujet.</w:t>
      </w:r>
    </w:p>
    <w:p w14:paraId="2B1774C5" w14:textId="77777777" w:rsidR="00EC73CA" w:rsidRDefault="00EC73CA" w:rsidP="000D1946">
      <w:pPr>
        <w:rPr>
          <w:lang w:eastAsia="fr-FR"/>
        </w:rPr>
      </w:pPr>
    </w:p>
    <w:tbl>
      <w:tblPr>
        <w:tblStyle w:val="Sunnikan11"/>
        <w:tblW w:w="5000" w:type="pct"/>
        <w:tblLook w:val="04A0" w:firstRow="1" w:lastRow="0" w:firstColumn="1" w:lastColumn="0" w:noHBand="0" w:noVBand="1"/>
      </w:tblPr>
      <w:tblGrid>
        <w:gridCol w:w="1277"/>
        <w:gridCol w:w="2038"/>
        <w:gridCol w:w="1799"/>
        <w:gridCol w:w="1835"/>
        <w:gridCol w:w="2118"/>
      </w:tblGrid>
      <w:tr w:rsidR="00EC73CA" w:rsidRPr="00EC73CA" w14:paraId="6693CCE6" w14:textId="77777777" w:rsidTr="00215FCD">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704" w:type="pct"/>
            <w:tcBorders>
              <w:top w:val="nil"/>
              <w:left w:val="nil"/>
            </w:tcBorders>
            <w:shd w:val="clear" w:color="auto" w:fill="auto"/>
            <w:noWrap/>
            <w:vAlign w:val="center"/>
            <w:hideMark/>
          </w:tcPr>
          <w:p w14:paraId="793E048B" w14:textId="77777777" w:rsidR="00EC73CA" w:rsidRPr="00EC73CA" w:rsidRDefault="00EC73CA" w:rsidP="00EC73CA">
            <w:pPr>
              <w:spacing w:before="60"/>
              <w:contextualSpacing w:val="0"/>
              <w:jc w:val="center"/>
            </w:pPr>
          </w:p>
        </w:tc>
        <w:tc>
          <w:tcPr>
            <w:tcW w:w="1124" w:type="pct"/>
            <w:noWrap/>
            <w:vAlign w:val="center"/>
            <w:hideMark/>
          </w:tcPr>
          <w:p w14:paraId="5B414F5E" w14:textId="10C2C9B0" w:rsidR="00EC73CA" w:rsidRPr="00EC73CA" w:rsidRDefault="00EC73CA" w:rsidP="00EC73CA">
            <w:pPr>
              <w:spacing w:before="60"/>
              <w:contextualSpacing w:val="0"/>
              <w:jc w:val="center"/>
              <w:cnfStyle w:val="100000000000" w:firstRow="1" w:lastRow="0" w:firstColumn="0" w:lastColumn="0" w:oddVBand="0" w:evenVBand="0" w:oddHBand="0" w:evenHBand="0" w:firstRowFirstColumn="0" w:firstRowLastColumn="0" w:lastRowFirstColumn="0" w:lastRowLastColumn="0"/>
              <w:rPr>
                <w:bCs/>
              </w:rPr>
            </w:pPr>
            <w:r w:rsidRPr="00EC73CA">
              <w:t>Nom</w:t>
            </w:r>
          </w:p>
        </w:tc>
        <w:tc>
          <w:tcPr>
            <w:tcW w:w="992" w:type="pct"/>
            <w:noWrap/>
            <w:vAlign w:val="center"/>
            <w:hideMark/>
          </w:tcPr>
          <w:p w14:paraId="738EACBA" w14:textId="35585674" w:rsidR="00EC73CA" w:rsidRPr="00EC73CA" w:rsidRDefault="00EC73CA" w:rsidP="00EC73CA">
            <w:pPr>
              <w:spacing w:before="60"/>
              <w:contextualSpacing w:val="0"/>
              <w:jc w:val="center"/>
              <w:cnfStyle w:val="100000000000" w:firstRow="1" w:lastRow="0" w:firstColumn="0" w:lastColumn="0" w:oddVBand="0" w:evenVBand="0" w:oddHBand="0" w:evenHBand="0" w:firstRowFirstColumn="0" w:firstRowLastColumn="0" w:lastRowFirstColumn="0" w:lastRowLastColumn="0"/>
              <w:rPr>
                <w:bCs/>
              </w:rPr>
            </w:pPr>
            <w:r w:rsidRPr="00EC73CA">
              <w:t>Fonction</w:t>
            </w:r>
          </w:p>
        </w:tc>
        <w:tc>
          <w:tcPr>
            <w:tcW w:w="1012" w:type="pct"/>
            <w:vAlign w:val="center"/>
          </w:tcPr>
          <w:p w14:paraId="438544C5" w14:textId="77777777" w:rsidR="00EC73CA" w:rsidRPr="00EC73CA" w:rsidRDefault="00EC73CA" w:rsidP="00EC73CA">
            <w:pPr>
              <w:spacing w:before="60"/>
              <w:contextualSpacing w:val="0"/>
              <w:jc w:val="center"/>
              <w:cnfStyle w:val="100000000000" w:firstRow="1" w:lastRow="0" w:firstColumn="0" w:lastColumn="0" w:oddVBand="0" w:evenVBand="0" w:oddHBand="0" w:evenHBand="0" w:firstRowFirstColumn="0" w:firstRowLastColumn="0" w:lastRowFirstColumn="0" w:lastRowLastColumn="0"/>
              <w:rPr>
                <w:bCs/>
              </w:rPr>
            </w:pPr>
            <w:r w:rsidRPr="00EC73CA">
              <w:t>Date</w:t>
            </w:r>
          </w:p>
        </w:tc>
        <w:tc>
          <w:tcPr>
            <w:tcW w:w="1168" w:type="pct"/>
            <w:noWrap/>
            <w:vAlign w:val="center"/>
            <w:hideMark/>
          </w:tcPr>
          <w:p w14:paraId="6AAC144D" w14:textId="77777777" w:rsidR="00EC73CA" w:rsidRPr="00EC73CA" w:rsidRDefault="00EC73CA" w:rsidP="00EC73CA">
            <w:pPr>
              <w:spacing w:before="60"/>
              <w:contextualSpacing w:val="0"/>
              <w:jc w:val="center"/>
              <w:cnfStyle w:val="100000000000" w:firstRow="1" w:lastRow="0" w:firstColumn="0" w:lastColumn="0" w:oddVBand="0" w:evenVBand="0" w:oddHBand="0" w:evenHBand="0" w:firstRowFirstColumn="0" w:firstRowLastColumn="0" w:lastRowFirstColumn="0" w:lastRowLastColumn="0"/>
              <w:rPr>
                <w:bCs/>
              </w:rPr>
            </w:pPr>
            <w:r w:rsidRPr="00EC73CA">
              <w:t>Signature</w:t>
            </w:r>
          </w:p>
        </w:tc>
      </w:tr>
      <w:tr w:rsidR="00EC73CA" w:rsidRPr="00EC73CA" w14:paraId="14C6F818" w14:textId="77777777" w:rsidTr="00215FCD">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704" w:type="pct"/>
            <w:noWrap/>
            <w:vAlign w:val="center"/>
            <w:hideMark/>
          </w:tcPr>
          <w:p w14:paraId="4F288838" w14:textId="78865E1B" w:rsidR="00EC73CA" w:rsidRPr="00EC73CA" w:rsidRDefault="00EC73CA" w:rsidP="00EC73CA">
            <w:pPr>
              <w:spacing w:before="60"/>
              <w:contextualSpacing w:val="0"/>
              <w:jc w:val="left"/>
              <w:rPr>
                <w:bCs/>
              </w:rPr>
            </w:pPr>
            <w:r w:rsidRPr="00EC73CA">
              <w:t>Validée par</w:t>
            </w:r>
            <w:r>
              <w:t xml:space="preserve"> </w:t>
            </w:r>
            <w:bookmarkStart w:id="0" w:name="_GoBack"/>
            <w:bookmarkEnd w:id="0"/>
            <w:r w:rsidRPr="00EC73CA">
              <w:rPr>
                <w:bCs/>
              </w:rPr>
              <w:t>:</w:t>
            </w:r>
          </w:p>
        </w:tc>
        <w:tc>
          <w:tcPr>
            <w:tcW w:w="1124" w:type="pct"/>
            <w:noWrap/>
            <w:vAlign w:val="center"/>
            <w:hideMark/>
          </w:tcPr>
          <w:p w14:paraId="60FE9F10" w14:textId="77777777" w:rsidR="00EC73CA" w:rsidRPr="00EC73CA" w:rsidRDefault="00EC73CA" w:rsidP="00EC73CA">
            <w:pPr>
              <w:spacing w:before="60"/>
              <w:contextualSpacing w:val="0"/>
              <w:jc w:val="center"/>
              <w:cnfStyle w:val="000000100000" w:firstRow="0" w:lastRow="0" w:firstColumn="0" w:lastColumn="0" w:oddVBand="0" w:evenVBand="0" w:oddHBand="1" w:evenHBand="0" w:firstRowFirstColumn="0" w:firstRowLastColumn="0" w:lastRowFirstColumn="0" w:lastRowLastColumn="0"/>
              <w:rPr>
                <w:b/>
                <w:bCs/>
              </w:rPr>
            </w:pPr>
          </w:p>
        </w:tc>
        <w:tc>
          <w:tcPr>
            <w:tcW w:w="992" w:type="pct"/>
            <w:noWrap/>
            <w:vAlign w:val="center"/>
            <w:hideMark/>
          </w:tcPr>
          <w:p w14:paraId="23291709" w14:textId="18F977BC" w:rsidR="00EC73CA" w:rsidRPr="00EC73CA" w:rsidRDefault="00EC73CA" w:rsidP="00EC73CA">
            <w:pPr>
              <w:spacing w:before="60"/>
              <w:contextualSpacing w:val="0"/>
              <w:jc w:val="center"/>
              <w:cnfStyle w:val="000000100000" w:firstRow="0" w:lastRow="0" w:firstColumn="0" w:lastColumn="0" w:oddVBand="0" w:evenVBand="0" w:oddHBand="1" w:evenHBand="0" w:firstRowFirstColumn="0" w:firstRowLastColumn="0" w:lastRowFirstColumn="0" w:lastRowLastColumn="0"/>
              <w:rPr>
                <w:b/>
                <w:bCs/>
              </w:rPr>
            </w:pPr>
          </w:p>
        </w:tc>
        <w:tc>
          <w:tcPr>
            <w:tcW w:w="1012" w:type="pct"/>
            <w:vAlign w:val="center"/>
          </w:tcPr>
          <w:p w14:paraId="7A656F29" w14:textId="77777777" w:rsidR="00EC73CA" w:rsidRPr="00EC73CA" w:rsidRDefault="00EC73CA" w:rsidP="00EC73CA">
            <w:pPr>
              <w:spacing w:before="60"/>
              <w:contextualSpacing w:val="0"/>
              <w:jc w:val="center"/>
              <w:cnfStyle w:val="000000100000" w:firstRow="0" w:lastRow="0" w:firstColumn="0" w:lastColumn="0" w:oddVBand="0" w:evenVBand="0" w:oddHBand="1" w:evenHBand="0" w:firstRowFirstColumn="0" w:firstRowLastColumn="0" w:lastRowFirstColumn="0" w:lastRowLastColumn="0"/>
              <w:rPr>
                <w:b/>
                <w:bCs/>
              </w:rPr>
            </w:pPr>
          </w:p>
        </w:tc>
        <w:tc>
          <w:tcPr>
            <w:tcW w:w="1168" w:type="pct"/>
            <w:noWrap/>
            <w:vAlign w:val="center"/>
          </w:tcPr>
          <w:p w14:paraId="20666F42" w14:textId="77777777" w:rsidR="00EC73CA" w:rsidRPr="00EC73CA" w:rsidRDefault="00EC73CA" w:rsidP="00EC73CA">
            <w:pPr>
              <w:spacing w:before="60"/>
              <w:contextualSpacing w:val="0"/>
              <w:jc w:val="center"/>
              <w:cnfStyle w:val="000000100000" w:firstRow="0" w:lastRow="0" w:firstColumn="0" w:lastColumn="0" w:oddVBand="0" w:evenVBand="0" w:oddHBand="1" w:evenHBand="0" w:firstRowFirstColumn="0" w:firstRowLastColumn="0" w:lastRowFirstColumn="0" w:lastRowLastColumn="0"/>
              <w:rPr>
                <w:b/>
                <w:bCs/>
              </w:rPr>
            </w:pPr>
          </w:p>
        </w:tc>
      </w:tr>
    </w:tbl>
    <w:p w14:paraId="7DF58C5F" w14:textId="6CCFA448" w:rsidR="0089238E" w:rsidRDefault="0089238E" w:rsidP="00215FCD">
      <w:pPr>
        <w:tabs>
          <w:tab w:val="decimal" w:pos="709"/>
          <w:tab w:val="decimal" w:leader="underscore" w:pos="2552"/>
        </w:tabs>
      </w:pPr>
    </w:p>
    <w:sectPr w:rsidR="0089238E" w:rsidSect="00ED6435">
      <w:headerReference w:type="default" r:id="rId8"/>
      <w:footerReference w:type="default" r:id="rId9"/>
      <w:footerReference w:type="first" r:id="rId10"/>
      <w:pgSz w:w="11906" w:h="16838" w:code="9"/>
      <w:pgMar w:top="1417" w:right="1417" w:bottom="1417" w:left="1417" w:header="794"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59F58" w14:textId="77777777" w:rsidR="00DF25C5" w:rsidRPr="007525CE" w:rsidRDefault="00DF25C5" w:rsidP="007525CE">
      <w:r>
        <w:separator/>
      </w:r>
    </w:p>
  </w:endnote>
  <w:endnote w:type="continuationSeparator" w:id="0">
    <w:p w14:paraId="454211E9" w14:textId="77777777" w:rsidR="00DF25C5" w:rsidRPr="007525CE" w:rsidRDefault="00DF25C5" w:rsidP="007525CE">
      <w:r>
        <w:continuationSeparator/>
      </w:r>
    </w:p>
  </w:endnote>
  <w:endnote w:type="continuationNotice" w:id="1">
    <w:p w14:paraId="57B232D5" w14:textId="77777777" w:rsidR="000260A0" w:rsidRDefault="000260A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BA352" w14:textId="701AF356" w:rsidR="00DF25C5" w:rsidRPr="000F01AE" w:rsidRDefault="00DF25C5" w:rsidP="000F01AE">
    <w:pPr>
      <w:pStyle w:val="Pieddepage"/>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sidR="00D85E68">
      <w:rPr>
        <w:lang w:val="en-US"/>
      </w:rPr>
      <w:t>Corruption_Politique.docx</w:t>
    </w:r>
    <w:r w:rsidRPr="000F01AE">
      <w:fldChar w:fldCharType="end"/>
    </w:r>
    <w:r w:rsidRPr="000F01AE">
      <w:rPr>
        <w:lang w:val="en-US"/>
      </w:rPr>
      <w:t xml:space="preserve"> /</w:t>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215FCD">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215FCD">
      <w:rPr>
        <w:lang w:val="en-US"/>
      </w:rPr>
      <w:t>1</w:t>
    </w:r>
    <w:r w:rsidRPr="000F01A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040AC" w14:textId="77777777" w:rsidR="00DF25C5" w:rsidRPr="000F01AE" w:rsidRDefault="00DF25C5"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Politique_Anti_Corruption.docx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215FCD">
      <w:t>26 janvier 2015</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Pr>
        <w:lang w:val="en-US"/>
      </w:rPr>
      <w:t>2</w:t>
    </w:r>
    <w:r w:rsidRPr="000F01A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77C95C" w14:textId="77777777" w:rsidR="00DF25C5" w:rsidRPr="007525CE" w:rsidRDefault="00DF25C5" w:rsidP="007525CE">
      <w:r>
        <w:separator/>
      </w:r>
    </w:p>
  </w:footnote>
  <w:footnote w:type="continuationSeparator" w:id="0">
    <w:p w14:paraId="318A6276" w14:textId="77777777" w:rsidR="00DF25C5" w:rsidRPr="007525CE" w:rsidRDefault="00DF25C5" w:rsidP="007525CE">
      <w:r>
        <w:continuationSeparator/>
      </w:r>
    </w:p>
  </w:footnote>
  <w:footnote w:type="continuationNotice" w:id="1">
    <w:p w14:paraId="6A5A9E1F" w14:textId="77777777" w:rsidR="000260A0" w:rsidRDefault="000260A0">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5000" w:type="pct"/>
      <w:tblLook w:val="04A0" w:firstRow="1" w:lastRow="0" w:firstColumn="1" w:lastColumn="0" w:noHBand="0" w:noVBand="1"/>
    </w:tblPr>
    <w:tblGrid>
      <w:gridCol w:w="2265"/>
      <w:gridCol w:w="4531"/>
      <w:gridCol w:w="2266"/>
    </w:tblGrid>
    <w:tr w:rsidR="00DF25C5" w:rsidRPr="00673DF1" w14:paraId="34D78C7C" w14:textId="77777777" w:rsidTr="00DF25C5">
      <w:trPr>
        <w:trHeight w:val="872"/>
      </w:trPr>
      <w:tc>
        <w:tcPr>
          <w:tcW w:w="1250" w:type="pct"/>
          <w:vAlign w:val="center"/>
        </w:tcPr>
        <w:p w14:paraId="792D78DE" w14:textId="77777777" w:rsidR="00DF25C5" w:rsidRPr="00673DF1" w:rsidRDefault="00DF25C5" w:rsidP="00DF25C5">
          <w:pPr>
            <w:pStyle w:val="En-tte"/>
            <w:spacing w:before="60" w:after="60"/>
            <w:jc w:val="center"/>
            <w:rPr>
              <w:b/>
            </w:rPr>
          </w:pPr>
          <w:r w:rsidRPr="00673DF1">
            <w:rPr>
              <w:b/>
              <w:noProof/>
              <w:lang w:eastAsia="fr-FR"/>
            </w:rPr>
            <w:drawing>
              <wp:inline distT="0" distB="0" distL="0" distR="0" wp14:anchorId="6D2733FE" wp14:editId="140276CF">
                <wp:extent cx="1076325" cy="247650"/>
                <wp:effectExtent l="0" t="0" r="9525" b="0"/>
                <wp:docPr id="4" name="Image 4"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47650"/>
                        </a:xfrm>
                        <a:prstGeom prst="rect">
                          <a:avLst/>
                        </a:prstGeom>
                        <a:noFill/>
                        <a:ln>
                          <a:noFill/>
                        </a:ln>
                      </pic:spPr>
                    </pic:pic>
                  </a:graphicData>
                </a:graphic>
              </wp:inline>
            </w:drawing>
          </w:r>
        </w:p>
      </w:tc>
      <w:tc>
        <w:tcPr>
          <w:tcW w:w="2500" w:type="pct"/>
          <w:vAlign w:val="center"/>
        </w:tcPr>
        <w:p w14:paraId="6082CED6" w14:textId="77777777" w:rsidR="00DF25C5" w:rsidRPr="00673DF1" w:rsidRDefault="00215FCD" w:rsidP="00DF25C5">
          <w:pPr>
            <w:pStyle w:val="Titre"/>
            <w:spacing w:before="60"/>
          </w:pPr>
          <w:r>
            <w:fldChar w:fldCharType="begin"/>
          </w:r>
          <w:r>
            <w:instrText xml:space="preserve"> TITLE   \* MERGEFORMAT </w:instrText>
          </w:r>
          <w:r>
            <w:fldChar w:fldCharType="separate"/>
          </w:r>
          <w:r w:rsidR="00506026">
            <w:t>Politique Anti-Corruption</w:t>
          </w:r>
          <w:r>
            <w:fldChar w:fldCharType="end"/>
          </w:r>
        </w:p>
      </w:tc>
      <w:tc>
        <w:tcPr>
          <w:tcW w:w="1250" w:type="pct"/>
          <w:vAlign w:val="center"/>
        </w:tcPr>
        <w:p w14:paraId="1545E10E" w14:textId="77777777" w:rsidR="00DF25C5" w:rsidRPr="00673DF1" w:rsidRDefault="00215FCD" w:rsidP="00DF25C5">
          <w:pPr>
            <w:pStyle w:val="En-tte"/>
            <w:spacing w:before="60" w:after="60"/>
            <w:jc w:val="center"/>
          </w:pPr>
          <w:r>
            <w:fldChar w:fldCharType="begin"/>
          </w:r>
          <w:r>
            <w:instrText xml:space="preserve"> COMMENTS   \* MERGEFORMAT </w:instrText>
          </w:r>
          <w:r>
            <w:fldChar w:fldCharType="separate"/>
          </w:r>
          <w:r w:rsidR="00D85E68">
            <w:t>Datée du 26 janvier 2015</w:t>
          </w:r>
          <w:r>
            <w:fldChar w:fldCharType="end"/>
          </w:r>
        </w:p>
      </w:tc>
    </w:tr>
  </w:tbl>
  <w:p w14:paraId="4C3545F1" w14:textId="77777777" w:rsidR="00DF25C5" w:rsidRPr="0091216C" w:rsidRDefault="00DF25C5">
    <w:pPr>
      <w:pStyle w:val="En-tte"/>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EFCA966"/>
    <w:lvl w:ilvl="0">
      <w:start w:val="1"/>
      <w:numFmt w:val="decimal"/>
      <w:lvlText w:val="%1."/>
      <w:lvlJc w:val="left"/>
      <w:pPr>
        <w:tabs>
          <w:tab w:val="num" w:pos="1492"/>
        </w:tabs>
        <w:ind w:left="1492" w:hanging="360"/>
      </w:pPr>
    </w:lvl>
  </w:abstractNum>
  <w:abstractNum w:abstractNumId="1">
    <w:nsid w:val="FFFFFF7D"/>
    <w:multiLevelType w:val="singleLevel"/>
    <w:tmpl w:val="2028EE98"/>
    <w:lvl w:ilvl="0">
      <w:start w:val="1"/>
      <w:numFmt w:val="decimal"/>
      <w:lvlText w:val="%1."/>
      <w:lvlJc w:val="left"/>
      <w:pPr>
        <w:tabs>
          <w:tab w:val="num" w:pos="1209"/>
        </w:tabs>
        <w:ind w:left="1209" w:hanging="360"/>
      </w:pPr>
    </w:lvl>
  </w:abstractNum>
  <w:abstractNum w:abstractNumId="2">
    <w:nsid w:val="FFFFFF7E"/>
    <w:multiLevelType w:val="singleLevel"/>
    <w:tmpl w:val="339670BA"/>
    <w:lvl w:ilvl="0">
      <w:start w:val="1"/>
      <w:numFmt w:val="decimal"/>
      <w:lvlText w:val="%1."/>
      <w:lvlJc w:val="left"/>
      <w:pPr>
        <w:tabs>
          <w:tab w:val="num" w:pos="926"/>
        </w:tabs>
        <w:ind w:left="926" w:hanging="360"/>
      </w:pPr>
    </w:lvl>
  </w:abstractNum>
  <w:abstractNum w:abstractNumId="3">
    <w:nsid w:val="FFFFFF7F"/>
    <w:multiLevelType w:val="singleLevel"/>
    <w:tmpl w:val="42C875D4"/>
    <w:lvl w:ilvl="0">
      <w:start w:val="1"/>
      <w:numFmt w:val="decimal"/>
      <w:lvlText w:val="%1."/>
      <w:lvlJc w:val="left"/>
      <w:pPr>
        <w:tabs>
          <w:tab w:val="num" w:pos="643"/>
        </w:tabs>
        <w:ind w:left="643" w:hanging="360"/>
      </w:pPr>
    </w:lvl>
  </w:abstractNum>
  <w:abstractNum w:abstractNumId="4">
    <w:nsid w:val="FFFFFF80"/>
    <w:multiLevelType w:val="singleLevel"/>
    <w:tmpl w:val="21DAFAF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986F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89AF3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1AE5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3A285A"/>
    <w:lvl w:ilvl="0">
      <w:start w:val="1"/>
      <w:numFmt w:val="decimal"/>
      <w:lvlText w:val="%1."/>
      <w:lvlJc w:val="left"/>
      <w:pPr>
        <w:tabs>
          <w:tab w:val="num" w:pos="360"/>
        </w:tabs>
        <w:ind w:left="360" w:hanging="360"/>
      </w:pPr>
    </w:lvl>
  </w:abstractNum>
  <w:abstractNum w:abstractNumId="9">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3CF26548"/>
    <w:lvl w:ilvl="0">
      <w:numFmt w:val="decimal"/>
      <w:pStyle w:val="B2"/>
      <w:lvlText w:val="*"/>
      <w:lvlJc w:val="left"/>
    </w:lvl>
  </w:abstractNum>
  <w:abstractNum w:abstractNumId="11">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3"/>
  </w:num>
  <w:num w:numId="5">
    <w:abstractNumId w:val="13"/>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9"/>
  </w:num>
  <w:num w:numId="34">
    <w:abstractNumId w:val="12"/>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E03"/>
    <w:rsid w:val="00002A73"/>
    <w:rsid w:val="00017852"/>
    <w:rsid w:val="000260A0"/>
    <w:rsid w:val="0003068D"/>
    <w:rsid w:val="0003767E"/>
    <w:rsid w:val="00054664"/>
    <w:rsid w:val="00063A61"/>
    <w:rsid w:val="00074A74"/>
    <w:rsid w:val="00090708"/>
    <w:rsid w:val="000922F6"/>
    <w:rsid w:val="000B1453"/>
    <w:rsid w:val="000D1946"/>
    <w:rsid w:val="000E7FA9"/>
    <w:rsid w:val="000F01AE"/>
    <w:rsid w:val="001074B3"/>
    <w:rsid w:val="00125869"/>
    <w:rsid w:val="00150B8A"/>
    <w:rsid w:val="00152FB6"/>
    <w:rsid w:val="00183FAD"/>
    <w:rsid w:val="00194592"/>
    <w:rsid w:val="001B31D1"/>
    <w:rsid w:val="001E5548"/>
    <w:rsid w:val="001F3155"/>
    <w:rsid w:val="00202450"/>
    <w:rsid w:val="00202E5D"/>
    <w:rsid w:val="00203ABF"/>
    <w:rsid w:val="00213574"/>
    <w:rsid w:val="0021432B"/>
    <w:rsid w:val="00215FCD"/>
    <w:rsid w:val="00227976"/>
    <w:rsid w:val="002A4153"/>
    <w:rsid w:val="002A4695"/>
    <w:rsid w:val="002A68ED"/>
    <w:rsid w:val="002B425F"/>
    <w:rsid w:val="002B5F13"/>
    <w:rsid w:val="002C7CE5"/>
    <w:rsid w:val="002D24E9"/>
    <w:rsid w:val="002F7A01"/>
    <w:rsid w:val="002F7BF0"/>
    <w:rsid w:val="00383DAC"/>
    <w:rsid w:val="003902CB"/>
    <w:rsid w:val="00392CF7"/>
    <w:rsid w:val="003A04D5"/>
    <w:rsid w:val="003E229D"/>
    <w:rsid w:val="00424770"/>
    <w:rsid w:val="00432A47"/>
    <w:rsid w:val="004A3D03"/>
    <w:rsid w:val="004F6BBE"/>
    <w:rsid w:val="00506026"/>
    <w:rsid w:val="00506E1E"/>
    <w:rsid w:val="005364EE"/>
    <w:rsid w:val="00536E29"/>
    <w:rsid w:val="005438C3"/>
    <w:rsid w:val="005465C1"/>
    <w:rsid w:val="005569ED"/>
    <w:rsid w:val="005839AF"/>
    <w:rsid w:val="00614E97"/>
    <w:rsid w:val="00646DB4"/>
    <w:rsid w:val="006A0D52"/>
    <w:rsid w:val="006C1D69"/>
    <w:rsid w:val="006E223D"/>
    <w:rsid w:val="0070674B"/>
    <w:rsid w:val="0071585C"/>
    <w:rsid w:val="00742F14"/>
    <w:rsid w:val="007525CE"/>
    <w:rsid w:val="0077283A"/>
    <w:rsid w:val="007869BA"/>
    <w:rsid w:val="007A1279"/>
    <w:rsid w:val="007A1F54"/>
    <w:rsid w:val="007C7F04"/>
    <w:rsid w:val="007E01DD"/>
    <w:rsid w:val="007E4FD1"/>
    <w:rsid w:val="007E6655"/>
    <w:rsid w:val="007E7AF1"/>
    <w:rsid w:val="007F0CE7"/>
    <w:rsid w:val="00822E9D"/>
    <w:rsid w:val="00824DE5"/>
    <w:rsid w:val="008402E9"/>
    <w:rsid w:val="00852A34"/>
    <w:rsid w:val="008555EB"/>
    <w:rsid w:val="0089238E"/>
    <w:rsid w:val="008A6256"/>
    <w:rsid w:val="008B430A"/>
    <w:rsid w:val="008D7C71"/>
    <w:rsid w:val="008D7CB8"/>
    <w:rsid w:val="0091216C"/>
    <w:rsid w:val="00924299"/>
    <w:rsid w:val="00926980"/>
    <w:rsid w:val="0095313D"/>
    <w:rsid w:val="009B0B26"/>
    <w:rsid w:val="00A12C9E"/>
    <w:rsid w:val="00A30955"/>
    <w:rsid w:val="00AC1BF2"/>
    <w:rsid w:val="00AC5E99"/>
    <w:rsid w:val="00AD39F1"/>
    <w:rsid w:val="00AE1C2D"/>
    <w:rsid w:val="00AF400C"/>
    <w:rsid w:val="00B13B61"/>
    <w:rsid w:val="00B61008"/>
    <w:rsid w:val="00B66612"/>
    <w:rsid w:val="00B7674D"/>
    <w:rsid w:val="00BB6A64"/>
    <w:rsid w:val="00BD62F0"/>
    <w:rsid w:val="00BE369D"/>
    <w:rsid w:val="00C02A84"/>
    <w:rsid w:val="00C43CE1"/>
    <w:rsid w:val="00C47332"/>
    <w:rsid w:val="00C824D7"/>
    <w:rsid w:val="00C8384E"/>
    <w:rsid w:val="00C94E9E"/>
    <w:rsid w:val="00C95A07"/>
    <w:rsid w:val="00CC1E03"/>
    <w:rsid w:val="00CD3D03"/>
    <w:rsid w:val="00CF3382"/>
    <w:rsid w:val="00CF4725"/>
    <w:rsid w:val="00D012D7"/>
    <w:rsid w:val="00D06718"/>
    <w:rsid w:val="00D07C88"/>
    <w:rsid w:val="00D411AB"/>
    <w:rsid w:val="00D85E68"/>
    <w:rsid w:val="00DA5659"/>
    <w:rsid w:val="00DA5FDB"/>
    <w:rsid w:val="00DF25C5"/>
    <w:rsid w:val="00DF2DA4"/>
    <w:rsid w:val="00DF519D"/>
    <w:rsid w:val="00DF7123"/>
    <w:rsid w:val="00E0014E"/>
    <w:rsid w:val="00E008DD"/>
    <w:rsid w:val="00E21169"/>
    <w:rsid w:val="00E40779"/>
    <w:rsid w:val="00EB5D56"/>
    <w:rsid w:val="00EC73CA"/>
    <w:rsid w:val="00ED5003"/>
    <w:rsid w:val="00ED6435"/>
    <w:rsid w:val="00F30848"/>
    <w:rsid w:val="00F70A8A"/>
    <w:rsid w:val="00F764B4"/>
    <w:rsid w:val="00F95B3A"/>
    <w:rsid w:val="00FA3135"/>
    <w:rsid w:val="00FB3232"/>
    <w:rsid w:val="00FF76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BCF15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1">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152FB6"/>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ind w:left="568" w:hanging="284"/>
    </w:pPr>
  </w:style>
  <w:style w:type="paragraph" w:styleId="Listepuces">
    <w:name w:val="List Bullet"/>
    <w:basedOn w:val="Normal"/>
    <w:uiPriority w:val="99"/>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BD62F0"/>
    <w:pPr>
      <w:numPr>
        <w:numId w:val="35"/>
      </w:numPr>
      <w:spacing w:before="0" w:after="0"/>
      <w:ind w:left="851" w:hanging="284"/>
    </w:pPr>
  </w:style>
  <w:style w:type="character" w:customStyle="1" w:styleId="B2Car">
    <w:name w:val="B2 Car"/>
    <w:basedOn w:val="B1Car"/>
    <w:link w:val="B2"/>
    <w:rsid w:val="00BD62F0"/>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customStyle="1" w:styleId="Sunnikan11">
    <w:name w:val="Sunnikan 11"/>
    <w:basedOn w:val="TableauNormal"/>
    <w:uiPriority w:val="99"/>
    <w:rsid w:val="00EC73CA"/>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CEE91-EB4B-45CC-B92A-70B7EE2D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1971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Politique Anti-Corruption</vt:lpstr>
    </vt:vector>
  </TitlesOfParts>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Anti-Corruption</dc:title>
  <dc:subject/>
  <dc:creator/>
  <cp:keywords/>
  <dc:description>Datée du 26 janvier 2015</dc:description>
  <cp:lastModifiedBy/>
  <cp:revision>1</cp:revision>
  <dcterms:created xsi:type="dcterms:W3CDTF">2015-01-22T08:50:00Z</dcterms:created>
  <dcterms:modified xsi:type="dcterms:W3CDTF">2015-01-26T14:05:00Z</dcterms:modified>
</cp:coreProperties>
</file>