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875" w:rsidRDefault="009A6875">
      <w:pPr>
        <w:pStyle w:val="Titre"/>
      </w:pPr>
      <w:bookmarkStart w:id="0" w:name="_GoBack"/>
      <w:bookmarkEnd w:id="0"/>
      <w:r>
        <w:t>labo pharma- documents des opérations cliniques dans l'intranet</w:t>
      </w:r>
    </w:p>
    <w:p w:rsidR="009A6875" w:rsidRDefault="009A6875">
      <w:pPr>
        <w:pStyle w:val="Sous-titre"/>
      </w:pPr>
      <w:r>
        <w:t>Etat au 14 février2002</w:t>
      </w:r>
    </w:p>
    <w:p w:rsidR="009A6875" w:rsidRDefault="009A6875"/>
    <w:tbl>
      <w:tblPr>
        <w:tblW w:w="10292" w:type="dxa"/>
        <w:tblInd w:w="-214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5"/>
        <w:gridCol w:w="3544"/>
        <w:gridCol w:w="1276"/>
        <w:gridCol w:w="3827"/>
      </w:tblGrid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  <w:shd w:val="clear" w:color="auto" w:fill="FFFF99"/>
          </w:tcPr>
          <w:p w:rsidR="009A6875" w:rsidRDefault="009A6875">
            <w:pPr>
              <w:spacing w:before="60" w:after="60"/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3544" w:type="dxa"/>
            <w:shd w:val="clear" w:color="auto" w:fill="FFFF99"/>
          </w:tcPr>
          <w:p w:rsidR="009A6875" w:rsidRDefault="009A6875">
            <w:pPr>
              <w:spacing w:before="60" w:after="6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Procédures </w:t>
            </w:r>
          </w:p>
        </w:tc>
        <w:tc>
          <w:tcPr>
            <w:tcW w:w="1276" w:type="dxa"/>
            <w:shd w:val="clear" w:color="auto" w:fill="FFFF99"/>
          </w:tcPr>
          <w:p w:rsidR="009A6875" w:rsidRDefault="009A6875">
            <w:pPr>
              <w:spacing w:before="60" w:after="60"/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shd w:val="clear" w:color="auto" w:fill="FFFF99"/>
          </w:tcPr>
          <w:p w:rsidR="009A6875" w:rsidRDefault="009A6875">
            <w:pPr>
              <w:spacing w:before="60" w:after="60"/>
              <w:jc w:val="center"/>
              <w:rPr>
                <w:b/>
                <w:bCs/>
              </w:rPr>
            </w:pP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  <w:shd w:val="clear" w:color="auto" w:fill="FFFF99"/>
          </w:tcPr>
          <w:p w:rsidR="009A6875" w:rsidRDefault="009A687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Référence</w:t>
            </w:r>
          </w:p>
        </w:tc>
        <w:tc>
          <w:tcPr>
            <w:tcW w:w="3544" w:type="dxa"/>
            <w:shd w:val="clear" w:color="auto" w:fill="FFFF99"/>
          </w:tcPr>
          <w:p w:rsidR="009A6875" w:rsidRDefault="009A687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Titre</w:t>
            </w:r>
          </w:p>
        </w:tc>
        <w:tc>
          <w:tcPr>
            <w:tcW w:w="1276" w:type="dxa"/>
            <w:shd w:val="clear" w:color="auto" w:fill="FFFF99"/>
          </w:tcPr>
          <w:p w:rsidR="009A6875" w:rsidRDefault="009A687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Validation</w:t>
            </w:r>
          </w:p>
        </w:tc>
        <w:tc>
          <w:tcPr>
            <w:tcW w:w="3827" w:type="dxa"/>
            <w:shd w:val="clear" w:color="auto" w:fill="FFFF99"/>
          </w:tcPr>
          <w:p w:rsidR="009A6875" w:rsidRDefault="009A687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Actions</w:t>
            </w: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  <w:rPr>
                <w:b/>
                <w:bCs/>
                <w:highlight w:val="cyan"/>
                <w:lang w:val="en-GB"/>
              </w:rPr>
            </w:pPr>
          </w:p>
        </w:tc>
        <w:tc>
          <w:tcPr>
            <w:tcW w:w="3544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  <w:tc>
          <w:tcPr>
            <w:tcW w:w="1276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center"/>
            </w:pPr>
          </w:p>
        </w:tc>
        <w:tc>
          <w:tcPr>
            <w:tcW w:w="3827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  <w:rPr>
                <w:b/>
                <w:bCs/>
                <w:highlight w:val="cyan"/>
                <w:lang w:val="en-GB"/>
              </w:rPr>
            </w:pPr>
          </w:p>
        </w:tc>
        <w:tc>
          <w:tcPr>
            <w:tcW w:w="3544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  <w:tc>
          <w:tcPr>
            <w:tcW w:w="1276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center"/>
            </w:pPr>
          </w:p>
        </w:tc>
        <w:tc>
          <w:tcPr>
            <w:tcW w:w="3827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  <w:rPr>
                <w:b/>
                <w:bCs/>
                <w:highlight w:val="cyan"/>
                <w:lang w:val="en-GB"/>
              </w:rPr>
            </w:pPr>
          </w:p>
        </w:tc>
        <w:tc>
          <w:tcPr>
            <w:tcW w:w="3544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  <w:tc>
          <w:tcPr>
            <w:tcW w:w="1276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center"/>
            </w:pPr>
          </w:p>
        </w:tc>
        <w:tc>
          <w:tcPr>
            <w:tcW w:w="3827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  <w:rPr>
                <w:b/>
                <w:bCs/>
                <w:highlight w:val="cyan"/>
                <w:lang w:val="en-GB"/>
              </w:rPr>
            </w:pPr>
          </w:p>
        </w:tc>
        <w:tc>
          <w:tcPr>
            <w:tcW w:w="3544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  <w:tc>
          <w:tcPr>
            <w:tcW w:w="1276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center"/>
            </w:pPr>
          </w:p>
        </w:tc>
        <w:tc>
          <w:tcPr>
            <w:tcW w:w="3827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  <w:rPr>
                <w:b/>
                <w:bCs/>
                <w:highlight w:val="cyan"/>
                <w:lang w:val="en-GB"/>
              </w:rPr>
            </w:pPr>
          </w:p>
        </w:tc>
        <w:tc>
          <w:tcPr>
            <w:tcW w:w="3544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  <w:tc>
          <w:tcPr>
            <w:tcW w:w="1276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center"/>
            </w:pPr>
          </w:p>
        </w:tc>
        <w:tc>
          <w:tcPr>
            <w:tcW w:w="3827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  <w:rPr>
                <w:b/>
                <w:bCs/>
                <w:highlight w:val="cyan"/>
                <w:lang w:val="en-GB"/>
              </w:rPr>
            </w:pPr>
          </w:p>
        </w:tc>
        <w:tc>
          <w:tcPr>
            <w:tcW w:w="3544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  <w:tc>
          <w:tcPr>
            <w:tcW w:w="1276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center"/>
            </w:pPr>
          </w:p>
        </w:tc>
        <w:tc>
          <w:tcPr>
            <w:tcW w:w="3827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  <w:rPr>
                <w:b/>
                <w:bCs/>
                <w:highlight w:val="cyan"/>
                <w:lang w:val="en-GB"/>
              </w:rPr>
            </w:pPr>
          </w:p>
        </w:tc>
        <w:tc>
          <w:tcPr>
            <w:tcW w:w="3544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  <w:tc>
          <w:tcPr>
            <w:tcW w:w="1276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center"/>
            </w:pPr>
          </w:p>
        </w:tc>
        <w:tc>
          <w:tcPr>
            <w:tcW w:w="3827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  <w:rPr>
                <w:b/>
                <w:bCs/>
                <w:highlight w:val="cyan"/>
                <w:lang w:val="en-GB"/>
              </w:rPr>
            </w:pPr>
          </w:p>
        </w:tc>
        <w:tc>
          <w:tcPr>
            <w:tcW w:w="3544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  <w:tc>
          <w:tcPr>
            <w:tcW w:w="1276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center"/>
            </w:pPr>
          </w:p>
        </w:tc>
        <w:tc>
          <w:tcPr>
            <w:tcW w:w="3827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  <w:rPr>
                <w:b/>
                <w:bCs/>
                <w:highlight w:val="cyan"/>
                <w:lang w:val="en-GB"/>
              </w:rPr>
            </w:pPr>
          </w:p>
        </w:tc>
        <w:tc>
          <w:tcPr>
            <w:tcW w:w="3544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  <w:tc>
          <w:tcPr>
            <w:tcW w:w="1276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center"/>
            </w:pPr>
          </w:p>
        </w:tc>
        <w:tc>
          <w:tcPr>
            <w:tcW w:w="3827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  <w:rPr>
                <w:b/>
                <w:bCs/>
                <w:highlight w:val="cyan"/>
                <w:lang w:val="en-GB"/>
              </w:rPr>
            </w:pPr>
          </w:p>
        </w:tc>
        <w:tc>
          <w:tcPr>
            <w:tcW w:w="3544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  <w:tc>
          <w:tcPr>
            <w:tcW w:w="1276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center"/>
            </w:pPr>
          </w:p>
        </w:tc>
        <w:tc>
          <w:tcPr>
            <w:tcW w:w="3827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  <w:rPr>
                <w:b/>
                <w:bCs/>
                <w:highlight w:val="cyan"/>
                <w:lang w:val="en-GB"/>
              </w:rPr>
            </w:pPr>
          </w:p>
        </w:tc>
        <w:tc>
          <w:tcPr>
            <w:tcW w:w="3544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  <w:tc>
          <w:tcPr>
            <w:tcW w:w="1276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center"/>
            </w:pPr>
          </w:p>
        </w:tc>
        <w:tc>
          <w:tcPr>
            <w:tcW w:w="3827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  <w:rPr>
                <w:b/>
                <w:bCs/>
                <w:highlight w:val="cyan"/>
                <w:lang w:val="en-GB"/>
              </w:rPr>
            </w:pPr>
          </w:p>
        </w:tc>
        <w:tc>
          <w:tcPr>
            <w:tcW w:w="3544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  <w:tc>
          <w:tcPr>
            <w:tcW w:w="1276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center"/>
            </w:pPr>
          </w:p>
        </w:tc>
        <w:tc>
          <w:tcPr>
            <w:tcW w:w="3827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  <w:shd w:val="clear" w:color="auto" w:fill="FFFF99"/>
          </w:tcPr>
          <w:p w:rsidR="009A6875" w:rsidRDefault="009A6875">
            <w:pPr>
              <w:spacing w:before="60" w:after="60"/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3544" w:type="dxa"/>
            <w:shd w:val="clear" w:color="auto" w:fill="FFFF99"/>
          </w:tcPr>
          <w:p w:rsidR="009A6875" w:rsidRDefault="009A6875">
            <w:pPr>
              <w:spacing w:before="60" w:after="6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Mires</w:t>
            </w:r>
          </w:p>
        </w:tc>
        <w:tc>
          <w:tcPr>
            <w:tcW w:w="1276" w:type="dxa"/>
            <w:shd w:val="clear" w:color="auto" w:fill="FFFF99"/>
          </w:tcPr>
          <w:p w:rsidR="009A6875" w:rsidRDefault="009A6875">
            <w:pPr>
              <w:spacing w:before="60" w:after="60"/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shd w:val="clear" w:color="auto" w:fill="FFFF99"/>
          </w:tcPr>
          <w:p w:rsidR="009A6875" w:rsidRDefault="009A6875">
            <w:pPr>
              <w:spacing w:before="60" w:after="60"/>
              <w:jc w:val="center"/>
              <w:rPr>
                <w:b/>
                <w:bCs/>
              </w:rPr>
            </w:pP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  <w:shd w:val="clear" w:color="auto" w:fill="FFFF99"/>
          </w:tcPr>
          <w:p w:rsidR="009A6875" w:rsidRDefault="009A687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Référence</w:t>
            </w:r>
          </w:p>
        </w:tc>
        <w:tc>
          <w:tcPr>
            <w:tcW w:w="3544" w:type="dxa"/>
            <w:shd w:val="clear" w:color="auto" w:fill="FFFF99"/>
          </w:tcPr>
          <w:p w:rsidR="009A6875" w:rsidRDefault="009A687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Titre</w:t>
            </w:r>
          </w:p>
        </w:tc>
        <w:tc>
          <w:tcPr>
            <w:tcW w:w="1276" w:type="dxa"/>
            <w:shd w:val="clear" w:color="auto" w:fill="FFFF99"/>
          </w:tcPr>
          <w:p w:rsidR="009A6875" w:rsidRDefault="009A687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Validation</w:t>
            </w:r>
          </w:p>
        </w:tc>
        <w:tc>
          <w:tcPr>
            <w:tcW w:w="3827" w:type="dxa"/>
            <w:shd w:val="clear" w:color="auto" w:fill="FFFF99"/>
          </w:tcPr>
          <w:p w:rsidR="009A6875" w:rsidRDefault="009A687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Actions</w:t>
            </w: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  <w:rPr>
                <w:b/>
                <w:bCs/>
              </w:rPr>
            </w:pPr>
          </w:p>
        </w:tc>
        <w:tc>
          <w:tcPr>
            <w:tcW w:w="3544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  <w:tc>
          <w:tcPr>
            <w:tcW w:w="1276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center"/>
            </w:pPr>
          </w:p>
        </w:tc>
        <w:tc>
          <w:tcPr>
            <w:tcW w:w="3827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  <w:rPr>
                <w:b/>
                <w:bCs/>
                <w:lang w:val="en-GB"/>
              </w:rPr>
            </w:pPr>
          </w:p>
        </w:tc>
        <w:tc>
          <w:tcPr>
            <w:tcW w:w="3544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  <w:tc>
          <w:tcPr>
            <w:tcW w:w="1276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center"/>
            </w:pPr>
          </w:p>
        </w:tc>
        <w:tc>
          <w:tcPr>
            <w:tcW w:w="3827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</w:tr>
      <w:tr w:rsidR="009A6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5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  <w:rPr>
                <w:b/>
                <w:bCs/>
              </w:rPr>
            </w:pPr>
          </w:p>
        </w:tc>
        <w:tc>
          <w:tcPr>
            <w:tcW w:w="3544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  <w:tc>
          <w:tcPr>
            <w:tcW w:w="1276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center"/>
            </w:pPr>
          </w:p>
        </w:tc>
        <w:tc>
          <w:tcPr>
            <w:tcW w:w="3827" w:type="dxa"/>
          </w:tcPr>
          <w:p w:rsidR="009A6875" w:rsidRDefault="009A6875">
            <w:pPr>
              <w:tabs>
                <w:tab w:val="left" w:pos="1025"/>
                <w:tab w:val="left" w:pos="1347"/>
                <w:tab w:val="left" w:pos="1631"/>
              </w:tabs>
              <w:jc w:val="left"/>
            </w:pPr>
          </w:p>
        </w:tc>
      </w:tr>
    </w:tbl>
    <w:p w:rsidR="009A6875" w:rsidRDefault="009A6875"/>
    <w:sectPr w:rsidR="009A6875">
      <w:footerReference w:type="default" r:id="rId8"/>
      <w:pgSz w:w="11906" w:h="16838"/>
      <w:pgMar w:top="425" w:right="851" w:bottom="425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875" w:rsidRDefault="009A6875">
      <w:r>
        <w:separator/>
      </w:r>
    </w:p>
  </w:endnote>
  <w:endnote w:type="continuationSeparator" w:id="0">
    <w:p w:rsidR="009A6875" w:rsidRDefault="009A6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875" w:rsidRDefault="009A6875">
    <w:pPr>
      <w:tabs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L_SOP_Doc.doc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4E58F7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4E58F7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4E58F7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875" w:rsidRDefault="009A6875">
      <w:r>
        <w:separator/>
      </w:r>
    </w:p>
  </w:footnote>
  <w:footnote w:type="continuationSeparator" w:id="0">
    <w:p w:rsidR="009A6875" w:rsidRDefault="009A6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E8040E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8625F5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CFC9F6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504FF9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138B69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9B4107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3B0A49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D8372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83ACE0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040B4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334B0"/>
    <w:multiLevelType w:val="hybridMultilevel"/>
    <w:tmpl w:val="DE143702"/>
    <w:lvl w:ilvl="0" w:tplc="96C80CCE">
      <w:start w:val="1"/>
      <w:numFmt w:val="decimal"/>
      <w:pStyle w:val="B3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6B336AD"/>
    <w:multiLevelType w:val="singleLevel"/>
    <w:tmpl w:val="03587E88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1C313873"/>
    <w:multiLevelType w:val="singleLevel"/>
    <w:tmpl w:val="2D8A8BF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3">
    <w:nsid w:val="1CFB79C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336A1EB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6B23A7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64A854F0"/>
    <w:multiLevelType w:val="multilevel"/>
    <w:tmpl w:val="6BDC713C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2"/>
  </w:num>
  <w:num w:numId="2">
    <w:abstractNumId w:val="11"/>
  </w:num>
  <w:num w:numId="3">
    <w:abstractNumId w:val="16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10"/>
  </w:num>
  <w:num w:numId="23">
    <w:abstractNumId w:val="14"/>
  </w:num>
  <w:num w:numId="24">
    <w:abstractNumId w:val="15"/>
  </w:num>
  <w:num w:numId="25">
    <w:abstractNumId w:val="1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88C"/>
    <w:rsid w:val="004E58F7"/>
    <w:rsid w:val="0070388C"/>
    <w:rsid w:val="009A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Tw Cen MT" w:hAnsi="Tw Cen MT"/>
      <w:sz w:val="18"/>
    </w:rPr>
  </w:style>
  <w:style w:type="paragraph" w:styleId="Titre1">
    <w:name w:val="heading 1"/>
    <w:basedOn w:val="Normal"/>
    <w:next w:val="Normal"/>
    <w:qFormat/>
    <w:pPr>
      <w:numPr>
        <w:numId w:val="3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4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5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6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7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8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9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0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1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"/>
      </w:numPr>
      <w:tabs>
        <w:tab w:val="left" w:pos="284"/>
      </w:tabs>
      <w:jc w:val="left"/>
    </w:pPr>
  </w:style>
  <w:style w:type="paragraph" w:customStyle="1" w:styleId="B2">
    <w:name w:val="B2"/>
    <w:basedOn w:val="B1"/>
    <w:pPr>
      <w:numPr>
        <w:numId w:val="2"/>
      </w:numPr>
      <w:tabs>
        <w:tab w:val="clear" w:pos="927"/>
        <w:tab w:val="left" w:pos="497"/>
      </w:tabs>
      <w:ind w:left="497" w:hanging="142"/>
    </w:pPr>
  </w:style>
  <w:style w:type="paragraph" w:customStyle="1" w:styleId="B3">
    <w:name w:val="B3"/>
    <w:basedOn w:val="B2"/>
    <w:pPr>
      <w:numPr>
        <w:numId w:val="22"/>
      </w:numPr>
      <w:tabs>
        <w:tab w:val="clear" w:pos="284"/>
        <w:tab w:val="clear" w:pos="497"/>
      </w:tabs>
      <w:jc w:val="both"/>
    </w:p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  <w:lang w:val="en-US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  <w:lang w:val="en-US"/>
    </w:rPr>
  </w:style>
  <w:style w:type="paragraph" w:customStyle="1" w:styleId="SOPprocedurefin">
    <w:name w:val="SOP_procedure_fin"/>
    <w:basedOn w:val="SOPproceduredebut"/>
  </w:style>
  <w:style w:type="paragraph" w:styleId="Sous-titre">
    <w:name w:val="Subtitle"/>
    <w:basedOn w:val="Normal"/>
    <w:qFormat/>
    <w:pPr>
      <w:jc w:val="right"/>
    </w:pPr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0388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0388C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70388C"/>
    <w:pPr>
      <w:numPr>
        <w:numId w:val="23"/>
      </w:numPr>
    </w:pPr>
  </w:style>
  <w:style w:type="numbering" w:styleId="1ai">
    <w:name w:val="Outline List 1"/>
    <w:basedOn w:val="Aucuneliste"/>
    <w:uiPriority w:val="99"/>
    <w:semiHidden/>
    <w:unhideWhenUsed/>
    <w:rsid w:val="0070388C"/>
    <w:pPr>
      <w:numPr>
        <w:numId w:val="24"/>
      </w:numPr>
    </w:pPr>
  </w:style>
  <w:style w:type="character" w:styleId="Accentuation">
    <w:name w:val="Emphasis"/>
    <w:uiPriority w:val="20"/>
    <w:qFormat/>
    <w:rsid w:val="0070388C"/>
    <w:rPr>
      <w:i/>
      <w:iCs/>
    </w:rPr>
  </w:style>
  <w:style w:type="character" w:styleId="AcronymeHTML">
    <w:name w:val="HTML Acronym"/>
    <w:uiPriority w:val="99"/>
    <w:semiHidden/>
    <w:unhideWhenUsed/>
    <w:rsid w:val="0070388C"/>
  </w:style>
  <w:style w:type="paragraph" w:styleId="Adressedestinataire">
    <w:name w:val="envelope address"/>
    <w:basedOn w:val="Normal"/>
    <w:uiPriority w:val="99"/>
    <w:semiHidden/>
    <w:unhideWhenUsed/>
    <w:rsid w:val="0070388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70388C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0388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0388C"/>
    <w:rPr>
      <w:rFonts w:ascii="Tw Cen MT" w:hAnsi="Tw Cen MT"/>
      <w:i/>
      <w:iCs/>
      <w:sz w:val="18"/>
    </w:rPr>
  </w:style>
  <w:style w:type="character" w:styleId="Appeldenotedefin">
    <w:name w:val="endnote reference"/>
    <w:uiPriority w:val="99"/>
    <w:semiHidden/>
    <w:unhideWhenUsed/>
    <w:rsid w:val="0070388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0388C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70388C"/>
    <w:pPr>
      <w:numPr>
        <w:numId w:val="2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0388C"/>
  </w:style>
  <w:style w:type="paragraph" w:styleId="Citation">
    <w:name w:val="Quote"/>
    <w:basedOn w:val="Normal"/>
    <w:next w:val="Normal"/>
    <w:link w:val="CitationCar"/>
    <w:uiPriority w:val="29"/>
    <w:qFormat/>
    <w:rsid w:val="0070388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0388C"/>
    <w:rPr>
      <w:rFonts w:ascii="Tw Cen MT" w:hAnsi="Tw Cen MT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70388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3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0388C"/>
    <w:rPr>
      <w:rFonts w:ascii="Tw Cen MT" w:hAnsi="Tw Cen MT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70388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0388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0388C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0388C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0388C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0388C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0388C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0388C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70388C"/>
    <w:rPr>
      <w:rFonts w:ascii="Tw Cen MT" w:hAnsi="Tw Cen MT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0388C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70388C"/>
    <w:rPr>
      <w:rFonts w:ascii="Tw Cen MT" w:hAnsi="Tw Cen MT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0388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0388C"/>
    <w:rPr>
      <w:rFonts w:ascii="Tw Cen MT" w:hAnsi="Tw Cen MT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0388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0388C"/>
    <w:rPr>
      <w:rFonts w:ascii="Tw Cen MT" w:hAnsi="Tw Cen MT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0388C"/>
  </w:style>
  <w:style w:type="character" w:customStyle="1" w:styleId="DateCar">
    <w:name w:val="Date Car"/>
    <w:link w:val="Date"/>
    <w:uiPriority w:val="99"/>
    <w:semiHidden/>
    <w:rsid w:val="0070388C"/>
    <w:rPr>
      <w:rFonts w:ascii="Tw Cen MT" w:hAnsi="Tw Cen MT"/>
      <w:sz w:val="18"/>
    </w:rPr>
  </w:style>
  <w:style w:type="character" w:styleId="DfinitionHTML">
    <w:name w:val="HTML Definition"/>
    <w:uiPriority w:val="99"/>
    <w:semiHidden/>
    <w:unhideWhenUsed/>
    <w:rsid w:val="0070388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0388C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0388C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0388C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0388C"/>
    <w:rPr>
      <w:b/>
      <w:bCs/>
    </w:rPr>
  </w:style>
  <w:style w:type="character" w:styleId="Emphaseintense">
    <w:name w:val="Intense Emphasis"/>
    <w:uiPriority w:val="21"/>
    <w:qFormat/>
    <w:rsid w:val="0070388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0388C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70388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70388C"/>
    <w:rPr>
      <w:rFonts w:ascii="Tw Cen MT" w:hAnsi="Tw Cen MT"/>
      <w:sz w:val="1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0388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70388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0388C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70388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0388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0388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0388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0388C"/>
    <w:rPr>
      <w:rFonts w:ascii="Tw Cen MT" w:hAnsi="Tw Cen MT"/>
      <w:sz w:val="18"/>
    </w:rPr>
  </w:style>
  <w:style w:type="table" w:styleId="Grilleclaire">
    <w:name w:val="Light Grid"/>
    <w:basedOn w:val="TableauNormal"/>
    <w:uiPriority w:val="62"/>
    <w:rsid w:val="0070388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0388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0388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0388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0388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0388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0388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03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03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03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03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03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03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03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0388C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038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0388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0388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0388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0388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0388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0388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0388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03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03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03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03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03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03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03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0388C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0388C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0388C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0388C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0388C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0388C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0388C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0388C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0388C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0388C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70388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0388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0388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0388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0388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0388C"/>
    <w:pPr>
      <w:numPr>
        <w:numId w:val="1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0388C"/>
    <w:pPr>
      <w:numPr>
        <w:numId w:val="1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0388C"/>
    <w:pPr>
      <w:numPr>
        <w:numId w:val="1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0388C"/>
    <w:pPr>
      <w:numPr>
        <w:numId w:val="1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0388C"/>
    <w:pPr>
      <w:numPr>
        <w:numId w:val="1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0388C"/>
    <w:pPr>
      <w:numPr>
        <w:numId w:val="1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0388C"/>
    <w:pPr>
      <w:numPr>
        <w:numId w:val="1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0388C"/>
    <w:pPr>
      <w:numPr>
        <w:numId w:val="1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0388C"/>
    <w:pPr>
      <w:numPr>
        <w:numId w:val="2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0388C"/>
    <w:pPr>
      <w:numPr>
        <w:numId w:val="21"/>
      </w:numPr>
      <w:contextualSpacing/>
    </w:pPr>
  </w:style>
  <w:style w:type="table" w:styleId="Listeclaire">
    <w:name w:val="Light List"/>
    <w:basedOn w:val="TableauNormal"/>
    <w:uiPriority w:val="61"/>
    <w:rsid w:val="0070388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0388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0388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0388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0388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0388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0388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0388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0388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0388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0388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0388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03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03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03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03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03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03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03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03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03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03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03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03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03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03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0388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0388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0388C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70388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0388C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70388C"/>
    <w:rPr>
      <w:rFonts w:ascii="Tw Cen MT" w:hAnsi="Tw Cen M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0388C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70388C"/>
    <w:rPr>
      <w:rFonts w:ascii="Tw Cen MT" w:hAnsi="Tw Cen MT"/>
    </w:rPr>
  </w:style>
  <w:style w:type="character" w:styleId="Numrodeligne">
    <w:name w:val="line number"/>
    <w:uiPriority w:val="99"/>
    <w:semiHidden/>
    <w:unhideWhenUsed/>
    <w:rsid w:val="0070388C"/>
  </w:style>
  <w:style w:type="character" w:styleId="Numrodepage">
    <w:name w:val="page number"/>
    <w:uiPriority w:val="99"/>
    <w:semiHidden/>
    <w:unhideWhenUsed/>
    <w:rsid w:val="0070388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0388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0388C"/>
    <w:rPr>
      <w:rFonts w:ascii="Tw Cen MT" w:hAnsi="Tw Cen MT"/>
      <w:b/>
      <w:bCs/>
    </w:rPr>
  </w:style>
  <w:style w:type="table" w:styleId="Ombrageclair">
    <w:name w:val="Light Shading"/>
    <w:basedOn w:val="TableauNormal"/>
    <w:uiPriority w:val="60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0388C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70388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70388C"/>
    <w:rPr>
      <w:rFonts w:ascii="Tw Cen MT" w:hAnsi="Tw Cen MT"/>
      <w:sz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0388C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70388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0388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0388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0388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0388C"/>
    <w:rPr>
      <w:rFonts w:ascii="Tw Cen MT" w:hAnsi="Tw Cen MT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0388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0388C"/>
    <w:rPr>
      <w:rFonts w:ascii="Tw Cen MT" w:hAnsi="Tw Cen MT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0388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0388C"/>
    <w:rPr>
      <w:rFonts w:ascii="Tw Cen MT" w:hAnsi="Tw Cen MT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0388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0388C"/>
    <w:rPr>
      <w:rFonts w:ascii="Tw Cen MT" w:hAnsi="Tw Cen M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0388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0388C"/>
    <w:rPr>
      <w:rFonts w:ascii="Tw Cen MT" w:hAnsi="Tw Cen MT"/>
      <w:sz w:val="18"/>
    </w:rPr>
  </w:style>
  <w:style w:type="paragraph" w:styleId="Retraitnormal">
    <w:name w:val="Normal Indent"/>
    <w:basedOn w:val="Normal"/>
    <w:uiPriority w:val="99"/>
    <w:semiHidden/>
    <w:unhideWhenUsed/>
    <w:rsid w:val="0070388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0388C"/>
  </w:style>
  <w:style w:type="character" w:customStyle="1" w:styleId="SalutationsCar">
    <w:name w:val="Salutations Car"/>
    <w:link w:val="Salutations"/>
    <w:uiPriority w:val="99"/>
    <w:semiHidden/>
    <w:rsid w:val="0070388C"/>
    <w:rPr>
      <w:rFonts w:ascii="Tw Cen MT" w:hAnsi="Tw Cen MT"/>
      <w:sz w:val="18"/>
    </w:rPr>
  </w:style>
  <w:style w:type="paragraph" w:styleId="Sansinterligne">
    <w:name w:val="No Spacing"/>
    <w:uiPriority w:val="1"/>
    <w:qFormat/>
    <w:rsid w:val="0070388C"/>
    <w:pPr>
      <w:jc w:val="both"/>
    </w:pPr>
    <w:rPr>
      <w:rFonts w:ascii="Tw Cen MT" w:hAnsi="Tw Cen MT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70388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0388C"/>
    <w:rPr>
      <w:rFonts w:ascii="Tw Cen MT" w:hAnsi="Tw Cen MT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0388C"/>
  </w:style>
  <w:style w:type="character" w:customStyle="1" w:styleId="SignaturelectroniqueCar">
    <w:name w:val="Signature électronique Car"/>
    <w:link w:val="Signaturelectronique"/>
    <w:uiPriority w:val="99"/>
    <w:semiHidden/>
    <w:rsid w:val="0070388C"/>
    <w:rPr>
      <w:rFonts w:ascii="Tw Cen MT" w:hAnsi="Tw Cen MT"/>
      <w:sz w:val="18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0388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0388C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0388C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0388C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0388C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0388C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0388C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0388C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0388C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0388C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0388C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0388C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0388C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0388C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0388C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0388C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70388C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70388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0388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70388C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0388C"/>
  </w:style>
  <w:style w:type="character" w:customStyle="1" w:styleId="TitredenoteCar">
    <w:name w:val="Titre de note Car"/>
    <w:link w:val="Titredenote"/>
    <w:uiPriority w:val="99"/>
    <w:semiHidden/>
    <w:rsid w:val="0070388C"/>
    <w:rPr>
      <w:rFonts w:ascii="Tw Cen MT" w:hAnsi="Tw Cen MT"/>
      <w:sz w:val="18"/>
    </w:rPr>
  </w:style>
  <w:style w:type="character" w:styleId="Titredulivre">
    <w:name w:val="Book Title"/>
    <w:uiPriority w:val="33"/>
    <w:qFormat/>
    <w:rsid w:val="0070388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0388C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0388C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70388C"/>
    <w:pPr>
      <w:ind w:left="1440"/>
    </w:pPr>
  </w:style>
  <w:style w:type="table" w:styleId="Trameclaire-Accent1">
    <w:name w:val="Light Shading Accent 1"/>
    <w:basedOn w:val="TableauNormal"/>
    <w:uiPriority w:val="60"/>
    <w:rsid w:val="0070388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0388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0388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0388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0388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0388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0388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0388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0388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0388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0388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0388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0388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03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03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03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03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03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03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03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038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Tw Cen MT" w:hAnsi="Tw Cen MT"/>
      <w:sz w:val="18"/>
    </w:rPr>
  </w:style>
  <w:style w:type="paragraph" w:styleId="Titre1">
    <w:name w:val="heading 1"/>
    <w:basedOn w:val="Normal"/>
    <w:next w:val="Normal"/>
    <w:qFormat/>
    <w:pPr>
      <w:numPr>
        <w:numId w:val="3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4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5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6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7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8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9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0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1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"/>
      </w:numPr>
      <w:tabs>
        <w:tab w:val="left" w:pos="284"/>
      </w:tabs>
      <w:jc w:val="left"/>
    </w:pPr>
  </w:style>
  <w:style w:type="paragraph" w:customStyle="1" w:styleId="B2">
    <w:name w:val="B2"/>
    <w:basedOn w:val="B1"/>
    <w:pPr>
      <w:numPr>
        <w:numId w:val="2"/>
      </w:numPr>
      <w:tabs>
        <w:tab w:val="clear" w:pos="927"/>
        <w:tab w:val="left" w:pos="497"/>
      </w:tabs>
      <w:ind w:left="497" w:hanging="142"/>
    </w:pPr>
  </w:style>
  <w:style w:type="paragraph" w:customStyle="1" w:styleId="B3">
    <w:name w:val="B3"/>
    <w:basedOn w:val="B2"/>
    <w:pPr>
      <w:numPr>
        <w:numId w:val="22"/>
      </w:numPr>
      <w:tabs>
        <w:tab w:val="clear" w:pos="284"/>
        <w:tab w:val="clear" w:pos="497"/>
      </w:tabs>
      <w:jc w:val="both"/>
    </w:p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  <w:lang w:val="en-US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  <w:lang w:val="en-US"/>
    </w:rPr>
  </w:style>
  <w:style w:type="paragraph" w:customStyle="1" w:styleId="SOPprocedurefin">
    <w:name w:val="SOP_procedure_fin"/>
    <w:basedOn w:val="SOPproceduredebut"/>
  </w:style>
  <w:style w:type="paragraph" w:styleId="Sous-titre">
    <w:name w:val="Subtitle"/>
    <w:basedOn w:val="Normal"/>
    <w:qFormat/>
    <w:pPr>
      <w:jc w:val="right"/>
    </w:pPr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0388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0388C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70388C"/>
    <w:pPr>
      <w:numPr>
        <w:numId w:val="23"/>
      </w:numPr>
    </w:pPr>
  </w:style>
  <w:style w:type="numbering" w:styleId="1ai">
    <w:name w:val="Outline List 1"/>
    <w:basedOn w:val="Aucuneliste"/>
    <w:uiPriority w:val="99"/>
    <w:semiHidden/>
    <w:unhideWhenUsed/>
    <w:rsid w:val="0070388C"/>
    <w:pPr>
      <w:numPr>
        <w:numId w:val="24"/>
      </w:numPr>
    </w:pPr>
  </w:style>
  <w:style w:type="character" w:styleId="Accentuation">
    <w:name w:val="Emphasis"/>
    <w:uiPriority w:val="20"/>
    <w:qFormat/>
    <w:rsid w:val="0070388C"/>
    <w:rPr>
      <w:i/>
      <w:iCs/>
    </w:rPr>
  </w:style>
  <w:style w:type="character" w:styleId="AcronymeHTML">
    <w:name w:val="HTML Acronym"/>
    <w:uiPriority w:val="99"/>
    <w:semiHidden/>
    <w:unhideWhenUsed/>
    <w:rsid w:val="0070388C"/>
  </w:style>
  <w:style w:type="paragraph" w:styleId="Adressedestinataire">
    <w:name w:val="envelope address"/>
    <w:basedOn w:val="Normal"/>
    <w:uiPriority w:val="99"/>
    <w:semiHidden/>
    <w:unhideWhenUsed/>
    <w:rsid w:val="0070388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70388C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0388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0388C"/>
    <w:rPr>
      <w:rFonts w:ascii="Tw Cen MT" w:hAnsi="Tw Cen MT"/>
      <w:i/>
      <w:iCs/>
      <w:sz w:val="18"/>
    </w:rPr>
  </w:style>
  <w:style w:type="character" w:styleId="Appeldenotedefin">
    <w:name w:val="endnote reference"/>
    <w:uiPriority w:val="99"/>
    <w:semiHidden/>
    <w:unhideWhenUsed/>
    <w:rsid w:val="0070388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0388C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70388C"/>
    <w:pPr>
      <w:numPr>
        <w:numId w:val="2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0388C"/>
  </w:style>
  <w:style w:type="paragraph" w:styleId="Citation">
    <w:name w:val="Quote"/>
    <w:basedOn w:val="Normal"/>
    <w:next w:val="Normal"/>
    <w:link w:val="CitationCar"/>
    <w:uiPriority w:val="29"/>
    <w:qFormat/>
    <w:rsid w:val="0070388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0388C"/>
    <w:rPr>
      <w:rFonts w:ascii="Tw Cen MT" w:hAnsi="Tw Cen MT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70388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3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0388C"/>
    <w:rPr>
      <w:rFonts w:ascii="Tw Cen MT" w:hAnsi="Tw Cen MT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70388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0388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0388C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0388C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0388C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0388C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0388C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0388C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70388C"/>
    <w:rPr>
      <w:rFonts w:ascii="Tw Cen MT" w:hAnsi="Tw Cen MT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0388C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70388C"/>
    <w:rPr>
      <w:rFonts w:ascii="Tw Cen MT" w:hAnsi="Tw Cen MT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0388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0388C"/>
    <w:rPr>
      <w:rFonts w:ascii="Tw Cen MT" w:hAnsi="Tw Cen MT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0388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0388C"/>
    <w:rPr>
      <w:rFonts w:ascii="Tw Cen MT" w:hAnsi="Tw Cen MT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0388C"/>
  </w:style>
  <w:style w:type="character" w:customStyle="1" w:styleId="DateCar">
    <w:name w:val="Date Car"/>
    <w:link w:val="Date"/>
    <w:uiPriority w:val="99"/>
    <w:semiHidden/>
    <w:rsid w:val="0070388C"/>
    <w:rPr>
      <w:rFonts w:ascii="Tw Cen MT" w:hAnsi="Tw Cen MT"/>
      <w:sz w:val="18"/>
    </w:rPr>
  </w:style>
  <w:style w:type="character" w:styleId="DfinitionHTML">
    <w:name w:val="HTML Definition"/>
    <w:uiPriority w:val="99"/>
    <w:semiHidden/>
    <w:unhideWhenUsed/>
    <w:rsid w:val="0070388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0388C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0388C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0388C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0388C"/>
    <w:rPr>
      <w:b/>
      <w:bCs/>
    </w:rPr>
  </w:style>
  <w:style w:type="character" w:styleId="Emphaseintense">
    <w:name w:val="Intense Emphasis"/>
    <w:uiPriority w:val="21"/>
    <w:qFormat/>
    <w:rsid w:val="0070388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0388C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70388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70388C"/>
    <w:rPr>
      <w:rFonts w:ascii="Tw Cen MT" w:hAnsi="Tw Cen MT"/>
      <w:sz w:val="1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0388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70388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0388C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70388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0388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0388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0388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0388C"/>
    <w:rPr>
      <w:rFonts w:ascii="Tw Cen MT" w:hAnsi="Tw Cen MT"/>
      <w:sz w:val="18"/>
    </w:rPr>
  </w:style>
  <w:style w:type="table" w:styleId="Grilleclaire">
    <w:name w:val="Light Grid"/>
    <w:basedOn w:val="TableauNormal"/>
    <w:uiPriority w:val="62"/>
    <w:rsid w:val="0070388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0388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0388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0388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0388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0388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0388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03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03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03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03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03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03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03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0388C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038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0388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0388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0388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0388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0388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0388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0388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03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03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03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03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03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03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03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0388C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0388C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0388C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0388C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0388C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0388C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0388C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0388C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0388C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0388C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70388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0388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0388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0388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0388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0388C"/>
    <w:pPr>
      <w:numPr>
        <w:numId w:val="1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0388C"/>
    <w:pPr>
      <w:numPr>
        <w:numId w:val="1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0388C"/>
    <w:pPr>
      <w:numPr>
        <w:numId w:val="1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0388C"/>
    <w:pPr>
      <w:numPr>
        <w:numId w:val="1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0388C"/>
    <w:pPr>
      <w:numPr>
        <w:numId w:val="1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0388C"/>
    <w:pPr>
      <w:numPr>
        <w:numId w:val="1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0388C"/>
    <w:pPr>
      <w:numPr>
        <w:numId w:val="1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0388C"/>
    <w:pPr>
      <w:numPr>
        <w:numId w:val="1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0388C"/>
    <w:pPr>
      <w:numPr>
        <w:numId w:val="2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0388C"/>
    <w:pPr>
      <w:numPr>
        <w:numId w:val="21"/>
      </w:numPr>
      <w:contextualSpacing/>
    </w:pPr>
  </w:style>
  <w:style w:type="table" w:styleId="Listeclaire">
    <w:name w:val="Light List"/>
    <w:basedOn w:val="TableauNormal"/>
    <w:uiPriority w:val="61"/>
    <w:rsid w:val="0070388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0388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0388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0388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0388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0388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0388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0388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0388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0388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0388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0388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03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03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03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03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03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03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03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03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03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03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03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03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03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03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03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0388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0388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0388C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70388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0388C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70388C"/>
    <w:rPr>
      <w:rFonts w:ascii="Tw Cen MT" w:hAnsi="Tw Cen M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0388C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70388C"/>
    <w:rPr>
      <w:rFonts w:ascii="Tw Cen MT" w:hAnsi="Tw Cen MT"/>
    </w:rPr>
  </w:style>
  <w:style w:type="character" w:styleId="Numrodeligne">
    <w:name w:val="line number"/>
    <w:uiPriority w:val="99"/>
    <w:semiHidden/>
    <w:unhideWhenUsed/>
    <w:rsid w:val="0070388C"/>
  </w:style>
  <w:style w:type="character" w:styleId="Numrodepage">
    <w:name w:val="page number"/>
    <w:uiPriority w:val="99"/>
    <w:semiHidden/>
    <w:unhideWhenUsed/>
    <w:rsid w:val="0070388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0388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0388C"/>
    <w:rPr>
      <w:rFonts w:ascii="Tw Cen MT" w:hAnsi="Tw Cen MT"/>
      <w:b/>
      <w:bCs/>
    </w:rPr>
  </w:style>
  <w:style w:type="table" w:styleId="Ombrageclair">
    <w:name w:val="Light Shading"/>
    <w:basedOn w:val="TableauNormal"/>
    <w:uiPriority w:val="60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0388C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70388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70388C"/>
    <w:rPr>
      <w:rFonts w:ascii="Tw Cen MT" w:hAnsi="Tw Cen MT"/>
      <w:sz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0388C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70388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0388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0388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0388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0388C"/>
    <w:rPr>
      <w:rFonts w:ascii="Tw Cen MT" w:hAnsi="Tw Cen MT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0388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0388C"/>
    <w:rPr>
      <w:rFonts w:ascii="Tw Cen MT" w:hAnsi="Tw Cen MT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0388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0388C"/>
    <w:rPr>
      <w:rFonts w:ascii="Tw Cen MT" w:hAnsi="Tw Cen MT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0388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0388C"/>
    <w:rPr>
      <w:rFonts w:ascii="Tw Cen MT" w:hAnsi="Tw Cen M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0388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0388C"/>
    <w:rPr>
      <w:rFonts w:ascii="Tw Cen MT" w:hAnsi="Tw Cen MT"/>
      <w:sz w:val="18"/>
    </w:rPr>
  </w:style>
  <w:style w:type="paragraph" w:styleId="Retraitnormal">
    <w:name w:val="Normal Indent"/>
    <w:basedOn w:val="Normal"/>
    <w:uiPriority w:val="99"/>
    <w:semiHidden/>
    <w:unhideWhenUsed/>
    <w:rsid w:val="0070388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0388C"/>
  </w:style>
  <w:style w:type="character" w:customStyle="1" w:styleId="SalutationsCar">
    <w:name w:val="Salutations Car"/>
    <w:link w:val="Salutations"/>
    <w:uiPriority w:val="99"/>
    <w:semiHidden/>
    <w:rsid w:val="0070388C"/>
    <w:rPr>
      <w:rFonts w:ascii="Tw Cen MT" w:hAnsi="Tw Cen MT"/>
      <w:sz w:val="18"/>
    </w:rPr>
  </w:style>
  <w:style w:type="paragraph" w:styleId="Sansinterligne">
    <w:name w:val="No Spacing"/>
    <w:uiPriority w:val="1"/>
    <w:qFormat/>
    <w:rsid w:val="0070388C"/>
    <w:pPr>
      <w:jc w:val="both"/>
    </w:pPr>
    <w:rPr>
      <w:rFonts w:ascii="Tw Cen MT" w:hAnsi="Tw Cen MT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70388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0388C"/>
    <w:rPr>
      <w:rFonts w:ascii="Tw Cen MT" w:hAnsi="Tw Cen MT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0388C"/>
  </w:style>
  <w:style w:type="character" w:customStyle="1" w:styleId="SignaturelectroniqueCar">
    <w:name w:val="Signature électronique Car"/>
    <w:link w:val="Signaturelectronique"/>
    <w:uiPriority w:val="99"/>
    <w:semiHidden/>
    <w:rsid w:val="0070388C"/>
    <w:rPr>
      <w:rFonts w:ascii="Tw Cen MT" w:hAnsi="Tw Cen MT"/>
      <w:sz w:val="18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0388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0388C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0388C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0388C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0388C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0388C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0388C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0388C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0388C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0388C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0388C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0388C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0388C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0388C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0388C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0388C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70388C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70388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0388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70388C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70388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0388C"/>
  </w:style>
  <w:style w:type="character" w:customStyle="1" w:styleId="TitredenoteCar">
    <w:name w:val="Titre de note Car"/>
    <w:link w:val="Titredenote"/>
    <w:uiPriority w:val="99"/>
    <w:semiHidden/>
    <w:rsid w:val="0070388C"/>
    <w:rPr>
      <w:rFonts w:ascii="Tw Cen MT" w:hAnsi="Tw Cen MT"/>
      <w:sz w:val="18"/>
    </w:rPr>
  </w:style>
  <w:style w:type="character" w:styleId="Titredulivre">
    <w:name w:val="Book Title"/>
    <w:uiPriority w:val="33"/>
    <w:qFormat/>
    <w:rsid w:val="0070388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0388C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0388C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70388C"/>
    <w:pPr>
      <w:ind w:left="1440"/>
    </w:pPr>
  </w:style>
  <w:style w:type="table" w:styleId="Trameclaire-Accent1">
    <w:name w:val="Light Shading Accent 1"/>
    <w:basedOn w:val="TableauNormal"/>
    <w:uiPriority w:val="60"/>
    <w:rsid w:val="0070388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0388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0388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0388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0388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0388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03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0388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0388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0388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0388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0388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0388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0388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03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03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03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03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03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03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03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038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MSD</vt:lpstr>
    </vt:vector>
  </TitlesOfParts>
  <Company>MSD CHIBRET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MSD</dc:title>
  <dc:subject/>
  <dc:creator>SUNNIKAN Consulting</dc:creator>
  <cp:keywords/>
  <dc:description/>
  <cp:lastModifiedBy>Pierre JOUBERT</cp:lastModifiedBy>
  <cp:revision>2</cp:revision>
  <cp:lastPrinted>2003-02-14T08:49:00Z</cp:lastPrinted>
  <dcterms:created xsi:type="dcterms:W3CDTF">2012-08-30T09:27:00Z</dcterms:created>
  <dcterms:modified xsi:type="dcterms:W3CDTF">2012-08-30T09:27:00Z</dcterms:modified>
</cp:coreProperties>
</file>