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960" w:rsidRDefault="00915960">
      <w:bookmarkStart w:id="0" w:name="_GoBack"/>
      <w:bookmarkEnd w:id="0"/>
    </w:p>
    <w:p w:rsidR="00915960" w:rsidRDefault="00915960"/>
    <w:p w:rsidR="00915960" w:rsidRDefault="00915960" w:rsidP="00915960">
      <w:pPr>
        <w:pStyle w:val="Titre"/>
      </w:pPr>
      <w:r w:rsidRPr="00915960">
        <w:t>Volumétrie de l'Intranet</w:t>
      </w:r>
    </w:p>
    <w:p w:rsidR="00915960" w:rsidRDefault="00915960" w:rsidP="00915960"/>
    <w:p w:rsidR="00915960" w:rsidRDefault="00915960" w:rsidP="00915960"/>
    <w:p w:rsidR="00915960" w:rsidRDefault="00915960" w:rsidP="00915960"/>
    <w:p w:rsidR="00915960" w:rsidRPr="00E85B00" w:rsidRDefault="00915960" w:rsidP="00915960">
      <w:pPr>
        <w:rPr>
          <w:b/>
          <w:sz w:val="22"/>
          <w:szCs w:val="22"/>
        </w:rPr>
      </w:pPr>
      <w:r w:rsidRPr="00E85B00">
        <w:rPr>
          <w:b/>
          <w:sz w:val="22"/>
          <w:szCs w:val="22"/>
        </w:rPr>
        <w:t xml:space="preserve">Au </w:t>
      </w:r>
      <w:smartTag w:uri="urn:schemas-microsoft-com:office:smarttags" w:element="date">
        <w:smartTagPr>
          <w:attr w:name="Year" w:val="2007"/>
          <w:attr w:name="Day" w:val="19"/>
          <w:attr w:name="Month" w:val="2"/>
          <w:attr w:name="ls" w:val="trans"/>
        </w:smartTagPr>
        <w:r w:rsidRPr="00E85B00">
          <w:rPr>
            <w:b/>
            <w:sz w:val="22"/>
            <w:szCs w:val="22"/>
          </w:rPr>
          <w:t>19 février 2007</w:t>
        </w:r>
      </w:smartTag>
    </w:p>
    <w:p w:rsidR="00915960" w:rsidRDefault="00915960" w:rsidP="00915960">
      <w:pPr>
        <w:pStyle w:val="Titre1"/>
      </w:pPr>
      <w:r>
        <w:t xml:space="preserve">Nombre de synthèses de référence </w:t>
      </w:r>
    </w:p>
    <w:p w:rsidR="00E85B00" w:rsidRDefault="00E85B00" w:rsidP="00E85B00">
      <w:pPr>
        <w:pStyle w:val="Titre2"/>
      </w:pPr>
      <w:r>
        <w:t>Intranet général</w:t>
      </w:r>
    </w:p>
    <w:p w:rsidR="00E85B00" w:rsidRDefault="00E85B00" w:rsidP="00E85B00"/>
    <w:p w:rsidR="00E85B00" w:rsidRPr="00E85B00" w:rsidRDefault="00E85B00" w:rsidP="00E85B00">
      <w:pPr>
        <w:numPr>
          <w:ilvl w:val="0"/>
          <w:numId w:val="22"/>
        </w:numPr>
        <w:rPr>
          <w:sz w:val="22"/>
          <w:szCs w:val="22"/>
        </w:rPr>
      </w:pPr>
      <w:r w:rsidRPr="00E85B00">
        <w:rPr>
          <w:sz w:val="22"/>
          <w:szCs w:val="22"/>
        </w:rPr>
        <w:t>902 fichiers</w:t>
      </w:r>
      <w:r w:rsidR="00EF25D9">
        <w:rPr>
          <w:sz w:val="22"/>
          <w:szCs w:val="22"/>
        </w:rPr>
        <w:t xml:space="preserve"> </w:t>
      </w:r>
      <w:r w:rsidRPr="00E85B00">
        <w:rPr>
          <w:sz w:val="22"/>
          <w:szCs w:val="22"/>
        </w:rPr>
        <w:t xml:space="preserve">dans l'Intranet </w:t>
      </w:r>
      <w:r>
        <w:rPr>
          <w:sz w:val="22"/>
          <w:szCs w:val="22"/>
        </w:rPr>
        <w:t>(méthode de recherche : *_SR*) dans Intra_SC</w:t>
      </w:r>
    </w:p>
    <w:p w:rsidR="00915960" w:rsidRDefault="00915960" w:rsidP="00915960">
      <w:pPr>
        <w:pStyle w:val="Titre2"/>
      </w:pPr>
      <w:r>
        <w:t xml:space="preserve">Manuel "Recherche Biomédicale" </w:t>
      </w:r>
    </w:p>
    <w:p w:rsidR="00915960" w:rsidRDefault="00915960" w:rsidP="00915960">
      <w:pPr>
        <w:rPr>
          <w:sz w:val="22"/>
          <w:szCs w:val="22"/>
        </w:rPr>
      </w:pPr>
    </w:p>
    <w:p w:rsidR="00915960" w:rsidRDefault="00915960" w:rsidP="00324AAF">
      <w:pPr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 xml:space="preserve">276 fichiers. </w:t>
      </w:r>
      <w:r w:rsidR="006B611B">
        <w:rPr>
          <w:sz w:val="22"/>
          <w:szCs w:val="22"/>
        </w:rPr>
        <w:t xml:space="preserve">(méthode de recherche : *_SR*) </w:t>
      </w:r>
      <w:r w:rsidR="00E85B00">
        <w:rPr>
          <w:sz w:val="22"/>
          <w:szCs w:val="22"/>
        </w:rPr>
        <w:t>dans RechBiom04</w:t>
      </w:r>
      <w:r w:rsidR="00324AAF">
        <w:rPr>
          <w:sz w:val="22"/>
          <w:szCs w:val="22"/>
        </w:rPr>
        <w:t xml:space="preserve"> : </w:t>
      </w:r>
      <w:hyperlink r:id="rId8" w:history="1">
        <w:r w:rsidR="006B611B" w:rsidRPr="006B611B">
          <w:rPr>
            <w:rStyle w:val="Lienhypertexte"/>
            <w:sz w:val="22"/>
            <w:szCs w:val="22"/>
          </w:rPr>
          <w:t xml:space="preserve">Voir le nom des fichiers et leur mise à jour </w:t>
        </w:r>
      </w:hyperlink>
      <w:r w:rsidR="006B611B">
        <w:rPr>
          <w:sz w:val="22"/>
          <w:szCs w:val="22"/>
        </w:rPr>
        <w:t xml:space="preserve"> </w:t>
      </w:r>
    </w:p>
    <w:p w:rsidR="006B611B" w:rsidRDefault="006B611B" w:rsidP="006B611B">
      <w:pPr>
        <w:pStyle w:val="Titre2"/>
      </w:pPr>
      <w:r>
        <w:t xml:space="preserve">Manuel "Pharmacovigilance"  </w:t>
      </w:r>
    </w:p>
    <w:p w:rsidR="006B611B" w:rsidRPr="006B611B" w:rsidRDefault="006B611B" w:rsidP="006B611B">
      <w:pPr>
        <w:rPr>
          <w:sz w:val="22"/>
          <w:szCs w:val="22"/>
        </w:rPr>
      </w:pPr>
    </w:p>
    <w:p w:rsidR="006B611B" w:rsidRDefault="006B611B" w:rsidP="00D537BE">
      <w:pPr>
        <w:numPr>
          <w:ilvl w:val="0"/>
          <w:numId w:val="21"/>
        </w:numPr>
        <w:rPr>
          <w:sz w:val="22"/>
          <w:szCs w:val="22"/>
        </w:rPr>
      </w:pPr>
      <w:r w:rsidRPr="006B611B">
        <w:rPr>
          <w:sz w:val="22"/>
          <w:szCs w:val="22"/>
        </w:rPr>
        <w:t xml:space="preserve">82 fichiers </w:t>
      </w:r>
      <w:r>
        <w:rPr>
          <w:sz w:val="22"/>
          <w:szCs w:val="22"/>
        </w:rPr>
        <w:t>(méthode de recherche : *_PV_SR*)</w:t>
      </w:r>
      <w:r w:rsidR="00E85B00">
        <w:rPr>
          <w:sz w:val="22"/>
          <w:szCs w:val="22"/>
        </w:rPr>
        <w:t xml:space="preserve"> dans Pharmacovigilance : </w:t>
      </w:r>
    </w:p>
    <w:p w:rsidR="00E85B00" w:rsidRDefault="00E85B00" w:rsidP="00E85B00">
      <w:pPr>
        <w:numPr>
          <w:ilvl w:val="0"/>
          <w:numId w:val="21"/>
        </w:numPr>
        <w:rPr>
          <w:sz w:val="22"/>
          <w:szCs w:val="22"/>
        </w:rPr>
      </w:pPr>
      <w:r>
        <w:rPr>
          <w:sz w:val="22"/>
          <w:szCs w:val="22"/>
        </w:rPr>
        <w:t xml:space="preserve">96 fichiers (méthode de recherche : *_SR*) dans Pharmacovigilance </w:t>
      </w:r>
      <w:r w:rsidR="00652455">
        <w:rPr>
          <w:sz w:val="22"/>
          <w:szCs w:val="22"/>
        </w:rPr>
        <w:t xml:space="preserve">: </w:t>
      </w:r>
      <w:hyperlink r:id="rId9" w:history="1">
        <w:r w:rsidR="00652455" w:rsidRPr="00276F8B">
          <w:rPr>
            <w:rStyle w:val="Lienhypertexte"/>
            <w:sz w:val="22"/>
            <w:szCs w:val="22"/>
          </w:rPr>
          <w:t>Voir le nom des fichiers et leur mise à jour</w:t>
        </w:r>
      </w:hyperlink>
    </w:p>
    <w:p w:rsidR="00E85B00" w:rsidRDefault="00D537BE" w:rsidP="00E85B00">
      <w:pPr>
        <w:pStyle w:val="Titre2"/>
      </w:pPr>
      <w:r>
        <w:t>M</w:t>
      </w:r>
      <w:r w:rsidR="00E85B00">
        <w:t xml:space="preserve">anuel "Affaires Réglementaires" </w:t>
      </w:r>
    </w:p>
    <w:p w:rsidR="00D537BE" w:rsidRDefault="00D537BE" w:rsidP="00D537BE"/>
    <w:p w:rsidR="00D537BE" w:rsidRDefault="00D537BE" w:rsidP="00D537BE">
      <w:pPr>
        <w:numPr>
          <w:ilvl w:val="0"/>
          <w:numId w:val="23"/>
        </w:numPr>
        <w:rPr>
          <w:sz w:val="22"/>
          <w:szCs w:val="22"/>
        </w:rPr>
      </w:pPr>
      <w:r w:rsidRPr="00D537BE">
        <w:rPr>
          <w:sz w:val="22"/>
          <w:szCs w:val="22"/>
        </w:rPr>
        <w:t xml:space="preserve">88 fichiers trouvés </w:t>
      </w:r>
      <w:r w:rsidR="0081725D">
        <w:rPr>
          <w:sz w:val="22"/>
          <w:szCs w:val="22"/>
        </w:rPr>
        <w:t xml:space="preserve">(méthode de recherche : *_SR*) dans AffaRegl </w:t>
      </w:r>
    </w:p>
    <w:p w:rsidR="00B721E2" w:rsidRDefault="00B721E2" w:rsidP="00D537BE">
      <w:pPr>
        <w:numPr>
          <w:ilvl w:val="0"/>
          <w:numId w:val="23"/>
        </w:numPr>
        <w:rPr>
          <w:sz w:val="22"/>
          <w:szCs w:val="22"/>
        </w:rPr>
      </w:pPr>
      <w:hyperlink r:id="rId10" w:history="1">
        <w:r w:rsidRPr="00B721E2">
          <w:rPr>
            <w:rStyle w:val="Lienhypertexte"/>
            <w:sz w:val="22"/>
            <w:szCs w:val="22"/>
          </w:rPr>
          <w:t>Voir le nom des fichiers et leur mise à jour</w:t>
        </w:r>
      </w:hyperlink>
      <w:r>
        <w:rPr>
          <w:sz w:val="22"/>
          <w:szCs w:val="22"/>
        </w:rPr>
        <w:t xml:space="preserve"> </w:t>
      </w:r>
    </w:p>
    <w:p w:rsidR="00633967" w:rsidRDefault="00633967" w:rsidP="00633967">
      <w:pPr>
        <w:rPr>
          <w:sz w:val="22"/>
          <w:szCs w:val="22"/>
        </w:rPr>
      </w:pPr>
    </w:p>
    <w:p w:rsidR="00633967" w:rsidRDefault="00633967" w:rsidP="00633967">
      <w:pPr>
        <w:rPr>
          <w:sz w:val="22"/>
          <w:szCs w:val="22"/>
        </w:rPr>
      </w:pPr>
    </w:p>
    <w:p w:rsidR="00633967" w:rsidRDefault="00633967" w:rsidP="00633967">
      <w:pPr>
        <w:rPr>
          <w:sz w:val="22"/>
          <w:szCs w:val="22"/>
        </w:rPr>
      </w:pPr>
      <w:r>
        <w:rPr>
          <w:sz w:val="22"/>
          <w:szCs w:val="22"/>
        </w:rPr>
        <w:t xml:space="preserve">Total AR + RechBiom + PV = </w:t>
      </w:r>
      <w:r w:rsidRPr="0026481F">
        <w:rPr>
          <w:b/>
          <w:sz w:val="22"/>
          <w:szCs w:val="22"/>
        </w:rPr>
        <w:t>460</w:t>
      </w:r>
      <w:r>
        <w:rPr>
          <w:sz w:val="22"/>
          <w:szCs w:val="22"/>
        </w:rPr>
        <w:t xml:space="preserve"> synthèses de référence </w:t>
      </w:r>
    </w:p>
    <w:p w:rsidR="00324AAF" w:rsidRDefault="00324AAF" w:rsidP="00633967">
      <w:pPr>
        <w:rPr>
          <w:sz w:val="22"/>
          <w:szCs w:val="22"/>
        </w:rPr>
      </w:pPr>
    </w:p>
    <w:p w:rsidR="00324AAF" w:rsidRDefault="00324AAF" w:rsidP="00633967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3004"/>
        <w:gridCol w:w="3004"/>
        <w:gridCol w:w="3004"/>
      </w:tblGrid>
      <w:tr w:rsidR="00324AAF" w:rsidRPr="00B71823" w:rsidTr="00B71823">
        <w:tc>
          <w:tcPr>
            <w:tcW w:w="3004" w:type="dxa"/>
            <w:shd w:val="clear" w:color="auto" w:fill="auto"/>
          </w:tcPr>
          <w:p w:rsidR="00324AAF" w:rsidRPr="00B71823" w:rsidRDefault="00324AAF" w:rsidP="00633967">
            <w:pPr>
              <w:rPr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</w:tcPr>
          <w:p w:rsidR="00324AAF" w:rsidRPr="00B71823" w:rsidRDefault="00324AAF" w:rsidP="00633967">
            <w:pPr>
              <w:rPr>
                <w:sz w:val="22"/>
                <w:szCs w:val="22"/>
              </w:rPr>
            </w:pPr>
            <w:r w:rsidRPr="00B71823">
              <w:rPr>
                <w:sz w:val="22"/>
                <w:szCs w:val="22"/>
              </w:rPr>
              <w:t>A mettre à jour</w:t>
            </w:r>
          </w:p>
        </w:tc>
        <w:tc>
          <w:tcPr>
            <w:tcW w:w="3004" w:type="dxa"/>
            <w:shd w:val="clear" w:color="auto" w:fill="auto"/>
          </w:tcPr>
          <w:p w:rsidR="00324AAF" w:rsidRPr="00B71823" w:rsidRDefault="00324AAF" w:rsidP="00633967">
            <w:pPr>
              <w:rPr>
                <w:sz w:val="22"/>
                <w:szCs w:val="22"/>
              </w:rPr>
            </w:pPr>
            <w:r w:rsidRPr="00B71823">
              <w:rPr>
                <w:sz w:val="22"/>
                <w:szCs w:val="22"/>
              </w:rPr>
              <w:t>A mettre en forme</w:t>
            </w:r>
          </w:p>
        </w:tc>
        <w:tc>
          <w:tcPr>
            <w:tcW w:w="3004" w:type="dxa"/>
            <w:shd w:val="clear" w:color="auto" w:fill="auto"/>
          </w:tcPr>
          <w:p w:rsidR="00324AAF" w:rsidRPr="00B71823" w:rsidRDefault="00324AAF" w:rsidP="00633967">
            <w:pPr>
              <w:rPr>
                <w:sz w:val="22"/>
                <w:szCs w:val="22"/>
              </w:rPr>
            </w:pPr>
            <w:r w:rsidRPr="00B71823">
              <w:rPr>
                <w:sz w:val="22"/>
                <w:szCs w:val="22"/>
              </w:rPr>
              <w:t>À supprimer ?</w:t>
            </w:r>
          </w:p>
        </w:tc>
      </w:tr>
      <w:tr w:rsidR="00324AAF" w:rsidRPr="00B71823" w:rsidTr="00B71823">
        <w:tc>
          <w:tcPr>
            <w:tcW w:w="3004" w:type="dxa"/>
            <w:shd w:val="clear" w:color="auto" w:fill="auto"/>
          </w:tcPr>
          <w:p w:rsidR="00324AAF" w:rsidRPr="00B71823" w:rsidRDefault="00324AAF" w:rsidP="00633967">
            <w:pPr>
              <w:rPr>
                <w:sz w:val="22"/>
                <w:szCs w:val="22"/>
              </w:rPr>
            </w:pPr>
            <w:r w:rsidRPr="00B71823">
              <w:rPr>
                <w:sz w:val="22"/>
                <w:szCs w:val="22"/>
              </w:rPr>
              <w:t>AR : Distribution-SR</w:t>
            </w:r>
          </w:p>
        </w:tc>
        <w:tc>
          <w:tcPr>
            <w:tcW w:w="3004" w:type="dxa"/>
            <w:shd w:val="clear" w:color="auto" w:fill="auto"/>
          </w:tcPr>
          <w:p w:rsidR="00324AAF" w:rsidRPr="00B71823" w:rsidRDefault="00324AAF" w:rsidP="00633967">
            <w:pPr>
              <w:rPr>
                <w:sz w:val="22"/>
                <w:szCs w:val="22"/>
              </w:rPr>
            </w:pPr>
            <w:r w:rsidRPr="00B71823">
              <w:rPr>
                <w:sz w:val="22"/>
                <w:szCs w:val="22"/>
              </w:rPr>
              <w:t>X</w:t>
            </w:r>
          </w:p>
        </w:tc>
        <w:tc>
          <w:tcPr>
            <w:tcW w:w="3004" w:type="dxa"/>
            <w:shd w:val="clear" w:color="auto" w:fill="auto"/>
          </w:tcPr>
          <w:p w:rsidR="00324AAF" w:rsidRPr="00B71823" w:rsidRDefault="00324AAF" w:rsidP="00633967">
            <w:pPr>
              <w:rPr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</w:tcPr>
          <w:p w:rsidR="00324AAF" w:rsidRPr="00B71823" w:rsidRDefault="00324AAF" w:rsidP="00633967">
            <w:pPr>
              <w:rPr>
                <w:sz w:val="22"/>
                <w:szCs w:val="22"/>
              </w:rPr>
            </w:pPr>
          </w:p>
        </w:tc>
      </w:tr>
      <w:tr w:rsidR="00324AAF" w:rsidRPr="00B71823" w:rsidTr="00B71823">
        <w:tc>
          <w:tcPr>
            <w:tcW w:w="3004" w:type="dxa"/>
            <w:shd w:val="clear" w:color="auto" w:fill="auto"/>
          </w:tcPr>
          <w:p w:rsidR="00324AAF" w:rsidRPr="00B71823" w:rsidRDefault="007D2607" w:rsidP="00633967">
            <w:pPr>
              <w:rPr>
                <w:sz w:val="22"/>
                <w:szCs w:val="22"/>
              </w:rPr>
            </w:pPr>
            <w:r w:rsidRPr="00B71823">
              <w:rPr>
                <w:sz w:val="22"/>
                <w:szCs w:val="22"/>
              </w:rPr>
              <w:t>AR : ATU_SR</w:t>
            </w:r>
          </w:p>
        </w:tc>
        <w:tc>
          <w:tcPr>
            <w:tcW w:w="3004" w:type="dxa"/>
            <w:shd w:val="clear" w:color="auto" w:fill="auto"/>
          </w:tcPr>
          <w:p w:rsidR="00324AAF" w:rsidRPr="00B71823" w:rsidRDefault="00324AAF" w:rsidP="00633967">
            <w:pPr>
              <w:rPr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</w:tcPr>
          <w:p w:rsidR="00324AAF" w:rsidRPr="00B71823" w:rsidRDefault="003A0EED" w:rsidP="00633967">
            <w:pPr>
              <w:rPr>
                <w:sz w:val="22"/>
                <w:szCs w:val="22"/>
              </w:rPr>
            </w:pPr>
            <w:r w:rsidRPr="00B71823">
              <w:rPr>
                <w:sz w:val="22"/>
                <w:szCs w:val="22"/>
              </w:rPr>
              <w:t>X</w:t>
            </w:r>
          </w:p>
        </w:tc>
        <w:tc>
          <w:tcPr>
            <w:tcW w:w="3004" w:type="dxa"/>
            <w:shd w:val="clear" w:color="auto" w:fill="auto"/>
          </w:tcPr>
          <w:p w:rsidR="00324AAF" w:rsidRPr="00B71823" w:rsidRDefault="00324AAF" w:rsidP="00633967">
            <w:pPr>
              <w:rPr>
                <w:sz w:val="22"/>
                <w:szCs w:val="22"/>
              </w:rPr>
            </w:pPr>
          </w:p>
        </w:tc>
      </w:tr>
      <w:tr w:rsidR="00324AAF" w:rsidRPr="00B71823" w:rsidTr="00B71823">
        <w:tc>
          <w:tcPr>
            <w:tcW w:w="3004" w:type="dxa"/>
            <w:shd w:val="clear" w:color="auto" w:fill="auto"/>
          </w:tcPr>
          <w:p w:rsidR="00324AAF" w:rsidRPr="00B71823" w:rsidRDefault="003A0EED" w:rsidP="00633967">
            <w:pPr>
              <w:rPr>
                <w:sz w:val="22"/>
                <w:szCs w:val="22"/>
              </w:rPr>
            </w:pPr>
            <w:r w:rsidRPr="00B71823">
              <w:rPr>
                <w:sz w:val="22"/>
                <w:szCs w:val="22"/>
              </w:rPr>
              <w:t>AR : Rappel de lots</w:t>
            </w:r>
          </w:p>
        </w:tc>
        <w:tc>
          <w:tcPr>
            <w:tcW w:w="3004" w:type="dxa"/>
            <w:shd w:val="clear" w:color="auto" w:fill="auto"/>
          </w:tcPr>
          <w:p w:rsidR="00324AAF" w:rsidRPr="00B71823" w:rsidRDefault="00324AAF" w:rsidP="00633967">
            <w:pPr>
              <w:rPr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</w:tcPr>
          <w:p w:rsidR="00324AAF" w:rsidRPr="00B71823" w:rsidRDefault="003A0EED" w:rsidP="00633967">
            <w:pPr>
              <w:rPr>
                <w:sz w:val="22"/>
                <w:szCs w:val="22"/>
              </w:rPr>
            </w:pPr>
            <w:r w:rsidRPr="00B71823">
              <w:rPr>
                <w:sz w:val="22"/>
                <w:szCs w:val="22"/>
              </w:rPr>
              <w:t>X</w:t>
            </w:r>
          </w:p>
        </w:tc>
        <w:tc>
          <w:tcPr>
            <w:tcW w:w="3004" w:type="dxa"/>
            <w:shd w:val="clear" w:color="auto" w:fill="auto"/>
          </w:tcPr>
          <w:p w:rsidR="00324AAF" w:rsidRPr="00B71823" w:rsidRDefault="00324AAF" w:rsidP="00633967">
            <w:pPr>
              <w:rPr>
                <w:sz w:val="22"/>
                <w:szCs w:val="22"/>
              </w:rPr>
            </w:pPr>
          </w:p>
        </w:tc>
      </w:tr>
      <w:tr w:rsidR="007207E9" w:rsidRPr="00B71823" w:rsidTr="00B71823">
        <w:tc>
          <w:tcPr>
            <w:tcW w:w="3004" w:type="dxa"/>
            <w:shd w:val="clear" w:color="auto" w:fill="auto"/>
          </w:tcPr>
          <w:p w:rsidR="007207E9" w:rsidRPr="00B71823" w:rsidRDefault="001321C3" w:rsidP="00633967">
            <w:pPr>
              <w:rPr>
                <w:sz w:val="22"/>
                <w:szCs w:val="22"/>
              </w:rPr>
            </w:pPr>
            <w:r w:rsidRPr="00B71823">
              <w:rPr>
                <w:sz w:val="22"/>
                <w:szCs w:val="22"/>
              </w:rPr>
              <w:t>AR : Etapha_SR_Ouverture</w:t>
            </w:r>
          </w:p>
        </w:tc>
        <w:tc>
          <w:tcPr>
            <w:tcW w:w="3004" w:type="dxa"/>
            <w:shd w:val="clear" w:color="auto" w:fill="auto"/>
          </w:tcPr>
          <w:p w:rsidR="007207E9" w:rsidRPr="00B71823" w:rsidRDefault="005B39FD" w:rsidP="00633967">
            <w:pPr>
              <w:rPr>
                <w:sz w:val="22"/>
                <w:szCs w:val="22"/>
              </w:rPr>
            </w:pPr>
            <w:r w:rsidRPr="00B71823">
              <w:rPr>
                <w:sz w:val="22"/>
                <w:szCs w:val="22"/>
              </w:rPr>
              <w:t>X</w:t>
            </w:r>
          </w:p>
        </w:tc>
        <w:tc>
          <w:tcPr>
            <w:tcW w:w="3004" w:type="dxa"/>
            <w:shd w:val="clear" w:color="auto" w:fill="auto"/>
          </w:tcPr>
          <w:p w:rsidR="007207E9" w:rsidRPr="00B71823" w:rsidRDefault="007207E9" w:rsidP="00633967">
            <w:pPr>
              <w:rPr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</w:tcPr>
          <w:p w:rsidR="007207E9" w:rsidRPr="00B71823" w:rsidRDefault="007207E9" w:rsidP="00633967">
            <w:pPr>
              <w:rPr>
                <w:sz w:val="22"/>
                <w:szCs w:val="22"/>
              </w:rPr>
            </w:pPr>
          </w:p>
        </w:tc>
      </w:tr>
    </w:tbl>
    <w:p w:rsidR="00324AAF" w:rsidRDefault="00324AAF" w:rsidP="00633967">
      <w:pPr>
        <w:rPr>
          <w:sz w:val="22"/>
          <w:szCs w:val="22"/>
        </w:rPr>
      </w:pPr>
    </w:p>
    <w:p w:rsidR="00324AAF" w:rsidRDefault="00324AAF" w:rsidP="00633967">
      <w:pPr>
        <w:rPr>
          <w:sz w:val="22"/>
          <w:szCs w:val="22"/>
        </w:rPr>
      </w:pPr>
    </w:p>
    <w:p w:rsidR="00324AAF" w:rsidRPr="00CA5D42" w:rsidRDefault="00CA5D42" w:rsidP="00CA5D42">
      <w:pPr>
        <w:tabs>
          <w:tab w:val="left" w:pos="5880"/>
        </w:tabs>
        <w:rPr>
          <w:sz w:val="22"/>
          <w:szCs w:val="22"/>
          <w:u w:val="single"/>
        </w:rPr>
      </w:pPr>
      <w:r w:rsidRPr="00CA5D42">
        <w:rPr>
          <w:sz w:val="22"/>
          <w:szCs w:val="22"/>
          <w:u w:val="single"/>
        </w:rPr>
        <w:t>A faire</w:t>
      </w:r>
      <w:r>
        <w:rPr>
          <w:sz w:val="22"/>
          <w:szCs w:val="22"/>
          <w:u w:val="single"/>
        </w:rPr>
        <w:t xml:space="preserve"> : </w:t>
      </w:r>
    </w:p>
    <w:p w:rsidR="00CA5D42" w:rsidRDefault="00CA5D42" w:rsidP="00633967">
      <w:pPr>
        <w:rPr>
          <w:sz w:val="22"/>
          <w:szCs w:val="22"/>
        </w:rPr>
      </w:pPr>
    </w:p>
    <w:p w:rsidR="00CA5D42" w:rsidRPr="00670F96" w:rsidRDefault="00CA5D42" w:rsidP="00CA5D42">
      <w:pPr>
        <w:pStyle w:val="B1"/>
      </w:pPr>
      <w:r>
        <w:rPr>
          <w:sz w:val="22"/>
        </w:rPr>
        <w:t xml:space="preserve">BPF : Référentiel à remplacer par le nouveau bulletin de février 2007. </w:t>
      </w:r>
    </w:p>
    <w:p w:rsidR="00670F96" w:rsidRDefault="00670F96" w:rsidP="00CA5D42">
      <w:pPr>
        <w:pStyle w:val="B1"/>
      </w:pPr>
      <w:r>
        <w:rPr>
          <w:sz w:val="22"/>
        </w:rPr>
        <w:t xml:space="preserve">Article L. </w:t>
      </w:r>
      <w:smartTag w:uri="urn:schemas-microsoft-com:office:smarttags" w:element="phone">
        <w:smartTagPr>
          <w:attr w:uri="urn:schemas-microsoft-com:office:office" w:name="ls" w:val="trans"/>
        </w:smartTagPr>
        <w:r>
          <w:rPr>
            <w:sz w:val="22"/>
          </w:rPr>
          <w:t>4113-6</w:t>
        </w:r>
      </w:smartTag>
      <w:r>
        <w:rPr>
          <w:sz w:val="22"/>
        </w:rPr>
        <w:t xml:space="preserve"> : modifier l'article (voir les synthèses de référence). </w:t>
      </w:r>
    </w:p>
    <w:p w:rsidR="00CA5D42" w:rsidRDefault="00CA5D42" w:rsidP="00633967">
      <w:pPr>
        <w:rPr>
          <w:sz w:val="22"/>
          <w:szCs w:val="22"/>
          <w:u w:val="single"/>
        </w:rPr>
      </w:pPr>
    </w:p>
    <w:p w:rsidR="00CA5D42" w:rsidRDefault="00CA5D42" w:rsidP="00633967">
      <w:pPr>
        <w:rPr>
          <w:sz w:val="22"/>
          <w:szCs w:val="22"/>
          <w:u w:val="single"/>
        </w:rPr>
      </w:pPr>
    </w:p>
    <w:p w:rsidR="00324AAF" w:rsidRDefault="007D2607" w:rsidP="00633967">
      <w:pPr>
        <w:rPr>
          <w:sz w:val="22"/>
          <w:szCs w:val="22"/>
          <w:u w:val="single"/>
        </w:rPr>
      </w:pPr>
      <w:r w:rsidRPr="007D2607">
        <w:rPr>
          <w:sz w:val="22"/>
          <w:szCs w:val="22"/>
          <w:u w:val="single"/>
        </w:rPr>
        <w:t xml:space="preserve">Questions </w:t>
      </w:r>
      <w:r w:rsidRPr="007D2607">
        <w:rPr>
          <w:sz w:val="22"/>
          <w:szCs w:val="22"/>
        </w:rPr>
        <w:t>:</w:t>
      </w:r>
      <w:r w:rsidRPr="007D2607">
        <w:rPr>
          <w:sz w:val="22"/>
          <w:szCs w:val="22"/>
          <w:u w:val="single"/>
        </w:rPr>
        <w:t xml:space="preserve"> </w:t>
      </w:r>
    </w:p>
    <w:p w:rsidR="007D2607" w:rsidRDefault="007D2607" w:rsidP="00633967">
      <w:pPr>
        <w:rPr>
          <w:sz w:val="22"/>
          <w:szCs w:val="22"/>
          <w:u w:val="single"/>
        </w:rPr>
      </w:pPr>
    </w:p>
    <w:p w:rsidR="007D2607" w:rsidRPr="007D2607" w:rsidRDefault="007D2607" w:rsidP="007D2607">
      <w:pPr>
        <w:pStyle w:val="B1"/>
        <w:rPr>
          <w:sz w:val="22"/>
          <w:szCs w:val="22"/>
        </w:rPr>
      </w:pPr>
      <w:r w:rsidRPr="007D2607">
        <w:rPr>
          <w:sz w:val="22"/>
          <w:szCs w:val="22"/>
        </w:rPr>
        <w:t xml:space="preserve">Créer une SR dispensation </w:t>
      </w:r>
      <w:r w:rsidR="00670F96">
        <w:rPr>
          <w:sz w:val="22"/>
          <w:szCs w:val="22"/>
        </w:rPr>
        <w:t xml:space="preserve">des médicaments </w:t>
      </w:r>
      <w:r w:rsidRPr="007D2607">
        <w:rPr>
          <w:sz w:val="22"/>
          <w:szCs w:val="22"/>
        </w:rPr>
        <w:t xml:space="preserve">? </w:t>
      </w:r>
    </w:p>
    <w:p w:rsidR="00324AAF" w:rsidRDefault="00324AAF" w:rsidP="00633967">
      <w:pPr>
        <w:rPr>
          <w:sz w:val="22"/>
          <w:szCs w:val="22"/>
        </w:rPr>
      </w:pPr>
    </w:p>
    <w:p w:rsidR="00324AAF" w:rsidRDefault="00324AAF" w:rsidP="00633967">
      <w:pPr>
        <w:rPr>
          <w:sz w:val="22"/>
          <w:szCs w:val="22"/>
        </w:rPr>
      </w:pPr>
    </w:p>
    <w:p w:rsidR="00324AAF" w:rsidRDefault="00324AAF" w:rsidP="00633967">
      <w:pPr>
        <w:rPr>
          <w:sz w:val="22"/>
          <w:szCs w:val="22"/>
        </w:rPr>
      </w:pPr>
    </w:p>
    <w:p w:rsidR="00324AAF" w:rsidRDefault="00324AAF" w:rsidP="00633967">
      <w:pPr>
        <w:rPr>
          <w:sz w:val="22"/>
          <w:szCs w:val="22"/>
        </w:rPr>
      </w:pPr>
    </w:p>
    <w:p w:rsidR="00324AAF" w:rsidRDefault="00324AAF" w:rsidP="00633967">
      <w:pPr>
        <w:rPr>
          <w:sz w:val="22"/>
          <w:szCs w:val="22"/>
        </w:rPr>
      </w:pPr>
    </w:p>
    <w:p w:rsidR="00324AAF" w:rsidRDefault="00324AAF" w:rsidP="00633967">
      <w:pPr>
        <w:rPr>
          <w:sz w:val="22"/>
          <w:szCs w:val="22"/>
        </w:rPr>
      </w:pPr>
    </w:p>
    <w:p w:rsidR="00324AAF" w:rsidRPr="00D537BE" w:rsidRDefault="00324AAF" w:rsidP="00633967">
      <w:pPr>
        <w:rPr>
          <w:sz w:val="22"/>
          <w:szCs w:val="22"/>
        </w:rPr>
      </w:pPr>
    </w:p>
    <w:sectPr w:rsidR="00324AAF" w:rsidRPr="00D537BE" w:rsidSect="00324AAF">
      <w:footerReference w:type="default" r:id="rId11"/>
      <w:pgSz w:w="16838" w:h="11906" w:orient="landscape"/>
      <w:pgMar w:top="1077" w:right="539" w:bottom="748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823" w:rsidRDefault="00B71823">
      <w:r>
        <w:separator/>
      </w:r>
    </w:p>
  </w:endnote>
  <w:endnote w:type="continuationSeparator" w:id="0">
    <w:p w:rsidR="00B71823" w:rsidRDefault="00B71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9D7" w:rsidRPr="007F7D56" w:rsidRDefault="00B669D7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771F96">
      <w:rPr>
        <w:noProof/>
        <w:sz w:val="16"/>
        <w:szCs w:val="16"/>
      </w:rPr>
      <w:t>Intranet_Volumetrie_200702.doc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8D1686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8D1686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823" w:rsidRDefault="00B71823">
      <w:r>
        <w:separator/>
      </w:r>
    </w:p>
  </w:footnote>
  <w:footnote w:type="continuationSeparator" w:id="0">
    <w:p w:rsidR="00B71823" w:rsidRDefault="00B718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618399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5166D4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3DABB4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7E96C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E243E8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0EE22C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FFAB39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2888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2DCC01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F293F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D8482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6F33E7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6D4023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9">
    <w:nsid w:val="2E1213CD"/>
    <w:multiLevelType w:val="hybridMultilevel"/>
    <w:tmpl w:val="9A4CF6A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5734411"/>
    <w:multiLevelType w:val="hybridMultilevel"/>
    <w:tmpl w:val="1980A89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6B5E73"/>
    <w:multiLevelType w:val="hybridMultilevel"/>
    <w:tmpl w:val="75BADA6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70F23772"/>
    <w:multiLevelType w:val="hybridMultilevel"/>
    <w:tmpl w:val="C1D80F0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11"/>
  </w:num>
  <w:num w:numId="4">
    <w:abstractNumId w:val="23"/>
  </w:num>
  <w:num w:numId="5">
    <w:abstractNumId w:val="23"/>
  </w:num>
  <w:num w:numId="6">
    <w:abstractNumId w:val="23"/>
  </w:num>
  <w:num w:numId="7">
    <w:abstractNumId w:val="23"/>
  </w:num>
  <w:num w:numId="8">
    <w:abstractNumId w:val="23"/>
  </w:num>
  <w:num w:numId="9">
    <w:abstractNumId w:val="23"/>
  </w:num>
  <w:num w:numId="10">
    <w:abstractNumId w:val="23"/>
  </w:num>
  <w:num w:numId="11">
    <w:abstractNumId w:val="23"/>
  </w:num>
  <w:num w:numId="12">
    <w:abstractNumId w:val="23"/>
  </w:num>
  <w:num w:numId="13">
    <w:abstractNumId w:val="15"/>
  </w:num>
  <w:num w:numId="14">
    <w:abstractNumId w:val="15"/>
  </w:num>
  <w:num w:numId="15">
    <w:abstractNumId w:val="12"/>
  </w:num>
  <w:num w:numId="16">
    <w:abstractNumId w:val="16"/>
  </w:num>
  <w:num w:numId="17">
    <w:abstractNumId w:val="14"/>
  </w:num>
  <w:num w:numId="18">
    <w:abstractNumId w:val="15"/>
  </w:num>
  <w:num w:numId="19">
    <w:abstractNumId w:val="22"/>
  </w:num>
  <w:num w:numId="20">
    <w:abstractNumId w:val="21"/>
  </w:num>
  <w:num w:numId="21">
    <w:abstractNumId w:val="24"/>
  </w:num>
  <w:num w:numId="22">
    <w:abstractNumId w:val="20"/>
  </w:num>
  <w:num w:numId="23">
    <w:abstractNumId w:val="19"/>
  </w:num>
  <w:num w:numId="24">
    <w:abstractNumId w:val="10"/>
  </w:num>
  <w:num w:numId="25">
    <w:abstractNumId w:val="13"/>
  </w:num>
  <w:num w:numId="26">
    <w:abstractNumId w:val="17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321C3"/>
    <w:rsid w:val="00132D60"/>
    <w:rsid w:val="0013532A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7B96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2A61"/>
    <w:rsid w:val="0024611E"/>
    <w:rsid w:val="0026481F"/>
    <w:rsid w:val="00273EF1"/>
    <w:rsid w:val="002751CD"/>
    <w:rsid w:val="00276CDD"/>
    <w:rsid w:val="00276F8B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4AAF"/>
    <w:rsid w:val="00327B74"/>
    <w:rsid w:val="00333229"/>
    <w:rsid w:val="00365F82"/>
    <w:rsid w:val="003915BC"/>
    <w:rsid w:val="00392986"/>
    <w:rsid w:val="003A03EA"/>
    <w:rsid w:val="003A0EED"/>
    <w:rsid w:val="003B3E19"/>
    <w:rsid w:val="003B6947"/>
    <w:rsid w:val="003B6952"/>
    <w:rsid w:val="003D3514"/>
    <w:rsid w:val="00401F9B"/>
    <w:rsid w:val="00413825"/>
    <w:rsid w:val="00415C18"/>
    <w:rsid w:val="004346A3"/>
    <w:rsid w:val="004421A7"/>
    <w:rsid w:val="00460D6E"/>
    <w:rsid w:val="0046227A"/>
    <w:rsid w:val="00462F3C"/>
    <w:rsid w:val="004C2607"/>
    <w:rsid w:val="004C7988"/>
    <w:rsid w:val="00500B8D"/>
    <w:rsid w:val="0051014A"/>
    <w:rsid w:val="00523B56"/>
    <w:rsid w:val="0052763C"/>
    <w:rsid w:val="00527B05"/>
    <w:rsid w:val="005365D6"/>
    <w:rsid w:val="005507B6"/>
    <w:rsid w:val="0056368D"/>
    <w:rsid w:val="00573E3D"/>
    <w:rsid w:val="005826E6"/>
    <w:rsid w:val="0059184A"/>
    <w:rsid w:val="005A18D5"/>
    <w:rsid w:val="005B0C9A"/>
    <w:rsid w:val="005B207C"/>
    <w:rsid w:val="005B39FD"/>
    <w:rsid w:val="005D7F18"/>
    <w:rsid w:val="005F4464"/>
    <w:rsid w:val="00606524"/>
    <w:rsid w:val="006179C0"/>
    <w:rsid w:val="00625ADE"/>
    <w:rsid w:val="00633967"/>
    <w:rsid w:val="00652455"/>
    <w:rsid w:val="00654630"/>
    <w:rsid w:val="00665931"/>
    <w:rsid w:val="00666A02"/>
    <w:rsid w:val="00670F96"/>
    <w:rsid w:val="00673736"/>
    <w:rsid w:val="006B2D5F"/>
    <w:rsid w:val="006B611B"/>
    <w:rsid w:val="006B7D5C"/>
    <w:rsid w:val="006C34E4"/>
    <w:rsid w:val="006D19D3"/>
    <w:rsid w:val="006F66B0"/>
    <w:rsid w:val="006F6F52"/>
    <w:rsid w:val="007063F8"/>
    <w:rsid w:val="007207E9"/>
    <w:rsid w:val="00725246"/>
    <w:rsid w:val="00725F42"/>
    <w:rsid w:val="00740EE0"/>
    <w:rsid w:val="00756297"/>
    <w:rsid w:val="00771F96"/>
    <w:rsid w:val="00776147"/>
    <w:rsid w:val="007A1297"/>
    <w:rsid w:val="007A20DE"/>
    <w:rsid w:val="007A28FC"/>
    <w:rsid w:val="007A34F5"/>
    <w:rsid w:val="007B0D2E"/>
    <w:rsid w:val="007D2607"/>
    <w:rsid w:val="007D597D"/>
    <w:rsid w:val="00805A4E"/>
    <w:rsid w:val="0081725D"/>
    <w:rsid w:val="00823CF1"/>
    <w:rsid w:val="00832FAA"/>
    <w:rsid w:val="00834613"/>
    <w:rsid w:val="008359FF"/>
    <w:rsid w:val="00857074"/>
    <w:rsid w:val="00880526"/>
    <w:rsid w:val="00885B16"/>
    <w:rsid w:val="008C2621"/>
    <w:rsid w:val="008D1686"/>
    <w:rsid w:val="008D16A7"/>
    <w:rsid w:val="008F1F3C"/>
    <w:rsid w:val="008F4B5D"/>
    <w:rsid w:val="008F5EB3"/>
    <w:rsid w:val="009042A0"/>
    <w:rsid w:val="00915960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234B"/>
    <w:rsid w:val="009A4305"/>
    <w:rsid w:val="009B5C9B"/>
    <w:rsid w:val="009C6185"/>
    <w:rsid w:val="009D0DCB"/>
    <w:rsid w:val="009F5E23"/>
    <w:rsid w:val="00A02E1E"/>
    <w:rsid w:val="00A13518"/>
    <w:rsid w:val="00A26731"/>
    <w:rsid w:val="00A35DAA"/>
    <w:rsid w:val="00A76188"/>
    <w:rsid w:val="00A7781E"/>
    <w:rsid w:val="00A82F8C"/>
    <w:rsid w:val="00AB2889"/>
    <w:rsid w:val="00AC0236"/>
    <w:rsid w:val="00AC6E46"/>
    <w:rsid w:val="00AC6F29"/>
    <w:rsid w:val="00AE5A6E"/>
    <w:rsid w:val="00AF4389"/>
    <w:rsid w:val="00AF4E79"/>
    <w:rsid w:val="00AF7208"/>
    <w:rsid w:val="00B22B41"/>
    <w:rsid w:val="00B32833"/>
    <w:rsid w:val="00B33535"/>
    <w:rsid w:val="00B34214"/>
    <w:rsid w:val="00B508C0"/>
    <w:rsid w:val="00B669D7"/>
    <w:rsid w:val="00B704D4"/>
    <w:rsid w:val="00B71823"/>
    <w:rsid w:val="00B721E2"/>
    <w:rsid w:val="00B747B4"/>
    <w:rsid w:val="00B82ED0"/>
    <w:rsid w:val="00BA09BD"/>
    <w:rsid w:val="00BA7046"/>
    <w:rsid w:val="00BA7222"/>
    <w:rsid w:val="00BC6421"/>
    <w:rsid w:val="00BD28B4"/>
    <w:rsid w:val="00BD78B6"/>
    <w:rsid w:val="00BE0A00"/>
    <w:rsid w:val="00BE7C6C"/>
    <w:rsid w:val="00C01C40"/>
    <w:rsid w:val="00C05DA0"/>
    <w:rsid w:val="00C15905"/>
    <w:rsid w:val="00C220CF"/>
    <w:rsid w:val="00C35596"/>
    <w:rsid w:val="00C4524D"/>
    <w:rsid w:val="00C57D9C"/>
    <w:rsid w:val="00C964BE"/>
    <w:rsid w:val="00CA5D42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20FE"/>
    <w:rsid w:val="00D537BE"/>
    <w:rsid w:val="00D5410F"/>
    <w:rsid w:val="00D566BD"/>
    <w:rsid w:val="00D56716"/>
    <w:rsid w:val="00D57909"/>
    <w:rsid w:val="00D605A3"/>
    <w:rsid w:val="00D77A72"/>
    <w:rsid w:val="00D86551"/>
    <w:rsid w:val="00DA3E9A"/>
    <w:rsid w:val="00DA40A5"/>
    <w:rsid w:val="00DB2C11"/>
    <w:rsid w:val="00DB5A22"/>
    <w:rsid w:val="00DD7E7D"/>
    <w:rsid w:val="00E13AE0"/>
    <w:rsid w:val="00E416A8"/>
    <w:rsid w:val="00E6325E"/>
    <w:rsid w:val="00E647BC"/>
    <w:rsid w:val="00E85B00"/>
    <w:rsid w:val="00E85E95"/>
    <w:rsid w:val="00EB764B"/>
    <w:rsid w:val="00EB7927"/>
    <w:rsid w:val="00EC0B1A"/>
    <w:rsid w:val="00EC700B"/>
    <w:rsid w:val="00EE3CBB"/>
    <w:rsid w:val="00EE4DF8"/>
    <w:rsid w:val="00EE6127"/>
    <w:rsid w:val="00EF25D9"/>
    <w:rsid w:val="00EF77CF"/>
    <w:rsid w:val="00F028F8"/>
    <w:rsid w:val="00F13AA9"/>
    <w:rsid w:val="00F16719"/>
    <w:rsid w:val="00F20E59"/>
    <w:rsid w:val="00F41C12"/>
    <w:rsid w:val="00F57BCC"/>
    <w:rsid w:val="00F87B10"/>
    <w:rsid w:val="00F954FA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  <w:rsid w:val="00FF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hon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324AA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uiPriority w:val="99"/>
    <w:semiHidden/>
    <w:unhideWhenUsed/>
    <w:rsid w:val="00DB5A22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DB5A22"/>
    <w:pPr>
      <w:numPr>
        <w:numId w:val="25"/>
      </w:numPr>
    </w:pPr>
  </w:style>
  <w:style w:type="character" w:styleId="Accentuation">
    <w:name w:val="Emphasis"/>
    <w:uiPriority w:val="20"/>
    <w:qFormat/>
    <w:rsid w:val="00DB5A22"/>
    <w:rPr>
      <w:i/>
      <w:iCs/>
    </w:rPr>
  </w:style>
  <w:style w:type="character" w:styleId="AcronymeHTML">
    <w:name w:val="HTML Acronym"/>
    <w:uiPriority w:val="99"/>
    <w:semiHidden/>
    <w:unhideWhenUsed/>
    <w:rsid w:val="00DB5A22"/>
  </w:style>
  <w:style w:type="paragraph" w:styleId="Adressedestinataire">
    <w:name w:val="envelope address"/>
    <w:basedOn w:val="Normal"/>
    <w:uiPriority w:val="99"/>
    <w:semiHidden/>
    <w:unhideWhenUsed/>
    <w:rsid w:val="00DB5A2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DB5A2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B5A2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B5A22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DB5A2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DB5A2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B5A22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B5A22"/>
  </w:style>
  <w:style w:type="paragraph" w:styleId="Citation">
    <w:name w:val="Quote"/>
    <w:basedOn w:val="Normal"/>
    <w:next w:val="Normal"/>
    <w:link w:val="CitationCar"/>
    <w:uiPriority w:val="29"/>
    <w:qFormat/>
    <w:rsid w:val="00DB5A2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B5A22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DB5A2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5A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B5A22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DB5A2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B5A2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B5A2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B5A2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B5A2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B5A2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B5A2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DB5A2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DB5A22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B5A2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B5A2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B5A2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B5A22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B5A22"/>
  </w:style>
  <w:style w:type="character" w:customStyle="1" w:styleId="DateCar">
    <w:name w:val="Date Car"/>
    <w:link w:val="Dat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DB5A2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B5A22"/>
    <w:rPr>
      <w:b/>
      <w:bCs/>
    </w:rPr>
  </w:style>
  <w:style w:type="character" w:styleId="Emphaseintense">
    <w:name w:val="Intense Emphasis"/>
    <w:uiPriority w:val="21"/>
    <w:qFormat/>
    <w:rsid w:val="00DB5A2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B5A2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B5A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DB5A2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B5A22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DB5A2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B5A2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B5A2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B5A2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B5A2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DB5A2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B5A2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B5A2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B5A2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B5A2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B5A2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B5A2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B5A2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B5A22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B5A22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DB5A2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B5A2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B5A2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B5A2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B5A2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B5A22"/>
    <w:pPr>
      <w:numPr>
        <w:numId w:val="2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B5A22"/>
    <w:pPr>
      <w:numPr>
        <w:numId w:val="2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B5A22"/>
    <w:pPr>
      <w:numPr>
        <w:numId w:val="2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B5A22"/>
    <w:pPr>
      <w:numPr>
        <w:numId w:val="3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B5A22"/>
    <w:pPr>
      <w:numPr>
        <w:numId w:val="3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B5A22"/>
    <w:pPr>
      <w:numPr>
        <w:numId w:val="3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B5A22"/>
    <w:pPr>
      <w:numPr>
        <w:numId w:val="3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B5A22"/>
    <w:pPr>
      <w:numPr>
        <w:numId w:val="3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B5A22"/>
    <w:pPr>
      <w:numPr>
        <w:numId w:val="3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B5A22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B5A2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B5A2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B5A2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B5A2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B5A2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B5A2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B5A22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B5A22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DB5A2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B5A22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DB5A22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B5A22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DB5A22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DB5A22"/>
  </w:style>
  <w:style w:type="character" w:styleId="Numrodepage">
    <w:name w:val="page number"/>
    <w:uiPriority w:val="99"/>
    <w:semiHidden/>
    <w:unhideWhenUsed/>
    <w:rsid w:val="00DB5A2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B5A2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DB5A22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B5A2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B5A2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DB5A2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B5A2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B5A2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B5A2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B5A2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B5A2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B5A2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B5A22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B5A2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DB5A2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B5A22"/>
  </w:style>
  <w:style w:type="character" w:customStyle="1" w:styleId="SalutationsCar">
    <w:name w:val="Salutations Car"/>
    <w:link w:val="Salutations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B5A22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B5A2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B5A22"/>
  </w:style>
  <w:style w:type="character" w:customStyle="1" w:styleId="SignaturelectroniqueCar">
    <w:name w:val="Signature électronique Car"/>
    <w:link w:val="Signaturelectroniqu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5A2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DB5A2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B5A2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B5A22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B5A2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B5A2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B5A2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B5A2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B5A2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B5A2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DB5A22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B5A2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B5A22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DB5A2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B5A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DB5A2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B5A22"/>
  </w:style>
  <w:style w:type="character" w:customStyle="1" w:styleId="TitredenoteCar">
    <w:name w:val="Titre de note Car"/>
    <w:link w:val="Titredenot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B5A2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DB5A2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DB5A2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DB5A22"/>
    <w:pPr>
      <w:ind w:left="1440"/>
    </w:pPr>
  </w:style>
  <w:style w:type="table" w:styleId="Trameclaire-Accent1">
    <w:name w:val="Light Shading Accent 1"/>
    <w:basedOn w:val="TableauNormal"/>
    <w:uiPriority w:val="60"/>
    <w:rsid w:val="00DB5A2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B5A2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B5A2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B5A2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B5A2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B5A2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B5A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324AA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uiPriority w:val="99"/>
    <w:semiHidden/>
    <w:unhideWhenUsed/>
    <w:rsid w:val="00DB5A22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DB5A22"/>
    <w:pPr>
      <w:numPr>
        <w:numId w:val="25"/>
      </w:numPr>
    </w:pPr>
  </w:style>
  <w:style w:type="character" w:styleId="Accentuation">
    <w:name w:val="Emphasis"/>
    <w:uiPriority w:val="20"/>
    <w:qFormat/>
    <w:rsid w:val="00DB5A22"/>
    <w:rPr>
      <w:i/>
      <w:iCs/>
    </w:rPr>
  </w:style>
  <w:style w:type="character" w:styleId="AcronymeHTML">
    <w:name w:val="HTML Acronym"/>
    <w:uiPriority w:val="99"/>
    <w:semiHidden/>
    <w:unhideWhenUsed/>
    <w:rsid w:val="00DB5A22"/>
  </w:style>
  <w:style w:type="paragraph" w:styleId="Adressedestinataire">
    <w:name w:val="envelope address"/>
    <w:basedOn w:val="Normal"/>
    <w:uiPriority w:val="99"/>
    <w:semiHidden/>
    <w:unhideWhenUsed/>
    <w:rsid w:val="00DB5A2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DB5A2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B5A2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B5A22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DB5A2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DB5A2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B5A22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B5A22"/>
  </w:style>
  <w:style w:type="paragraph" w:styleId="Citation">
    <w:name w:val="Quote"/>
    <w:basedOn w:val="Normal"/>
    <w:next w:val="Normal"/>
    <w:link w:val="CitationCar"/>
    <w:uiPriority w:val="29"/>
    <w:qFormat/>
    <w:rsid w:val="00DB5A2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B5A22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DB5A2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5A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B5A22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DB5A2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B5A2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B5A2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B5A2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B5A2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B5A2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B5A2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DB5A2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DB5A22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B5A2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B5A2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B5A2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B5A22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B5A22"/>
  </w:style>
  <w:style w:type="character" w:customStyle="1" w:styleId="DateCar">
    <w:name w:val="Date Car"/>
    <w:link w:val="Dat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DB5A2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B5A22"/>
    <w:rPr>
      <w:b/>
      <w:bCs/>
    </w:rPr>
  </w:style>
  <w:style w:type="character" w:styleId="Emphaseintense">
    <w:name w:val="Intense Emphasis"/>
    <w:uiPriority w:val="21"/>
    <w:qFormat/>
    <w:rsid w:val="00DB5A2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B5A2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B5A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DB5A2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B5A22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DB5A2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B5A2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B5A2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B5A2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B5A2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B5A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B5A2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B5A2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B5A2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DB5A2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B5A2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B5A2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B5A2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B5A2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B5A2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B5A2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B5A2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B5A22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B5A22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DB5A2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B5A2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B5A2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B5A2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B5A2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B5A22"/>
    <w:pPr>
      <w:numPr>
        <w:numId w:val="2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B5A22"/>
    <w:pPr>
      <w:numPr>
        <w:numId w:val="2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B5A22"/>
    <w:pPr>
      <w:numPr>
        <w:numId w:val="2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B5A22"/>
    <w:pPr>
      <w:numPr>
        <w:numId w:val="3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B5A22"/>
    <w:pPr>
      <w:numPr>
        <w:numId w:val="3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B5A22"/>
    <w:pPr>
      <w:numPr>
        <w:numId w:val="3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B5A22"/>
    <w:pPr>
      <w:numPr>
        <w:numId w:val="3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B5A22"/>
    <w:pPr>
      <w:numPr>
        <w:numId w:val="3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B5A22"/>
    <w:pPr>
      <w:numPr>
        <w:numId w:val="3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B5A22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B5A2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B5A2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B5A2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B5A2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B5A2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B5A2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B5A2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B5A2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B5A2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B5A2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B5A22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B5A22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DB5A2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B5A22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DB5A22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B5A22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DB5A22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DB5A22"/>
  </w:style>
  <w:style w:type="character" w:styleId="Numrodepage">
    <w:name w:val="page number"/>
    <w:uiPriority w:val="99"/>
    <w:semiHidden/>
    <w:unhideWhenUsed/>
    <w:rsid w:val="00DB5A2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B5A2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DB5A22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B5A2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B5A2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DB5A2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B5A2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B5A2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B5A2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B5A2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B5A2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B5A2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B5A22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B5A2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DB5A2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B5A22"/>
  </w:style>
  <w:style w:type="character" w:customStyle="1" w:styleId="SalutationsCar">
    <w:name w:val="Salutations Car"/>
    <w:link w:val="Salutations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B5A22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B5A2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B5A22"/>
  </w:style>
  <w:style w:type="character" w:customStyle="1" w:styleId="SignaturelectroniqueCar">
    <w:name w:val="Signature électronique Car"/>
    <w:link w:val="Signaturelectroniqu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5A2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DB5A2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B5A2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B5A22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B5A2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B5A2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B5A2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B5A2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B5A2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B5A2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B5A2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DB5A22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B5A2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B5A22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DB5A2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B5A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DB5A2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DB5A2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B5A22"/>
  </w:style>
  <w:style w:type="character" w:customStyle="1" w:styleId="TitredenoteCar">
    <w:name w:val="Titre de note Car"/>
    <w:link w:val="Titredenote"/>
    <w:uiPriority w:val="99"/>
    <w:semiHidden/>
    <w:rsid w:val="00DB5A22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B5A2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DB5A2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DB5A2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DB5A22"/>
    <w:pPr>
      <w:ind w:left="1440"/>
    </w:pPr>
  </w:style>
  <w:style w:type="table" w:styleId="Trameclaire-Accent1">
    <w:name w:val="Light Shading Accent 1"/>
    <w:basedOn w:val="TableauNormal"/>
    <w:uiPriority w:val="60"/>
    <w:rsid w:val="00DB5A2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B5A2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B5A2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B5A2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B5A2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B5A2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B5A2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B5A2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B5A2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B5A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4_Methodologie_Missions\meth_intranet\Fichiers_SR_RechBiom_20070219.do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file:///\\PWGE2950\Intranet\SUNNIKAN_Interne\04_Methodologie_Missions\meth_intranet\Fichiers_SR_AffaRegl_20070219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PWGE2950\Intranet\SUNNIKAN_Interne\04_Methodologie_Missions\meth_intranet\Fichiers_SR_PV_20070219.doc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Volumétrie de l'Intranet</vt:lpstr>
    </vt:vector>
  </TitlesOfParts>
  <Company>SUNNIKAN Consulting</Company>
  <LinksUpToDate>false</LinksUpToDate>
  <CharactersWithSpaces>1306</CharactersWithSpaces>
  <SharedDoc>false</SharedDoc>
  <HLinks>
    <vt:vector size="18" baseType="variant">
      <vt:variant>
        <vt:i4>1769549</vt:i4>
      </vt:variant>
      <vt:variant>
        <vt:i4>6</vt:i4>
      </vt:variant>
      <vt:variant>
        <vt:i4>0</vt:i4>
      </vt:variant>
      <vt:variant>
        <vt:i4>5</vt:i4>
      </vt:variant>
      <vt:variant>
        <vt:lpwstr>../meth_intranet/Fichiers_SR_AffaRegl_20070219.doc</vt:lpwstr>
      </vt:variant>
      <vt:variant>
        <vt:lpwstr/>
      </vt:variant>
      <vt:variant>
        <vt:i4>7929909</vt:i4>
      </vt:variant>
      <vt:variant>
        <vt:i4>3</vt:i4>
      </vt:variant>
      <vt:variant>
        <vt:i4>0</vt:i4>
      </vt:variant>
      <vt:variant>
        <vt:i4>5</vt:i4>
      </vt:variant>
      <vt:variant>
        <vt:lpwstr>../meth_intranet/Fichiers_SR_PV_20070219.doc</vt:lpwstr>
      </vt:variant>
      <vt:variant>
        <vt:lpwstr/>
      </vt:variant>
      <vt:variant>
        <vt:i4>1376330</vt:i4>
      </vt:variant>
      <vt:variant>
        <vt:i4>0</vt:i4>
      </vt:variant>
      <vt:variant>
        <vt:i4>0</vt:i4>
      </vt:variant>
      <vt:variant>
        <vt:i4>5</vt:i4>
      </vt:variant>
      <vt:variant>
        <vt:lpwstr>../meth_intranet/Fichiers_SR_RechBiom_20070219.doc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Volumétrie de l'Intranet</dc:title>
  <dc:subject/>
  <dc:creator>Anne VIDAL</dc:creator>
  <cp:keywords/>
  <dc:description/>
  <cp:lastModifiedBy>Pierre JOUBERT</cp:lastModifiedBy>
  <cp:revision>2</cp:revision>
  <cp:lastPrinted>2007-03-13T15:57:00Z</cp:lastPrinted>
  <dcterms:created xsi:type="dcterms:W3CDTF">2012-08-30T09:27:00Z</dcterms:created>
  <dcterms:modified xsi:type="dcterms:W3CDTF">2012-08-30T09:27:00Z</dcterms:modified>
</cp:coreProperties>
</file>