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00A" w:rsidRDefault="0086500A">
      <w:pPr>
        <w:jc w:val="center"/>
        <w:rPr>
          <w:sz w:val="36"/>
        </w:rPr>
      </w:pPr>
      <w:bookmarkStart w:id="0" w:name="_GoBack"/>
      <w:bookmarkEnd w:id="0"/>
      <w:r>
        <w:rPr>
          <w:sz w:val="36"/>
        </w:rPr>
        <w:t>Mire Assurance Qualité</w:t>
      </w: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933"/>
      </w:tblGrid>
      <w:tr w:rsidR="0086500A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FFF00"/>
          </w:tcPr>
          <w:p w:rsidR="0086500A" w:rsidRDefault="0086500A">
            <w:pPr>
              <w:jc w:val="center"/>
              <w:rPr>
                <w:b/>
                <w:color w:val="0000FF"/>
                <w:sz w:val="28"/>
                <w:highlight w:val="yellow"/>
              </w:rPr>
            </w:pPr>
            <w:r>
              <w:rPr>
                <w:b/>
                <w:color w:val="0000FF"/>
                <w:sz w:val="28"/>
                <w:highlight w:val="yellow"/>
              </w:rPr>
              <w:t>Textes de Référence</w:t>
            </w:r>
          </w:p>
        </w:tc>
        <w:tc>
          <w:tcPr>
            <w:tcW w:w="4933" w:type="dxa"/>
            <w:shd w:val="clear" w:color="auto" w:fill="FFFF00"/>
          </w:tcPr>
          <w:p w:rsidR="0086500A" w:rsidRDefault="0086500A">
            <w:pPr>
              <w:jc w:val="center"/>
              <w:rPr>
                <w:b/>
                <w:color w:val="0000FF"/>
                <w:sz w:val="28"/>
              </w:rPr>
            </w:pPr>
            <w:r>
              <w:rPr>
                <w:b/>
                <w:color w:val="0000FF"/>
                <w:sz w:val="28"/>
                <w:highlight w:val="yellow"/>
              </w:rPr>
              <w:t>Définition de Fonction /Service</w:t>
            </w:r>
          </w:p>
        </w:tc>
      </w:tr>
      <w:tr w:rsidR="0086500A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86500A" w:rsidRDefault="0086500A">
            <w:pPr>
              <w:spacing w:before="60" w:after="60"/>
              <w:rPr>
                <w:sz w:val="20"/>
              </w:rPr>
            </w:pPr>
            <w:hyperlink r:id="rId8" w:history="1">
              <w:r>
                <w:rPr>
                  <w:rStyle w:val="Lienhypertexte"/>
                  <w:sz w:val="20"/>
                </w:rPr>
                <w:t>Gloss</w:t>
              </w:r>
              <w:bookmarkStart w:id="1" w:name="_Hlt487300323"/>
              <w:r>
                <w:rPr>
                  <w:rStyle w:val="Lienhypertexte"/>
                  <w:sz w:val="20"/>
                </w:rPr>
                <w:t>a</w:t>
              </w:r>
              <w:bookmarkEnd w:id="1"/>
              <w:r>
                <w:rPr>
                  <w:rStyle w:val="Lienhypertexte"/>
                  <w:sz w:val="20"/>
                </w:rPr>
                <w:t>ire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ICH / EMEA : </w:t>
            </w:r>
            <w:hyperlink r:id="rId9" w:history="1">
              <w:r>
                <w:rPr>
                  <w:rStyle w:val="Lienhypertexte"/>
                  <w:sz w:val="16"/>
                </w:rPr>
                <w:t>http://www.eudra.org/humandocs/humans/ich.htm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ISO : </w:t>
            </w:r>
            <w:hyperlink r:id="rId10" w:history="1">
              <w:r>
                <w:rPr>
                  <w:rStyle w:val="Lienhypertexte"/>
                  <w:sz w:val="16"/>
                </w:rPr>
                <w:t>http://www</w:t>
              </w:r>
              <w:bookmarkStart w:id="2" w:name="_Hlt486056203"/>
              <w:r>
                <w:rPr>
                  <w:rStyle w:val="Lienhypertexte"/>
                  <w:sz w:val="16"/>
                </w:rPr>
                <w:t>.</w:t>
              </w:r>
              <w:bookmarkStart w:id="3" w:name="_Hlt486056202"/>
              <w:bookmarkEnd w:id="2"/>
              <w:r>
                <w:rPr>
                  <w:rStyle w:val="Lienhypertexte"/>
                  <w:sz w:val="16"/>
                </w:rPr>
                <w:t>i</w:t>
              </w:r>
              <w:bookmarkEnd w:id="3"/>
              <w:r>
                <w:rPr>
                  <w:rStyle w:val="Lienhypertexte"/>
                  <w:sz w:val="16"/>
                </w:rPr>
                <w:t>so.</w:t>
              </w:r>
              <w:bookmarkStart w:id="4" w:name="_Hlt486056201"/>
              <w:r>
                <w:rPr>
                  <w:rStyle w:val="Lienhypertexte"/>
                  <w:sz w:val="16"/>
                </w:rPr>
                <w:t>c</w:t>
              </w:r>
              <w:bookmarkEnd w:id="4"/>
              <w:r>
                <w:rPr>
                  <w:rStyle w:val="Lienhypertexte"/>
                  <w:sz w:val="16"/>
                </w:rPr>
                <w:t>h/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AFSSAPS : </w:t>
            </w:r>
            <w:r>
              <w:rPr>
                <w:color w:val="0000FF"/>
                <w:sz w:val="16"/>
                <w:u w:val="single"/>
              </w:rPr>
              <w:t>http://www.</w:t>
            </w:r>
            <w:hyperlink r:id="rId11" w:history="1">
              <w:r>
                <w:rPr>
                  <w:rStyle w:val="Lienhypertexte"/>
                  <w:sz w:val="16"/>
                </w:rPr>
                <w:t>ag</w:t>
              </w:r>
              <w:bookmarkStart w:id="5" w:name="_Hlt486056220"/>
              <w:r>
                <w:rPr>
                  <w:rStyle w:val="Lienhypertexte"/>
                  <w:sz w:val="16"/>
                </w:rPr>
                <w:t>m</w:t>
              </w:r>
              <w:bookmarkEnd w:id="5"/>
              <w:r>
                <w:rPr>
                  <w:rStyle w:val="Lienhypertexte"/>
                  <w:sz w:val="16"/>
                </w:rPr>
                <w:t>ed.sante.gouv.fr/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 xml:space="preserve">Codes Français : </w:t>
            </w:r>
            <w:hyperlink r:id="rId12" w:history="1">
              <w:r>
                <w:rPr>
                  <w:rStyle w:val="Lienhypertexte"/>
                  <w:sz w:val="16"/>
                </w:rPr>
                <w:t>http://w</w:t>
              </w:r>
              <w:bookmarkStart w:id="6" w:name="_Hlt486056233"/>
              <w:r>
                <w:rPr>
                  <w:rStyle w:val="Lienhypertexte"/>
                  <w:sz w:val="16"/>
                </w:rPr>
                <w:t>w</w:t>
              </w:r>
              <w:bookmarkEnd w:id="6"/>
              <w:r>
                <w:rPr>
                  <w:rStyle w:val="Lienhypertexte"/>
                  <w:sz w:val="16"/>
                </w:rPr>
                <w:t>w.legifrance.gouv.fr/</w:t>
              </w:r>
            </w:hyperlink>
          </w:p>
        </w:tc>
        <w:bookmarkStart w:id="7" w:name="_Hlt486067180"/>
        <w:tc>
          <w:tcPr>
            <w:tcW w:w="4933" w:type="dxa"/>
          </w:tcPr>
          <w:p w:rsidR="0086500A" w:rsidRDefault="0086500A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 w:rsidR="00A33A8C">
              <w:rPr>
                <w:sz w:val="20"/>
              </w:rPr>
              <w:instrText>HYPERLINK "\\\\PWGE2950\\Intranet\\SUNNIKAN_Interne\\04_Methodologie_Missions\\meth_formation\\Définition de Fonction.doc"</w:instrText>
            </w:r>
            <w:r w:rsidR="00A33A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rStyle w:val="Lienhypertexte"/>
                <w:sz w:val="20"/>
              </w:rPr>
              <w:t xml:space="preserve">Modèle </w:t>
            </w:r>
            <w:bookmarkStart w:id="8" w:name="_Hlt487294604"/>
            <w:r>
              <w:rPr>
                <w:rStyle w:val="Lienhypertexte"/>
                <w:sz w:val="20"/>
              </w:rPr>
              <w:t>d</w:t>
            </w:r>
            <w:bookmarkStart w:id="9" w:name="_Hlt487295139"/>
            <w:bookmarkEnd w:id="8"/>
            <w:r>
              <w:rPr>
                <w:rStyle w:val="Lienhypertexte"/>
                <w:sz w:val="20"/>
              </w:rPr>
              <w:t>e</w:t>
            </w:r>
            <w:bookmarkEnd w:id="9"/>
            <w:r>
              <w:rPr>
                <w:rStyle w:val="Lienhypertexte"/>
                <w:sz w:val="20"/>
              </w:rPr>
              <w:t xml:space="preserve"> </w:t>
            </w:r>
            <w:bookmarkStart w:id="10" w:name="_Hlt486056083"/>
            <w:r>
              <w:rPr>
                <w:rStyle w:val="Lienhypertexte"/>
                <w:sz w:val="20"/>
              </w:rPr>
              <w:t>D</w:t>
            </w:r>
            <w:bookmarkStart w:id="11" w:name="_Hlt487294581"/>
            <w:bookmarkEnd w:id="10"/>
            <w:r>
              <w:rPr>
                <w:rStyle w:val="Lienhypertexte"/>
                <w:sz w:val="20"/>
              </w:rPr>
              <w:t>é</w:t>
            </w:r>
            <w:bookmarkEnd w:id="11"/>
            <w:r>
              <w:rPr>
                <w:rStyle w:val="Lienhypertexte"/>
                <w:sz w:val="20"/>
              </w:rPr>
              <w:t>finition de Fonction</w:t>
            </w:r>
            <w:r>
              <w:rPr>
                <w:sz w:val="20"/>
              </w:rPr>
              <w:fldChar w:fldCharType="end"/>
            </w:r>
            <w:bookmarkEnd w:id="7"/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13" w:history="1">
              <w:r>
                <w:rPr>
                  <w:rStyle w:val="Lienhypertexte"/>
                  <w:sz w:val="20"/>
                </w:rPr>
                <w:t>Mod</w:t>
              </w:r>
              <w:bookmarkStart w:id="12" w:name="_Hlt487300311"/>
              <w:r>
                <w:rPr>
                  <w:rStyle w:val="Lienhypertexte"/>
                  <w:sz w:val="20"/>
                </w:rPr>
                <w:t>è</w:t>
              </w:r>
              <w:bookmarkStart w:id="13" w:name="_Hlt487300196"/>
              <w:bookmarkEnd w:id="12"/>
              <w:r>
                <w:rPr>
                  <w:rStyle w:val="Lienhypertexte"/>
                  <w:sz w:val="20"/>
                </w:rPr>
                <w:t>l</w:t>
              </w:r>
              <w:bookmarkEnd w:id="13"/>
              <w:r>
                <w:rPr>
                  <w:rStyle w:val="Lienhypertexte"/>
                  <w:sz w:val="20"/>
                </w:rPr>
                <w:t>e</w:t>
              </w:r>
              <w:bookmarkStart w:id="14" w:name="_Hlt486056092"/>
              <w:r>
                <w:rPr>
                  <w:rStyle w:val="Lienhypertexte"/>
                  <w:sz w:val="20"/>
                </w:rPr>
                <w:t xml:space="preserve"> </w:t>
              </w:r>
              <w:bookmarkEnd w:id="14"/>
              <w:r>
                <w:rPr>
                  <w:rStyle w:val="Lienhypertexte"/>
                  <w:sz w:val="20"/>
                </w:rPr>
                <w:t>de Déf</w:t>
              </w:r>
              <w:bookmarkStart w:id="15" w:name="_Hlt487294843"/>
              <w:r>
                <w:rPr>
                  <w:rStyle w:val="Lienhypertexte"/>
                  <w:sz w:val="20"/>
                </w:rPr>
                <w:t>i</w:t>
              </w:r>
              <w:bookmarkEnd w:id="15"/>
              <w:r>
                <w:rPr>
                  <w:rStyle w:val="Lienhypertexte"/>
                  <w:sz w:val="20"/>
                </w:rPr>
                <w:t>nition d</w:t>
              </w:r>
              <w:bookmarkStart w:id="16" w:name="_Hlt487294863"/>
              <w:r>
                <w:rPr>
                  <w:rStyle w:val="Lienhypertexte"/>
                  <w:sz w:val="20"/>
                </w:rPr>
                <w:t>e</w:t>
              </w:r>
              <w:bookmarkEnd w:id="16"/>
              <w:r>
                <w:rPr>
                  <w:rStyle w:val="Lienhypertexte"/>
                  <w:sz w:val="20"/>
                </w:rPr>
                <w:t xml:space="preserve"> Service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14" w:history="1">
              <w:r>
                <w:rPr>
                  <w:rStyle w:val="Lienhypertexte"/>
                  <w:sz w:val="20"/>
                </w:rPr>
                <w:t>DD</w:t>
              </w:r>
              <w:bookmarkStart w:id="17" w:name="_Hlt487300202"/>
              <w:r>
                <w:rPr>
                  <w:rStyle w:val="Lienhypertexte"/>
                  <w:sz w:val="20"/>
                </w:rPr>
                <w:t>F</w:t>
              </w:r>
              <w:bookmarkEnd w:id="17"/>
              <w:r>
                <w:rPr>
                  <w:rStyle w:val="Lienhypertexte"/>
                  <w:sz w:val="20"/>
                </w:rPr>
                <w:t xml:space="preserve"> A</w:t>
              </w:r>
              <w:bookmarkStart w:id="18" w:name="_Hlt487300308"/>
              <w:r>
                <w:rPr>
                  <w:rStyle w:val="Lienhypertexte"/>
                  <w:sz w:val="20"/>
                </w:rPr>
                <w:t>s</w:t>
              </w:r>
              <w:bookmarkEnd w:id="18"/>
              <w:r>
                <w:rPr>
                  <w:rStyle w:val="Lienhypertexte"/>
                  <w:sz w:val="20"/>
                </w:rPr>
                <w:t>su</w:t>
              </w:r>
              <w:bookmarkStart w:id="19" w:name="_Hlt486067216"/>
              <w:r>
                <w:rPr>
                  <w:rStyle w:val="Lienhypertexte"/>
                  <w:sz w:val="20"/>
                </w:rPr>
                <w:t>r</w:t>
              </w:r>
              <w:bookmarkStart w:id="20" w:name="_Hlt486067214"/>
              <w:bookmarkEnd w:id="19"/>
              <w:r>
                <w:rPr>
                  <w:rStyle w:val="Lienhypertexte"/>
                  <w:sz w:val="20"/>
                </w:rPr>
                <w:t>a</w:t>
              </w:r>
              <w:bookmarkEnd w:id="20"/>
              <w:r>
                <w:rPr>
                  <w:rStyle w:val="Lienhypertexte"/>
                  <w:sz w:val="20"/>
                </w:rPr>
                <w:t>nce Qualité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15" w:history="1">
              <w:r>
                <w:rPr>
                  <w:rStyle w:val="Lienhypertexte"/>
                  <w:sz w:val="20"/>
                </w:rPr>
                <w:t>D</w:t>
              </w:r>
              <w:bookmarkStart w:id="21" w:name="_Hlt487295194"/>
              <w:r>
                <w:rPr>
                  <w:rStyle w:val="Lienhypertexte"/>
                  <w:sz w:val="20"/>
                </w:rPr>
                <w:t>D</w:t>
              </w:r>
              <w:bookmarkStart w:id="22" w:name="_Hlt487300303"/>
              <w:bookmarkEnd w:id="21"/>
              <w:r>
                <w:rPr>
                  <w:rStyle w:val="Lienhypertexte"/>
                  <w:sz w:val="20"/>
                </w:rPr>
                <w:t>F</w:t>
              </w:r>
              <w:bookmarkEnd w:id="22"/>
              <w:r>
                <w:rPr>
                  <w:rStyle w:val="Lienhypertexte"/>
                  <w:sz w:val="20"/>
                </w:rPr>
                <w:t xml:space="preserve"> Méthodes</w:t>
              </w:r>
            </w:hyperlink>
          </w:p>
        </w:tc>
      </w:tr>
      <w:tr w:rsidR="0086500A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FFF00"/>
          </w:tcPr>
          <w:p w:rsidR="0086500A" w:rsidRDefault="0086500A">
            <w:pPr>
              <w:jc w:val="center"/>
              <w:rPr>
                <w:b/>
                <w:color w:val="0000FF"/>
                <w:sz w:val="28"/>
                <w:highlight w:val="yellow"/>
              </w:rPr>
            </w:pPr>
            <w:r>
              <w:rPr>
                <w:b/>
                <w:color w:val="0000FF"/>
                <w:sz w:val="28"/>
                <w:highlight w:val="yellow"/>
              </w:rPr>
              <w:t>Procédures</w:t>
            </w:r>
          </w:p>
        </w:tc>
        <w:tc>
          <w:tcPr>
            <w:tcW w:w="4933" w:type="dxa"/>
            <w:shd w:val="clear" w:color="auto" w:fill="FFFF00"/>
          </w:tcPr>
          <w:p w:rsidR="0086500A" w:rsidRDefault="0086500A">
            <w:pPr>
              <w:jc w:val="center"/>
              <w:rPr>
                <w:b/>
                <w:color w:val="0000FF"/>
                <w:sz w:val="28"/>
                <w:highlight w:val="yellow"/>
              </w:rPr>
            </w:pPr>
            <w:r>
              <w:rPr>
                <w:b/>
                <w:color w:val="0000FF"/>
                <w:sz w:val="28"/>
                <w:highlight w:val="yellow"/>
              </w:rPr>
              <w:t>Formulaires / Modèles</w:t>
            </w:r>
          </w:p>
        </w:tc>
      </w:tr>
      <w:tr w:rsidR="0086500A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:rsidR="0086500A" w:rsidRDefault="0086500A">
            <w:pPr>
              <w:spacing w:before="60" w:after="60"/>
              <w:rPr>
                <w:sz w:val="20"/>
              </w:rPr>
            </w:pPr>
            <w:hyperlink r:id="rId16" w:history="1">
              <w:r>
                <w:rPr>
                  <w:rStyle w:val="Lienhypertexte"/>
                  <w:sz w:val="20"/>
                </w:rPr>
                <w:t>Modèl</w:t>
              </w:r>
              <w:bookmarkStart w:id="23" w:name="_Hlt487300287"/>
              <w:r>
                <w:rPr>
                  <w:rStyle w:val="Lienhypertexte"/>
                  <w:sz w:val="20"/>
                </w:rPr>
                <w:t>e</w:t>
              </w:r>
              <w:bookmarkEnd w:id="23"/>
              <w:r>
                <w:rPr>
                  <w:rStyle w:val="Lienhypertexte"/>
                  <w:sz w:val="20"/>
                </w:rPr>
                <w:t xml:space="preserve"> d</w:t>
              </w:r>
              <w:bookmarkStart w:id="24" w:name="_Hlt487294248"/>
              <w:r>
                <w:rPr>
                  <w:rStyle w:val="Lienhypertexte"/>
                  <w:sz w:val="20"/>
                </w:rPr>
                <w:t>e</w:t>
              </w:r>
              <w:bookmarkEnd w:id="24"/>
              <w:r>
                <w:rPr>
                  <w:rStyle w:val="Lienhypertexte"/>
                  <w:sz w:val="20"/>
                </w:rPr>
                <w:t xml:space="preserve"> pr</w:t>
              </w:r>
              <w:bookmarkStart w:id="25" w:name="_Hlt486056267"/>
              <w:r>
                <w:rPr>
                  <w:rStyle w:val="Lienhypertexte"/>
                  <w:sz w:val="20"/>
                </w:rPr>
                <w:t>o</w:t>
              </w:r>
              <w:bookmarkEnd w:id="25"/>
              <w:r>
                <w:rPr>
                  <w:rStyle w:val="Lienhypertexte"/>
                  <w:sz w:val="20"/>
                </w:rPr>
                <w:t>cédure</w:t>
              </w:r>
            </w:hyperlink>
          </w:p>
        </w:tc>
        <w:tc>
          <w:tcPr>
            <w:tcW w:w="4933" w:type="dxa"/>
          </w:tcPr>
          <w:p w:rsidR="0086500A" w:rsidRDefault="0086500A">
            <w:pPr>
              <w:spacing w:before="60" w:after="60"/>
              <w:rPr>
                <w:sz w:val="20"/>
              </w:rPr>
            </w:pPr>
            <w:hyperlink r:id="rId17" w:history="1">
              <w:r>
                <w:rPr>
                  <w:rStyle w:val="Lienhypertexte"/>
                  <w:sz w:val="20"/>
                </w:rPr>
                <w:t>Ce</w:t>
              </w:r>
              <w:bookmarkStart w:id="26" w:name="_Hlt487295222"/>
              <w:r>
                <w:rPr>
                  <w:rStyle w:val="Lienhypertexte"/>
                  <w:sz w:val="20"/>
                </w:rPr>
                <w:t>r</w:t>
              </w:r>
              <w:bookmarkEnd w:id="26"/>
              <w:r>
                <w:rPr>
                  <w:rStyle w:val="Lienhypertexte"/>
                  <w:sz w:val="20"/>
                </w:rPr>
                <w:t>tifi</w:t>
              </w:r>
              <w:bookmarkStart w:id="27" w:name="_Hlt487300281"/>
              <w:r>
                <w:rPr>
                  <w:rStyle w:val="Lienhypertexte"/>
                  <w:sz w:val="20"/>
                </w:rPr>
                <w:t>c</w:t>
              </w:r>
              <w:bookmarkStart w:id="28" w:name="_Hlt486056282"/>
              <w:bookmarkEnd w:id="27"/>
              <w:r>
                <w:rPr>
                  <w:rStyle w:val="Lienhypertexte"/>
                  <w:sz w:val="20"/>
                </w:rPr>
                <w:t>a</w:t>
              </w:r>
              <w:bookmarkStart w:id="29" w:name="_Hlt487300207"/>
              <w:bookmarkEnd w:id="28"/>
              <w:r>
                <w:rPr>
                  <w:rStyle w:val="Lienhypertexte"/>
                  <w:sz w:val="20"/>
                </w:rPr>
                <w:t>t</w:t>
              </w:r>
              <w:bookmarkEnd w:id="29"/>
              <w:r>
                <w:rPr>
                  <w:rStyle w:val="Lienhypertexte"/>
                  <w:sz w:val="20"/>
                </w:rPr>
                <w:t xml:space="preserve"> d'audit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18" w:history="1">
              <w:r>
                <w:rPr>
                  <w:rStyle w:val="Lienhypertexte"/>
                  <w:sz w:val="20"/>
                </w:rPr>
                <w:t>Man</w:t>
              </w:r>
              <w:bookmarkStart w:id="30" w:name="_Hlt487300276"/>
              <w:r>
                <w:rPr>
                  <w:rStyle w:val="Lienhypertexte"/>
                  <w:sz w:val="20"/>
                </w:rPr>
                <w:t>d</w:t>
              </w:r>
              <w:bookmarkEnd w:id="30"/>
              <w:r>
                <w:rPr>
                  <w:rStyle w:val="Lienhypertexte"/>
                  <w:sz w:val="20"/>
                </w:rPr>
                <w:t>a</w:t>
              </w:r>
              <w:bookmarkStart w:id="31" w:name="_Hlt486056297"/>
              <w:r>
                <w:rPr>
                  <w:rStyle w:val="Lienhypertexte"/>
                  <w:sz w:val="20"/>
                </w:rPr>
                <w:t>t</w:t>
              </w:r>
              <w:bookmarkEnd w:id="31"/>
              <w:r>
                <w:rPr>
                  <w:rStyle w:val="Lienhypertexte"/>
                  <w:sz w:val="20"/>
                </w:rPr>
                <w:t xml:space="preserve"> d'audit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19" w:history="1">
              <w:r>
                <w:rPr>
                  <w:rStyle w:val="Lienhypertexte"/>
                  <w:sz w:val="20"/>
                </w:rPr>
                <w:t>Plan d'</w:t>
              </w:r>
              <w:bookmarkStart w:id="32" w:name="_Hlt487295272"/>
              <w:r>
                <w:rPr>
                  <w:rStyle w:val="Lienhypertexte"/>
                  <w:sz w:val="20"/>
                </w:rPr>
                <w:t>a</w:t>
              </w:r>
              <w:bookmarkEnd w:id="32"/>
              <w:r>
                <w:rPr>
                  <w:rStyle w:val="Lienhypertexte"/>
                  <w:sz w:val="20"/>
                </w:rPr>
                <w:t>u</w:t>
              </w:r>
              <w:bookmarkStart w:id="33" w:name="_Hlt487300269"/>
              <w:r>
                <w:rPr>
                  <w:rStyle w:val="Lienhypertexte"/>
                  <w:sz w:val="20"/>
                </w:rPr>
                <w:t>d</w:t>
              </w:r>
              <w:bookmarkEnd w:id="33"/>
              <w:r>
                <w:rPr>
                  <w:rStyle w:val="Lienhypertexte"/>
                  <w:sz w:val="20"/>
                </w:rPr>
                <w:t>it systèm</w:t>
              </w:r>
              <w:bookmarkStart w:id="34" w:name="_Hlt486056601"/>
              <w:r>
                <w:rPr>
                  <w:rStyle w:val="Lienhypertexte"/>
                  <w:sz w:val="20"/>
                </w:rPr>
                <w:t>e / Organisation</w:t>
              </w:r>
              <w:bookmarkEnd w:id="34"/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20" w:history="1">
              <w:r>
                <w:rPr>
                  <w:rStyle w:val="Lienhypertexte"/>
                  <w:sz w:val="20"/>
                </w:rPr>
                <w:t>Compte re</w:t>
              </w:r>
              <w:bookmarkStart w:id="35" w:name="_Hlt486056303"/>
              <w:r>
                <w:rPr>
                  <w:rStyle w:val="Lienhypertexte"/>
                  <w:sz w:val="20"/>
                </w:rPr>
                <w:t>n</w:t>
              </w:r>
              <w:bookmarkStart w:id="36" w:name="_Hlt487295331"/>
              <w:bookmarkEnd w:id="35"/>
              <w:r>
                <w:rPr>
                  <w:rStyle w:val="Lienhypertexte"/>
                  <w:sz w:val="20"/>
                </w:rPr>
                <w:t>d</w:t>
              </w:r>
              <w:bookmarkEnd w:id="36"/>
              <w:r>
                <w:rPr>
                  <w:rStyle w:val="Lienhypertexte"/>
                  <w:sz w:val="20"/>
                </w:rPr>
                <w:t xml:space="preserve">u </w:t>
              </w:r>
              <w:bookmarkStart w:id="37" w:name="_Hlt487300241"/>
              <w:r>
                <w:rPr>
                  <w:rStyle w:val="Lienhypertexte"/>
                  <w:sz w:val="20"/>
                </w:rPr>
                <w:t>d</w:t>
              </w:r>
              <w:bookmarkEnd w:id="37"/>
              <w:r>
                <w:rPr>
                  <w:rStyle w:val="Lienhypertexte"/>
                  <w:sz w:val="20"/>
                </w:rPr>
                <w:t>e C</w:t>
              </w:r>
              <w:bookmarkStart w:id="38" w:name="_Hlt486046421"/>
              <w:r>
                <w:rPr>
                  <w:rStyle w:val="Lienhypertexte"/>
                  <w:sz w:val="20"/>
                </w:rPr>
                <w:t>o</w:t>
              </w:r>
              <w:bookmarkEnd w:id="38"/>
              <w:r>
                <w:rPr>
                  <w:rStyle w:val="Lienhypertexte"/>
                  <w:sz w:val="20"/>
                </w:rPr>
                <w:t>mité de Relecture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21" w:history="1">
              <w:r>
                <w:rPr>
                  <w:rStyle w:val="Lienhypertexte"/>
                  <w:sz w:val="20"/>
                </w:rPr>
                <w:t>Feuille</w:t>
              </w:r>
              <w:bookmarkStart w:id="39" w:name="_Hlt487300256"/>
              <w:r>
                <w:rPr>
                  <w:rStyle w:val="Lienhypertexte"/>
                  <w:sz w:val="20"/>
                </w:rPr>
                <w:t xml:space="preserve"> </w:t>
              </w:r>
              <w:bookmarkEnd w:id="39"/>
              <w:r>
                <w:rPr>
                  <w:rStyle w:val="Lienhypertexte"/>
                  <w:sz w:val="20"/>
                </w:rPr>
                <w:t>de pr</w:t>
              </w:r>
              <w:bookmarkStart w:id="40" w:name="_Hlt486056321"/>
              <w:r>
                <w:rPr>
                  <w:rStyle w:val="Lienhypertexte"/>
                  <w:sz w:val="20"/>
                </w:rPr>
                <w:t>é</w:t>
              </w:r>
              <w:bookmarkEnd w:id="40"/>
              <w:r>
                <w:rPr>
                  <w:rStyle w:val="Lienhypertexte"/>
                  <w:sz w:val="20"/>
                </w:rPr>
                <w:t>se</w:t>
              </w:r>
              <w:bookmarkStart w:id="41" w:name="_Hlt487295367"/>
              <w:r>
                <w:rPr>
                  <w:rStyle w:val="Lienhypertexte"/>
                  <w:sz w:val="20"/>
                </w:rPr>
                <w:t>n</w:t>
              </w:r>
              <w:bookmarkEnd w:id="41"/>
              <w:r>
                <w:rPr>
                  <w:rStyle w:val="Lienhypertexte"/>
                  <w:sz w:val="20"/>
                </w:rPr>
                <w:t>ce Comité de Relecture</w:t>
              </w:r>
            </w:hyperlink>
          </w:p>
          <w:p w:rsidR="0086500A" w:rsidRDefault="0086500A">
            <w:pPr>
              <w:spacing w:before="60" w:after="60"/>
              <w:rPr>
                <w:sz w:val="20"/>
              </w:rPr>
            </w:pPr>
            <w:hyperlink r:id="rId22" w:history="1">
              <w:r>
                <w:rPr>
                  <w:rStyle w:val="Lienhypertexte"/>
                  <w:sz w:val="20"/>
                </w:rPr>
                <w:t>His</w:t>
              </w:r>
              <w:bookmarkStart w:id="42" w:name="_Hlt487295434"/>
              <w:r>
                <w:rPr>
                  <w:rStyle w:val="Lienhypertexte"/>
                  <w:sz w:val="20"/>
                </w:rPr>
                <w:t>t</w:t>
              </w:r>
              <w:bookmarkEnd w:id="42"/>
              <w:r>
                <w:rPr>
                  <w:rStyle w:val="Lienhypertexte"/>
                  <w:sz w:val="20"/>
                </w:rPr>
                <w:t>oriqu</w:t>
              </w:r>
              <w:bookmarkStart w:id="43" w:name="_Hlt487300249"/>
              <w:r>
                <w:rPr>
                  <w:rStyle w:val="Lienhypertexte"/>
                  <w:sz w:val="20"/>
                </w:rPr>
                <w:t>e</w:t>
              </w:r>
              <w:bookmarkEnd w:id="43"/>
              <w:r>
                <w:rPr>
                  <w:rStyle w:val="Lienhypertexte"/>
                  <w:sz w:val="20"/>
                </w:rPr>
                <w:t xml:space="preserve"> de versions de documents</w:t>
              </w:r>
            </w:hyperlink>
          </w:p>
        </w:tc>
      </w:tr>
    </w:tbl>
    <w:p w:rsidR="0086500A" w:rsidRDefault="0086500A">
      <w:pPr>
        <w:jc w:val="right"/>
        <w:rPr>
          <w:sz w:val="20"/>
        </w:rPr>
      </w:pPr>
      <w:r>
        <w:rPr>
          <w:sz w:val="20"/>
        </w:rPr>
        <w:t>SUNNIKAN Consulting, le 04 juillet 2000</w:t>
      </w:r>
    </w:p>
    <w:sectPr w:rsidR="0086500A">
      <w:footerReference w:type="default" r:id="rId23"/>
      <w:pgSz w:w="11906" w:h="16838"/>
      <w:pgMar w:top="709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00A" w:rsidRDefault="0086500A">
      <w:pPr>
        <w:spacing w:before="0" w:after="0"/>
      </w:pPr>
      <w:r>
        <w:separator/>
      </w:r>
    </w:p>
  </w:endnote>
  <w:endnote w:type="continuationSeparator" w:id="0">
    <w:p w:rsidR="0086500A" w:rsidRDefault="0086500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00A" w:rsidRDefault="0086500A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_MIRE.doc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A33A8C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A33A8C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A33A8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00A" w:rsidRDefault="0086500A">
      <w:pPr>
        <w:spacing w:before="0" w:after="0"/>
      </w:pPr>
      <w:r>
        <w:separator/>
      </w:r>
    </w:p>
  </w:footnote>
  <w:footnote w:type="continuationSeparator" w:id="0">
    <w:p w:rsidR="0086500A" w:rsidRDefault="0086500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F0FF1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3E4BAB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744F6F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1EED2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72A1E0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256D86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E2E0E6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326AD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C6EDB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A0E96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31B0755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FC2453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>
    <w:nsid w:val="5FFD479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1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0"/>
  </w:num>
  <w:num w:numId="17">
    <w:abstractNumId w:val="13"/>
  </w:num>
  <w:num w:numId="18">
    <w:abstractNumId w:val="19"/>
  </w:num>
  <w:num w:numId="19">
    <w:abstractNumId w:val="15"/>
  </w:num>
  <w:num w:numId="20">
    <w:abstractNumId w:val="16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B89"/>
    <w:rsid w:val="0086500A"/>
    <w:rsid w:val="00A33A8C"/>
    <w:rsid w:val="00DF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/>
    </w:pPr>
    <w:rPr>
      <w:rFonts w:ascii="Comic Sans MS" w:hAnsi="Comic Sans MS"/>
      <w:sz w:val="24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spacing w:before="180"/>
      <w:ind w:left="2835"/>
    </w:pPr>
    <w:rPr>
      <w:b/>
      <w:sz w:val="40"/>
    </w:rPr>
  </w:style>
  <w:style w:type="paragraph" w:styleId="Adresseexpditeur">
    <w:name w:val="envelope return"/>
    <w:basedOn w:val="Normal"/>
    <w:semiHidden/>
    <w:pPr>
      <w:spacing w:before="180"/>
    </w:pPr>
    <w:rPr>
      <w:b/>
    </w:rPr>
  </w:style>
  <w:style w:type="paragraph" w:styleId="Commentaire">
    <w:name w:val="annotation text"/>
    <w:basedOn w:val="Normal"/>
    <w:link w:val="CommentaireCar"/>
    <w:semiHidden/>
    <w:pPr>
      <w:spacing w:before="180"/>
    </w:p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spacing w:before="180"/>
    </w:p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</w:style>
  <w:style w:type="paragraph" w:styleId="Index2">
    <w:name w:val="index 2"/>
    <w:basedOn w:val="Normal"/>
    <w:next w:val="Normal"/>
    <w:semiHidden/>
    <w:pPr>
      <w:spacing w:before="180"/>
      <w:ind w:left="283"/>
    </w:pPr>
  </w:style>
  <w:style w:type="paragraph" w:styleId="Index3">
    <w:name w:val="index 3"/>
    <w:basedOn w:val="Normal"/>
    <w:next w:val="Normal"/>
    <w:semiHidden/>
    <w:pPr>
      <w:spacing w:before="180"/>
      <w:ind w:left="566"/>
    </w:pPr>
  </w:style>
  <w:style w:type="paragraph" w:styleId="Index4">
    <w:name w:val="index 4"/>
    <w:basedOn w:val="Normal"/>
    <w:next w:val="Normal"/>
    <w:semiHidden/>
    <w:pPr>
      <w:spacing w:before="180"/>
      <w:ind w:left="849"/>
    </w:pPr>
  </w:style>
  <w:style w:type="paragraph" w:styleId="Index5">
    <w:name w:val="index 5"/>
    <w:basedOn w:val="Normal"/>
    <w:next w:val="Normal"/>
    <w:semiHidden/>
    <w:pPr>
      <w:spacing w:before="180"/>
      <w:ind w:left="1132"/>
    </w:pPr>
  </w:style>
  <w:style w:type="paragraph" w:styleId="Index6">
    <w:name w:val="index 6"/>
    <w:basedOn w:val="Normal"/>
    <w:next w:val="Normal"/>
    <w:semiHidden/>
    <w:pPr>
      <w:spacing w:before="180"/>
      <w:ind w:left="1415"/>
    </w:pPr>
  </w:style>
  <w:style w:type="paragraph" w:styleId="Index7">
    <w:name w:val="index 7"/>
    <w:basedOn w:val="Normal"/>
    <w:next w:val="Normal"/>
    <w:semiHidden/>
    <w:pPr>
      <w:spacing w:before="180"/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5B8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F5B8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DF5B89"/>
    <w:pPr>
      <w:numPr>
        <w:numId w:val="18"/>
      </w:numPr>
    </w:pPr>
  </w:style>
  <w:style w:type="numbering" w:styleId="1ai">
    <w:name w:val="Outline List 1"/>
    <w:basedOn w:val="Aucuneliste"/>
    <w:uiPriority w:val="99"/>
    <w:semiHidden/>
    <w:unhideWhenUsed/>
    <w:rsid w:val="00DF5B89"/>
    <w:pPr>
      <w:numPr>
        <w:numId w:val="19"/>
      </w:numPr>
    </w:pPr>
  </w:style>
  <w:style w:type="character" w:styleId="Accentuation">
    <w:name w:val="Emphasis"/>
    <w:uiPriority w:val="20"/>
    <w:qFormat/>
    <w:rsid w:val="00DF5B89"/>
    <w:rPr>
      <w:i/>
      <w:iCs/>
    </w:rPr>
  </w:style>
  <w:style w:type="character" w:styleId="AcronymeHTML">
    <w:name w:val="HTML Acronym"/>
    <w:uiPriority w:val="99"/>
    <w:semiHidden/>
    <w:unhideWhenUsed/>
    <w:rsid w:val="00DF5B89"/>
  </w:style>
  <w:style w:type="paragraph" w:styleId="AdresseHTML">
    <w:name w:val="HTML Address"/>
    <w:basedOn w:val="Normal"/>
    <w:link w:val="AdresseHTMLCar"/>
    <w:uiPriority w:val="99"/>
    <w:semiHidden/>
    <w:unhideWhenUsed/>
    <w:rsid w:val="00DF5B8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F5B89"/>
    <w:rPr>
      <w:rFonts w:ascii="Comic Sans MS" w:hAnsi="Comic Sans MS"/>
      <w:i/>
      <w:iCs/>
      <w:sz w:val="24"/>
    </w:rPr>
  </w:style>
  <w:style w:type="character" w:styleId="Appeldenotedefin">
    <w:name w:val="endnote reference"/>
    <w:uiPriority w:val="99"/>
    <w:semiHidden/>
    <w:unhideWhenUsed/>
    <w:rsid w:val="00DF5B8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F5B89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F5B89"/>
  </w:style>
  <w:style w:type="paragraph" w:styleId="Citation">
    <w:name w:val="Quote"/>
    <w:basedOn w:val="Normal"/>
    <w:next w:val="Normal"/>
    <w:link w:val="CitationCar"/>
    <w:uiPriority w:val="29"/>
    <w:qFormat/>
    <w:rsid w:val="00DF5B8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F5B89"/>
    <w:rPr>
      <w:rFonts w:ascii="Comic Sans MS" w:hAnsi="Comic Sans MS"/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DF5B8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5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F5B89"/>
    <w:rPr>
      <w:rFonts w:ascii="Comic Sans MS" w:hAnsi="Comic Sans MS"/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DF5B8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F5B8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F5B89"/>
    <w:pPr>
      <w:spacing w:before="120" w:after="12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F5B89"/>
    <w:pPr>
      <w:spacing w:before="120" w:after="12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DF5B89"/>
  </w:style>
  <w:style w:type="character" w:customStyle="1" w:styleId="CorpsdetexteCar">
    <w:name w:val="Corps de texte Car"/>
    <w:link w:val="Corpsdetexte"/>
    <w:uiPriority w:val="99"/>
    <w:semiHidden/>
    <w:rsid w:val="00DF5B89"/>
    <w:rPr>
      <w:rFonts w:ascii="Comic Sans MS" w:hAnsi="Comic Sans MS"/>
      <w:sz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F5B89"/>
    <w:pPr>
      <w:spacing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F5B89"/>
    <w:rPr>
      <w:rFonts w:ascii="Comic Sans MS" w:hAnsi="Comic Sans MS"/>
      <w:sz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F5B89"/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F5B89"/>
    <w:rPr>
      <w:rFonts w:ascii="Comic Sans MS" w:hAnsi="Comic Sans M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F5B89"/>
  </w:style>
  <w:style w:type="character" w:customStyle="1" w:styleId="DateCar">
    <w:name w:val="Date Car"/>
    <w:link w:val="Date"/>
    <w:uiPriority w:val="99"/>
    <w:semiHidden/>
    <w:rsid w:val="00DF5B89"/>
    <w:rPr>
      <w:rFonts w:ascii="Comic Sans MS" w:hAnsi="Comic Sans MS"/>
      <w:sz w:val="24"/>
    </w:rPr>
  </w:style>
  <w:style w:type="character" w:styleId="DfinitionHTML">
    <w:name w:val="HTML Definition"/>
    <w:uiPriority w:val="99"/>
    <w:semiHidden/>
    <w:unhideWhenUsed/>
    <w:rsid w:val="00DF5B8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F5B89"/>
    <w:rPr>
      <w:b/>
      <w:bCs/>
    </w:rPr>
  </w:style>
  <w:style w:type="character" w:styleId="Emphaseintense">
    <w:name w:val="Intense Emphasis"/>
    <w:uiPriority w:val="21"/>
    <w:qFormat/>
    <w:rsid w:val="00DF5B8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F5B8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F5B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F5B8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F5B89"/>
    <w:pPr>
      <w:keepNext/>
      <w:numPr>
        <w:numId w:val="0"/>
      </w:numPr>
      <w:tabs>
        <w:tab w:val="clear" w:pos="567"/>
      </w:tabs>
      <w:spacing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F5B8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F5B8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F5B8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F5B8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F5B89"/>
    <w:rPr>
      <w:rFonts w:ascii="Comic Sans MS" w:hAnsi="Comic Sans MS"/>
      <w:sz w:val="24"/>
    </w:rPr>
  </w:style>
  <w:style w:type="table" w:styleId="Grilleclaire">
    <w:name w:val="Light Grid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F5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DF5B89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DF5B89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F5B89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DF5B8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F5B8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F5B8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F5B8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F5B89"/>
    <w:pPr>
      <w:numPr>
        <w:numId w:val="2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F5B89"/>
    <w:pPr>
      <w:numPr>
        <w:numId w:val="2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F5B89"/>
    <w:pPr>
      <w:numPr>
        <w:numId w:val="2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F5B89"/>
    <w:pPr>
      <w:numPr>
        <w:numId w:val="2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F5B89"/>
    <w:pPr>
      <w:numPr>
        <w:numId w:val="2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F5B89"/>
    <w:pPr>
      <w:numPr>
        <w:numId w:val="2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F5B89"/>
    <w:pPr>
      <w:numPr>
        <w:numId w:val="2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F5B89"/>
    <w:pPr>
      <w:numPr>
        <w:numId w:val="2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F5B89"/>
    <w:pPr>
      <w:numPr>
        <w:numId w:val="2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F5B89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F5B89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F5B89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F5B89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F5B89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F5B89"/>
    <w:pPr>
      <w:ind w:left="1415"/>
      <w:contextualSpacing/>
    </w:pPr>
  </w:style>
  <w:style w:type="table" w:styleId="Listecouleur">
    <w:name w:val="Colorful List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F5B8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F5B89"/>
    <w:rPr>
      <w:rFonts w:ascii="Times New Roman" w:hAnsi="Times New Roman"/>
      <w:szCs w:val="24"/>
    </w:rPr>
  </w:style>
  <w:style w:type="paragraph" w:styleId="Normalcentr">
    <w:name w:val="Block Text"/>
    <w:basedOn w:val="Normal"/>
    <w:uiPriority w:val="99"/>
    <w:semiHidden/>
    <w:unhideWhenUsed/>
    <w:rsid w:val="00DF5B89"/>
    <w:pPr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DF5B89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DF5B89"/>
    <w:rPr>
      <w:rFonts w:ascii="Comic Sans MS" w:hAnsi="Comic Sans MS"/>
    </w:rPr>
  </w:style>
  <w:style w:type="character" w:styleId="Numrodepage">
    <w:name w:val="page number"/>
    <w:uiPriority w:val="99"/>
    <w:semiHidden/>
    <w:unhideWhenUsed/>
    <w:rsid w:val="00DF5B8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5B89"/>
    <w:pPr>
      <w:spacing w:before="120"/>
    </w:pPr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DF5B89"/>
    <w:rPr>
      <w:rFonts w:ascii="Comic Sans MS" w:hAnsi="Comic Sans MS"/>
      <w:sz w:val="24"/>
    </w:rPr>
  </w:style>
  <w:style w:type="character" w:customStyle="1" w:styleId="ObjetducommentaireCar">
    <w:name w:val="Objet du commentaire Car"/>
    <w:link w:val="Objetducommentaire"/>
    <w:uiPriority w:val="99"/>
    <w:semiHidden/>
    <w:rsid w:val="00DF5B89"/>
    <w:rPr>
      <w:rFonts w:ascii="Comic Sans MS" w:hAnsi="Comic Sans MS"/>
      <w:b/>
      <w:bCs/>
      <w:sz w:val="24"/>
    </w:rPr>
  </w:style>
  <w:style w:type="table" w:styleId="Ombrageclair">
    <w:name w:val="Light Shading"/>
    <w:basedOn w:val="TableauNormal"/>
    <w:uiPriority w:val="60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F5B8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F5B89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DF5B8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F5B8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F5B8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F5B8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F5B89"/>
    <w:rPr>
      <w:rFonts w:ascii="Comic Sans MS" w:hAnsi="Comic Sans MS"/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F5B89"/>
    <w:pPr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F5B89"/>
    <w:rPr>
      <w:rFonts w:ascii="Comic Sans MS" w:hAnsi="Comic Sans MS"/>
      <w:sz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F5B89"/>
    <w:pPr>
      <w:spacing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F5B89"/>
    <w:rPr>
      <w:rFonts w:ascii="Comic Sans MS" w:hAnsi="Comic Sans MS"/>
      <w:sz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F5B89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F5B89"/>
    <w:rPr>
      <w:rFonts w:ascii="Comic Sans MS" w:hAnsi="Comic Sans M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F5B8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F5B89"/>
    <w:rPr>
      <w:rFonts w:ascii="Comic Sans MS" w:hAnsi="Comic Sans MS"/>
      <w:sz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F5B89"/>
  </w:style>
  <w:style w:type="character" w:customStyle="1" w:styleId="SalutationsCar">
    <w:name w:val="Salutations Car"/>
    <w:link w:val="Salutations"/>
    <w:uiPriority w:val="99"/>
    <w:semiHidden/>
    <w:rsid w:val="00DF5B89"/>
    <w:rPr>
      <w:rFonts w:ascii="Comic Sans MS" w:hAnsi="Comic Sans MS"/>
      <w:sz w:val="24"/>
    </w:rPr>
  </w:style>
  <w:style w:type="paragraph" w:styleId="Sansinterligne">
    <w:name w:val="No Spacing"/>
    <w:uiPriority w:val="1"/>
    <w:qFormat/>
    <w:rsid w:val="00DF5B89"/>
    <w:rPr>
      <w:rFonts w:ascii="Comic Sans MS" w:hAnsi="Comic Sans MS"/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DF5B8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F5B89"/>
    <w:rPr>
      <w:rFonts w:ascii="Comic Sans MS" w:hAnsi="Comic Sans MS"/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F5B89"/>
  </w:style>
  <w:style w:type="character" w:customStyle="1" w:styleId="SignaturelectroniqueCar">
    <w:name w:val="Signature électronique Car"/>
    <w:link w:val="Signaturelectronique"/>
    <w:uiPriority w:val="99"/>
    <w:semiHidden/>
    <w:rsid w:val="00DF5B89"/>
    <w:rPr>
      <w:rFonts w:ascii="Comic Sans MS" w:hAnsi="Comic Sans MS"/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5B89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DF5B8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F5B8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F5B89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F5B89"/>
    <w:pPr>
      <w:spacing w:before="120" w:after="12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F5B89"/>
    <w:pPr>
      <w:spacing w:before="120" w:after="12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F5B89"/>
    <w:pPr>
      <w:spacing w:before="120" w:after="12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F5B89"/>
    <w:pPr>
      <w:spacing w:before="120" w:after="12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F5B89"/>
    <w:pPr>
      <w:spacing w:before="120" w:after="12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F5B89"/>
    <w:pPr>
      <w:spacing w:before="120" w:after="12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F5B89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DF5B8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DF5B8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F5B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120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F5B8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F5B89"/>
  </w:style>
  <w:style w:type="character" w:customStyle="1" w:styleId="TitredenoteCar">
    <w:name w:val="Titre de note Car"/>
    <w:link w:val="Titredenote"/>
    <w:uiPriority w:val="99"/>
    <w:semiHidden/>
    <w:rsid w:val="00DF5B89"/>
    <w:rPr>
      <w:rFonts w:ascii="Comic Sans MS" w:hAnsi="Comic Sans MS"/>
      <w:sz w:val="24"/>
    </w:rPr>
  </w:style>
  <w:style w:type="character" w:styleId="Titredulivre">
    <w:name w:val="Book Title"/>
    <w:uiPriority w:val="33"/>
    <w:qFormat/>
    <w:rsid w:val="00DF5B89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DF5B89"/>
    <w:rPr>
      <w:rFonts w:ascii="Cambria" w:hAnsi="Cambria"/>
      <w:b/>
      <w:bCs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DF5B89"/>
    <w:pPr>
      <w:ind w:left="1920"/>
    </w:pPr>
  </w:style>
  <w:style w:type="table" w:styleId="Trameclaire-Accent1">
    <w:name w:val="Light Shading Accent 1"/>
    <w:basedOn w:val="TableauNormal"/>
    <w:uiPriority w:val="60"/>
    <w:rsid w:val="00DF5B8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F5B8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F5B8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F5B8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F5B8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F5B8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F5B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/>
    </w:pPr>
    <w:rPr>
      <w:rFonts w:ascii="Comic Sans MS" w:hAnsi="Comic Sans MS"/>
      <w:sz w:val="24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spacing w:before="180"/>
      <w:ind w:left="2835"/>
    </w:pPr>
    <w:rPr>
      <w:b/>
      <w:sz w:val="40"/>
    </w:rPr>
  </w:style>
  <w:style w:type="paragraph" w:styleId="Adresseexpditeur">
    <w:name w:val="envelope return"/>
    <w:basedOn w:val="Normal"/>
    <w:semiHidden/>
    <w:pPr>
      <w:spacing w:before="180"/>
    </w:pPr>
    <w:rPr>
      <w:b/>
    </w:rPr>
  </w:style>
  <w:style w:type="paragraph" w:styleId="Commentaire">
    <w:name w:val="annotation text"/>
    <w:basedOn w:val="Normal"/>
    <w:link w:val="CommentaireCar"/>
    <w:semiHidden/>
    <w:pPr>
      <w:spacing w:before="180"/>
    </w:p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spacing w:before="180"/>
    </w:p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</w:style>
  <w:style w:type="paragraph" w:styleId="Index2">
    <w:name w:val="index 2"/>
    <w:basedOn w:val="Normal"/>
    <w:next w:val="Normal"/>
    <w:semiHidden/>
    <w:pPr>
      <w:spacing w:before="180"/>
      <w:ind w:left="283"/>
    </w:pPr>
  </w:style>
  <w:style w:type="paragraph" w:styleId="Index3">
    <w:name w:val="index 3"/>
    <w:basedOn w:val="Normal"/>
    <w:next w:val="Normal"/>
    <w:semiHidden/>
    <w:pPr>
      <w:spacing w:before="180"/>
      <w:ind w:left="566"/>
    </w:pPr>
  </w:style>
  <w:style w:type="paragraph" w:styleId="Index4">
    <w:name w:val="index 4"/>
    <w:basedOn w:val="Normal"/>
    <w:next w:val="Normal"/>
    <w:semiHidden/>
    <w:pPr>
      <w:spacing w:before="180"/>
      <w:ind w:left="849"/>
    </w:pPr>
  </w:style>
  <w:style w:type="paragraph" w:styleId="Index5">
    <w:name w:val="index 5"/>
    <w:basedOn w:val="Normal"/>
    <w:next w:val="Normal"/>
    <w:semiHidden/>
    <w:pPr>
      <w:spacing w:before="180"/>
      <w:ind w:left="1132"/>
    </w:pPr>
  </w:style>
  <w:style w:type="paragraph" w:styleId="Index6">
    <w:name w:val="index 6"/>
    <w:basedOn w:val="Normal"/>
    <w:next w:val="Normal"/>
    <w:semiHidden/>
    <w:pPr>
      <w:spacing w:before="180"/>
      <w:ind w:left="1415"/>
    </w:pPr>
  </w:style>
  <w:style w:type="paragraph" w:styleId="Index7">
    <w:name w:val="index 7"/>
    <w:basedOn w:val="Normal"/>
    <w:next w:val="Normal"/>
    <w:semiHidden/>
    <w:pPr>
      <w:spacing w:before="180"/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5B8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F5B8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DF5B89"/>
    <w:pPr>
      <w:numPr>
        <w:numId w:val="18"/>
      </w:numPr>
    </w:pPr>
  </w:style>
  <w:style w:type="numbering" w:styleId="1ai">
    <w:name w:val="Outline List 1"/>
    <w:basedOn w:val="Aucuneliste"/>
    <w:uiPriority w:val="99"/>
    <w:semiHidden/>
    <w:unhideWhenUsed/>
    <w:rsid w:val="00DF5B89"/>
    <w:pPr>
      <w:numPr>
        <w:numId w:val="19"/>
      </w:numPr>
    </w:pPr>
  </w:style>
  <w:style w:type="character" w:styleId="Accentuation">
    <w:name w:val="Emphasis"/>
    <w:uiPriority w:val="20"/>
    <w:qFormat/>
    <w:rsid w:val="00DF5B89"/>
    <w:rPr>
      <w:i/>
      <w:iCs/>
    </w:rPr>
  </w:style>
  <w:style w:type="character" w:styleId="AcronymeHTML">
    <w:name w:val="HTML Acronym"/>
    <w:uiPriority w:val="99"/>
    <w:semiHidden/>
    <w:unhideWhenUsed/>
    <w:rsid w:val="00DF5B89"/>
  </w:style>
  <w:style w:type="paragraph" w:styleId="AdresseHTML">
    <w:name w:val="HTML Address"/>
    <w:basedOn w:val="Normal"/>
    <w:link w:val="AdresseHTMLCar"/>
    <w:uiPriority w:val="99"/>
    <w:semiHidden/>
    <w:unhideWhenUsed/>
    <w:rsid w:val="00DF5B8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F5B89"/>
    <w:rPr>
      <w:rFonts w:ascii="Comic Sans MS" w:hAnsi="Comic Sans MS"/>
      <w:i/>
      <w:iCs/>
      <w:sz w:val="24"/>
    </w:rPr>
  </w:style>
  <w:style w:type="character" w:styleId="Appeldenotedefin">
    <w:name w:val="endnote reference"/>
    <w:uiPriority w:val="99"/>
    <w:semiHidden/>
    <w:unhideWhenUsed/>
    <w:rsid w:val="00DF5B89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F5B89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F5B89"/>
  </w:style>
  <w:style w:type="paragraph" w:styleId="Citation">
    <w:name w:val="Quote"/>
    <w:basedOn w:val="Normal"/>
    <w:next w:val="Normal"/>
    <w:link w:val="CitationCar"/>
    <w:uiPriority w:val="29"/>
    <w:qFormat/>
    <w:rsid w:val="00DF5B8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F5B89"/>
    <w:rPr>
      <w:rFonts w:ascii="Comic Sans MS" w:hAnsi="Comic Sans MS"/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DF5B8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5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F5B89"/>
    <w:rPr>
      <w:rFonts w:ascii="Comic Sans MS" w:hAnsi="Comic Sans MS"/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DF5B8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F5B8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F5B89"/>
    <w:pPr>
      <w:spacing w:before="120" w:after="12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F5B89"/>
    <w:pPr>
      <w:spacing w:before="120" w:after="12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DF5B89"/>
  </w:style>
  <w:style w:type="character" w:customStyle="1" w:styleId="CorpsdetexteCar">
    <w:name w:val="Corps de texte Car"/>
    <w:link w:val="Corpsdetexte"/>
    <w:uiPriority w:val="99"/>
    <w:semiHidden/>
    <w:rsid w:val="00DF5B89"/>
    <w:rPr>
      <w:rFonts w:ascii="Comic Sans MS" w:hAnsi="Comic Sans MS"/>
      <w:sz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F5B89"/>
    <w:pPr>
      <w:spacing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F5B89"/>
    <w:rPr>
      <w:rFonts w:ascii="Comic Sans MS" w:hAnsi="Comic Sans MS"/>
      <w:sz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F5B89"/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F5B89"/>
    <w:rPr>
      <w:rFonts w:ascii="Comic Sans MS" w:hAnsi="Comic Sans M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F5B89"/>
  </w:style>
  <w:style w:type="character" w:customStyle="1" w:styleId="DateCar">
    <w:name w:val="Date Car"/>
    <w:link w:val="Date"/>
    <w:uiPriority w:val="99"/>
    <w:semiHidden/>
    <w:rsid w:val="00DF5B89"/>
    <w:rPr>
      <w:rFonts w:ascii="Comic Sans MS" w:hAnsi="Comic Sans MS"/>
      <w:sz w:val="24"/>
    </w:rPr>
  </w:style>
  <w:style w:type="character" w:styleId="DfinitionHTML">
    <w:name w:val="HTML Definition"/>
    <w:uiPriority w:val="99"/>
    <w:semiHidden/>
    <w:unhideWhenUsed/>
    <w:rsid w:val="00DF5B8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F5B89"/>
    <w:rPr>
      <w:b/>
      <w:bCs/>
    </w:rPr>
  </w:style>
  <w:style w:type="character" w:styleId="Emphaseintense">
    <w:name w:val="Intense Emphasis"/>
    <w:uiPriority w:val="21"/>
    <w:qFormat/>
    <w:rsid w:val="00DF5B8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F5B89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F5B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F5B8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F5B89"/>
    <w:pPr>
      <w:keepNext/>
      <w:numPr>
        <w:numId w:val="0"/>
      </w:numPr>
      <w:tabs>
        <w:tab w:val="clear" w:pos="567"/>
      </w:tabs>
      <w:spacing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F5B8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F5B8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F5B8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F5B8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F5B89"/>
    <w:rPr>
      <w:rFonts w:ascii="Comic Sans MS" w:hAnsi="Comic Sans MS"/>
      <w:sz w:val="24"/>
    </w:rPr>
  </w:style>
  <w:style w:type="table" w:styleId="Grilleclaire">
    <w:name w:val="Light Grid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F5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F5B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F5B89"/>
    <w:pPr>
      <w:spacing w:before="120" w:after="12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F5B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F5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F5B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DF5B89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DF5B89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F5B89"/>
    <w:rPr>
      <w:b/>
      <w:bCs/>
      <w:sz w:val="20"/>
    </w:rPr>
  </w:style>
  <w:style w:type="paragraph" w:styleId="Liste2">
    <w:name w:val="List 2"/>
    <w:basedOn w:val="Normal"/>
    <w:uiPriority w:val="99"/>
    <w:semiHidden/>
    <w:unhideWhenUsed/>
    <w:rsid w:val="00DF5B8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F5B8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F5B8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F5B8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F5B89"/>
    <w:pPr>
      <w:numPr>
        <w:numId w:val="2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F5B89"/>
    <w:pPr>
      <w:numPr>
        <w:numId w:val="2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F5B89"/>
    <w:pPr>
      <w:numPr>
        <w:numId w:val="2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F5B89"/>
    <w:pPr>
      <w:numPr>
        <w:numId w:val="2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F5B89"/>
    <w:pPr>
      <w:numPr>
        <w:numId w:val="2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F5B89"/>
    <w:pPr>
      <w:numPr>
        <w:numId w:val="2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F5B89"/>
    <w:pPr>
      <w:numPr>
        <w:numId w:val="2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F5B89"/>
    <w:pPr>
      <w:numPr>
        <w:numId w:val="2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F5B89"/>
    <w:pPr>
      <w:numPr>
        <w:numId w:val="2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F5B89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F5B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F5B89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F5B89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F5B89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F5B89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F5B89"/>
    <w:pPr>
      <w:ind w:left="1415"/>
      <w:contextualSpacing/>
    </w:pPr>
  </w:style>
  <w:style w:type="table" w:styleId="Listecouleur">
    <w:name w:val="Colorful List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F5B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F5B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F5B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F5B8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F5B89"/>
    <w:rPr>
      <w:rFonts w:ascii="Times New Roman" w:hAnsi="Times New Roman"/>
      <w:szCs w:val="24"/>
    </w:rPr>
  </w:style>
  <w:style w:type="paragraph" w:styleId="Normalcentr">
    <w:name w:val="Block Text"/>
    <w:basedOn w:val="Normal"/>
    <w:uiPriority w:val="99"/>
    <w:semiHidden/>
    <w:unhideWhenUsed/>
    <w:rsid w:val="00DF5B89"/>
    <w:pPr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DF5B89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DF5B89"/>
    <w:rPr>
      <w:rFonts w:ascii="Comic Sans MS" w:hAnsi="Comic Sans MS"/>
    </w:rPr>
  </w:style>
  <w:style w:type="character" w:styleId="Numrodepage">
    <w:name w:val="page number"/>
    <w:uiPriority w:val="99"/>
    <w:semiHidden/>
    <w:unhideWhenUsed/>
    <w:rsid w:val="00DF5B8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5B89"/>
    <w:pPr>
      <w:spacing w:before="120"/>
    </w:pPr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DF5B89"/>
    <w:rPr>
      <w:rFonts w:ascii="Comic Sans MS" w:hAnsi="Comic Sans MS"/>
      <w:sz w:val="24"/>
    </w:rPr>
  </w:style>
  <w:style w:type="character" w:customStyle="1" w:styleId="ObjetducommentaireCar">
    <w:name w:val="Objet du commentaire Car"/>
    <w:link w:val="Objetducommentaire"/>
    <w:uiPriority w:val="99"/>
    <w:semiHidden/>
    <w:rsid w:val="00DF5B89"/>
    <w:rPr>
      <w:rFonts w:ascii="Comic Sans MS" w:hAnsi="Comic Sans MS"/>
      <w:b/>
      <w:bCs/>
      <w:sz w:val="24"/>
    </w:rPr>
  </w:style>
  <w:style w:type="table" w:styleId="Ombrageclair">
    <w:name w:val="Light Shading"/>
    <w:basedOn w:val="TableauNormal"/>
    <w:uiPriority w:val="60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F5B89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F5B89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DF5B8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F5B8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F5B8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F5B8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F5B89"/>
    <w:rPr>
      <w:rFonts w:ascii="Comic Sans MS" w:hAnsi="Comic Sans MS"/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F5B89"/>
    <w:pPr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F5B89"/>
    <w:rPr>
      <w:rFonts w:ascii="Comic Sans MS" w:hAnsi="Comic Sans MS"/>
      <w:sz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F5B89"/>
    <w:pPr>
      <w:spacing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F5B89"/>
    <w:rPr>
      <w:rFonts w:ascii="Comic Sans MS" w:hAnsi="Comic Sans MS"/>
      <w:sz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F5B89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F5B89"/>
    <w:rPr>
      <w:rFonts w:ascii="Comic Sans MS" w:hAnsi="Comic Sans M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F5B8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F5B89"/>
    <w:rPr>
      <w:rFonts w:ascii="Comic Sans MS" w:hAnsi="Comic Sans MS"/>
      <w:sz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F5B89"/>
  </w:style>
  <w:style w:type="character" w:customStyle="1" w:styleId="SalutationsCar">
    <w:name w:val="Salutations Car"/>
    <w:link w:val="Salutations"/>
    <w:uiPriority w:val="99"/>
    <w:semiHidden/>
    <w:rsid w:val="00DF5B89"/>
    <w:rPr>
      <w:rFonts w:ascii="Comic Sans MS" w:hAnsi="Comic Sans MS"/>
      <w:sz w:val="24"/>
    </w:rPr>
  </w:style>
  <w:style w:type="paragraph" w:styleId="Sansinterligne">
    <w:name w:val="No Spacing"/>
    <w:uiPriority w:val="1"/>
    <w:qFormat/>
    <w:rsid w:val="00DF5B89"/>
    <w:rPr>
      <w:rFonts w:ascii="Comic Sans MS" w:hAnsi="Comic Sans MS"/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DF5B8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F5B89"/>
    <w:rPr>
      <w:rFonts w:ascii="Comic Sans MS" w:hAnsi="Comic Sans MS"/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F5B89"/>
  </w:style>
  <w:style w:type="character" w:customStyle="1" w:styleId="SignaturelectroniqueCar">
    <w:name w:val="Signature électronique Car"/>
    <w:link w:val="Signaturelectronique"/>
    <w:uiPriority w:val="99"/>
    <w:semiHidden/>
    <w:rsid w:val="00DF5B89"/>
    <w:rPr>
      <w:rFonts w:ascii="Comic Sans MS" w:hAnsi="Comic Sans MS"/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5B89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DF5B8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F5B8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F5B89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F5B89"/>
    <w:pPr>
      <w:spacing w:before="120" w:after="12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F5B89"/>
    <w:pPr>
      <w:spacing w:before="120" w:after="12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F5B89"/>
    <w:pPr>
      <w:spacing w:before="120" w:after="12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F5B89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F5B89"/>
    <w:pPr>
      <w:spacing w:before="120" w:after="12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F5B89"/>
    <w:pPr>
      <w:spacing w:before="120" w:after="12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F5B89"/>
    <w:pPr>
      <w:spacing w:before="120" w:after="12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F5B89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DF5B8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DF5B8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F5B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120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F5B8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F5B89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F5B89"/>
  </w:style>
  <w:style w:type="character" w:customStyle="1" w:styleId="TitredenoteCar">
    <w:name w:val="Titre de note Car"/>
    <w:link w:val="Titredenote"/>
    <w:uiPriority w:val="99"/>
    <w:semiHidden/>
    <w:rsid w:val="00DF5B89"/>
    <w:rPr>
      <w:rFonts w:ascii="Comic Sans MS" w:hAnsi="Comic Sans MS"/>
      <w:sz w:val="24"/>
    </w:rPr>
  </w:style>
  <w:style w:type="character" w:styleId="Titredulivre">
    <w:name w:val="Book Title"/>
    <w:uiPriority w:val="33"/>
    <w:qFormat/>
    <w:rsid w:val="00DF5B89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DF5B89"/>
    <w:rPr>
      <w:rFonts w:ascii="Cambria" w:hAnsi="Cambria"/>
      <w:b/>
      <w:bCs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DF5B89"/>
    <w:pPr>
      <w:ind w:left="1920"/>
    </w:pPr>
  </w:style>
  <w:style w:type="table" w:styleId="Trameclaire-Accent1">
    <w:name w:val="Light Shading Accent 1"/>
    <w:basedOn w:val="TableauNormal"/>
    <w:uiPriority w:val="60"/>
    <w:rsid w:val="00DF5B8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F5B8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F5B8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F5B8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F5B8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F5B8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F5B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F5B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F5B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F5B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4_Methodologie_Missions\meth_formation\Glossaire.doc" TargetMode="External"/><Relationship Id="rId13" Type="http://schemas.openxmlformats.org/officeDocument/2006/relationships/hyperlink" Target="file:///\\PWGE2950\Intranet\SUNNIKAN_Interne\04_Methodologie_Missions\meth_formation\DDS.doc" TargetMode="External"/><Relationship Id="rId18" Type="http://schemas.openxmlformats.org/officeDocument/2006/relationships/hyperlink" Target="file:///\\PWGE2950\Intranet\SUNNIKAN_Interne\04_Methodologie_Missions\meth_formation\A_MANDAT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PWGE2950\Intranet\SUNNIKAN_Interne\04_Methodologie_Missions\meth_formation\CQ__fpre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egifrance.gouv.fr/" TargetMode="External"/><Relationship Id="rId17" Type="http://schemas.openxmlformats.org/officeDocument/2006/relationships/hyperlink" Target="file:///\\PWGE2950\Intranet\SUNNIKAN_Interne\04_Methodologie_Missions\meth_formation\A_certificat_f.doc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\\PWGE2950\Intranet\SUNNIKAN_Interne\04_Methodologie_Missions\meth_formation\SOP.doc" TargetMode="External"/><Relationship Id="rId20" Type="http://schemas.openxmlformats.org/officeDocument/2006/relationships/hyperlink" Target="file:///\\PWGE2950\Intranet\SUNNIKAN_Interne\04_Methodologie_Missions\meth_formation\CQ____cr.do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gmed.sante.gouv.fr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\\PWGE2950\Intranet\SUNNIKAN_Interne\04_Methodologie_Missions\meth_formation\DDF_Methodes.doc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iso.ch/" TargetMode="External"/><Relationship Id="rId19" Type="http://schemas.openxmlformats.org/officeDocument/2006/relationships/hyperlink" Target="file:///\\PWGE2950\Intranet\SUNNIKAN_Interne\04_Methodologie_Missions\meth_formation\auditsyst_cl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udra.org/humandocs/humans/ich.htm" TargetMode="External"/><Relationship Id="rId14" Type="http://schemas.openxmlformats.org/officeDocument/2006/relationships/hyperlink" Target="file:///\\PWGE2950\Intranet\SUNNIKAN_Interne\04_Methodologie_Missions\meth_formation\DDF_Assurance%20de%20la%20Qualit&#233;%20Clinique.doc" TargetMode="External"/><Relationship Id="rId22" Type="http://schemas.openxmlformats.org/officeDocument/2006/relationships/hyperlink" Target="file:///\\PWGE2950\Intranet\SUNNIKAN_Interne\04_Methodologie_Missions\meth_formation\Doc_Historique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MIRE</vt:lpstr>
    </vt:vector>
  </TitlesOfParts>
  <Company>SUNNIKAN Consulting</Company>
  <LinksUpToDate>false</LinksUpToDate>
  <CharactersWithSpaces>1425</CharactersWithSpaces>
  <SharedDoc>false</SharedDoc>
  <HLinks>
    <vt:vector size="96" baseType="variant">
      <vt:variant>
        <vt:i4>1179728</vt:i4>
      </vt:variant>
      <vt:variant>
        <vt:i4>45</vt:i4>
      </vt:variant>
      <vt:variant>
        <vt:i4>0</vt:i4>
      </vt:variant>
      <vt:variant>
        <vt:i4>5</vt:i4>
      </vt:variant>
      <vt:variant>
        <vt:lpwstr>../meth_formation/Doc_Historique.doc</vt:lpwstr>
      </vt:variant>
      <vt:variant>
        <vt:lpwstr/>
      </vt:variant>
      <vt:variant>
        <vt:i4>6422551</vt:i4>
      </vt:variant>
      <vt:variant>
        <vt:i4>42</vt:i4>
      </vt:variant>
      <vt:variant>
        <vt:i4>0</vt:i4>
      </vt:variant>
      <vt:variant>
        <vt:i4>5</vt:i4>
      </vt:variant>
      <vt:variant>
        <vt:lpwstr>../meth_formation/CQ__fpre.doc</vt:lpwstr>
      </vt:variant>
      <vt:variant>
        <vt:lpwstr/>
      </vt:variant>
      <vt:variant>
        <vt:i4>5898303</vt:i4>
      </vt:variant>
      <vt:variant>
        <vt:i4>39</vt:i4>
      </vt:variant>
      <vt:variant>
        <vt:i4>0</vt:i4>
      </vt:variant>
      <vt:variant>
        <vt:i4>5</vt:i4>
      </vt:variant>
      <vt:variant>
        <vt:lpwstr>../meth_formation/CQ____cr.doc</vt:lpwstr>
      </vt:variant>
      <vt:variant>
        <vt:lpwstr/>
      </vt:variant>
      <vt:variant>
        <vt:i4>7733280</vt:i4>
      </vt:variant>
      <vt:variant>
        <vt:i4>36</vt:i4>
      </vt:variant>
      <vt:variant>
        <vt:i4>0</vt:i4>
      </vt:variant>
      <vt:variant>
        <vt:i4>5</vt:i4>
      </vt:variant>
      <vt:variant>
        <vt:lpwstr>../meth_formation/auditsyst_cl.doc</vt:lpwstr>
      </vt:variant>
      <vt:variant>
        <vt:lpwstr/>
      </vt:variant>
      <vt:variant>
        <vt:i4>7798844</vt:i4>
      </vt:variant>
      <vt:variant>
        <vt:i4>33</vt:i4>
      </vt:variant>
      <vt:variant>
        <vt:i4>0</vt:i4>
      </vt:variant>
      <vt:variant>
        <vt:i4>5</vt:i4>
      </vt:variant>
      <vt:variant>
        <vt:lpwstr>../meth_formation/A_MANDAT.doc</vt:lpwstr>
      </vt:variant>
      <vt:variant>
        <vt:lpwstr/>
      </vt:variant>
      <vt:variant>
        <vt:i4>113</vt:i4>
      </vt:variant>
      <vt:variant>
        <vt:i4>30</vt:i4>
      </vt:variant>
      <vt:variant>
        <vt:i4>0</vt:i4>
      </vt:variant>
      <vt:variant>
        <vt:i4>5</vt:i4>
      </vt:variant>
      <vt:variant>
        <vt:lpwstr>../meth_formation/A_certificat_f.doc</vt:lpwstr>
      </vt:variant>
      <vt:variant>
        <vt:lpwstr/>
      </vt:variant>
      <vt:variant>
        <vt:i4>7340057</vt:i4>
      </vt:variant>
      <vt:variant>
        <vt:i4>27</vt:i4>
      </vt:variant>
      <vt:variant>
        <vt:i4>0</vt:i4>
      </vt:variant>
      <vt:variant>
        <vt:i4>5</vt:i4>
      </vt:variant>
      <vt:variant>
        <vt:lpwstr>../meth_formation/SOP.doc</vt:lpwstr>
      </vt:variant>
      <vt:variant>
        <vt:lpwstr/>
      </vt:variant>
      <vt:variant>
        <vt:i4>7864366</vt:i4>
      </vt:variant>
      <vt:variant>
        <vt:i4>24</vt:i4>
      </vt:variant>
      <vt:variant>
        <vt:i4>0</vt:i4>
      </vt:variant>
      <vt:variant>
        <vt:i4>5</vt:i4>
      </vt:variant>
      <vt:variant>
        <vt:lpwstr>../meth_formation/DDF_Methodes.doc</vt:lpwstr>
      </vt:variant>
      <vt:variant>
        <vt:lpwstr/>
      </vt:variant>
      <vt:variant>
        <vt:i4>3408117</vt:i4>
      </vt:variant>
      <vt:variant>
        <vt:i4>21</vt:i4>
      </vt:variant>
      <vt:variant>
        <vt:i4>0</vt:i4>
      </vt:variant>
      <vt:variant>
        <vt:i4>5</vt:i4>
      </vt:variant>
      <vt:variant>
        <vt:lpwstr>../meth_formation/DDF_Assurance de la Qualité Clinique.doc</vt:lpwstr>
      </vt:variant>
      <vt:variant>
        <vt:lpwstr/>
      </vt:variant>
      <vt:variant>
        <vt:i4>8060941</vt:i4>
      </vt:variant>
      <vt:variant>
        <vt:i4>18</vt:i4>
      </vt:variant>
      <vt:variant>
        <vt:i4>0</vt:i4>
      </vt:variant>
      <vt:variant>
        <vt:i4>5</vt:i4>
      </vt:variant>
      <vt:variant>
        <vt:lpwstr>../meth_formation/DDS.doc</vt:lpwstr>
      </vt:variant>
      <vt:variant>
        <vt:lpwstr/>
      </vt:variant>
      <vt:variant>
        <vt:i4>16252958</vt:i4>
      </vt:variant>
      <vt:variant>
        <vt:i4>15</vt:i4>
      </vt:variant>
      <vt:variant>
        <vt:i4>0</vt:i4>
      </vt:variant>
      <vt:variant>
        <vt:i4>5</vt:i4>
      </vt:variant>
      <vt:variant>
        <vt:lpwstr>../meth_formation/Définition de Fonction.doc</vt:lpwstr>
      </vt:variant>
      <vt:variant>
        <vt:lpwstr/>
      </vt:variant>
      <vt:variant>
        <vt:i4>3801195</vt:i4>
      </vt:variant>
      <vt:variant>
        <vt:i4>12</vt:i4>
      </vt:variant>
      <vt:variant>
        <vt:i4>0</vt:i4>
      </vt:variant>
      <vt:variant>
        <vt:i4>5</vt:i4>
      </vt:variant>
      <vt:variant>
        <vt:lpwstr>http://www.legifrance.gouv.fr/</vt:lpwstr>
      </vt:variant>
      <vt:variant>
        <vt:lpwstr/>
      </vt:variant>
      <vt:variant>
        <vt:i4>7667809</vt:i4>
      </vt:variant>
      <vt:variant>
        <vt:i4>9</vt:i4>
      </vt:variant>
      <vt:variant>
        <vt:i4>0</vt:i4>
      </vt:variant>
      <vt:variant>
        <vt:i4>5</vt:i4>
      </vt:variant>
      <vt:variant>
        <vt:lpwstr>http://agmed.sante.gouv.fr/</vt:lpwstr>
      </vt:variant>
      <vt:variant>
        <vt:lpwstr/>
      </vt:variant>
      <vt:variant>
        <vt:i4>6357093</vt:i4>
      </vt:variant>
      <vt:variant>
        <vt:i4>6</vt:i4>
      </vt:variant>
      <vt:variant>
        <vt:i4>0</vt:i4>
      </vt:variant>
      <vt:variant>
        <vt:i4>5</vt:i4>
      </vt:variant>
      <vt:variant>
        <vt:lpwstr>http://www.iso.ch/</vt:lpwstr>
      </vt:variant>
      <vt:variant>
        <vt:lpwstr/>
      </vt:variant>
      <vt:variant>
        <vt:i4>4784150</vt:i4>
      </vt:variant>
      <vt:variant>
        <vt:i4>3</vt:i4>
      </vt:variant>
      <vt:variant>
        <vt:i4>0</vt:i4>
      </vt:variant>
      <vt:variant>
        <vt:i4>5</vt:i4>
      </vt:variant>
      <vt:variant>
        <vt:lpwstr>http://www.eudra.org/humandocs/humans/ich.htm</vt:lpwstr>
      </vt:variant>
      <vt:variant>
        <vt:lpwstr/>
      </vt:variant>
      <vt:variant>
        <vt:i4>1245293</vt:i4>
      </vt:variant>
      <vt:variant>
        <vt:i4>0</vt:i4>
      </vt:variant>
      <vt:variant>
        <vt:i4>0</vt:i4>
      </vt:variant>
      <vt:variant>
        <vt:i4>5</vt:i4>
      </vt:variant>
      <vt:variant>
        <vt:lpwstr>../meth_formation/Glossaire.doc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MIRE</dc:title>
  <dc:subject/>
  <dc:creator>SUNNIKAN Consulting</dc:creator>
  <cp:keywords/>
  <dc:description/>
  <cp:lastModifiedBy>Pierre JOUBERT</cp:lastModifiedBy>
  <cp:revision>2</cp:revision>
  <dcterms:created xsi:type="dcterms:W3CDTF">2012-08-30T09:27:00Z</dcterms:created>
  <dcterms:modified xsi:type="dcterms:W3CDTF">2012-08-30T09:27:00Z</dcterms:modified>
</cp:coreProperties>
</file>