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326" w:rsidRDefault="00F47326">
      <w:pPr>
        <w:pStyle w:val="Titre0"/>
      </w:pPr>
      <w:bookmarkStart w:id="0" w:name="_GoBack"/>
      <w:bookmarkEnd w:id="0"/>
      <w:r>
        <w:t>Formation "Responsable Méthodes"</w:t>
      </w:r>
    </w:p>
    <w:p w:rsidR="00F47326" w:rsidRDefault="00F47326">
      <w:r>
        <w:t>Définition de fonction, positionnement par rapport aux opérationnels et à l'Assurance de Qualité Clinique</w:t>
      </w:r>
    </w:p>
    <w:p w:rsidR="00F47326" w:rsidRDefault="00F47326">
      <w:r>
        <w:t>Méthodologies :</w:t>
      </w:r>
    </w:p>
    <w:p w:rsidR="00F47326" w:rsidRDefault="00F47326">
      <w:pPr>
        <w:pStyle w:val="B1"/>
        <w:numPr>
          <w:ilvl w:val="0"/>
          <w:numId w:val="1"/>
        </w:numPr>
      </w:pPr>
      <w:r>
        <w:t>modélisation de processus</w:t>
      </w:r>
    </w:p>
    <w:p w:rsidR="00F47326" w:rsidRDefault="00F47326">
      <w:pPr>
        <w:pStyle w:val="B1"/>
        <w:numPr>
          <w:ilvl w:val="0"/>
          <w:numId w:val="1"/>
        </w:numPr>
      </w:pPr>
      <w:r>
        <w:t>rédaction de procédures opérationnelles</w:t>
      </w:r>
    </w:p>
    <w:p w:rsidR="00F47326" w:rsidRDefault="00F47326">
      <w:pPr>
        <w:pStyle w:val="B1"/>
        <w:numPr>
          <w:ilvl w:val="0"/>
          <w:numId w:val="1"/>
        </w:numPr>
      </w:pPr>
      <w:r>
        <w:t>maîtrise des projets, planification</w:t>
      </w:r>
    </w:p>
    <w:p w:rsidR="00F47326" w:rsidRDefault="00F47326">
      <w:pPr>
        <w:pStyle w:val="B1"/>
        <w:numPr>
          <w:ilvl w:val="0"/>
          <w:numId w:val="1"/>
        </w:numPr>
      </w:pPr>
      <w:r>
        <w:t>système d'amélioration permanente</w:t>
      </w:r>
    </w:p>
    <w:p w:rsidR="00F47326" w:rsidRDefault="00F47326">
      <w:pPr>
        <w:pStyle w:val="B1"/>
        <w:numPr>
          <w:ilvl w:val="0"/>
          <w:numId w:val="1"/>
        </w:numPr>
      </w:pPr>
      <w:r>
        <w:t>normes ISO 9000</w:t>
      </w:r>
    </w:p>
    <w:p w:rsidR="00F47326" w:rsidRDefault="00F47326">
      <w:pPr>
        <w:pStyle w:val="B1"/>
        <w:numPr>
          <w:ilvl w:val="0"/>
          <w:numId w:val="1"/>
        </w:numPr>
      </w:pPr>
      <w:r>
        <w:t>remontées d'information</w:t>
      </w:r>
    </w:p>
    <w:p w:rsidR="00F47326" w:rsidRDefault="00F47326">
      <w:pPr>
        <w:pStyle w:val="B1"/>
        <w:numPr>
          <w:ilvl w:val="0"/>
          <w:numId w:val="1"/>
        </w:numPr>
      </w:pPr>
      <w:r>
        <w:t>rédaction de modèles de documents et de formulaires</w:t>
      </w:r>
    </w:p>
    <w:p w:rsidR="00F47326" w:rsidRDefault="00F47326">
      <w:pPr>
        <w:pStyle w:val="B1"/>
        <w:numPr>
          <w:ilvl w:val="0"/>
          <w:numId w:val="1"/>
        </w:numPr>
      </w:pPr>
      <w:r>
        <w:t>Manuel Opérationnel</w:t>
      </w:r>
    </w:p>
    <w:p w:rsidR="00F47326" w:rsidRDefault="00F47326">
      <w:pPr>
        <w:pStyle w:val="B1"/>
        <w:numPr>
          <w:ilvl w:val="0"/>
          <w:numId w:val="1"/>
        </w:numPr>
      </w:pPr>
      <w:r>
        <w:t>Indicateurs</w:t>
      </w:r>
    </w:p>
    <w:p w:rsidR="00F47326" w:rsidRDefault="00F47326">
      <w:pPr>
        <w:pStyle w:val="B1"/>
        <w:numPr>
          <w:ilvl w:val="0"/>
          <w:numId w:val="1"/>
        </w:numPr>
      </w:pPr>
      <w:r>
        <w:t>Maîtrise de la documentation: papier, informatique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gestion des versions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gestion de la distribution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gestion de la diffusion pour commentaires, vérification, validation, approbation.</w:t>
      </w:r>
    </w:p>
    <w:p w:rsidR="00F47326" w:rsidRDefault="00F47326">
      <w:pPr>
        <w:pStyle w:val="B1"/>
        <w:numPr>
          <w:ilvl w:val="0"/>
          <w:numId w:val="1"/>
        </w:numPr>
      </w:pPr>
      <w:r>
        <w:t>méthodologies informatiques :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gestion d'un serveur Intranet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macros sous Winword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rédaction d'un cahier des charges</w:t>
      </w:r>
    </w:p>
    <w:p w:rsidR="00F47326" w:rsidRDefault="00F47326">
      <w:pPr>
        <w:pStyle w:val="B1"/>
        <w:numPr>
          <w:ilvl w:val="0"/>
          <w:numId w:val="1"/>
        </w:numPr>
      </w:pPr>
      <w:r>
        <w:t>Méthodologies de conduite de changement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groupes de travail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séminaires</w:t>
      </w:r>
    </w:p>
    <w:p w:rsidR="00F47326" w:rsidRDefault="00F47326">
      <w:pPr>
        <w:pStyle w:val="B2"/>
        <w:numPr>
          <w:ilvl w:val="0"/>
          <w:numId w:val="2"/>
        </w:numPr>
        <w:ind w:left="1418" w:hanging="284"/>
      </w:pPr>
      <w:r>
        <w:t>présentation des projets</w:t>
      </w:r>
    </w:p>
    <w:p w:rsidR="00F47326" w:rsidRDefault="00F47326"/>
    <w:sectPr w:rsidR="00F47326">
      <w:footerReference w:type="default" r:id="rId8"/>
      <w:pgSz w:w="11906" w:h="16838"/>
      <w:pgMar w:top="1417" w:right="1417" w:bottom="1417" w:left="1417" w:header="720" w:footer="3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326" w:rsidRDefault="00F47326">
      <w:pPr>
        <w:spacing w:before="0"/>
      </w:pPr>
      <w:r>
        <w:separator/>
      </w:r>
    </w:p>
  </w:endnote>
  <w:endnote w:type="continuationSeparator" w:id="0">
    <w:p w:rsidR="00F47326" w:rsidRDefault="00F4732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326" w:rsidRDefault="00F47326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rFonts w:ascii="Albertus Medium" w:hAnsi="Albertus Medium"/>
        <w:sz w:val="14"/>
      </w:rPr>
    </w:pPr>
    <w:r>
      <w:t>©</w:t>
    </w:r>
    <w:r>
      <w:rPr>
        <w:rFonts w:ascii="Albertus Medium" w:hAnsi="Albertus Medium"/>
        <w:sz w:val="14"/>
      </w:rPr>
      <w:t>SUNNIKAN Consulting</w:t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FO_Metho.doc</w:t>
    </w:r>
    <w:r>
      <w:rPr>
        <w:sz w:val="14"/>
      </w:rPr>
      <w:fldChar w:fldCharType="end"/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DATE \@ "d MMM yy" \* MERGEFORMAT </w:instrText>
    </w:r>
    <w:r>
      <w:rPr>
        <w:sz w:val="14"/>
      </w:rPr>
      <w:fldChar w:fldCharType="separate"/>
    </w:r>
    <w:r w:rsidR="0051063B">
      <w:rPr>
        <w:noProof/>
        <w:sz w:val="14"/>
      </w:rPr>
      <w:t>30 août 12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51063B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51063B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326" w:rsidRDefault="00F47326">
      <w:pPr>
        <w:spacing w:before="0"/>
      </w:pPr>
      <w:r>
        <w:separator/>
      </w:r>
    </w:p>
  </w:footnote>
  <w:footnote w:type="continuationSeparator" w:id="0">
    <w:p w:rsidR="00F47326" w:rsidRDefault="00F4732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0CE6EE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7E83DF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E9CE04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15C599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ACFF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50E20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46F46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04C39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0208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8A9E1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3AC729E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5A8F5EB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359066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12"/>
  </w:num>
  <w:num w:numId="4">
    <w:abstractNumId w:val="13"/>
  </w:num>
  <w:num w:numId="5">
    <w:abstractNumId w:val="11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61"/>
    <w:rsid w:val="00437361"/>
    <w:rsid w:val="0051063B"/>
    <w:rsid w:val="00F4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7361"/>
    <w:pPr>
      <w:spacing w:before="0"/>
    </w:pPr>
    <w:rPr>
      <w:rFonts w:ascii="Tahoma" w:hAnsi="Tahoma" w:cs="Tahoma"/>
      <w:sz w:val="16"/>
      <w:szCs w:val="16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spacing w:after="120"/>
      <w:ind w:left="-284" w:right="-284"/>
      <w:jc w:val="center"/>
    </w:pPr>
    <w:rPr>
      <w:b/>
      <w:caps/>
      <w:sz w:val="2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character" w:customStyle="1" w:styleId="TextedebullesCar">
    <w:name w:val="Texte de bulles Car"/>
    <w:link w:val="Textedebulles"/>
    <w:uiPriority w:val="99"/>
    <w:semiHidden/>
    <w:rsid w:val="0043736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437361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437361"/>
    <w:pPr>
      <w:numPr>
        <w:numId w:val="4"/>
      </w:numPr>
    </w:pPr>
  </w:style>
  <w:style w:type="character" w:styleId="Accentuation">
    <w:name w:val="Emphasis"/>
    <w:uiPriority w:val="20"/>
    <w:qFormat/>
    <w:rsid w:val="00437361"/>
    <w:rPr>
      <w:i/>
      <w:iCs/>
    </w:rPr>
  </w:style>
  <w:style w:type="character" w:styleId="AcronymeHTML">
    <w:name w:val="HTML Acronym"/>
    <w:uiPriority w:val="99"/>
    <w:semiHidden/>
    <w:unhideWhenUsed/>
    <w:rsid w:val="00437361"/>
  </w:style>
  <w:style w:type="paragraph" w:styleId="AdresseHTML">
    <w:name w:val="HTML Address"/>
    <w:basedOn w:val="Normal"/>
    <w:link w:val="AdresseHTMLCar"/>
    <w:uiPriority w:val="99"/>
    <w:semiHidden/>
    <w:unhideWhenUsed/>
    <w:rsid w:val="0043736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37361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43736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37361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37361"/>
  </w:style>
  <w:style w:type="paragraph" w:styleId="Citation">
    <w:name w:val="Quote"/>
    <w:basedOn w:val="Normal"/>
    <w:next w:val="Normal"/>
    <w:link w:val="CitationCar"/>
    <w:uiPriority w:val="29"/>
    <w:qFormat/>
    <w:rsid w:val="0043736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37361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43736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37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37361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43736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3736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37361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37361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37361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37361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37361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43736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37361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736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37361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3736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37361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37361"/>
  </w:style>
  <w:style w:type="character" w:customStyle="1" w:styleId="DateCar">
    <w:name w:val="Date Car"/>
    <w:link w:val="Date"/>
    <w:uiPriority w:val="99"/>
    <w:semiHidden/>
    <w:rsid w:val="00437361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43736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37361"/>
    <w:rPr>
      <w:b/>
      <w:bCs/>
    </w:rPr>
  </w:style>
  <w:style w:type="character" w:styleId="Emphaseintense">
    <w:name w:val="Intense Emphasis"/>
    <w:uiPriority w:val="21"/>
    <w:qFormat/>
    <w:rsid w:val="0043736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3736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373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3736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37361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3736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3736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3736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3736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37361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37361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37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43736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3736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37361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437361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43736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43736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3736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3736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3736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37361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37361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37361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37361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37361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37361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37361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37361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37361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37361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3736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3736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3736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3736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3736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3736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3736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3736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437361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437361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43736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37361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437361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437361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3736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37361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43736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3736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3736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3736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37361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3736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37361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3736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37361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3736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37361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3736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37361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37361"/>
  </w:style>
  <w:style w:type="character" w:customStyle="1" w:styleId="SalutationsCar">
    <w:name w:val="Salutations Car"/>
    <w:link w:val="Salutations"/>
    <w:uiPriority w:val="99"/>
    <w:semiHidden/>
    <w:rsid w:val="00437361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437361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43736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37361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37361"/>
  </w:style>
  <w:style w:type="character" w:customStyle="1" w:styleId="SignaturelectroniqueCar">
    <w:name w:val="Signature électronique Car"/>
    <w:link w:val="Signaturelectronique"/>
    <w:uiPriority w:val="99"/>
    <w:semiHidden/>
    <w:rsid w:val="00437361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3736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3736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3736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3736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37361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37361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37361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37361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37361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37361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43736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3736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373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37361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37361"/>
  </w:style>
  <w:style w:type="character" w:customStyle="1" w:styleId="TitredenoteCar">
    <w:name w:val="Titre de note Car"/>
    <w:link w:val="Titredenote"/>
    <w:uiPriority w:val="99"/>
    <w:semiHidden/>
    <w:rsid w:val="00437361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43736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437361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437361"/>
    <w:pPr>
      <w:ind w:left="1440"/>
    </w:pPr>
  </w:style>
  <w:style w:type="table" w:styleId="Trameclaire-Accent1">
    <w:name w:val="Light Shading Accent 1"/>
    <w:basedOn w:val="TableauNormal"/>
    <w:uiPriority w:val="60"/>
    <w:rsid w:val="0043736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3736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3736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3736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3736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3736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3736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7361"/>
    <w:pPr>
      <w:spacing w:before="0"/>
    </w:pPr>
    <w:rPr>
      <w:rFonts w:ascii="Tahoma" w:hAnsi="Tahoma" w:cs="Tahoma"/>
      <w:sz w:val="16"/>
      <w:szCs w:val="16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spacing w:after="120"/>
      <w:ind w:left="-284" w:right="-284"/>
      <w:jc w:val="center"/>
    </w:pPr>
    <w:rPr>
      <w:b/>
      <w:caps/>
      <w:sz w:val="2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character" w:customStyle="1" w:styleId="TextedebullesCar">
    <w:name w:val="Texte de bulles Car"/>
    <w:link w:val="Textedebulles"/>
    <w:uiPriority w:val="99"/>
    <w:semiHidden/>
    <w:rsid w:val="0043736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437361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437361"/>
    <w:pPr>
      <w:numPr>
        <w:numId w:val="4"/>
      </w:numPr>
    </w:pPr>
  </w:style>
  <w:style w:type="character" w:styleId="Accentuation">
    <w:name w:val="Emphasis"/>
    <w:uiPriority w:val="20"/>
    <w:qFormat/>
    <w:rsid w:val="00437361"/>
    <w:rPr>
      <w:i/>
      <w:iCs/>
    </w:rPr>
  </w:style>
  <w:style w:type="character" w:styleId="AcronymeHTML">
    <w:name w:val="HTML Acronym"/>
    <w:uiPriority w:val="99"/>
    <w:semiHidden/>
    <w:unhideWhenUsed/>
    <w:rsid w:val="00437361"/>
  </w:style>
  <w:style w:type="paragraph" w:styleId="AdresseHTML">
    <w:name w:val="HTML Address"/>
    <w:basedOn w:val="Normal"/>
    <w:link w:val="AdresseHTMLCar"/>
    <w:uiPriority w:val="99"/>
    <w:semiHidden/>
    <w:unhideWhenUsed/>
    <w:rsid w:val="0043736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37361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43736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37361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37361"/>
  </w:style>
  <w:style w:type="paragraph" w:styleId="Citation">
    <w:name w:val="Quote"/>
    <w:basedOn w:val="Normal"/>
    <w:next w:val="Normal"/>
    <w:link w:val="CitationCar"/>
    <w:uiPriority w:val="29"/>
    <w:qFormat/>
    <w:rsid w:val="0043736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37361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43736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37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37361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43736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3736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37361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37361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37361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37361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37361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43736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37361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736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37361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3736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37361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37361"/>
  </w:style>
  <w:style w:type="character" w:customStyle="1" w:styleId="DateCar">
    <w:name w:val="Date Car"/>
    <w:link w:val="Date"/>
    <w:uiPriority w:val="99"/>
    <w:semiHidden/>
    <w:rsid w:val="00437361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43736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37361"/>
    <w:rPr>
      <w:b/>
      <w:bCs/>
    </w:rPr>
  </w:style>
  <w:style w:type="character" w:styleId="Emphaseintense">
    <w:name w:val="Intense Emphasis"/>
    <w:uiPriority w:val="21"/>
    <w:qFormat/>
    <w:rsid w:val="0043736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3736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373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3736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37361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3736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3736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3736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3736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37361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3736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3736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37361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37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3736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3736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43736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3736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37361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437361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43736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43736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3736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3736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3736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37361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37361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37361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37361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37361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37361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37361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37361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37361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37361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3736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3736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3736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3736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3736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3736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3736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3736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3736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3736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3736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3736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437361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437361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43736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37361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437361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437361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3736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37361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43736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3736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3736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3736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37361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3736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37361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3736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37361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3736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37361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3736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37361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37361"/>
  </w:style>
  <w:style w:type="character" w:customStyle="1" w:styleId="SalutationsCar">
    <w:name w:val="Salutations Car"/>
    <w:link w:val="Salutations"/>
    <w:uiPriority w:val="99"/>
    <w:semiHidden/>
    <w:rsid w:val="00437361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437361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43736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37361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37361"/>
  </w:style>
  <w:style w:type="character" w:customStyle="1" w:styleId="SignaturelectroniqueCar">
    <w:name w:val="Signature électronique Car"/>
    <w:link w:val="Signaturelectronique"/>
    <w:uiPriority w:val="99"/>
    <w:semiHidden/>
    <w:rsid w:val="00437361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3736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3736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3736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3736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37361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37361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37361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37361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37361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37361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37361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43736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3736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373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37361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37361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37361"/>
  </w:style>
  <w:style w:type="character" w:customStyle="1" w:styleId="TitredenoteCar">
    <w:name w:val="Titre de note Car"/>
    <w:link w:val="Titredenote"/>
    <w:uiPriority w:val="99"/>
    <w:semiHidden/>
    <w:rsid w:val="00437361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43736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437361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437361"/>
    <w:pPr>
      <w:ind w:left="1440"/>
    </w:pPr>
  </w:style>
  <w:style w:type="table" w:styleId="Trameclaire-Accent1">
    <w:name w:val="Light Shading Accent 1"/>
    <w:basedOn w:val="TableauNormal"/>
    <w:uiPriority w:val="60"/>
    <w:rsid w:val="0043736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3736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3736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3736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3736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3736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3736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3736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3736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373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FORMATION "RESPONSABLE MÉTHODES"</vt:lpstr>
    </vt:vector>
  </TitlesOfParts>
  <Company>SUNNIKAN Consulting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"RESPONSABLE MÉTHODES"</dc:title>
  <dc:subject/>
  <dc:creator>Dr Georges MARTIN</dc:creator>
  <cp:keywords/>
  <dc:description/>
  <cp:lastModifiedBy>Pierre JOUBERT</cp:lastModifiedBy>
  <cp:revision>2</cp:revision>
  <cp:lastPrinted>1998-02-19T10:50:00Z</cp:lastPrinted>
  <dcterms:created xsi:type="dcterms:W3CDTF">2012-08-30T09:26:00Z</dcterms:created>
  <dcterms:modified xsi:type="dcterms:W3CDTF">2012-08-30T09:26:00Z</dcterms:modified>
</cp:coreProperties>
</file>