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B0F" w:rsidRDefault="000C5B0F">
      <w:pPr>
        <w:pStyle w:val="Titrea"/>
      </w:pPr>
      <w:bookmarkStart w:id="0" w:name="_GoBack"/>
      <w:bookmarkEnd w:id="0"/>
      <w:r>
        <w:t>Management de la qualité EN RECHERCHE CLINIQUE"</w:t>
      </w:r>
    </w:p>
    <w:p w:rsidR="000C5B0F" w:rsidRDefault="000C5B0F">
      <w:pPr>
        <w:jc w:val="center"/>
        <w:rPr>
          <w:b/>
          <w:sz w:val="28"/>
        </w:rPr>
      </w:pPr>
      <w:r>
        <w:rPr>
          <w:b/>
          <w:sz w:val="28"/>
        </w:rPr>
        <w:t>ANGERS</w:t>
      </w:r>
    </w:p>
    <w:p w:rsidR="000C5B0F" w:rsidRDefault="000C5B0F">
      <w:pPr>
        <w:jc w:val="right"/>
      </w:pPr>
      <w:r>
        <w:t>Georges MARTIN</w:t>
      </w:r>
    </w:p>
    <w:p w:rsidR="000C5B0F" w:rsidRDefault="000C5B0F">
      <w:pPr>
        <w:jc w:val="right"/>
      </w:pPr>
      <w:r>
        <w:t>SUNNIKAN Consulting</w:t>
      </w:r>
    </w:p>
    <w:p w:rsidR="000C5B0F" w:rsidRDefault="000C5B0F">
      <w:pPr>
        <w:pStyle w:val="Titre1"/>
      </w:pPr>
      <w:bookmarkStart w:id="1" w:name="_Toc466718731"/>
      <w:r>
        <w:t>MATERIEL</w:t>
      </w:r>
      <w:bookmarkEnd w:id="1"/>
    </w:p>
    <w:tbl>
      <w:tblPr>
        <w:tblW w:w="0" w:type="auto"/>
        <w:tblLayout w:type="fixed"/>
        <w:tblCellMar>
          <w:left w:w="70" w:type="dxa"/>
          <w:right w:w="70" w:type="dxa"/>
        </w:tblCellMar>
        <w:tblLook w:val="0000" w:firstRow="0" w:lastRow="0" w:firstColumn="0" w:lastColumn="0" w:noHBand="0" w:noVBand="0"/>
      </w:tblPr>
      <w:tblGrid>
        <w:gridCol w:w="4605"/>
        <w:gridCol w:w="4605"/>
      </w:tblGrid>
      <w:tr w:rsidR="000C5B0F">
        <w:tblPrEx>
          <w:tblCellMar>
            <w:top w:w="0" w:type="dxa"/>
            <w:bottom w:w="0" w:type="dxa"/>
          </w:tblCellMar>
        </w:tblPrEx>
        <w:tc>
          <w:tcPr>
            <w:tcW w:w="4605" w:type="dxa"/>
          </w:tcPr>
          <w:p w:rsidR="000C5B0F" w:rsidRDefault="000C5B0F">
            <w:pPr>
              <w:jc w:val="center"/>
              <w:rPr>
                <w:b/>
                <w:sz w:val="20"/>
              </w:rPr>
            </w:pPr>
            <w:r>
              <w:rPr>
                <w:b/>
                <w:sz w:val="20"/>
              </w:rPr>
              <w:t>Matériel</w:t>
            </w:r>
          </w:p>
        </w:tc>
        <w:tc>
          <w:tcPr>
            <w:tcW w:w="4605" w:type="dxa"/>
          </w:tcPr>
          <w:p w:rsidR="000C5B0F" w:rsidRDefault="000C5B0F">
            <w:pPr>
              <w:jc w:val="center"/>
              <w:rPr>
                <w:b/>
                <w:sz w:val="20"/>
              </w:rPr>
            </w:pPr>
            <w:r>
              <w:rPr>
                <w:b/>
                <w:sz w:val="20"/>
              </w:rPr>
              <w:t>Documents</w:t>
            </w:r>
          </w:p>
        </w:tc>
      </w:tr>
      <w:tr w:rsidR="000C5B0F">
        <w:tblPrEx>
          <w:tblCellMar>
            <w:top w:w="0" w:type="dxa"/>
            <w:bottom w:w="0" w:type="dxa"/>
          </w:tblCellMar>
        </w:tblPrEx>
        <w:tc>
          <w:tcPr>
            <w:tcW w:w="4605" w:type="dxa"/>
          </w:tcPr>
          <w:p w:rsidR="000C5B0F" w:rsidRDefault="000C5B0F">
            <w:pPr>
              <w:pStyle w:val="B1"/>
              <w:numPr>
                <w:ilvl w:val="0"/>
                <w:numId w:val="25"/>
              </w:numPr>
              <w:tabs>
                <w:tab w:val="clear" w:pos="360"/>
                <w:tab w:val="num" w:pos="720"/>
              </w:tabs>
              <w:ind w:left="720"/>
            </w:pPr>
            <w:r>
              <w:t>nombre de participants = __</w:t>
            </w:r>
          </w:p>
          <w:p w:rsidR="000C5B0F" w:rsidRDefault="000C5B0F">
            <w:pPr>
              <w:pStyle w:val="B1"/>
              <w:numPr>
                <w:ilvl w:val="0"/>
                <w:numId w:val="25"/>
              </w:numPr>
              <w:tabs>
                <w:tab w:val="clear" w:pos="360"/>
                <w:tab w:val="num" w:pos="720"/>
              </w:tabs>
              <w:ind w:left="720"/>
            </w:pPr>
            <w:r>
              <w:t>rétroprojecteur</w:t>
            </w:r>
          </w:p>
          <w:p w:rsidR="000C5B0F" w:rsidRDefault="000C5B0F">
            <w:pPr>
              <w:pStyle w:val="B1"/>
              <w:numPr>
                <w:ilvl w:val="0"/>
                <w:numId w:val="25"/>
              </w:numPr>
              <w:tabs>
                <w:tab w:val="clear" w:pos="360"/>
                <w:tab w:val="num" w:pos="720"/>
              </w:tabs>
              <w:ind w:left="720"/>
            </w:pPr>
            <w:r>
              <w:t>ordinateur / imprimante</w:t>
            </w:r>
          </w:p>
          <w:p w:rsidR="000C5B0F" w:rsidRDefault="000C5B0F">
            <w:pPr>
              <w:pStyle w:val="B1"/>
              <w:numPr>
                <w:ilvl w:val="0"/>
                <w:numId w:val="25"/>
              </w:numPr>
              <w:tabs>
                <w:tab w:val="clear" w:pos="360"/>
                <w:tab w:val="num" w:pos="720"/>
              </w:tabs>
              <w:ind w:left="720"/>
            </w:pPr>
            <w:r>
              <w:t>ordinateur portable</w:t>
            </w:r>
          </w:p>
          <w:p w:rsidR="000C5B0F" w:rsidRDefault="000C5B0F">
            <w:pPr>
              <w:pStyle w:val="B1"/>
              <w:numPr>
                <w:ilvl w:val="0"/>
                <w:numId w:val="25"/>
              </w:numPr>
              <w:tabs>
                <w:tab w:val="clear" w:pos="360"/>
                <w:tab w:val="num" w:pos="720"/>
              </w:tabs>
              <w:ind w:left="720"/>
            </w:pPr>
            <w:r>
              <w:t>pâte accroche</w:t>
            </w:r>
          </w:p>
          <w:p w:rsidR="000C5B0F" w:rsidRDefault="000C5B0F">
            <w:pPr>
              <w:pStyle w:val="B1"/>
              <w:numPr>
                <w:ilvl w:val="0"/>
                <w:numId w:val="25"/>
              </w:numPr>
              <w:tabs>
                <w:tab w:val="clear" w:pos="360"/>
                <w:tab w:val="num" w:pos="720"/>
              </w:tabs>
              <w:ind w:left="720"/>
            </w:pPr>
            <w:r>
              <w:t>feutres</w:t>
            </w:r>
          </w:p>
          <w:p w:rsidR="000C5B0F" w:rsidRDefault="000C5B0F">
            <w:pPr>
              <w:pStyle w:val="B1"/>
              <w:numPr>
                <w:ilvl w:val="0"/>
                <w:numId w:val="25"/>
              </w:numPr>
              <w:tabs>
                <w:tab w:val="clear" w:pos="360"/>
                <w:tab w:val="num" w:pos="720"/>
                <w:tab w:val="left" w:pos="1276"/>
              </w:tabs>
              <w:ind w:left="720"/>
            </w:pPr>
            <w:r>
              <w:t>gros feutres</w:t>
            </w:r>
          </w:p>
        </w:tc>
        <w:tc>
          <w:tcPr>
            <w:tcW w:w="4605" w:type="dxa"/>
          </w:tcPr>
          <w:p w:rsidR="000C5B0F" w:rsidRDefault="000C5B0F">
            <w:pPr>
              <w:pStyle w:val="B1"/>
              <w:numPr>
                <w:ilvl w:val="0"/>
                <w:numId w:val="25"/>
              </w:numPr>
              <w:tabs>
                <w:tab w:val="clear" w:pos="360"/>
                <w:tab w:val="num" w:pos="720"/>
              </w:tabs>
              <w:ind w:left="720"/>
            </w:pPr>
            <w:r>
              <w:t>chevalets = ___</w:t>
            </w:r>
          </w:p>
          <w:p w:rsidR="000C5B0F" w:rsidRDefault="000C5B0F">
            <w:pPr>
              <w:pStyle w:val="B1"/>
              <w:numPr>
                <w:ilvl w:val="0"/>
                <w:numId w:val="25"/>
              </w:numPr>
              <w:tabs>
                <w:tab w:val="clear" w:pos="360"/>
                <w:tab w:val="num" w:pos="720"/>
                <w:tab w:val="left" w:pos="1276"/>
              </w:tabs>
              <w:ind w:left="720"/>
            </w:pPr>
            <w:r>
              <w:t>chevalet GM</w:t>
            </w:r>
          </w:p>
          <w:p w:rsidR="000C5B0F" w:rsidRDefault="000C5B0F">
            <w:pPr>
              <w:pStyle w:val="B1"/>
              <w:numPr>
                <w:ilvl w:val="0"/>
                <w:numId w:val="25"/>
              </w:numPr>
              <w:tabs>
                <w:tab w:val="clear" w:pos="360"/>
                <w:tab w:val="num" w:pos="720"/>
                <w:tab w:val="left" w:pos="1276"/>
              </w:tabs>
              <w:ind w:left="720"/>
            </w:pPr>
            <w:r>
              <w:t>pochettes SUNNIKAN Consulting = ___</w:t>
            </w:r>
          </w:p>
          <w:p w:rsidR="000C5B0F" w:rsidRDefault="000C5B0F">
            <w:pPr>
              <w:pStyle w:val="B1"/>
              <w:numPr>
                <w:ilvl w:val="0"/>
                <w:numId w:val="25"/>
              </w:numPr>
              <w:tabs>
                <w:tab w:val="clear" w:pos="360"/>
                <w:tab w:val="num" w:pos="720"/>
              </w:tabs>
              <w:ind w:left="720"/>
            </w:pPr>
            <w:r>
              <w:t>plaquettes de présentation SC</w:t>
            </w:r>
          </w:p>
          <w:p w:rsidR="000C5B0F" w:rsidRDefault="000C5B0F">
            <w:pPr>
              <w:pStyle w:val="B1"/>
              <w:numPr>
                <w:ilvl w:val="0"/>
                <w:numId w:val="25"/>
              </w:numPr>
              <w:tabs>
                <w:tab w:val="clear" w:pos="360"/>
                <w:tab w:val="num" w:pos="720"/>
              </w:tabs>
              <w:ind w:left="720"/>
            </w:pPr>
            <w:r>
              <w:t>plan du cours</w:t>
            </w:r>
          </w:p>
          <w:p w:rsidR="000C5B0F" w:rsidRDefault="000C5B0F">
            <w:pPr>
              <w:pStyle w:val="B1"/>
              <w:numPr>
                <w:ilvl w:val="0"/>
                <w:numId w:val="25"/>
              </w:numPr>
              <w:tabs>
                <w:tab w:val="clear" w:pos="360"/>
                <w:tab w:val="num" w:pos="720"/>
              </w:tabs>
              <w:ind w:left="720"/>
            </w:pPr>
            <w:r>
              <w:t>Présentation "ISO 9001 &amp; Bonnes Pratiques Cliniques"</w:t>
            </w:r>
          </w:p>
          <w:p w:rsidR="000C5B0F" w:rsidRDefault="000C5B0F">
            <w:pPr>
              <w:pStyle w:val="B1"/>
              <w:numPr>
                <w:ilvl w:val="0"/>
                <w:numId w:val="25"/>
              </w:numPr>
              <w:tabs>
                <w:tab w:val="clear" w:pos="360"/>
                <w:tab w:val="num" w:pos="720"/>
              </w:tabs>
              <w:ind w:left="720"/>
            </w:pPr>
            <w:r>
              <w:t>formulaire: échelle de satisfaction / suggestions d'amélioration = ___</w:t>
            </w:r>
          </w:p>
          <w:p w:rsidR="000C5B0F" w:rsidRDefault="000C5B0F">
            <w:pPr>
              <w:pStyle w:val="B1"/>
              <w:numPr>
                <w:ilvl w:val="0"/>
                <w:numId w:val="25"/>
              </w:numPr>
              <w:tabs>
                <w:tab w:val="clear" w:pos="360"/>
                <w:tab w:val="num" w:pos="720"/>
              </w:tabs>
              <w:ind w:left="720"/>
            </w:pPr>
            <w:r>
              <w:t>le Manuel Qualité (à montrer)</w:t>
            </w:r>
          </w:p>
          <w:p w:rsidR="000C5B0F" w:rsidRDefault="000C5B0F">
            <w:pPr>
              <w:pStyle w:val="B1"/>
              <w:numPr>
                <w:ilvl w:val="0"/>
                <w:numId w:val="25"/>
              </w:numPr>
              <w:tabs>
                <w:tab w:val="clear" w:pos="360"/>
                <w:tab w:val="num" w:pos="720"/>
                <w:tab w:val="left" w:pos="1276"/>
              </w:tabs>
              <w:ind w:left="720"/>
            </w:pPr>
            <w:r>
              <w:t>Planification de projet "Essai Clinique"</w:t>
            </w:r>
          </w:p>
          <w:p w:rsidR="000C5B0F" w:rsidRDefault="000C5B0F">
            <w:pPr>
              <w:pStyle w:val="B1"/>
              <w:numPr>
                <w:ilvl w:val="0"/>
                <w:numId w:val="25"/>
              </w:numPr>
              <w:tabs>
                <w:tab w:val="clear" w:pos="360"/>
                <w:tab w:val="num" w:pos="720"/>
                <w:tab w:val="left" w:pos="1276"/>
              </w:tabs>
              <w:ind w:left="720"/>
            </w:pPr>
            <w:r>
              <w:t>Transparents</w:t>
            </w:r>
          </w:p>
          <w:p w:rsidR="000C5B0F" w:rsidRDefault="000C5B0F">
            <w:pPr>
              <w:pStyle w:val="B1"/>
              <w:numPr>
                <w:ilvl w:val="0"/>
                <w:numId w:val="25"/>
              </w:numPr>
              <w:tabs>
                <w:tab w:val="clear" w:pos="360"/>
                <w:tab w:val="num" w:pos="720"/>
                <w:tab w:val="left" w:pos="1276"/>
              </w:tabs>
              <w:ind w:left="720"/>
            </w:pPr>
            <w:r>
              <w:t>Déclaration d'Helsinki 2000</w:t>
            </w:r>
          </w:p>
          <w:p w:rsidR="000C5B0F" w:rsidRDefault="000C5B0F">
            <w:pPr>
              <w:pStyle w:val="B1"/>
              <w:numPr>
                <w:ilvl w:val="0"/>
                <w:numId w:val="25"/>
              </w:numPr>
              <w:tabs>
                <w:tab w:val="clear" w:pos="360"/>
                <w:tab w:val="num" w:pos="720"/>
                <w:tab w:val="left" w:pos="1276"/>
              </w:tabs>
              <w:ind w:left="720"/>
            </w:pPr>
            <w:r>
              <w:t>BPC Europe</w:t>
            </w:r>
          </w:p>
          <w:p w:rsidR="000C5B0F" w:rsidRDefault="000C5B0F">
            <w:pPr>
              <w:pStyle w:val="B1"/>
              <w:numPr>
                <w:ilvl w:val="0"/>
                <w:numId w:val="25"/>
              </w:numPr>
              <w:tabs>
                <w:tab w:val="clear" w:pos="360"/>
                <w:tab w:val="num" w:pos="720"/>
                <w:tab w:val="left" w:pos="1276"/>
              </w:tabs>
              <w:ind w:left="720"/>
            </w:pPr>
            <w:r>
              <w:t>Liste des sites internet</w:t>
            </w:r>
          </w:p>
          <w:p w:rsidR="000C5B0F" w:rsidRDefault="000C5B0F">
            <w:pPr>
              <w:pStyle w:val="B1"/>
              <w:numPr>
                <w:ilvl w:val="0"/>
                <w:numId w:val="25"/>
              </w:numPr>
              <w:tabs>
                <w:tab w:val="clear" w:pos="360"/>
                <w:tab w:val="num" w:pos="720"/>
                <w:tab w:val="left" w:pos="1276"/>
              </w:tabs>
              <w:ind w:left="720"/>
            </w:pPr>
            <w:r>
              <w:t>Présentation</w:t>
            </w:r>
          </w:p>
        </w:tc>
      </w:tr>
    </w:tbl>
    <w:p w:rsidR="000C5B0F" w:rsidRDefault="000C5B0F">
      <w:pPr>
        <w:pStyle w:val="Titre1"/>
      </w:pPr>
      <w:bookmarkStart w:id="2" w:name="_Toc466718732"/>
      <w:r>
        <w:t>Ambiance</w:t>
      </w:r>
      <w:bookmarkEnd w:id="2"/>
    </w:p>
    <w:p w:rsidR="000C5B0F" w:rsidRDefault="000C5B0F">
      <w:pPr>
        <w:pStyle w:val="B1"/>
        <w:numPr>
          <w:ilvl w:val="0"/>
          <w:numId w:val="1"/>
        </w:numPr>
      </w:pPr>
      <w:r>
        <w:t>créer l'ambiance dès le départ :</w:t>
      </w:r>
    </w:p>
    <w:p w:rsidR="000C5B0F" w:rsidRDefault="000C5B0F">
      <w:pPr>
        <w:pStyle w:val="B2"/>
        <w:numPr>
          <w:ilvl w:val="0"/>
          <w:numId w:val="2"/>
        </w:numPr>
      </w:pPr>
      <w:r>
        <w:t>affiche sur la porte : ANGERS PHARMA, Département Médical, Salle de Réunion</w:t>
      </w:r>
    </w:p>
    <w:p w:rsidR="000C5B0F" w:rsidRDefault="000C5B0F">
      <w:pPr>
        <w:pStyle w:val="B2"/>
        <w:numPr>
          <w:ilvl w:val="0"/>
          <w:numId w:val="2"/>
        </w:numPr>
      </w:pPr>
      <w:r>
        <w:t>chevalets prêts, disposition de la pièce</w:t>
      </w:r>
    </w:p>
    <w:p w:rsidR="000C5B0F" w:rsidRDefault="000C5B0F">
      <w:pPr>
        <w:pStyle w:val="B2"/>
        <w:numPr>
          <w:ilvl w:val="0"/>
          <w:numId w:val="2"/>
        </w:numPr>
      </w:pPr>
      <w:r>
        <w:t>ordre du jour de la réunion : journée 1, journée 2</w:t>
      </w:r>
    </w:p>
    <w:p w:rsidR="000C5B0F" w:rsidRDefault="000C5B0F">
      <w:pPr>
        <w:pStyle w:val="B2"/>
        <w:numPr>
          <w:ilvl w:val="0"/>
          <w:numId w:val="2"/>
        </w:numPr>
      </w:pPr>
      <w:r>
        <w:t>Feuille de présence : Angers Pharma</w:t>
      </w:r>
    </w:p>
    <w:p w:rsidR="000C5B0F" w:rsidRDefault="000C5B0F">
      <w:pPr>
        <w:pStyle w:val="B1"/>
        <w:numPr>
          <w:ilvl w:val="0"/>
          <w:numId w:val="1"/>
        </w:numPr>
      </w:pPr>
      <w:r>
        <w:t>se présenter</w:t>
      </w:r>
    </w:p>
    <w:p w:rsidR="000C5B0F" w:rsidRDefault="000C5B0F">
      <w:pPr>
        <w:pStyle w:val="Titre1"/>
      </w:pPr>
      <w:bookmarkStart w:id="3" w:name="_Toc466718733"/>
      <w:r>
        <w:t>INTRODUCTION</w:t>
      </w:r>
      <w:bookmarkEnd w:id="3"/>
    </w:p>
    <w:p w:rsidR="000C5B0F" w:rsidRDefault="000C5B0F">
      <w:pPr>
        <w:pStyle w:val="Titre2"/>
      </w:pPr>
      <w:bookmarkStart w:id="4" w:name="_Toc466718734"/>
      <w:r>
        <w:t>PRESENTATION GM</w:t>
      </w:r>
      <w:bookmarkEnd w:id="4"/>
    </w:p>
    <w:p w:rsidR="000C5B0F" w:rsidRDefault="000C5B0F">
      <w:pPr>
        <w:jc w:val="center"/>
        <w:rPr>
          <w:b/>
          <w:i/>
        </w:rPr>
      </w:pPr>
      <w:r>
        <w:rPr>
          <w:b/>
          <w:i/>
        </w:rPr>
        <w:t>(cavalier GM)</w:t>
      </w:r>
    </w:p>
    <w:p w:rsidR="000C5B0F" w:rsidRDefault="000C5B0F">
      <w:r>
        <w:t>Bonjour, je suis le Dr Georges MARTIN, ingénieur et médecin, je fais cette intervention depuis 1995 au DESS de la faculté d'Angers</w:t>
      </w:r>
    </w:p>
    <w:p w:rsidR="000C5B0F" w:rsidRDefault="000C5B0F">
      <w:r>
        <w:t>responsable du service Méthodes &amp; Assurance Qualité, BAYER PHARMA ,responsable européen du management de la qualité pour BAYER.</w:t>
      </w:r>
    </w:p>
    <w:p w:rsidR="000C5B0F" w:rsidRDefault="000C5B0F">
      <w:r>
        <w:t>Je dirige ma propre société de consultant en management de la qualité et de la productivité.</w:t>
      </w:r>
    </w:p>
    <w:p w:rsidR="000C5B0F" w:rsidRDefault="000C5B0F">
      <w:r>
        <w:t>Je cherche un stagiaire</w:t>
      </w:r>
    </w:p>
    <w:p w:rsidR="000C5B0F" w:rsidRDefault="000C5B0F">
      <w:pPr>
        <w:pStyle w:val="Titre2"/>
      </w:pPr>
      <w:bookmarkStart w:id="5" w:name="_Toc466718735"/>
      <w:r>
        <w:t>PRESENTATION DES PARTICIPANTS</w:t>
      </w:r>
      <w:bookmarkEnd w:id="5"/>
    </w:p>
    <w:p w:rsidR="000C5B0F" w:rsidRDefault="000C5B0F">
      <w:pPr>
        <w:jc w:val="center"/>
        <w:rPr>
          <w:b/>
          <w:i/>
        </w:rPr>
      </w:pPr>
      <w:r>
        <w:rPr>
          <w:b/>
          <w:i/>
        </w:rPr>
        <w:t>(distribution des cavaliers)</w:t>
      </w:r>
    </w:p>
    <w:p w:rsidR="000C5B0F" w:rsidRDefault="000C5B0F">
      <w:r>
        <w:t>qui êtes-vous ? / que voulez-vous faire ? / Questions sur l'orateur</w:t>
      </w:r>
    </w:p>
    <w:p w:rsidR="000C5B0F" w:rsidRDefault="000C5B0F">
      <w:pPr>
        <w:pStyle w:val="Titre2"/>
      </w:pPr>
      <w:bookmarkStart w:id="6" w:name="_Toc466718736"/>
      <w:r>
        <w:t>ATTENTES DES PARTICIPANTS</w:t>
      </w:r>
      <w:bookmarkEnd w:id="6"/>
    </w:p>
    <w:p w:rsidR="000C5B0F" w:rsidRDefault="000C5B0F">
      <w:r>
        <w:t xml:space="preserve">Vous êtes mes clients aujourd'hui. </w:t>
      </w:r>
    </w:p>
    <w:p w:rsidR="000C5B0F" w:rsidRDefault="000C5B0F">
      <w:pPr>
        <w:ind w:firstLine="720"/>
        <w:jc w:val="center"/>
        <w:rPr>
          <w:b/>
          <w:i/>
        </w:rPr>
      </w:pPr>
      <w:r>
        <w:rPr>
          <w:b/>
          <w:i/>
        </w:rPr>
        <w:t>(paper-board)</w:t>
      </w:r>
    </w:p>
    <w:p w:rsidR="000C5B0F" w:rsidRDefault="000C5B0F">
      <w:r>
        <w:t xml:space="preserve">Quelles sont vos attentes par rapport à mon intervention ? </w:t>
      </w:r>
    </w:p>
    <w:p w:rsidR="000C5B0F" w:rsidRDefault="000C5B0F">
      <w:r>
        <w:t>Pouvez-vous me préciser quels sont vos besoins ?</w:t>
      </w:r>
    </w:p>
    <w:p w:rsidR="000C5B0F" w:rsidRDefault="000C5B0F">
      <w:r>
        <w:t xml:space="preserve">Avez-vous des aspects / questions que vous voudriez voir traiter ? </w:t>
      </w:r>
    </w:p>
    <w:p w:rsidR="000C5B0F" w:rsidRDefault="000C5B0F">
      <w:pPr>
        <w:ind w:left="720"/>
        <w:jc w:val="center"/>
        <w:rPr>
          <w:b/>
          <w:i/>
        </w:rPr>
      </w:pPr>
      <w:r>
        <w:rPr>
          <w:b/>
          <w:i/>
        </w:rPr>
        <w:lastRenderedPageBreak/>
        <w:t>(noter les besoins et les attentes sur le paper-board)</w:t>
      </w:r>
    </w:p>
    <w:p w:rsidR="000C5B0F" w:rsidRDefault="000C5B0F">
      <w:r>
        <w:t xml:space="preserve">La liste reste ouverte pendant la formation </w:t>
      </w:r>
    </w:p>
    <w:p w:rsidR="000C5B0F" w:rsidRDefault="000C5B0F">
      <w:r>
        <w:t>Nous ferons un point sur la réponse à vos besoins lors de la prochaine session en fin de formation.</w:t>
      </w:r>
    </w:p>
    <w:p w:rsidR="000C5B0F" w:rsidRDefault="000C5B0F">
      <w:pPr>
        <w:jc w:val="center"/>
        <w:rPr>
          <w:b/>
          <w:i/>
        </w:rPr>
      </w:pPr>
      <w:r>
        <w:rPr>
          <w:b/>
          <w:i/>
        </w:rPr>
        <w:t>(affichage de la feuille de paper-board sur le mur avec la pâte accroche)</w:t>
      </w:r>
    </w:p>
    <w:p w:rsidR="000C5B0F" w:rsidRDefault="000C5B0F">
      <w:pPr>
        <w:pStyle w:val="Titre2"/>
      </w:pPr>
      <w:bookmarkStart w:id="7" w:name="_Toc466718737"/>
      <w:r>
        <w:t>PRESENTATION DU COURS</w:t>
      </w:r>
      <w:bookmarkEnd w:id="7"/>
    </w:p>
    <w:p w:rsidR="000C5B0F" w:rsidRDefault="000C5B0F">
      <w:r>
        <w:t xml:space="preserve">Ce cours (en 2 journées) a pour but de faire acquérir quelques notions fondamentales et réflexions relatives à la fonction Qualité </w:t>
      </w:r>
    </w:p>
    <w:p w:rsidR="000C5B0F" w:rsidRDefault="000C5B0F">
      <w:pPr>
        <w:pStyle w:val="B1"/>
        <w:numPr>
          <w:ilvl w:val="0"/>
          <w:numId w:val="1"/>
        </w:numPr>
      </w:pPr>
      <w:r>
        <w:t>à travers des exemples tirés de mon expérience, des concepts et des échanges de vue</w:t>
      </w:r>
    </w:p>
    <w:p w:rsidR="000C5B0F" w:rsidRDefault="000C5B0F">
      <w:pPr>
        <w:pStyle w:val="B1"/>
        <w:numPr>
          <w:ilvl w:val="0"/>
          <w:numId w:val="1"/>
        </w:numPr>
      </w:pPr>
      <w:r>
        <w:t>par alternance de présentations, de mises en situations (afin de se mettre en situation professionnelle) et de synthèses</w:t>
      </w:r>
    </w:p>
    <w:p w:rsidR="000C5B0F" w:rsidRDefault="000C5B0F">
      <w:pPr>
        <w:pStyle w:val="B1"/>
        <w:numPr>
          <w:ilvl w:val="0"/>
          <w:numId w:val="1"/>
        </w:numPr>
      </w:pPr>
      <w:r>
        <w:t>nous verrons le management de la qualité, mais discuterons aussi d'aspects annexes mais professionnels (méthodes de travail, points de repères)</w:t>
      </w:r>
    </w:p>
    <w:p w:rsidR="000C5B0F" w:rsidRDefault="000C5B0F">
      <w:pPr>
        <w:pStyle w:val="B1"/>
        <w:numPr>
          <w:ilvl w:val="0"/>
          <w:numId w:val="1"/>
        </w:numPr>
      </w:pPr>
      <w:r>
        <w:t>vous ferez une évaluation en fin de cours</w:t>
      </w:r>
    </w:p>
    <w:p w:rsidR="000C5B0F" w:rsidRDefault="000C5B0F">
      <w:r>
        <w:t>Nous aborderons les points suivants :</w:t>
      </w:r>
    </w:p>
    <w:p w:rsidR="000C5B0F" w:rsidRDefault="000C5B0F">
      <w:pPr>
        <w:pStyle w:val="B1"/>
        <w:numPr>
          <w:ilvl w:val="0"/>
          <w:numId w:val="1"/>
        </w:numPr>
      </w:pPr>
      <w:r>
        <w:t>qu'est-ce que la qualité ? ses aspects, ses concepts ?</w:t>
      </w:r>
    </w:p>
    <w:p w:rsidR="000C5B0F" w:rsidRDefault="000C5B0F">
      <w:pPr>
        <w:pStyle w:val="B1"/>
        <w:numPr>
          <w:ilvl w:val="0"/>
          <w:numId w:val="1"/>
        </w:numPr>
      </w:pPr>
      <w:r>
        <w:t>qu'est-ce que la recherche clinique ? ses activités</w:t>
      </w:r>
    </w:p>
    <w:p w:rsidR="000C5B0F" w:rsidRDefault="000C5B0F">
      <w:pPr>
        <w:pStyle w:val="B1"/>
        <w:numPr>
          <w:ilvl w:val="0"/>
          <w:numId w:val="1"/>
        </w:numPr>
      </w:pPr>
      <w:r>
        <w:t>les référentiels par rapport à la qualité, et les différentes qualités</w:t>
      </w:r>
    </w:p>
    <w:p w:rsidR="000C5B0F" w:rsidRDefault="000C5B0F">
      <w:pPr>
        <w:pStyle w:val="B2"/>
        <w:numPr>
          <w:ilvl w:val="0"/>
          <w:numId w:val="2"/>
        </w:numPr>
      </w:pPr>
      <w:r>
        <w:t>rappel des textes réglementaires</w:t>
      </w:r>
    </w:p>
    <w:p w:rsidR="000C5B0F" w:rsidRDefault="000C5B0F">
      <w:pPr>
        <w:pStyle w:val="B2"/>
        <w:numPr>
          <w:ilvl w:val="0"/>
          <w:numId w:val="2"/>
        </w:numPr>
      </w:pPr>
      <w:r>
        <w:t>les normes</w:t>
      </w:r>
    </w:p>
    <w:p w:rsidR="000C5B0F" w:rsidRDefault="000C5B0F">
      <w:pPr>
        <w:pStyle w:val="B2"/>
        <w:numPr>
          <w:ilvl w:val="0"/>
          <w:numId w:val="2"/>
        </w:numPr>
      </w:pPr>
      <w:r>
        <w:t>l'assurance qualité BPC est un trépied: procédures, formation, audit</w:t>
      </w:r>
    </w:p>
    <w:p w:rsidR="000C5B0F" w:rsidRDefault="000C5B0F">
      <w:pPr>
        <w:pStyle w:val="B1"/>
        <w:numPr>
          <w:ilvl w:val="0"/>
          <w:numId w:val="1"/>
        </w:numPr>
      </w:pPr>
      <w:r>
        <w:t>le positionnement de la fonction qualité: la vision, la définition de fonction</w:t>
      </w:r>
    </w:p>
    <w:p w:rsidR="000C5B0F" w:rsidRDefault="000C5B0F">
      <w:r>
        <w:t>Nous allons essayer de nous mettre en situation professionnelle.</w:t>
      </w:r>
    </w:p>
    <w:p w:rsidR="000C5B0F" w:rsidRDefault="000C5B0F">
      <w:r>
        <w:t>Nous verrons non seulement le management de la qualité, mais aussi des aspects liés à la vie professionnelle de tous les jours : méthodes de travail, points de repères…</w:t>
      </w:r>
    </w:p>
    <w:p w:rsidR="000C5B0F" w:rsidRDefault="000C5B0F">
      <w:pPr>
        <w:pStyle w:val="Titre2"/>
      </w:pPr>
      <w:bookmarkStart w:id="8" w:name="_Toc466718738"/>
      <w:r>
        <w:t>CONCEPTIONS DES PARTICIPANTS ET DEFINITIONS</w:t>
      </w:r>
      <w:bookmarkEnd w:id="8"/>
    </w:p>
    <w:p w:rsidR="000C5B0F" w:rsidRDefault="000C5B0F">
      <w:r>
        <w:t>Qu'est-ce que :</w:t>
      </w:r>
    </w:p>
    <w:p w:rsidR="000C5B0F" w:rsidRDefault="000C5B0F">
      <w:pPr>
        <w:pStyle w:val="B1"/>
        <w:numPr>
          <w:ilvl w:val="0"/>
          <w:numId w:val="1"/>
        </w:numPr>
      </w:pPr>
      <w:r>
        <w:t xml:space="preserve">la Qualité ? </w:t>
      </w:r>
      <w:r>
        <w:rPr>
          <w:b/>
          <w:i/>
        </w:rPr>
        <w:t>(exemple de la montre)</w:t>
      </w:r>
    </w:p>
    <w:p w:rsidR="000C5B0F" w:rsidRDefault="000C5B0F">
      <w:pPr>
        <w:pStyle w:val="B1"/>
        <w:numPr>
          <w:ilvl w:val="0"/>
          <w:numId w:val="1"/>
        </w:numPr>
      </w:pPr>
      <w:r>
        <w:t>le contrôle ?</w:t>
      </w:r>
    </w:p>
    <w:p w:rsidR="000C5B0F" w:rsidRDefault="000C5B0F">
      <w:pPr>
        <w:pStyle w:val="B1"/>
        <w:numPr>
          <w:ilvl w:val="0"/>
          <w:numId w:val="1"/>
        </w:numPr>
      </w:pPr>
      <w:r>
        <w:t>l'Assurance Qualité ?</w:t>
      </w:r>
    </w:p>
    <w:p w:rsidR="000C5B0F" w:rsidRDefault="000C5B0F">
      <w:pPr>
        <w:pStyle w:val="B1"/>
        <w:numPr>
          <w:ilvl w:val="0"/>
          <w:numId w:val="1"/>
        </w:numPr>
      </w:pPr>
      <w:r>
        <w:t>le système qualité ?</w:t>
      </w:r>
    </w:p>
    <w:p w:rsidR="000C5B0F" w:rsidRDefault="000C5B0F">
      <w:pPr>
        <w:pStyle w:val="B1"/>
        <w:numPr>
          <w:ilvl w:val="0"/>
          <w:numId w:val="1"/>
        </w:numPr>
      </w:pPr>
      <w:r>
        <w:t>le management de la qualité ?</w:t>
      </w:r>
    </w:p>
    <w:p w:rsidR="000C5B0F" w:rsidRDefault="000C5B0F">
      <w:pPr>
        <w:pStyle w:val="B2"/>
      </w:pPr>
      <w:r>
        <w:t>Le management de la qualité débouche sur :</w:t>
      </w:r>
    </w:p>
    <w:p w:rsidR="000C5B0F" w:rsidRDefault="000C5B0F">
      <w:pPr>
        <w:pStyle w:val="B3"/>
      </w:pPr>
      <w:r>
        <w:t>la proposition de nouvelles organisations,</w:t>
      </w:r>
    </w:p>
    <w:p w:rsidR="000C5B0F" w:rsidRDefault="000C5B0F">
      <w:pPr>
        <w:pStyle w:val="B3"/>
      </w:pPr>
      <w:r>
        <w:t>la description claire de l'organisation</w:t>
      </w:r>
    </w:p>
    <w:p w:rsidR="000C5B0F" w:rsidRDefault="000C5B0F">
      <w:pPr>
        <w:pStyle w:val="B3"/>
      </w:pPr>
      <w:r>
        <w:t>la définition précise des responsabilités</w:t>
      </w:r>
    </w:p>
    <w:p w:rsidR="000C5B0F" w:rsidRDefault="000C5B0F">
      <w:pPr>
        <w:pStyle w:val="B3"/>
      </w:pPr>
      <w:r>
        <w:t>la mise en place d'un système qualité</w:t>
      </w:r>
    </w:p>
    <w:p w:rsidR="000C5B0F" w:rsidRDefault="000C5B0F">
      <w:pPr>
        <w:pStyle w:val="B3"/>
      </w:pPr>
      <w:r>
        <w:t>la mise en place de méthodes et d'outils standardisés de maîtrise des processus</w:t>
      </w:r>
    </w:p>
    <w:p w:rsidR="000C5B0F" w:rsidRDefault="000C5B0F">
      <w:pPr>
        <w:pStyle w:val="B1"/>
        <w:numPr>
          <w:ilvl w:val="0"/>
          <w:numId w:val="1"/>
        </w:numPr>
      </w:pPr>
      <w:r>
        <w:t>l'inspection ?</w:t>
      </w:r>
    </w:p>
    <w:p w:rsidR="000C5B0F" w:rsidRDefault="000C5B0F">
      <w:pPr>
        <w:pStyle w:val="Titre1"/>
      </w:pPr>
      <w:bookmarkStart w:id="9" w:name="_Toc466718739"/>
      <w:r>
        <w:t>ANGERS PHARMA</w:t>
      </w:r>
      <w:bookmarkEnd w:id="9"/>
    </w:p>
    <w:p w:rsidR="000C5B0F" w:rsidRDefault="000C5B0F">
      <w:r>
        <w:t>Comme mise en situation, je vous propose de créer un Département Médical doté d'un Service d'Assurance de la Qualité au sein du Laboratoire ANGERS-PHARMA.</w:t>
      </w:r>
    </w:p>
    <w:p w:rsidR="000C5B0F" w:rsidRDefault="000C5B0F">
      <w:pPr>
        <w:pStyle w:val="Titre2"/>
      </w:pPr>
      <w:bookmarkStart w:id="10" w:name="_Toc466718740"/>
      <w:r>
        <w:t>LE DEPARTEMENT DE RECHERCHE CLINIQUE</w:t>
      </w:r>
      <w:bookmarkEnd w:id="10"/>
    </w:p>
    <w:p w:rsidR="000C5B0F" w:rsidRDefault="000C5B0F">
      <w:r>
        <w:t>Qu'est-ce que la Recherche Clinique ?</w:t>
      </w:r>
    </w:p>
    <w:p w:rsidR="000C5B0F" w:rsidRDefault="000C5B0F">
      <w:pPr>
        <w:pStyle w:val="B1"/>
        <w:numPr>
          <w:ilvl w:val="0"/>
          <w:numId w:val="1"/>
        </w:numPr>
      </w:pPr>
      <w:r>
        <w:t>historique : déclaration d'Helsinki, les scandales et la montée en puissance de la réglementation, l'harmonisation mondiale</w:t>
      </w:r>
    </w:p>
    <w:p w:rsidR="000C5B0F" w:rsidRDefault="000C5B0F">
      <w:pPr>
        <w:pStyle w:val="B1"/>
        <w:numPr>
          <w:ilvl w:val="0"/>
          <w:numId w:val="1"/>
        </w:numPr>
      </w:pPr>
      <w:r>
        <w:t>les phases I-IV</w:t>
      </w:r>
    </w:p>
    <w:p w:rsidR="000C5B0F" w:rsidRDefault="000C5B0F">
      <w:pPr>
        <w:pStyle w:val="B1"/>
        <w:numPr>
          <w:ilvl w:val="0"/>
          <w:numId w:val="1"/>
        </w:numPr>
      </w:pPr>
      <w:r>
        <w:t>le processus de l'étude clinique</w:t>
      </w:r>
    </w:p>
    <w:p w:rsidR="000C5B0F" w:rsidRDefault="000C5B0F">
      <w:r>
        <w:t>Quelles sont les fonctions d'un département de Recherche Clinique</w:t>
      </w:r>
    </w:p>
    <w:p w:rsidR="000C5B0F" w:rsidRDefault="000C5B0F">
      <w:pPr>
        <w:pStyle w:val="B1"/>
        <w:numPr>
          <w:ilvl w:val="0"/>
          <w:numId w:val="1"/>
        </w:numPr>
      </w:pPr>
      <w:r>
        <w:t>son but ? sa finalité ?</w:t>
      </w:r>
    </w:p>
    <w:p w:rsidR="000C5B0F" w:rsidRDefault="000C5B0F">
      <w:r>
        <w:t>Quelles tâches font-elles ?</w:t>
      </w:r>
    </w:p>
    <w:p w:rsidR="000C5B0F" w:rsidRDefault="000C5B0F">
      <w:pPr>
        <w:pStyle w:val="B1"/>
        <w:numPr>
          <w:ilvl w:val="0"/>
          <w:numId w:val="1"/>
        </w:numPr>
      </w:pPr>
      <w:r>
        <w:t>le directeur de la recherche clinique</w:t>
      </w:r>
    </w:p>
    <w:p w:rsidR="000C5B0F" w:rsidRDefault="000C5B0F">
      <w:pPr>
        <w:pStyle w:val="B1"/>
        <w:numPr>
          <w:ilvl w:val="0"/>
          <w:numId w:val="1"/>
        </w:numPr>
      </w:pPr>
      <w:r>
        <w:t>le pharmacien responsable</w:t>
      </w:r>
    </w:p>
    <w:p w:rsidR="000C5B0F" w:rsidRDefault="000C5B0F">
      <w:pPr>
        <w:pStyle w:val="B1"/>
        <w:numPr>
          <w:ilvl w:val="0"/>
          <w:numId w:val="1"/>
        </w:numPr>
      </w:pPr>
      <w:r>
        <w:t>le chef de projet Affaires Réglementaires</w:t>
      </w:r>
    </w:p>
    <w:p w:rsidR="000C5B0F" w:rsidRDefault="000C5B0F">
      <w:pPr>
        <w:pStyle w:val="B1"/>
        <w:numPr>
          <w:ilvl w:val="0"/>
          <w:numId w:val="1"/>
        </w:numPr>
      </w:pPr>
      <w:r>
        <w:t>le responsable de groupe thérapeutique</w:t>
      </w:r>
    </w:p>
    <w:p w:rsidR="000C5B0F" w:rsidRDefault="000C5B0F">
      <w:pPr>
        <w:pStyle w:val="B1"/>
        <w:numPr>
          <w:ilvl w:val="0"/>
          <w:numId w:val="1"/>
        </w:numPr>
      </w:pPr>
      <w:r>
        <w:t>les chefs de projet clinique</w:t>
      </w:r>
    </w:p>
    <w:p w:rsidR="000C5B0F" w:rsidRDefault="000C5B0F">
      <w:pPr>
        <w:pStyle w:val="B1"/>
        <w:numPr>
          <w:ilvl w:val="0"/>
          <w:numId w:val="1"/>
        </w:numPr>
      </w:pPr>
      <w:r>
        <w:t>la pharmacovigilance</w:t>
      </w:r>
    </w:p>
    <w:p w:rsidR="000C5B0F" w:rsidRDefault="000C5B0F">
      <w:pPr>
        <w:pStyle w:val="B1"/>
        <w:numPr>
          <w:ilvl w:val="0"/>
          <w:numId w:val="1"/>
        </w:numPr>
      </w:pPr>
      <w:r>
        <w:t>la biométrie</w:t>
      </w:r>
    </w:p>
    <w:p w:rsidR="000C5B0F" w:rsidRDefault="000C5B0F">
      <w:pPr>
        <w:pStyle w:val="B1"/>
        <w:numPr>
          <w:ilvl w:val="0"/>
          <w:numId w:val="1"/>
        </w:numPr>
      </w:pPr>
      <w:r>
        <w:t>les data manager</w:t>
      </w:r>
    </w:p>
    <w:p w:rsidR="000C5B0F" w:rsidRDefault="000C5B0F">
      <w:pPr>
        <w:pStyle w:val="B1"/>
        <w:numPr>
          <w:ilvl w:val="0"/>
          <w:numId w:val="1"/>
        </w:numPr>
      </w:pPr>
      <w:r>
        <w:t>les statisticien</w:t>
      </w:r>
    </w:p>
    <w:p w:rsidR="000C5B0F" w:rsidRDefault="000C5B0F">
      <w:pPr>
        <w:pStyle w:val="B1"/>
        <w:numPr>
          <w:ilvl w:val="0"/>
          <w:numId w:val="1"/>
        </w:numPr>
      </w:pPr>
      <w:r>
        <w:t>l'Assurance de la Qualité</w:t>
      </w:r>
    </w:p>
    <w:p w:rsidR="000C5B0F" w:rsidRDefault="000C5B0F">
      <w:pPr>
        <w:pStyle w:val="B2"/>
        <w:numPr>
          <w:ilvl w:val="0"/>
          <w:numId w:val="2"/>
        </w:numPr>
      </w:pPr>
      <w:r>
        <w:t>auditeur</w:t>
      </w:r>
    </w:p>
    <w:p w:rsidR="000C5B0F" w:rsidRDefault="000C5B0F">
      <w:pPr>
        <w:pStyle w:val="B2"/>
        <w:numPr>
          <w:ilvl w:val="0"/>
          <w:numId w:val="2"/>
        </w:numPr>
      </w:pPr>
      <w:r>
        <w:t>contrôleur</w:t>
      </w:r>
    </w:p>
    <w:p w:rsidR="000C5B0F" w:rsidRDefault="000C5B0F">
      <w:pPr>
        <w:pStyle w:val="B2"/>
        <w:numPr>
          <w:ilvl w:val="0"/>
          <w:numId w:val="2"/>
        </w:numPr>
      </w:pPr>
      <w:r>
        <w:t>mise en place et maintien d'un système qualité</w:t>
      </w:r>
    </w:p>
    <w:p w:rsidR="000C5B0F" w:rsidRDefault="000C5B0F">
      <w:pPr>
        <w:pStyle w:val="B2"/>
        <w:numPr>
          <w:ilvl w:val="0"/>
          <w:numId w:val="2"/>
        </w:numPr>
      </w:pPr>
      <w:r>
        <w:t>auditeur</w:t>
      </w:r>
    </w:p>
    <w:p w:rsidR="000C5B0F" w:rsidRDefault="000C5B0F">
      <w:pPr>
        <w:pStyle w:val="B1"/>
        <w:numPr>
          <w:ilvl w:val="0"/>
          <w:numId w:val="1"/>
        </w:numPr>
      </w:pPr>
      <w:r>
        <w:t>les Assistants de Recherche Clinique</w:t>
      </w:r>
    </w:p>
    <w:p w:rsidR="000C5B0F" w:rsidRDefault="000C5B0F">
      <w:pPr>
        <w:pStyle w:val="Titre2"/>
      </w:pPr>
      <w:bookmarkStart w:id="11" w:name="_Toc466718741"/>
      <w:r>
        <w:t>définitions de fonction</w:t>
      </w:r>
      <w:bookmarkEnd w:id="11"/>
    </w:p>
    <w:p w:rsidR="000C5B0F" w:rsidRDefault="000C5B0F">
      <w:r>
        <w:t>A partir des Bonnes Pratiques Cliniques françaises, nous allons élaborer des définitions de fonction</w:t>
      </w:r>
    </w:p>
    <w:p w:rsidR="000C5B0F" w:rsidRDefault="000C5B0F">
      <w:pPr>
        <w:ind w:firstLine="720"/>
        <w:rPr>
          <w:b/>
          <w:i/>
        </w:rPr>
      </w:pPr>
      <w:r>
        <w:rPr>
          <w:b/>
          <w:i/>
        </w:rPr>
        <w:t>(distribuer les BPC)</w:t>
      </w:r>
    </w:p>
    <w:p w:rsidR="000C5B0F" w:rsidRDefault="000C5B0F">
      <w:pPr>
        <w:ind w:firstLine="720"/>
        <w:rPr>
          <w:b/>
          <w:i/>
        </w:rPr>
      </w:pPr>
      <w:r>
        <w:rPr>
          <w:b/>
          <w:i/>
        </w:rPr>
        <w:t>(distribuer les définitions de Service/Fonction)</w:t>
      </w:r>
    </w:p>
    <w:p w:rsidR="000C5B0F" w:rsidRDefault="000C5B0F">
      <w:pPr>
        <w:ind w:firstLine="720"/>
        <w:rPr>
          <w:b/>
          <w:i/>
        </w:rPr>
      </w:pPr>
      <w:r>
        <w:rPr>
          <w:b/>
          <w:i/>
        </w:rPr>
        <w:t>(distribuer des rôles, travail en groupe à améliorer les DDF))</w:t>
      </w:r>
    </w:p>
    <w:p w:rsidR="000C5B0F" w:rsidRDefault="000C5B0F">
      <w:pPr>
        <w:ind w:firstLine="720"/>
        <w:rPr>
          <w:b/>
          <w:i/>
        </w:rPr>
      </w:pPr>
      <w:r>
        <w:rPr>
          <w:b/>
          <w:i/>
        </w:rPr>
        <w:t>Après l'exercice, si personne n'a fait de commentaire sur le plan des DDF</w:t>
      </w:r>
    </w:p>
    <w:p w:rsidR="000C5B0F" w:rsidRDefault="000C5B0F">
      <w:pPr>
        <w:ind w:firstLine="720"/>
        <w:rPr>
          <w:b/>
          <w:i/>
        </w:rPr>
      </w:pPr>
      <w:r>
        <w:rPr>
          <w:b/>
          <w:i/>
        </w:rPr>
        <w:t>Pas de commentaires sur le plan ?</w:t>
      </w:r>
    </w:p>
    <w:p w:rsidR="000C5B0F" w:rsidRDefault="000C5B0F">
      <w:pPr>
        <w:ind w:firstLine="720"/>
        <w:rPr>
          <w:b/>
          <w:i/>
        </w:rPr>
      </w:pPr>
      <w:r>
        <w:rPr>
          <w:b/>
          <w:i/>
        </w:rPr>
        <w:t>Pouvoir parler sans qu'on vous demande votre avis</w:t>
      </w:r>
    </w:p>
    <w:p w:rsidR="000C5B0F" w:rsidRDefault="000C5B0F">
      <w:pPr>
        <w:pStyle w:val="Titre2"/>
      </w:pPr>
      <w:bookmarkStart w:id="12" w:name="_Toc466718742"/>
      <w:r>
        <w:t>La réglementation</w:t>
      </w:r>
      <w:bookmarkEnd w:id="12"/>
    </w:p>
    <w:p w:rsidR="000C5B0F" w:rsidRDefault="000C5B0F">
      <w:pPr>
        <w:pStyle w:val="B1"/>
        <w:numPr>
          <w:ilvl w:val="0"/>
          <w:numId w:val="1"/>
        </w:numPr>
      </w:pPr>
      <w:r>
        <w:t>la déclaration d'Helsinki</w:t>
      </w:r>
    </w:p>
    <w:p w:rsidR="000C5B0F" w:rsidRDefault="000C5B0F">
      <w:pPr>
        <w:pStyle w:val="B1"/>
        <w:numPr>
          <w:ilvl w:val="0"/>
          <w:numId w:val="1"/>
        </w:numPr>
      </w:pPr>
      <w:r>
        <w:t>la loi Huriet</w:t>
      </w:r>
    </w:p>
    <w:p w:rsidR="000C5B0F" w:rsidRDefault="000C5B0F">
      <w:pPr>
        <w:pStyle w:val="B1"/>
        <w:numPr>
          <w:ilvl w:val="0"/>
          <w:numId w:val="1"/>
        </w:numPr>
      </w:pPr>
      <w:r>
        <w:t>DMOS</w:t>
      </w:r>
    </w:p>
    <w:p w:rsidR="000C5B0F" w:rsidRDefault="000C5B0F">
      <w:pPr>
        <w:pStyle w:val="B1"/>
        <w:numPr>
          <w:ilvl w:val="0"/>
          <w:numId w:val="1"/>
        </w:numPr>
      </w:pPr>
      <w:r>
        <w:t>les BPC :</w:t>
      </w:r>
    </w:p>
    <w:p w:rsidR="000C5B0F" w:rsidRDefault="000C5B0F">
      <w:pPr>
        <w:pStyle w:val="B2"/>
        <w:numPr>
          <w:ilvl w:val="0"/>
          <w:numId w:val="2"/>
        </w:numPr>
      </w:pPr>
      <w:r>
        <w:t>France</w:t>
      </w:r>
    </w:p>
    <w:p w:rsidR="000C5B0F" w:rsidRDefault="000C5B0F">
      <w:pPr>
        <w:pStyle w:val="B2"/>
        <w:numPr>
          <w:ilvl w:val="0"/>
          <w:numId w:val="2"/>
        </w:numPr>
      </w:pPr>
      <w:r>
        <w:t>Europe</w:t>
      </w:r>
    </w:p>
    <w:p w:rsidR="000C5B0F" w:rsidRDefault="000C5B0F">
      <w:pPr>
        <w:pStyle w:val="B2"/>
        <w:numPr>
          <w:ilvl w:val="0"/>
          <w:numId w:val="2"/>
        </w:numPr>
      </w:pPr>
      <w:r>
        <w:t>ICH</w:t>
      </w:r>
    </w:p>
    <w:p w:rsidR="000C5B0F" w:rsidRDefault="000C5B0F">
      <w:pPr>
        <w:pStyle w:val="Titre2"/>
      </w:pPr>
      <w:bookmarkStart w:id="13" w:name="_Toc466718743"/>
      <w:r>
        <w:t>autres référentiels ?</w:t>
      </w:r>
      <w:bookmarkEnd w:id="13"/>
    </w:p>
    <w:p w:rsidR="000C5B0F" w:rsidRDefault="000C5B0F">
      <w:pPr>
        <w:pStyle w:val="B1"/>
        <w:numPr>
          <w:ilvl w:val="0"/>
          <w:numId w:val="1"/>
        </w:numPr>
      </w:pPr>
      <w:r>
        <w:t>ISO 9001 ou 9002 ?</w:t>
      </w:r>
    </w:p>
    <w:p w:rsidR="000C5B0F" w:rsidRDefault="000C5B0F">
      <w:r>
        <w:t>Quelqu'un a pensé devenir auditeur agréé par l'ICA ?</w:t>
      </w:r>
    </w:p>
    <w:p w:rsidR="000C5B0F" w:rsidRDefault="000C5B0F">
      <w:pPr>
        <w:pStyle w:val="Titre2"/>
      </w:pPr>
      <w:bookmarkStart w:id="14" w:name="_Toc466718744"/>
      <w:r>
        <w:t>LE SERVICE de management de la qualité</w:t>
      </w:r>
      <w:bookmarkEnd w:id="14"/>
    </w:p>
    <w:p w:rsidR="000C5B0F" w:rsidRDefault="000C5B0F">
      <w:r>
        <w:t xml:space="preserve">Dans ce département de recherche clinique, nous allons créer un service de management de la Qualité. </w:t>
      </w:r>
    </w:p>
    <w:p w:rsidR="000C5B0F" w:rsidRDefault="000C5B0F">
      <w:pPr>
        <w:pStyle w:val="B1"/>
        <w:numPr>
          <w:ilvl w:val="0"/>
          <w:numId w:val="1"/>
        </w:numPr>
      </w:pPr>
      <w:r>
        <w:t xml:space="preserve">Quel sera son but ? sa finalité ? </w:t>
      </w:r>
    </w:p>
    <w:p w:rsidR="000C5B0F" w:rsidRDefault="000C5B0F">
      <w:pPr>
        <w:pStyle w:val="B1"/>
        <w:numPr>
          <w:ilvl w:val="0"/>
          <w:numId w:val="1"/>
        </w:numPr>
      </w:pPr>
      <w:r>
        <w:t>PCF 87: Assurer à des essais la qualité et l'authenticité de leurs données scientifiques d'une part, et le respect de l'éthique d'autre part.</w:t>
      </w:r>
    </w:p>
    <w:p w:rsidR="000C5B0F" w:rsidRDefault="000C5B0F">
      <w:r>
        <w:t>Ce service d'Assurance Qualité devra être conforme :</w:t>
      </w:r>
    </w:p>
    <w:p w:rsidR="000C5B0F" w:rsidRDefault="000C5B0F">
      <w:pPr>
        <w:pStyle w:val="B1"/>
        <w:numPr>
          <w:ilvl w:val="0"/>
          <w:numId w:val="1"/>
        </w:numPr>
      </w:pPr>
      <w:r>
        <w:t>aux Bonnes Pratiques Cliniques Françaises</w:t>
      </w:r>
    </w:p>
    <w:p w:rsidR="000C5B0F" w:rsidRDefault="000C5B0F">
      <w:pPr>
        <w:pStyle w:val="B1"/>
        <w:numPr>
          <w:ilvl w:val="0"/>
          <w:numId w:val="1"/>
        </w:numPr>
      </w:pPr>
      <w:r>
        <w:t>aux Bonnes Pratiques Cliniques Européennes</w:t>
      </w:r>
    </w:p>
    <w:p w:rsidR="000C5B0F" w:rsidRDefault="000C5B0F">
      <w:pPr>
        <w:pStyle w:val="B1"/>
        <w:numPr>
          <w:ilvl w:val="0"/>
          <w:numId w:val="1"/>
        </w:numPr>
      </w:pPr>
      <w:r>
        <w:t>à la norme ISO 9001</w:t>
      </w:r>
    </w:p>
    <w:p w:rsidR="000C5B0F" w:rsidRDefault="000C5B0F">
      <w:r>
        <w:t>Nous regarderons ensuite quelques principes de management (par la qualité totale ou autre) que nous pourrons appliquer.</w:t>
      </w:r>
    </w:p>
    <w:p w:rsidR="000C5B0F" w:rsidRDefault="000C5B0F">
      <w:pPr>
        <w:pStyle w:val="Titre2"/>
      </w:pPr>
      <w:bookmarkStart w:id="15" w:name="_Toc466718745"/>
      <w:r>
        <w:t>L'ASSURANCE QUALITE BONNES PRATIQUES CLINIQUES FRANCAISES</w:t>
      </w:r>
      <w:bookmarkEnd w:id="15"/>
    </w:p>
    <w:p w:rsidR="000C5B0F" w:rsidRDefault="000C5B0F">
      <w:r>
        <w:t xml:space="preserve">Quels sont les principes d'Assurance Qualité contenus dans les Bonnes Pratiques Cliniques Françaises ? </w:t>
      </w:r>
      <w:r>
        <w:rPr>
          <w:i/>
        </w:rPr>
        <w:t>(le monitorage)</w:t>
      </w:r>
    </w:p>
    <w:p w:rsidR="000C5B0F" w:rsidRDefault="000C5B0F">
      <w:r>
        <w:rPr>
          <w:i/>
        </w:rPr>
        <w:t>« ...pour assurer à des essais la qualité et l’authenticité de leurs données scientifiques d’une part, et le respect de l’éthique d’autre part. »</w:t>
      </w:r>
    </w:p>
    <w:p w:rsidR="000C5B0F" w:rsidRDefault="000C5B0F">
      <w:r>
        <w:rPr>
          <w:b/>
          <w:i/>
          <w:u w:val="single"/>
        </w:rPr>
        <w:t>Système d'assurance de la qualité</w:t>
      </w:r>
      <w:r>
        <w:t xml:space="preserve"> (BPF 87) : L'assurance de la qualité est obtenue par la "</w:t>
      </w:r>
      <w:r>
        <w:rPr>
          <w:i/>
        </w:rPr>
        <w:t>mise en oeuvre d'un ensemble approprié de dispositions préétablies et systématiques destinées à donner confiance en l'obtention de la qualité requise</w:t>
      </w:r>
      <w:r>
        <w:t>".</w:t>
      </w:r>
    </w:p>
    <w:p w:rsidR="000C5B0F" w:rsidRDefault="000C5B0F">
      <w:r>
        <w:rPr>
          <w:b/>
          <w:i/>
          <w:u w:val="single"/>
        </w:rPr>
        <w:t>Contrôle de la qualité</w:t>
      </w:r>
      <w:r>
        <w:t xml:space="preserve"> (BPCF 87) : "</w:t>
      </w:r>
      <w:r>
        <w:rPr>
          <w:i/>
        </w:rPr>
        <w:t>Vérification de la conformité à des données préétablies, suivies d'un jugement. La vérification de la conformité d'un essai clinique aux BPC est appelée contrôle de la qualité</w:t>
      </w:r>
      <w:r>
        <w:t>".</w:t>
      </w:r>
    </w:p>
    <w:p w:rsidR="000C5B0F" w:rsidRDefault="000C5B0F">
      <w:r>
        <w:rPr>
          <w:b/>
          <w:i/>
          <w:u w:val="single"/>
        </w:rPr>
        <w:t>Procédures opératoires</w:t>
      </w:r>
      <w:r>
        <w:t xml:space="preserve"> (BPCF 87) : "</w:t>
      </w:r>
      <w:r>
        <w:rPr>
          <w:i/>
        </w:rPr>
        <w:t>Instructions écrites décrivant les opérations à effectuer, les précautions à prendre et les mesures à appliquer, non détaillées dans le protocole</w:t>
      </w:r>
      <w:r>
        <w:t>".</w:t>
      </w:r>
    </w:p>
    <w:p w:rsidR="000C5B0F" w:rsidRDefault="000C5B0F">
      <w:pPr>
        <w:rPr>
          <w:i/>
        </w:rPr>
      </w:pPr>
      <w:r>
        <w:rPr>
          <w:b/>
          <w:i/>
        </w:rPr>
        <w:t>« §6. CONTRÔLE DE LA QUALITE »</w:t>
      </w:r>
      <w:r>
        <w:t xml:space="preserve"> (BPF 87) : </w:t>
      </w:r>
      <w:r>
        <w:rPr>
          <w:i/>
        </w:rPr>
        <w:t>« Le contrôle de la qualité mis en place permet de s'assurer que l'essai clinique est bien réalisé conformément aux principes de BPC. Il se situe à 3 niveaux:</w:t>
      </w:r>
    </w:p>
    <w:p w:rsidR="000C5B0F" w:rsidRDefault="000C5B0F">
      <w:pPr>
        <w:rPr>
          <w:b/>
          <w:i/>
        </w:rPr>
      </w:pPr>
      <w:r>
        <w:rPr>
          <w:b/>
          <w:i/>
        </w:rPr>
        <w:t>6.1. Vérification de la qualité par l'investigateur</w:t>
      </w:r>
    </w:p>
    <w:p w:rsidR="000C5B0F" w:rsidRDefault="000C5B0F">
      <w:pPr>
        <w:rPr>
          <w:b/>
          <w:i/>
        </w:rPr>
      </w:pPr>
      <w:r>
        <w:rPr>
          <w:b/>
          <w:i/>
        </w:rPr>
        <w:t>6.2. Vérification de la qualité par le promoteur</w:t>
      </w:r>
    </w:p>
    <w:p w:rsidR="000C5B0F" w:rsidRDefault="000C5B0F">
      <w:pPr>
        <w:rPr>
          <w:i/>
        </w:rPr>
      </w:pPr>
      <w:r>
        <w:rPr>
          <w:i/>
        </w:rPr>
        <w:t>Ce contrôle est effectué par une ou plusieurs personnes (éventuellement par le moniteur), ou par un organisme prestataire de services, ou par toute autre structure désignée par le promoteur, à condition qu’en soient exclus les investigateurs de l’essai. Il est important que la nature et la fréquence des contrôles fassent l’objet d’un consensus entre l’investigateur et le promoteur.</w:t>
      </w:r>
    </w:p>
    <w:p w:rsidR="000C5B0F" w:rsidRDefault="000C5B0F">
      <w:pPr>
        <w:rPr>
          <w:i/>
        </w:rPr>
      </w:pPr>
      <w:r>
        <w:rPr>
          <w:i/>
        </w:rPr>
        <w:t>Ce contrôle a pour objet de vérifier, notamment par des visites régulières, les moyens et conditions de réalisation de l’essai, et d’évaluer en conséquence la qualité et la fiabilité des données et informations transmises au promoteur. Les comptes rendus de ces visites doivent être conservés.</w:t>
      </w:r>
    </w:p>
    <w:p w:rsidR="000C5B0F" w:rsidRDefault="000C5B0F">
      <w:pPr>
        <w:rPr>
          <w:i/>
        </w:rPr>
      </w:pPr>
      <w:r>
        <w:rPr>
          <w:i/>
        </w:rPr>
        <w:t>Le promoteur et l’investigateur doivent être tenus informés, périodiquement et en tant que de besoin, des conclusions de ces visites et des actions correctives éventuelles à effectuer.</w:t>
      </w:r>
    </w:p>
    <w:p w:rsidR="000C5B0F" w:rsidRDefault="000C5B0F">
      <w:pPr>
        <w:rPr>
          <w:i/>
        </w:rPr>
      </w:pPr>
      <w:r>
        <w:rPr>
          <w:i/>
        </w:rPr>
        <w:t>Une attestation de conformité aux BPC est incluse dans le rapport final.</w:t>
      </w:r>
    </w:p>
    <w:p w:rsidR="000C5B0F" w:rsidRDefault="000C5B0F">
      <w:pPr>
        <w:rPr>
          <w:b/>
          <w:i/>
        </w:rPr>
      </w:pPr>
      <w:r>
        <w:rPr>
          <w:b/>
          <w:i/>
        </w:rPr>
        <w:t>6.3. Vérification de la qualité par les Autorités de tutelle »</w:t>
      </w:r>
    </w:p>
    <w:p w:rsidR="000C5B0F" w:rsidRDefault="000C5B0F">
      <w:pPr>
        <w:pStyle w:val="Titre2"/>
      </w:pPr>
      <w:bookmarkStart w:id="16" w:name="_Toc466718746"/>
      <w:r>
        <w:t>Une grille</w:t>
      </w:r>
      <w:bookmarkEnd w:id="16"/>
      <w:r>
        <w:t xml:space="preserve"> </w:t>
      </w:r>
    </w:p>
    <w:p w:rsidR="000C5B0F" w:rsidRDefault="000C5B0F">
      <w:pPr>
        <w:pStyle w:val="Titre2"/>
      </w:pPr>
      <w:bookmarkStart w:id="17" w:name="_Toc466718747"/>
      <w:r>
        <w:t>la relation client-fournisseur</w:t>
      </w:r>
      <w:bookmarkEnd w:id="17"/>
    </w:p>
    <w:p w:rsidR="000C5B0F" w:rsidRDefault="000C5B0F">
      <w:pPr>
        <w:pStyle w:val="B1"/>
        <w:numPr>
          <w:ilvl w:val="0"/>
          <w:numId w:val="1"/>
        </w:numPr>
      </w:pPr>
      <w:r>
        <w:t>définition du client :</w:t>
      </w:r>
    </w:p>
    <w:p w:rsidR="000C5B0F" w:rsidRDefault="000C5B0F">
      <w:pPr>
        <w:pStyle w:val="B1"/>
        <w:numPr>
          <w:ilvl w:val="0"/>
          <w:numId w:val="1"/>
        </w:numPr>
      </w:pPr>
      <w:r>
        <w:t>définition du produit :</w:t>
      </w:r>
    </w:p>
    <w:p w:rsidR="000C5B0F" w:rsidRDefault="000C5B0F">
      <w:pPr>
        <w:pStyle w:val="B1"/>
        <w:numPr>
          <w:ilvl w:val="0"/>
          <w:numId w:val="1"/>
        </w:numPr>
      </w:pPr>
      <w:r>
        <w:t>définition des besoins du client : être à son écoute</w:t>
      </w:r>
    </w:p>
    <w:p w:rsidR="000C5B0F" w:rsidRDefault="000C5B0F">
      <w:pPr>
        <w:pStyle w:val="B2"/>
        <w:numPr>
          <w:ilvl w:val="0"/>
          <w:numId w:val="2"/>
        </w:numPr>
      </w:pPr>
      <w:r>
        <w:t>=&gt;liste des caractéristiques du produit</w:t>
      </w:r>
    </w:p>
    <w:p w:rsidR="000C5B0F" w:rsidRDefault="000C5B0F">
      <w:pPr>
        <w:pStyle w:val="B2"/>
        <w:numPr>
          <w:ilvl w:val="0"/>
          <w:numId w:val="2"/>
        </w:numPr>
      </w:pPr>
      <w:r>
        <w:t>=&gt;contrat</w:t>
      </w:r>
    </w:p>
    <w:p w:rsidR="000C5B0F" w:rsidRDefault="000C5B0F">
      <w:pPr>
        <w:pStyle w:val="B1"/>
        <w:numPr>
          <w:ilvl w:val="0"/>
          <w:numId w:val="1"/>
        </w:numPr>
      </w:pPr>
      <w:r>
        <w:t>relation client - fournisseur en interne</w:t>
      </w:r>
    </w:p>
    <w:p w:rsidR="000C5B0F" w:rsidRDefault="000C5B0F">
      <w:pPr>
        <w:pStyle w:val="B1"/>
        <w:numPr>
          <w:ilvl w:val="0"/>
          <w:numId w:val="1"/>
        </w:numPr>
      </w:pPr>
      <w:r>
        <w:t>feed-back : satisfaction du client</w:t>
      </w:r>
    </w:p>
    <w:p w:rsidR="000C5B0F" w:rsidRDefault="000C5B0F">
      <w:pPr>
        <w:rPr>
          <w:b/>
          <w:i/>
        </w:rPr>
      </w:pPr>
      <w:r>
        <w:rPr>
          <w:b/>
          <w:i/>
        </w:rPr>
        <w:t>exemples de relations client-fournisseur</w:t>
      </w:r>
    </w:p>
    <w:p w:rsidR="000C5B0F" w:rsidRDefault="000C5B0F">
      <w:pPr>
        <w:pStyle w:val="Titre2"/>
      </w:pPr>
      <w:bookmarkStart w:id="18" w:name="_Toc466718748"/>
      <w:r>
        <w:t>MAÎTRISE DES DOCUMENTS: LE PROTOCOLE D'ETUDE CLINIQUE</w:t>
      </w:r>
      <w:bookmarkEnd w:id="18"/>
    </w:p>
    <w:p w:rsidR="000C5B0F" w:rsidRDefault="000C5B0F">
      <w:pPr>
        <w:ind w:firstLine="720"/>
        <w:rPr>
          <w:b/>
          <w:i/>
        </w:rPr>
      </w:pPr>
      <w:r>
        <w:rPr>
          <w:b/>
          <w:i/>
        </w:rPr>
        <w:t>Écrire une procédure sur la maîtrise du document "protocole d'étude clinique"</w:t>
      </w:r>
    </w:p>
    <w:p w:rsidR="000C5B0F" w:rsidRDefault="000C5B0F">
      <w:pPr>
        <w:pStyle w:val="Titre2"/>
      </w:pPr>
      <w:bookmarkStart w:id="19" w:name="_Toc466718749"/>
      <w:r>
        <w:t>Réunion du département médical d'angers pharma</w:t>
      </w:r>
      <w:bookmarkEnd w:id="19"/>
    </w:p>
    <w:p w:rsidR="000C5B0F" w:rsidRDefault="000C5B0F">
      <w:pPr>
        <w:pStyle w:val="B1"/>
        <w:numPr>
          <w:ilvl w:val="0"/>
          <w:numId w:val="1"/>
        </w:numPr>
      </w:pPr>
      <w:r>
        <w:rPr>
          <w:b/>
        </w:rPr>
        <w:t xml:space="preserve">Le Directeur Médical </w:t>
      </w:r>
      <w:r>
        <w:t>: L'inspecteur de l'Agence du médicament arrive dans une semaine, pour inspecter les études cliniques relatives à un dossier de demande d'AMM</w:t>
      </w:r>
    </w:p>
    <w:p w:rsidR="000C5B0F" w:rsidRDefault="000C5B0F">
      <w:pPr>
        <w:pStyle w:val="B1"/>
        <w:numPr>
          <w:ilvl w:val="0"/>
          <w:numId w:val="1"/>
        </w:numPr>
      </w:pPr>
      <w:r>
        <w:rPr>
          <w:b/>
        </w:rPr>
        <w:t xml:space="preserve">Le statisticien </w:t>
      </w:r>
      <w:r>
        <w:t>: les contrôles logiques font apparaître beaucoup trop d'erreurs</w:t>
      </w:r>
    </w:p>
    <w:p w:rsidR="000C5B0F" w:rsidRDefault="000C5B0F">
      <w:pPr>
        <w:pStyle w:val="B1"/>
        <w:numPr>
          <w:ilvl w:val="0"/>
          <w:numId w:val="1"/>
        </w:numPr>
      </w:pPr>
      <w:r>
        <w:rPr>
          <w:b/>
        </w:rPr>
        <w:t>l'ARC</w:t>
      </w:r>
      <w:r>
        <w:t xml:space="preserve"> : le protocole d'étude et les cahiers d'observation ne correspondent pas, il y a une suspicion de fraude dans un centre</w:t>
      </w:r>
    </w:p>
    <w:p w:rsidR="000C5B0F" w:rsidRDefault="000C5B0F">
      <w:pPr>
        <w:pStyle w:val="B1"/>
        <w:numPr>
          <w:ilvl w:val="0"/>
          <w:numId w:val="1"/>
        </w:numPr>
      </w:pPr>
      <w:r>
        <w:rPr>
          <w:b/>
        </w:rPr>
        <w:t xml:space="preserve">L'Assurance Qualité </w:t>
      </w:r>
      <w:r>
        <w:t>: les Chefs de Projet ne suivent pas les procédures</w:t>
      </w:r>
    </w:p>
    <w:p w:rsidR="000C5B0F" w:rsidRDefault="000C5B0F">
      <w:pPr>
        <w:pStyle w:val="B1"/>
        <w:numPr>
          <w:ilvl w:val="0"/>
          <w:numId w:val="1"/>
        </w:numPr>
      </w:pPr>
      <w:r>
        <w:rPr>
          <w:b/>
        </w:rPr>
        <w:t xml:space="preserve">L'auditeur </w:t>
      </w:r>
      <w:r>
        <w:t>: C'est toujours la même chose, il y a 5 versions différentes du même protocole, et chacun utilise la sienne, sans parler des dossiers d'étude qui ne sont pas rangés</w:t>
      </w:r>
    </w:p>
    <w:p w:rsidR="000C5B0F" w:rsidRDefault="000C5B0F">
      <w:pPr>
        <w:pStyle w:val="B1"/>
        <w:numPr>
          <w:ilvl w:val="0"/>
          <w:numId w:val="1"/>
        </w:numPr>
      </w:pPr>
      <w:r>
        <w:rPr>
          <w:b/>
        </w:rPr>
        <w:t xml:space="preserve">La pharmacovigilance </w:t>
      </w:r>
      <w:r>
        <w:t>: les investigateurs appellent les chefs de projet directement et la PV ne peut pas faire les déclarations dans les temps</w:t>
      </w:r>
    </w:p>
    <w:p w:rsidR="000C5B0F" w:rsidRDefault="000C5B0F">
      <w:pPr>
        <w:pStyle w:val="B1"/>
        <w:numPr>
          <w:ilvl w:val="0"/>
          <w:numId w:val="1"/>
        </w:numPr>
      </w:pPr>
      <w:r>
        <w:rPr>
          <w:b/>
        </w:rPr>
        <w:t xml:space="preserve">L'investigateur </w:t>
      </w:r>
      <w:r>
        <w:t>: je reçois des documents qui sont des pavés : protocole, cahier d'observation; et je n'ai ni le temps, ni l'envie de les lire. Même quand je les lis, j'ai du mal à bien faire mon travail</w:t>
      </w:r>
    </w:p>
    <w:p w:rsidR="000C5B0F" w:rsidRDefault="000C5B0F">
      <w:pPr>
        <w:pStyle w:val="B1"/>
        <w:numPr>
          <w:ilvl w:val="0"/>
          <w:numId w:val="1"/>
        </w:numPr>
      </w:pPr>
      <w:r>
        <w:rPr>
          <w:b/>
        </w:rPr>
        <w:t xml:space="preserve">Le Chef de Projet </w:t>
      </w:r>
      <w:r>
        <w:t>: je soupçonne un centre d'investigation de fraude, mais les comptes-rendus de monitorage ne m'apprennent rien à ce propos</w:t>
      </w:r>
    </w:p>
    <w:p w:rsidR="000C5B0F" w:rsidRDefault="000C5B0F">
      <w:r>
        <w:t>Comment avez-vous vécu la situation ?</w:t>
      </w:r>
    </w:p>
    <w:p w:rsidR="000C5B0F" w:rsidRDefault="000C5B0F">
      <w:r>
        <w:t>Avez-vous réussi à vous placer sur le plan du processus ?</w:t>
      </w:r>
    </w:p>
    <w:p w:rsidR="000C5B0F" w:rsidRDefault="000C5B0F">
      <w:r>
        <w:t>Avez-vous réussi à vous placer sur le plan de la relation client-fournisseur ?</w:t>
      </w:r>
    </w:p>
    <w:p w:rsidR="000C5B0F" w:rsidRDefault="000C5B0F">
      <w:r>
        <w:t>Est-ce que la séparation entre la politique qualité &amp; les objectifs qualité / le système qualité était bien établie ?</w:t>
      </w:r>
    </w:p>
    <w:p w:rsidR="000C5B0F" w:rsidRDefault="000C5B0F">
      <w:pPr>
        <w:pStyle w:val="Titre2"/>
      </w:pPr>
      <w:bookmarkStart w:id="20" w:name="_Toc466718750"/>
      <w:r>
        <w:t>L'ASSURANCE QUALITE BONNES PRATIQUES CLINIQUES EUROPEENNES</w:t>
      </w:r>
      <w:bookmarkEnd w:id="20"/>
    </w:p>
    <w:p w:rsidR="000C5B0F" w:rsidRDefault="000C5B0F"/>
    <w:p w:rsidR="000C5B0F" w:rsidRDefault="000C5B0F">
      <w:r>
        <w:t>Quels sont les principes d'Assurance Qualité contenus dans les Bonnes Pratiques Cliniques Européennes ?</w:t>
      </w:r>
    </w:p>
    <w:p w:rsidR="000C5B0F" w:rsidRDefault="000C5B0F"/>
    <w:p w:rsidR="000C5B0F" w:rsidRDefault="000C5B0F">
      <w:r>
        <w:t>« Pour garantir les droits et la protection des personnes qui se prêtent à des essais, pour établir la crédibilité des données et pour améliorer la qualité éthique, scientifique et technique des essais, il est nécessaire de formaliser à l’avance et par écrit des procédures concernant leur organisation et leur conduite, le recueil des données, les documents et les vérifications. » « Le respect de telles procédures permet d’attester que toutes les données, toutes les informations et tous les documents ont été correctement produits, consignés et rapportés. »</w:t>
      </w:r>
    </w:p>
    <w:p w:rsidR="000C5B0F" w:rsidRDefault="000C5B0F"/>
    <w:p w:rsidR="000C5B0F" w:rsidRDefault="000C5B0F">
      <w:r>
        <w:t>Les définitions :</w:t>
      </w:r>
    </w:p>
    <w:p w:rsidR="000C5B0F" w:rsidRDefault="000C5B0F">
      <w:pPr>
        <w:pStyle w:val="B1"/>
        <w:numPr>
          <w:ilvl w:val="0"/>
          <w:numId w:val="1"/>
        </w:numPr>
      </w:pPr>
      <w:r>
        <w:t>Assurance de qualité</w:t>
      </w:r>
    </w:p>
    <w:p w:rsidR="000C5B0F" w:rsidRDefault="000C5B0F">
      <w:pPr>
        <w:pStyle w:val="B1"/>
        <w:numPr>
          <w:ilvl w:val="0"/>
          <w:numId w:val="1"/>
        </w:numPr>
      </w:pPr>
      <w:r>
        <w:t>Audit d’un essai</w:t>
      </w:r>
    </w:p>
    <w:p w:rsidR="000C5B0F" w:rsidRDefault="000C5B0F">
      <w:pPr>
        <w:pStyle w:val="B1"/>
        <w:numPr>
          <w:ilvl w:val="0"/>
          <w:numId w:val="1"/>
        </w:numPr>
      </w:pPr>
      <w:r>
        <w:t>Bonne Pratiques cliniques</w:t>
      </w:r>
    </w:p>
    <w:p w:rsidR="000C5B0F" w:rsidRDefault="000C5B0F">
      <w:pPr>
        <w:pStyle w:val="B1"/>
        <w:numPr>
          <w:ilvl w:val="0"/>
          <w:numId w:val="1"/>
        </w:numPr>
      </w:pPr>
      <w:r>
        <w:t>Contrôle de qualité</w:t>
      </w:r>
    </w:p>
    <w:p w:rsidR="000C5B0F" w:rsidRDefault="000C5B0F">
      <w:pPr>
        <w:pStyle w:val="B1"/>
        <w:numPr>
          <w:ilvl w:val="0"/>
          <w:numId w:val="1"/>
        </w:numPr>
      </w:pPr>
      <w:r>
        <w:t>Documentation</w:t>
      </w:r>
    </w:p>
    <w:p w:rsidR="000C5B0F" w:rsidRDefault="000C5B0F">
      <w:pPr>
        <w:pStyle w:val="B1"/>
        <w:numPr>
          <w:ilvl w:val="0"/>
          <w:numId w:val="1"/>
        </w:numPr>
      </w:pPr>
      <w:r>
        <w:t>Inspection</w:t>
      </w:r>
    </w:p>
    <w:p w:rsidR="000C5B0F" w:rsidRDefault="000C5B0F">
      <w:pPr>
        <w:pStyle w:val="B1"/>
        <w:numPr>
          <w:ilvl w:val="0"/>
          <w:numId w:val="1"/>
        </w:numPr>
      </w:pPr>
      <w:r>
        <w:t>Procédures opératoires standards</w:t>
      </w:r>
    </w:p>
    <w:p w:rsidR="000C5B0F" w:rsidRDefault="000C5B0F">
      <w:pPr>
        <w:pStyle w:val="B1"/>
        <w:numPr>
          <w:ilvl w:val="0"/>
          <w:numId w:val="1"/>
        </w:numPr>
      </w:pPr>
      <w:r>
        <w:t>Vérification / Validation des données</w:t>
      </w:r>
    </w:p>
    <w:p w:rsidR="000C5B0F" w:rsidRDefault="000C5B0F"/>
    <w:p w:rsidR="000C5B0F" w:rsidRDefault="000C5B0F">
      <w:r>
        <w:t xml:space="preserve">« Le promoteur doit établir des procédures opératoires  </w:t>
      </w:r>
    </w:p>
    <w:p w:rsidR="000C5B0F" w:rsidRDefault="000C5B0F">
      <w:pPr>
        <w:pStyle w:val="B1"/>
        <w:numPr>
          <w:ilvl w:val="0"/>
          <w:numId w:val="1"/>
        </w:numPr>
      </w:pPr>
      <w:r>
        <w:t>les procédures</w:t>
      </w:r>
    </w:p>
    <w:p w:rsidR="000C5B0F" w:rsidRDefault="000C5B0F">
      <w:pPr>
        <w:pStyle w:val="B1"/>
        <w:numPr>
          <w:ilvl w:val="0"/>
          <w:numId w:val="1"/>
        </w:numPr>
      </w:pPr>
      <w:r>
        <w:t>la formation</w:t>
      </w:r>
    </w:p>
    <w:p w:rsidR="000C5B0F" w:rsidRDefault="000C5B0F">
      <w:pPr>
        <w:pStyle w:val="B1"/>
        <w:numPr>
          <w:ilvl w:val="0"/>
          <w:numId w:val="1"/>
        </w:numPr>
      </w:pPr>
      <w:r>
        <w:t>les audits de centre</w:t>
      </w:r>
    </w:p>
    <w:p w:rsidR="000C5B0F" w:rsidRDefault="000C5B0F"/>
    <w:p w:rsidR="000C5B0F" w:rsidRDefault="000C5B0F">
      <w:pPr>
        <w:pStyle w:val="Titre1"/>
      </w:pPr>
      <w:r>
        <w:t>Synthèses individuelles</w:t>
      </w:r>
    </w:p>
    <w:p w:rsidR="000C5B0F" w:rsidRDefault="000C5B0F">
      <w:pPr>
        <w:numPr>
          <w:ilvl w:val="0"/>
          <w:numId w:val="27"/>
        </w:numPr>
        <w:tabs>
          <w:tab w:val="clear" w:pos="360"/>
          <w:tab w:val="num" w:pos="1080"/>
        </w:tabs>
        <w:ind w:left="1080"/>
      </w:pPr>
      <w:r>
        <w:t>Une liste de procédures du Département Médical</w:t>
      </w:r>
    </w:p>
    <w:p w:rsidR="000C5B0F" w:rsidRDefault="000C5B0F">
      <w:pPr>
        <w:numPr>
          <w:ilvl w:val="0"/>
          <w:numId w:val="27"/>
        </w:numPr>
        <w:tabs>
          <w:tab w:val="clear" w:pos="360"/>
          <w:tab w:val="num" w:pos="1080"/>
        </w:tabs>
        <w:ind w:left="1080"/>
      </w:pPr>
      <w:r>
        <w:t>Une liste d'éléments du système qualité</w:t>
      </w:r>
    </w:p>
    <w:p w:rsidR="000C5B0F" w:rsidRDefault="000C5B0F">
      <w:pPr>
        <w:numPr>
          <w:ilvl w:val="0"/>
          <w:numId w:val="27"/>
        </w:numPr>
        <w:tabs>
          <w:tab w:val="clear" w:pos="360"/>
          <w:tab w:val="num" w:pos="1080"/>
        </w:tabs>
        <w:ind w:left="1080"/>
      </w:pPr>
      <w:r>
        <w:t>Une politique qualité</w:t>
      </w:r>
    </w:p>
    <w:p w:rsidR="000C5B0F" w:rsidRDefault="000C5B0F">
      <w:pPr>
        <w:numPr>
          <w:ilvl w:val="0"/>
          <w:numId w:val="27"/>
        </w:numPr>
        <w:tabs>
          <w:tab w:val="clear" w:pos="360"/>
          <w:tab w:val="num" w:pos="1080"/>
        </w:tabs>
        <w:ind w:left="1080"/>
      </w:pPr>
      <w:r>
        <w:t>Des objectifs qualité</w:t>
      </w:r>
    </w:p>
    <w:p w:rsidR="000C5B0F" w:rsidRDefault="000C5B0F">
      <w:pPr>
        <w:numPr>
          <w:ilvl w:val="0"/>
          <w:numId w:val="27"/>
        </w:numPr>
        <w:tabs>
          <w:tab w:val="clear" w:pos="360"/>
          <w:tab w:val="num" w:pos="1080"/>
        </w:tabs>
        <w:ind w:left="1080"/>
      </w:pPr>
      <w:r>
        <w:t>Des indicateurs qualité</w:t>
      </w:r>
    </w:p>
    <w:p w:rsidR="000C5B0F" w:rsidRDefault="000C5B0F">
      <w:pPr>
        <w:numPr>
          <w:ilvl w:val="0"/>
          <w:numId w:val="27"/>
        </w:numPr>
        <w:tabs>
          <w:tab w:val="clear" w:pos="360"/>
          <w:tab w:val="num" w:pos="1080"/>
        </w:tabs>
        <w:ind w:left="1080"/>
      </w:pPr>
      <w:r>
        <w:t>Comment appliquer la relation client-fournisseur en interne</w:t>
      </w:r>
    </w:p>
    <w:p w:rsidR="000C5B0F" w:rsidRDefault="000C5B0F">
      <w:pPr>
        <w:numPr>
          <w:ilvl w:val="0"/>
          <w:numId w:val="27"/>
        </w:numPr>
        <w:tabs>
          <w:tab w:val="clear" w:pos="360"/>
          <w:tab w:val="num" w:pos="1080"/>
        </w:tabs>
        <w:ind w:left="1080"/>
      </w:pPr>
      <w:r>
        <w:t>Des propositions d'amélioration de la productivité en recherche clinique</w:t>
      </w:r>
    </w:p>
    <w:p w:rsidR="000C5B0F" w:rsidRDefault="000C5B0F">
      <w:pPr>
        <w:numPr>
          <w:ilvl w:val="0"/>
          <w:numId w:val="27"/>
        </w:numPr>
        <w:tabs>
          <w:tab w:val="clear" w:pos="360"/>
          <w:tab w:val="num" w:pos="1080"/>
        </w:tabs>
        <w:ind w:left="1080"/>
      </w:pPr>
      <w:r>
        <w:t>Une modélisation du processus d'essai clinique</w:t>
      </w:r>
    </w:p>
    <w:p w:rsidR="000C5B0F" w:rsidRDefault="000C5B0F">
      <w:pPr>
        <w:numPr>
          <w:ilvl w:val="0"/>
          <w:numId w:val="27"/>
        </w:numPr>
        <w:tabs>
          <w:tab w:val="clear" w:pos="360"/>
          <w:tab w:val="num" w:pos="1080"/>
        </w:tabs>
        <w:ind w:left="1080"/>
      </w:pPr>
      <w:r>
        <w:t>Une proposition de maîtrise de la documentation</w:t>
      </w:r>
    </w:p>
    <w:p w:rsidR="000C5B0F" w:rsidRDefault="000C5B0F">
      <w:pPr>
        <w:numPr>
          <w:ilvl w:val="0"/>
          <w:numId w:val="27"/>
        </w:numPr>
        <w:tabs>
          <w:tab w:val="clear" w:pos="360"/>
          <w:tab w:val="num" w:pos="1080"/>
        </w:tabs>
        <w:ind w:left="1080"/>
      </w:pPr>
      <w:r>
        <w:t>Des outils en recherche clinique</w:t>
      </w:r>
    </w:p>
    <w:p w:rsidR="000C5B0F" w:rsidRDefault="000C5B0F">
      <w:pPr>
        <w:numPr>
          <w:ilvl w:val="0"/>
          <w:numId w:val="27"/>
        </w:numPr>
        <w:tabs>
          <w:tab w:val="clear" w:pos="360"/>
          <w:tab w:val="num" w:pos="1080"/>
        </w:tabs>
        <w:ind w:left="1080"/>
      </w:pPr>
      <w:r>
        <w:t>Des méthodologies possibles en recherche clinique</w:t>
      </w:r>
    </w:p>
    <w:p w:rsidR="000C5B0F" w:rsidRDefault="000C5B0F">
      <w:pPr>
        <w:numPr>
          <w:ilvl w:val="0"/>
          <w:numId w:val="27"/>
        </w:numPr>
        <w:tabs>
          <w:tab w:val="clear" w:pos="360"/>
          <w:tab w:val="num" w:pos="1080"/>
        </w:tabs>
        <w:ind w:left="1080"/>
      </w:pPr>
      <w:r>
        <w:t>Des concepts se rattachant à la qualité</w:t>
      </w:r>
    </w:p>
    <w:p w:rsidR="000C5B0F" w:rsidRDefault="000C5B0F">
      <w:pPr>
        <w:numPr>
          <w:ilvl w:val="0"/>
          <w:numId w:val="27"/>
        </w:numPr>
        <w:tabs>
          <w:tab w:val="clear" w:pos="360"/>
          <w:tab w:val="num" w:pos="1080"/>
        </w:tabs>
        <w:ind w:left="1080"/>
      </w:pPr>
      <w:r>
        <w:t>Une liste d'audits de système</w:t>
      </w:r>
    </w:p>
    <w:p w:rsidR="000C5B0F" w:rsidRDefault="000C5B0F">
      <w:pPr>
        <w:numPr>
          <w:ilvl w:val="0"/>
          <w:numId w:val="27"/>
        </w:numPr>
        <w:tabs>
          <w:tab w:val="clear" w:pos="360"/>
          <w:tab w:val="num" w:pos="1080"/>
        </w:tabs>
        <w:ind w:left="1080"/>
      </w:pPr>
    </w:p>
    <w:p w:rsidR="000C5B0F" w:rsidRDefault="000C5B0F">
      <w:pPr>
        <w:pStyle w:val="Titre2"/>
      </w:pPr>
      <w:bookmarkStart w:id="21" w:name="_Toc466718751"/>
      <w:r>
        <w:t>le management par la qualité totale</w:t>
      </w:r>
      <w:bookmarkEnd w:id="21"/>
    </w:p>
    <w:p w:rsidR="000C5B0F" w:rsidRDefault="000C5B0F"/>
    <w:p w:rsidR="000C5B0F" w:rsidRDefault="000C5B0F">
      <w:r>
        <w:t>l'assurance qualité globale / systémique / holistique prend en compte les relations existant entre un élément et la globalité du système (la toile d'araignée).</w:t>
      </w:r>
    </w:p>
    <w:p w:rsidR="000C5B0F" w:rsidRDefault="000C5B0F">
      <w:pPr>
        <w:pStyle w:val="B1"/>
        <w:numPr>
          <w:ilvl w:val="0"/>
          <w:numId w:val="1"/>
        </w:numPr>
      </w:pPr>
      <w:r>
        <w:t>est centrée sur le process; débouche sur les méthodes</w:t>
      </w:r>
    </w:p>
    <w:p w:rsidR="000C5B0F" w:rsidRDefault="000C5B0F"/>
    <w:p w:rsidR="000C5B0F" w:rsidRDefault="000C5B0F">
      <w:r>
        <w:t>les Principes:</w:t>
      </w:r>
    </w:p>
    <w:p w:rsidR="000C5B0F" w:rsidRDefault="000C5B0F">
      <w:pPr>
        <w:pStyle w:val="B1"/>
        <w:numPr>
          <w:ilvl w:val="0"/>
          <w:numId w:val="1"/>
        </w:numPr>
      </w:pPr>
      <w:r>
        <w:t>cohérence des éléments entre eux</w:t>
      </w:r>
    </w:p>
    <w:p w:rsidR="000C5B0F" w:rsidRDefault="000C5B0F">
      <w:pPr>
        <w:pStyle w:val="B1"/>
        <w:numPr>
          <w:ilvl w:val="0"/>
          <w:numId w:val="1"/>
        </w:numPr>
      </w:pPr>
      <w:r>
        <w:t>les éléments sont reliés et couvrent le processus</w:t>
      </w:r>
    </w:p>
    <w:p w:rsidR="000C5B0F" w:rsidRDefault="000C5B0F">
      <w:pPr>
        <w:pStyle w:val="B1"/>
        <w:numPr>
          <w:ilvl w:val="0"/>
          <w:numId w:val="1"/>
        </w:numPr>
      </w:pPr>
      <w:r>
        <w:t xml:space="preserve">les process sont bouclés = </w:t>
      </w:r>
    </w:p>
    <w:p w:rsidR="000C5B0F" w:rsidRDefault="000C5B0F">
      <w:pPr>
        <w:pStyle w:val="B1"/>
        <w:numPr>
          <w:ilvl w:val="0"/>
          <w:numId w:val="1"/>
        </w:numPr>
      </w:pPr>
      <w:r>
        <w:t>les remontées d'information permettent l'amélioration du process</w:t>
      </w:r>
    </w:p>
    <w:p w:rsidR="000C5B0F" w:rsidRDefault="000C5B0F">
      <w:pPr>
        <w:pStyle w:val="B1"/>
        <w:numPr>
          <w:ilvl w:val="0"/>
          <w:numId w:val="1"/>
        </w:numPr>
      </w:pPr>
      <w:r>
        <w:t>BOUCLAGE et de REMONTAGE D'INFORMATION sont les 2 mamelles du système qualité bouclé</w:t>
      </w:r>
    </w:p>
    <w:p w:rsidR="000C5B0F" w:rsidRDefault="000C5B0F">
      <w:pPr>
        <w:pStyle w:val="B1"/>
        <w:numPr>
          <w:ilvl w:val="0"/>
          <w:numId w:val="1"/>
        </w:numPr>
      </w:pPr>
      <w:r>
        <w:t>(le seau d'eau)</w:t>
      </w:r>
    </w:p>
    <w:p w:rsidR="000C5B0F" w:rsidRDefault="000C5B0F">
      <w:pPr>
        <w:pStyle w:val="B1"/>
        <w:numPr>
          <w:ilvl w:val="0"/>
          <w:numId w:val="1"/>
        </w:numPr>
      </w:pPr>
      <w:r>
        <w:t>le système est adaptible</w:t>
      </w:r>
    </w:p>
    <w:p w:rsidR="000C5B0F" w:rsidRDefault="000C5B0F"/>
    <w:p w:rsidR="000C5B0F" w:rsidRDefault="000C5B0F">
      <w:pPr>
        <w:pStyle w:val="B1"/>
        <w:numPr>
          <w:ilvl w:val="0"/>
          <w:numId w:val="1"/>
        </w:numPr>
        <w:tabs>
          <w:tab w:val="left" w:pos="2835"/>
        </w:tabs>
      </w:pPr>
      <w:r>
        <w:t>les procédures</w:t>
      </w:r>
      <w:r>
        <w:tab/>
      </w:r>
      <w:r>
        <w:fldChar w:fldCharType="begin"/>
      </w:r>
      <w:r>
        <w:instrText>SYMBOL 224 \f "Wingdings"</w:instrText>
      </w:r>
      <w:r>
        <w:fldChar w:fldCharType="end"/>
      </w:r>
      <w:r>
        <w:tab/>
        <w:t>Système Qualité</w:t>
      </w:r>
    </w:p>
    <w:p w:rsidR="000C5B0F" w:rsidRDefault="000C5B0F">
      <w:pPr>
        <w:pStyle w:val="B1"/>
        <w:numPr>
          <w:ilvl w:val="0"/>
          <w:numId w:val="1"/>
        </w:numPr>
        <w:tabs>
          <w:tab w:val="left" w:pos="2835"/>
        </w:tabs>
      </w:pPr>
      <w:r>
        <w:t>la formation</w:t>
      </w:r>
      <w:r>
        <w:tab/>
      </w:r>
      <w:r>
        <w:fldChar w:fldCharType="begin"/>
      </w:r>
      <w:r>
        <w:instrText>SYMBOL 224 \f "Wingdings"</w:instrText>
      </w:r>
      <w:r>
        <w:fldChar w:fldCharType="end"/>
      </w:r>
      <w:r>
        <w:tab/>
        <w:t>Méthodes</w:t>
      </w:r>
    </w:p>
    <w:p w:rsidR="000C5B0F" w:rsidRDefault="000C5B0F">
      <w:pPr>
        <w:pStyle w:val="B1"/>
        <w:numPr>
          <w:ilvl w:val="0"/>
          <w:numId w:val="1"/>
        </w:numPr>
        <w:tabs>
          <w:tab w:val="left" w:pos="2835"/>
        </w:tabs>
      </w:pPr>
      <w:r>
        <w:t>les audits</w:t>
      </w:r>
      <w:r>
        <w:tab/>
      </w:r>
      <w:r>
        <w:fldChar w:fldCharType="begin"/>
      </w:r>
      <w:r>
        <w:instrText>SYMBOL 224 \f "Wingdings"</w:instrText>
      </w:r>
      <w:r>
        <w:fldChar w:fldCharType="end"/>
      </w:r>
      <w:r>
        <w:tab/>
        <w:t>Système de remontée d'information</w:t>
      </w:r>
    </w:p>
    <w:p w:rsidR="000C5B0F" w:rsidRDefault="000C5B0F"/>
    <w:p w:rsidR="000C5B0F" w:rsidRDefault="000C5B0F">
      <w:r>
        <w:t>Le management par la qualité totale débouche sur :</w:t>
      </w:r>
    </w:p>
    <w:p w:rsidR="000C5B0F" w:rsidRDefault="000C5B0F">
      <w:pPr>
        <w:pStyle w:val="B1"/>
        <w:numPr>
          <w:ilvl w:val="0"/>
          <w:numId w:val="1"/>
        </w:numPr>
      </w:pPr>
      <w:r>
        <w:t>la proposition de nouvelles organisations</w:t>
      </w:r>
    </w:p>
    <w:p w:rsidR="000C5B0F" w:rsidRDefault="000C5B0F">
      <w:pPr>
        <w:pStyle w:val="B1"/>
        <w:numPr>
          <w:ilvl w:val="0"/>
          <w:numId w:val="1"/>
        </w:numPr>
      </w:pPr>
      <w:r>
        <w:t>la description claire de l'organisation</w:t>
      </w:r>
    </w:p>
    <w:p w:rsidR="000C5B0F" w:rsidRDefault="000C5B0F">
      <w:pPr>
        <w:pStyle w:val="B1"/>
        <w:numPr>
          <w:ilvl w:val="0"/>
          <w:numId w:val="1"/>
        </w:numPr>
      </w:pPr>
      <w:r>
        <w:t>la définition précise des responsabilités</w:t>
      </w:r>
    </w:p>
    <w:p w:rsidR="000C5B0F" w:rsidRDefault="000C5B0F">
      <w:pPr>
        <w:pStyle w:val="B1"/>
        <w:numPr>
          <w:ilvl w:val="0"/>
          <w:numId w:val="1"/>
        </w:numPr>
      </w:pPr>
      <w:r>
        <w:t>la mise en place d'un système qualité</w:t>
      </w:r>
    </w:p>
    <w:p w:rsidR="000C5B0F" w:rsidRDefault="000C5B0F">
      <w:pPr>
        <w:pStyle w:val="B1"/>
        <w:numPr>
          <w:ilvl w:val="0"/>
          <w:numId w:val="1"/>
        </w:numPr>
      </w:pPr>
      <w:r>
        <w:t>la mise en place de méthodes et d'outils standardisés : définitions de fonction, formulaires, documents-type, listes de contrôle, bases de connaissances...</w:t>
      </w:r>
    </w:p>
    <w:p w:rsidR="000C5B0F" w:rsidRDefault="000C5B0F"/>
    <w:p w:rsidR="000C5B0F" w:rsidRDefault="000C5B0F">
      <w:pPr>
        <w:pStyle w:val="Titre1"/>
      </w:pPr>
      <w:bookmarkStart w:id="22" w:name="_Toc466718752"/>
      <w:r>
        <w:t>deuxième journéé</w:t>
      </w:r>
      <w:bookmarkEnd w:id="22"/>
    </w:p>
    <w:p w:rsidR="000C5B0F" w:rsidRDefault="000C5B0F">
      <w:pPr>
        <w:pStyle w:val="B1"/>
        <w:numPr>
          <w:ilvl w:val="0"/>
          <w:numId w:val="1"/>
        </w:numPr>
      </w:pPr>
      <w:r>
        <w:t>ISO en recherche clinique</w:t>
      </w:r>
    </w:p>
    <w:p w:rsidR="000C5B0F" w:rsidRDefault="000C5B0F">
      <w:pPr>
        <w:pStyle w:val="B1"/>
        <w:numPr>
          <w:ilvl w:val="0"/>
          <w:numId w:val="1"/>
        </w:numPr>
      </w:pPr>
    </w:p>
    <w:p w:rsidR="000C5B0F" w:rsidRDefault="000C5B0F">
      <w:pPr>
        <w:pStyle w:val="Titre2"/>
      </w:pPr>
      <w:bookmarkStart w:id="23" w:name="_Toc466718753"/>
      <w:r>
        <w:t>L'ENGAGEMENT DE LA DIRECTION</w:t>
      </w:r>
      <w:bookmarkEnd w:id="23"/>
    </w:p>
    <w:p w:rsidR="000C5B0F" w:rsidRDefault="000C5B0F"/>
    <w:p w:rsidR="000C5B0F" w:rsidRDefault="000C5B0F">
      <w:pPr>
        <w:pStyle w:val="Titre2"/>
      </w:pPr>
      <w:bookmarkStart w:id="24" w:name="_Toc466718754"/>
      <w:r>
        <w:t>L'ETHIQUE</w:t>
      </w:r>
      <w:bookmarkEnd w:id="24"/>
    </w:p>
    <w:p w:rsidR="000C5B0F" w:rsidRDefault="000C5B0F"/>
    <w:p w:rsidR="000C5B0F" w:rsidRDefault="000C5B0F">
      <w:pPr>
        <w:pStyle w:val="Titre2"/>
      </w:pPr>
      <w:bookmarkStart w:id="25" w:name="_Toc466718755"/>
      <w:r>
        <w:t>LES PRINCIPES DE BASE DE LA QUALITE</w:t>
      </w:r>
      <w:bookmarkEnd w:id="25"/>
    </w:p>
    <w:p w:rsidR="000C5B0F" w:rsidRDefault="000C5B0F">
      <w:pPr>
        <w:pStyle w:val="B1"/>
        <w:numPr>
          <w:ilvl w:val="0"/>
          <w:numId w:val="1"/>
        </w:numPr>
      </w:pPr>
      <w:r>
        <w:t>Ne pas accepter de la non-qualité qui vient de l'amont</w:t>
      </w:r>
    </w:p>
    <w:p w:rsidR="000C5B0F" w:rsidRDefault="000C5B0F">
      <w:pPr>
        <w:pStyle w:val="B1"/>
        <w:numPr>
          <w:ilvl w:val="0"/>
          <w:numId w:val="1"/>
        </w:numPr>
      </w:pPr>
      <w:r>
        <w:t>Ne pas produire de la non-qualité</w:t>
      </w:r>
    </w:p>
    <w:p w:rsidR="000C5B0F" w:rsidRDefault="000C5B0F">
      <w:pPr>
        <w:pStyle w:val="B1"/>
        <w:numPr>
          <w:ilvl w:val="0"/>
          <w:numId w:val="1"/>
        </w:numPr>
      </w:pPr>
      <w:r>
        <w:t>Ne pas transmettre de la non-qualité</w:t>
      </w:r>
    </w:p>
    <w:p w:rsidR="000C5B0F" w:rsidRDefault="000C5B0F">
      <w:pPr>
        <w:pStyle w:val="B1"/>
        <w:numPr>
          <w:ilvl w:val="0"/>
          <w:numId w:val="1"/>
        </w:numPr>
      </w:pPr>
      <w:r>
        <w:t>la relation client-fournisseur</w:t>
      </w:r>
    </w:p>
    <w:p w:rsidR="000C5B0F" w:rsidRDefault="000C5B0F">
      <w:pPr>
        <w:pStyle w:val="B1"/>
        <w:numPr>
          <w:ilvl w:val="0"/>
          <w:numId w:val="1"/>
        </w:numPr>
      </w:pPr>
      <w:r>
        <w:t>mieux vaut quelque chose d'imparfait que rien.</w:t>
      </w:r>
    </w:p>
    <w:p w:rsidR="000C5B0F" w:rsidRDefault="000C5B0F">
      <w:pPr>
        <w:pStyle w:val="B1"/>
        <w:numPr>
          <w:ilvl w:val="0"/>
          <w:numId w:val="1"/>
        </w:numPr>
      </w:pPr>
      <w:r>
        <w:t>amélioration permanente et par étapes (viser le 80% plutôt que le 100%)</w:t>
      </w:r>
    </w:p>
    <w:p w:rsidR="000C5B0F" w:rsidRDefault="000C5B0F"/>
    <w:p w:rsidR="000C5B0F" w:rsidRDefault="000C5B0F">
      <w:pPr>
        <w:pStyle w:val="Titre2"/>
      </w:pPr>
      <w:bookmarkStart w:id="26" w:name="_Toc466718756"/>
      <w:r>
        <w:t>LES MESSAGES</w:t>
      </w:r>
      <w:bookmarkEnd w:id="26"/>
    </w:p>
    <w:p w:rsidR="000C5B0F" w:rsidRDefault="000C5B0F"/>
    <w:p w:rsidR="000C5B0F" w:rsidRDefault="000C5B0F">
      <w:r>
        <w:t>L'ASSURANCE QUALITE EST UN ETAT D'ESPRIT AIGUISE COMME UNE LAME DE SABRE</w:t>
      </w:r>
    </w:p>
    <w:p w:rsidR="000C5B0F" w:rsidRDefault="000C5B0F"/>
    <w:p w:rsidR="000C5B0F" w:rsidRDefault="000C5B0F">
      <w:r>
        <w:t>REMETTEZ TOUT EN CAUSE, NE CROYEZ PAS SUR PAROLE.</w:t>
      </w:r>
    </w:p>
    <w:p w:rsidR="000C5B0F" w:rsidRDefault="000C5B0F"/>
    <w:p w:rsidR="000C5B0F" w:rsidRDefault="000C5B0F">
      <w:r>
        <w:t>ON TRAVAILLE SUR DOSSIER</w:t>
      </w:r>
    </w:p>
    <w:p w:rsidR="000C5B0F" w:rsidRDefault="000C5B0F"/>
    <w:p w:rsidR="000C5B0F" w:rsidRDefault="000C5B0F">
      <w:r>
        <w:t>LA QUALITE EST UNE VOLONTE, UNE EXIGENCE</w:t>
      </w:r>
    </w:p>
    <w:p w:rsidR="000C5B0F" w:rsidRDefault="000C5B0F">
      <w:r>
        <w:t>LA QUALITE EST UN SYSTEME COHERENT BOUCLE EVOLUTIF GUIDE</w:t>
      </w:r>
    </w:p>
    <w:p w:rsidR="000C5B0F" w:rsidRDefault="000C5B0F">
      <w:r>
        <w:t>LA QUALITE, C'EST TOUJOURS APPELER UN CHAT UN CHAT</w:t>
      </w:r>
    </w:p>
    <w:p w:rsidR="000C5B0F" w:rsidRDefault="000C5B0F">
      <w:pPr>
        <w:pStyle w:val="B1"/>
        <w:numPr>
          <w:ilvl w:val="0"/>
          <w:numId w:val="1"/>
        </w:numPr>
      </w:pPr>
      <w:r>
        <w:t>la pyramide</w:t>
      </w:r>
    </w:p>
    <w:p w:rsidR="000C5B0F" w:rsidRDefault="000C5B0F"/>
    <w:p w:rsidR="000C5B0F" w:rsidRDefault="000C5B0F">
      <w:pPr>
        <w:pStyle w:val="Titre2"/>
      </w:pPr>
      <w:bookmarkStart w:id="27" w:name="_Toc466718757"/>
      <w:r>
        <w:t>LE NIVEAU D'EXIGENCE</w:t>
      </w:r>
      <w:bookmarkEnd w:id="27"/>
    </w:p>
    <w:p w:rsidR="000C5B0F" w:rsidRDefault="000C5B0F">
      <w:pPr>
        <w:pStyle w:val="B1"/>
        <w:numPr>
          <w:ilvl w:val="0"/>
          <w:numId w:val="1"/>
        </w:numPr>
      </w:pPr>
      <w:r>
        <w:t xml:space="preserve">les référentiels </w:t>
      </w:r>
    </w:p>
    <w:p w:rsidR="000C5B0F" w:rsidRDefault="000C5B0F">
      <w:pPr>
        <w:pStyle w:val="B1"/>
        <w:numPr>
          <w:ilvl w:val="0"/>
          <w:numId w:val="1"/>
        </w:numPr>
      </w:pPr>
      <w:r>
        <w:t>le benchmarking</w:t>
      </w:r>
    </w:p>
    <w:p w:rsidR="000C5B0F" w:rsidRDefault="000C5B0F">
      <w:pPr>
        <w:pStyle w:val="B1"/>
        <w:numPr>
          <w:ilvl w:val="0"/>
          <w:numId w:val="1"/>
        </w:numPr>
      </w:pPr>
      <w:r>
        <w:t>définir le niveau d'exigence le plus clairement possible</w:t>
      </w:r>
    </w:p>
    <w:p w:rsidR="000C5B0F" w:rsidRDefault="000C5B0F"/>
    <w:p w:rsidR="000C5B0F" w:rsidRDefault="000C5B0F">
      <w:pPr>
        <w:pStyle w:val="Titre2"/>
      </w:pPr>
      <w:bookmarkStart w:id="28" w:name="_Toc466718758"/>
      <w:r>
        <w:t>LE SYSTEME QUALITE</w:t>
      </w:r>
      <w:bookmarkEnd w:id="28"/>
    </w:p>
    <w:p w:rsidR="000C5B0F" w:rsidRDefault="000C5B0F"/>
    <w:p w:rsidR="000C5B0F" w:rsidRDefault="000C5B0F">
      <w:r>
        <w:t>la pyramide documentaire</w:t>
      </w:r>
    </w:p>
    <w:p w:rsidR="000C5B0F" w:rsidRDefault="000C5B0F">
      <w:r>
        <w:t>le système d'informations</w:t>
      </w:r>
    </w:p>
    <w:p w:rsidR="000C5B0F" w:rsidRDefault="000C5B0F">
      <w:pPr>
        <w:pStyle w:val="Titre2"/>
      </w:pPr>
      <w:bookmarkStart w:id="29" w:name="_Toc466718759"/>
      <w:r>
        <w:t>LES PROCéDURES et le plan qualité</w:t>
      </w:r>
      <w:bookmarkEnd w:id="29"/>
    </w:p>
    <w:p w:rsidR="000C5B0F" w:rsidRDefault="000C5B0F">
      <w:pPr>
        <w:pStyle w:val="B1"/>
        <w:numPr>
          <w:ilvl w:val="0"/>
          <w:numId w:val="1"/>
        </w:numPr>
      </w:pPr>
      <w:r>
        <w:t>Qu'est-ce qu'une procédure ?</w:t>
      </w:r>
    </w:p>
    <w:p w:rsidR="000C5B0F" w:rsidRDefault="000C5B0F">
      <w:pPr>
        <w:pStyle w:val="B1"/>
        <w:numPr>
          <w:ilvl w:val="0"/>
          <w:numId w:val="1"/>
        </w:numPr>
      </w:pPr>
      <w:r>
        <w:t>Devant une procédure, on a l'alternative suivante:</w:t>
      </w:r>
    </w:p>
    <w:p w:rsidR="000C5B0F" w:rsidRDefault="000C5B0F">
      <w:pPr>
        <w:pStyle w:val="B2"/>
        <w:numPr>
          <w:ilvl w:val="0"/>
          <w:numId w:val="2"/>
        </w:numPr>
      </w:pPr>
      <w:r>
        <w:t>soit on la suit,</w:t>
      </w:r>
    </w:p>
    <w:p w:rsidR="000C5B0F" w:rsidRDefault="000C5B0F">
      <w:pPr>
        <w:pStyle w:val="B2"/>
        <w:numPr>
          <w:ilvl w:val="0"/>
          <w:numId w:val="2"/>
        </w:numPr>
      </w:pPr>
      <w:r>
        <w:t>soit on la dénonce.</w:t>
      </w:r>
    </w:p>
    <w:p w:rsidR="000C5B0F" w:rsidRDefault="000C5B0F">
      <w:pPr>
        <w:pStyle w:val="B1"/>
        <w:numPr>
          <w:ilvl w:val="0"/>
          <w:numId w:val="1"/>
        </w:numPr>
      </w:pPr>
      <w:r>
        <w:t>Quels pourrait être le plan d'une procédure ?</w:t>
      </w:r>
    </w:p>
    <w:p w:rsidR="000C5B0F" w:rsidRDefault="000C5B0F"/>
    <w:p w:rsidR="000C5B0F" w:rsidRDefault="000C5B0F">
      <w:r>
        <w:t>Les étapes chronologiques</w:t>
      </w:r>
    </w:p>
    <w:p w:rsidR="000C5B0F" w:rsidRDefault="000C5B0F">
      <w:pPr>
        <w:pStyle w:val="B1"/>
        <w:numPr>
          <w:ilvl w:val="0"/>
          <w:numId w:val="1"/>
        </w:numPr>
      </w:pPr>
      <w:r>
        <w:t>création</w:t>
      </w:r>
    </w:p>
    <w:p w:rsidR="000C5B0F" w:rsidRDefault="000C5B0F">
      <w:pPr>
        <w:pStyle w:val="B1"/>
        <w:numPr>
          <w:ilvl w:val="0"/>
          <w:numId w:val="1"/>
        </w:numPr>
      </w:pPr>
      <w:r>
        <w:t>revue</w:t>
      </w:r>
    </w:p>
    <w:p w:rsidR="000C5B0F" w:rsidRDefault="000C5B0F">
      <w:pPr>
        <w:pStyle w:val="B1"/>
        <w:numPr>
          <w:ilvl w:val="0"/>
          <w:numId w:val="1"/>
        </w:numPr>
      </w:pPr>
      <w:r>
        <w:t>validation</w:t>
      </w:r>
    </w:p>
    <w:p w:rsidR="000C5B0F" w:rsidRDefault="000C5B0F">
      <w:pPr>
        <w:pStyle w:val="B1"/>
        <w:numPr>
          <w:ilvl w:val="0"/>
          <w:numId w:val="1"/>
        </w:numPr>
      </w:pPr>
      <w:r>
        <w:t>mise en application</w:t>
      </w:r>
    </w:p>
    <w:p w:rsidR="000C5B0F" w:rsidRDefault="000C5B0F">
      <w:pPr>
        <w:pStyle w:val="B1"/>
        <w:numPr>
          <w:ilvl w:val="0"/>
          <w:numId w:val="1"/>
        </w:numPr>
      </w:pPr>
      <w:r>
        <w:t>feed-back</w:t>
      </w:r>
    </w:p>
    <w:p w:rsidR="000C5B0F" w:rsidRDefault="000C5B0F"/>
    <w:p w:rsidR="000C5B0F" w:rsidRDefault="000C5B0F"/>
    <w:p w:rsidR="000C5B0F" w:rsidRDefault="000C5B0F">
      <w:pPr>
        <w:pStyle w:val="Titre2"/>
      </w:pPr>
      <w:bookmarkStart w:id="30" w:name="_Toc466718760"/>
      <w:r>
        <w:t>EXERCICE PRATIQUE DE PROCéDURE</w:t>
      </w:r>
      <w:bookmarkEnd w:id="30"/>
    </w:p>
    <w:p w:rsidR="000C5B0F" w:rsidRDefault="000C5B0F"/>
    <w:p w:rsidR="000C5B0F" w:rsidRDefault="000C5B0F"/>
    <w:p w:rsidR="000C5B0F" w:rsidRDefault="000C5B0F">
      <w:pPr>
        <w:pStyle w:val="Titre2"/>
      </w:pPr>
      <w:bookmarkStart w:id="31" w:name="_Toc466718761"/>
      <w:r>
        <w:t>LE SYSTEME D'INFORMATION</w:t>
      </w:r>
      <w:bookmarkEnd w:id="31"/>
    </w:p>
    <w:p w:rsidR="000C5B0F" w:rsidRDefault="000C5B0F"/>
    <w:p w:rsidR="000C5B0F" w:rsidRDefault="000C5B0F">
      <w:pPr>
        <w:pStyle w:val="Titre2"/>
      </w:pPr>
      <w:bookmarkStart w:id="32" w:name="_Toc466718762"/>
      <w:r>
        <w:t>FORMATION</w:t>
      </w:r>
      <w:bookmarkEnd w:id="32"/>
    </w:p>
    <w:p w:rsidR="000C5B0F" w:rsidRDefault="000C5B0F"/>
    <w:p w:rsidR="000C5B0F" w:rsidRDefault="000C5B0F"/>
    <w:p w:rsidR="000C5B0F" w:rsidRDefault="000C5B0F">
      <w:pPr>
        <w:pStyle w:val="Titre2"/>
      </w:pPr>
      <w:bookmarkStart w:id="33" w:name="_Toc466718763"/>
      <w:r>
        <w:t>COMMUNICATION</w:t>
      </w:r>
      <w:bookmarkEnd w:id="33"/>
    </w:p>
    <w:p w:rsidR="000C5B0F" w:rsidRDefault="000C5B0F"/>
    <w:p w:rsidR="000C5B0F" w:rsidRDefault="000C5B0F"/>
    <w:p w:rsidR="000C5B0F" w:rsidRDefault="000C5B0F">
      <w:pPr>
        <w:pStyle w:val="Titre2"/>
      </w:pPr>
      <w:bookmarkStart w:id="34" w:name="_Toc466718764"/>
      <w:r>
        <w:t>LES AUDITS</w:t>
      </w:r>
      <w:bookmarkEnd w:id="34"/>
    </w:p>
    <w:p w:rsidR="000C5B0F" w:rsidRDefault="000C5B0F">
      <w:pPr>
        <w:pStyle w:val="B1"/>
        <w:numPr>
          <w:ilvl w:val="0"/>
          <w:numId w:val="1"/>
        </w:numPr>
      </w:pPr>
      <w:r>
        <w:t>les catégories d'audits:</w:t>
      </w:r>
    </w:p>
    <w:p w:rsidR="000C5B0F" w:rsidRDefault="000C5B0F">
      <w:pPr>
        <w:pStyle w:val="B1"/>
        <w:numPr>
          <w:ilvl w:val="0"/>
          <w:numId w:val="1"/>
        </w:numPr>
      </w:pPr>
      <w:r>
        <w:t>les audits de centre,</w:t>
      </w:r>
    </w:p>
    <w:p w:rsidR="000C5B0F" w:rsidRDefault="000C5B0F">
      <w:pPr>
        <w:pStyle w:val="B1"/>
        <w:numPr>
          <w:ilvl w:val="0"/>
          <w:numId w:val="1"/>
        </w:numPr>
      </w:pPr>
      <w:r>
        <w:t>les audits de système,</w:t>
      </w:r>
    </w:p>
    <w:p w:rsidR="000C5B0F" w:rsidRDefault="000C5B0F">
      <w:pPr>
        <w:pStyle w:val="B1"/>
        <w:numPr>
          <w:ilvl w:val="0"/>
          <w:numId w:val="1"/>
        </w:numPr>
      </w:pPr>
      <w:r>
        <w:t>les audits de prestataire</w:t>
      </w:r>
    </w:p>
    <w:p w:rsidR="000C5B0F" w:rsidRDefault="000C5B0F">
      <w:pPr>
        <w:pStyle w:val="B1"/>
        <w:numPr>
          <w:ilvl w:val="0"/>
          <w:numId w:val="1"/>
        </w:numPr>
      </w:pPr>
      <w:r>
        <w:t>la bonne utilisation</w:t>
      </w:r>
    </w:p>
    <w:p w:rsidR="000C5B0F" w:rsidRDefault="000C5B0F">
      <w:pPr>
        <w:pStyle w:val="B1"/>
        <w:numPr>
          <w:ilvl w:val="0"/>
          <w:numId w:val="1"/>
        </w:numPr>
      </w:pPr>
      <w:r>
        <w:t>le problème des audits</w:t>
      </w:r>
    </w:p>
    <w:p w:rsidR="000C5B0F" w:rsidRDefault="000C5B0F">
      <w:pPr>
        <w:pStyle w:val="Titre2"/>
      </w:pPr>
      <w:bookmarkStart w:id="35" w:name="_Toc466718765"/>
      <w:r>
        <w:t>EXEMPLE DE RECHERCHE DE CONSENSUS</w:t>
      </w:r>
      <w:bookmarkEnd w:id="35"/>
    </w:p>
    <w:p w:rsidR="000C5B0F" w:rsidRDefault="000C5B0F"/>
    <w:p w:rsidR="000C5B0F" w:rsidRDefault="000C5B0F"/>
    <w:p w:rsidR="000C5B0F" w:rsidRDefault="000C5B0F">
      <w:pPr>
        <w:pStyle w:val="Titre2"/>
      </w:pPr>
      <w:bookmarkStart w:id="36" w:name="_Toc466718766"/>
      <w:r>
        <w:t>PRINCIPES DE BASE / jusqu'à leur application finale</w:t>
      </w:r>
      <w:bookmarkEnd w:id="36"/>
    </w:p>
    <w:p w:rsidR="000C5B0F" w:rsidRDefault="000C5B0F"/>
    <w:p w:rsidR="000C5B0F" w:rsidRDefault="000C5B0F"/>
    <w:p w:rsidR="000C5B0F" w:rsidRDefault="000C5B0F">
      <w:pPr>
        <w:pStyle w:val="Titre2"/>
      </w:pPr>
      <w:bookmarkStart w:id="37" w:name="_Toc466718767"/>
      <w:r>
        <w:t>l'utilisation de la norme ISO 9001</w:t>
      </w:r>
      <w:bookmarkEnd w:id="37"/>
    </w:p>
    <w:p w:rsidR="000C5B0F" w:rsidRDefault="000C5B0F"/>
    <w:p w:rsidR="000C5B0F" w:rsidRDefault="000C5B0F"/>
    <w:p w:rsidR="000C5B0F" w:rsidRDefault="000C5B0F"/>
    <w:p w:rsidR="000C5B0F" w:rsidRDefault="000C5B0F">
      <w:pPr>
        <w:pStyle w:val="Titre2"/>
      </w:pPr>
      <w:bookmarkStart w:id="38" w:name="_Toc466718768"/>
      <w:r>
        <w:t>LE MANAGEMENT PAR LA QUALITE TOTALE</w:t>
      </w:r>
      <w:bookmarkEnd w:id="38"/>
    </w:p>
    <w:p w:rsidR="000C5B0F" w:rsidRDefault="000C5B0F"/>
    <w:p w:rsidR="000C5B0F" w:rsidRDefault="000C5B0F"/>
    <w:p w:rsidR="000C5B0F" w:rsidRDefault="000C5B0F">
      <w:pPr>
        <w:pStyle w:val="Titre2"/>
      </w:pPr>
      <w:bookmarkStart w:id="39" w:name="_Toc466718769"/>
      <w:r>
        <w:t>Comment sera l'entreprise de demain ?</w:t>
      </w:r>
      <w:bookmarkEnd w:id="39"/>
    </w:p>
    <w:p w:rsidR="000C5B0F" w:rsidRDefault="000C5B0F">
      <w:r>
        <w:t>L'entreprise de demain traitera principalement de l'information</w:t>
      </w:r>
    </w:p>
    <w:p w:rsidR="000C5B0F" w:rsidRDefault="000C5B0F">
      <w:pPr>
        <w:pStyle w:val="B1"/>
        <w:numPr>
          <w:ilvl w:val="0"/>
          <w:numId w:val="1"/>
        </w:numPr>
      </w:pPr>
      <w:r>
        <w:t>l'informatique prend de plus en plus d'importance (importance de personnes polyvalentes)</w:t>
      </w:r>
    </w:p>
    <w:p w:rsidR="000C5B0F" w:rsidRDefault="000C5B0F">
      <w:pPr>
        <w:pStyle w:val="B1"/>
        <w:numPr>
          <w:ilvl w:val="0"/>
          <w:numId w:val="1"/>
        </w:numPr>
      </w:pPr>
      <w:r>
        <w:t>spécialisation de plus en plus grande, importance grandissante de postes d'interface</w:t>
      </w:r>
    </w:p>
    <w:p w:rsidR="000C5B0F" w:rsidRDefault="000C5B0F">
      <w:pPr>
        <w:pStyle w:val="B1"/>
        <w:numPr>
          <w:ilvl w:val="0"/>
          <w:numId w:val="1"/>
        </w:numPr>
      </w:pPr>
      <w:r>
        <w:t>l'information sera traitée en temps réel (en opposition au traitement séquentiel) et en parallèle</w:t>
      </w:r>
    </w:p>
    <w:p w:rsidR="000C5B0F" w:rsidRDefault="000C5B0F">
      <w:pPr>
        <w:pStyle w:val="B1"/>
        <w:numPr>
          <w:ilvl w:val="0"/>
          <w:numId w:val="1"/>
        </w:numPr>
      </w:pPr>
      <w:r>
        <w:t>augmentation de la communication virtuelle : INTERNET &amp; INTRANET</w:t>
      </w:r>
    </w:p>
    <w:p w:rsidR="000C5B0F" w:rsidRDefault="000C5B0F">
      <w:pPr>
        <w:pStyle w:val="B1"/>
        <w:numPr>
          <w:ilvl w:val="0"/>
          <w:numId w:val="1"/>
        </w:numPr>
      </w:pPr>
      <w:r>
        <w:t>utilisation de bases de connaissances, en ligne</w:t>
      </w:r>
    </w:p>
    <w:p w:rsidR="000C5B0F" w:rsidRDefault="000C5B0F"/>
    <w:p w:rsidR="000C5B0F" w:rsidRDefault="000C5B0F"/>
    <w:p w:rsidR="000C5B0F" w:rsidRDefault="000C5B0F">
      <w:pPr>
        <w:pStyle w:val="Titre2"/>
      </w:pPr>
      <w:bookmarkStart w:id="40" w:name="_Toc466718770"/>
      <w:r>
        <w:t>FIN DU COURS</w:t>
      </w:r>
      <w:bookmarkEnd w:id="40"/>
    </w:p>
    <w:p w:rsidR="000C5B0F" w:rsidRDefault="000C5B0F">
      <w:pPr>
        <w:pStyle w:val="B1"/>
        <w:numPr>
          <w:ilvl w:val="0"/>
          <w:numId w:val="1"/>
        </w:numPr>
      </w:pPr>
      <w:r>
        <w:t>tour de table des participants</w:t>
      </w:r>
    </w:p>
    <w:p w:rsidR="000C5B0F" w:rsidRDefault="000C5B0F">
      <w:pPr>
        <w:pStyle w:val="B1"/>
        <w:numPr>
          <w:ilvl w:val="0"/>
          <w:numId w:val="1"/>
        </w:numPr>
      </w:pPr>
      <w:r>
        <w:t>bilan par rapport aux attentes</w:t>
      </w:r>
    </w:p>
    <w:p w:rsidR="000C5B0F" w:rsidRDefault="000C5B0F">
      <w:pPr>
        <w:pStyle w:val="B1"/>
        <w:numPr>
          <w:ilvl w:val="0"/>
          <w:numId w:val="1"/>
        </w:numPr>
      </w:pPr>
      <w:r>
        <w:t>formulaires échelle de satisfaction / suggestions d'amélioration</w:t>
      </w:r>
    </w:p>
    <w:p w:rsidR="000C5B0F" w:rsidRDefault="000C5B0F">
      <w:pPr>
        <w:pStyle w:val="B1"/>
        <w:numPr>
          <w:ilvl w:val="0"/>
          <w:numId w:val="1"/>
        </w:numPr>
      </w:pPr>
      <w:r>
        <w:t>mot de GM</w:t>
      </w:r>
    </w:p>
    <w:p w:rsidR="000C5B0F" w:rsidRDefault="000C5B0F"/>
    <w:p w:rsidR="000C5B0F" w:rsidRDefault="000C5B0F"/>
    <w:p w:rsidR="000C5B0F" w:rsidRDefault="000C5B0F"/>
    <w:sectPr w:rsidR="000C5B0F">
      <w:footerReference w:type="default" r:id="rId8"/>
      <w:pgSz w:w="11907" w:h="16840"/>
      <w:pgMar w:top="1382" w:right="1418" w:bottom="961" w:left="1418" w:header="918" w:footer="5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B0F" w:rsidRDefault="000C5B0F">
      <w:pPr>
        <w:spacing w:before="0"/>
      </w:pPr>
      <w:r>
        <w:separator/>
      </w:r>
    </w:p>
  </w:endnote>
  <w:endnote w:type="continuationSeparator" w:id="0">
    <w:p w:rsidR="000C5B0F" w:rsidRDefault="000C5B0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lbertus Medium">
    <w:altName w:val="Candara"/>
    <w:charset w:val="00"/>
    <w:family w:val="swiss"/>
    <w:pitch w:val="variable"/>
    <w:sig w:usb0="00000001" w:usb1="00000000" w:usb2="00000000" w:usb3="00000000" w:csb0="00000097" w:csb1="00000000"/>
  </w:font>
  <w:font w:name="Eras Demi ITC">
    <w:panose1 w:val="020B0805030504020804"/>
    <w:charset w:val="00"/>
    <w:family w:val="swiss"/>
    <w:pitch w:val="variable"/>
    <w:sig w:usb0="00000003" w:usb1="00000000" w:usb2="00000000" w:usb3="00000000" w:csb0="00000001" w:csb1="00000000"/>
  </w:font>
  <w:font w:name="HourPhoto">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B0F" w:rsidRDefault="000C5B0F">
    <w:pPr>
      <w:pStyle w:val="Pieddepage"/>
      <w:jc w:val="right"/>
      <w:rPr>
        <w:sz w:val="16"/>
      </w:rPr>
    </w:pPr>
    <w:r>
      <w:rPr>
        <w:sz w:val="16"/>
      </w:rPr>
      <w:t xml:space="preserve">SUNNIKAN Consulting / </w:t>
    </w:r>
    <w:r>
      <w:rPr>
        <w:sz w:val="16"/>
      </w:rPr>
      <w:fldChar w:fldCharType="begin"/>
    </w:r>
    <w:r>
      <w:rPr>
        <w:sz w:val="16"/>
      </w:rPr>
      <w:instrText xml:space="preserve"> FILENAME  \* MERGEFORMAT </w:instrText>
    </w:r>
    <w:r>
      <w:rPr>
        <w:sz w:val="16"/>
      </w:rPr>
      <w:fldChar w:fldCharType="separate"/>
    </w:r>
    <w:r>
      <w:rPr>
        <w:noProof/>
        <w:sz w:val="16"/>
      </w:rPr>
      <w:t>FOR_ANGE.doc</w:t>
    </w:r>
    <w:r>
      <w:rPr>
        <w:sz w:val="16"/>
      </w:rPr>
      <w:fldChar w:fldCharType="end"/>
    </w:r>
    <w:r>
      <w:rPr>
        <w:sz w:val="16"/>
      </w:rPr>
      <w:t xml:space="preserve">  / </w:t>
    </w:r>
    <w:r>
      <w:rPr>
        <w:sz w:val="16"/>
      </w:rPr>
      <w:fldChar w:fldCharType="begin"/>
    </w:r>
    <w:r>
      <w:rPr>
        <w:sz w:val="16"/>
      </w:rPr>
      <w:instrText xml:space="preserve"> DATE \@ "dddd d MMMM yyyy" \* MERGEFORMAT </w:instrText>
    </w:r>
    <w:r>
      <w:rPr>
        <w:sz w:val="16"/>
      </w:rPr>
      <w:fldChar w:fldCharType="separate"/>
    </w:r>
    <w:r w:rsidR="00677EDC">
      <w:rPr>
        <w:noProof/>
        <w:sz w:val="16"/>
      </w:rPr>
      <w:t>jeudi 30 août 2012</w:t>
    </w:r>
    <w:r>
      <w:rPr>
        <w:sz w:val="16"/>
      </w:rPr>
      <w:fldChar w:fldCharType="end"/>
    </w:r>
    <w:r>
      <w:rPr>
        <w:sz w:val="16"/>
      </w:rPr>
      <w:t xml:space="preserve"> / Page </w:t>
    </w:r>
    <w:r>
      <w:rPr>
        <w:sz w:val="16"/>
      </w:rPr>
      <w:fldChar w:fldCharType="begin"/>
    </w:r>
    <w:r>
      <w:rPr>
        <w:sz w:val="16"/>
      </w:rPr>
      <w:instrText xml:space="preserve"> PAGE  \* MERGEFORMAT </w:instrText>
    </w:r>
    <w:r>
      <w:rPr>
        <w:sz w:val="16"/>
      </w:rPr>
      <w:fldChar w:fldCharType="separate"/>
    </w:r>
    <w:r w:rsidR="00677EDC">
      <w:rPr>
        <w:noProof/>
        <w:sz w:val="16"/>
      </w:rPr>
      <w:t>1</w:t>
    </w:r>
    <w:r>
      <w:rPr>
        <w:sz w:val="16"/>
      </w:rPr>
      <w:fldChar w:fldCharType="end"/>
    </w:r>
    <w:r>
      <w:rPr>
        <w:sz w:val="16"/>
      </w:rPr>
      <w:t>/</w:t>
    </w:r>
    <w:r>
      <w:rPr>
        <w:sz w:val="16"/>
      </w:rPr>
      <w:fldChar w:fldCharType="begin"/>
    </w:r>
    <w:r>
      <w:rPr>
        <w:sz w:val="16"/>
      </w:rPr>
      <w:instrText xml:space="preserve"> NUMPAGES  \* MERGEFORMAT </w:instrText>
    </w:r>
    <w:r>
      <w:rPr>
        <w:sz w:val="16"/>
      </w:rPr>
      <w:fldChar w:fldCharType="separate"/>
    </w:r>
    <w:r w:rsidR="00677EDC">
      <w:rPr>
        <w:noProof/>
        <w:sz w:val="16"/>
      </w:rPr>
      <w:t>2</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B0F" w:rsidRDefault="000C5B0F">
      <w:pPr>
        <w:spacing w:before="0"/>
      </w:pPr>
      <w:r>
        <w:separator/>
      </w:r>
    </w:p>
  </w:footnote>
  <w:footnote w:type="continuationSeparator" w:id="0">
    <w:p w:rsidR="000C5B0F" w:rsidRDefault="000C5B0F">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8ADC7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5B0C570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0BA674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5950E34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232911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228C48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C1493E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C7028D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5574DB86"/>
    <w:lvl w:ilvl="0">
      <w:start w:val="1"/>
      <w:numFmt w:val="decimal"/>
      <w:pStyle w:val="Listenumros"/>
      <w:lvlText w:val="%1."/>
      <w:lvlJc w:val="left"/>
      <w:pPr>
        <w:tabs>
          <w:tab w:val="num" w:pos="360"/>
        </w:tabs>
        <w:ind w:left="360" w:hanging="360"/>
      </w:pPr>
    </w:lvl>
  </w:abstractNum>
  <w:abstractNum w:abstractNumId="9">
    <w:nsid w:val="FFFFFF89"/>
    <w:multiLevelType w:val="singleLevel"/>
    <w:tmpl w:val="8522026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B"/>
    <w:multiLevelType w:val="multilevel"/>
    <w:tmpl w:val="92EC160C"/>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11">
    <w:nsid w:val="FFFFFFFE"/>
    <w:multiLevelType w:val="singleLevel"/>
    <w:tmpl w:val="FFFFFFFF"/>
    <w:lvl w:ilvl="0">
      <w:numFmt w:val="decimal"/>
      <w:lvlText w:val="*"/>
      <w:lvlJc w:val="left"/>
    </w:lvl>
  </w:abstractNum>
  <w:abstractNum w:abstractNumId="12">
    <w:nsid w:val="065B7311"/>
    <w:multiLevelType w:val="singleLevel"/>
    <w:tmpl w:val="0E88BACA"/>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3">
    <w:nsid w:val="06B336AD"/>
    <w:multiLevelType w:val="singleLevel"/>
    <w:tmpl w:val="343E9F34"/>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4">
    <w:nsid w:val="0E3E1718"/>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5">
    <w:nsid w:val="2DC466C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45721FE"/>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7">
    <w:nsid w:val="35BF2E63"/>
    <w:multiLevelType w:val="singleLevel"/>
    <w:tmpl w:val="040C000F"/>
    <w:lvl w:ilvl="0">
      <w:start w:val="1"/>
      <w:numFmt w:val="decimal"/>
      <w:lvlText w:val="%1."/>
      <w:lvlJc w:val="left"/>
      <w:pPr>
        <w:tabs>
          <w:tab w:val="num" w:pos="360"/>
        </w:tabs>
        <w:ind w:left="360" w:hanging="360"/>
      </w:pPr>
    </w:lvl>
  </w:abstractNum>
  <w:abstractNum w:abstractNumId="18">
    <w:nsid w:val="383203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6490363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D0D2A1E"/>
    <w:multiLevelType w:val="singleLevel"/>
    <w:tmpl w:val="22EE8FDA"/>
    <w:lvl w:ilvl="0">
      <w:start w:val="1"/>
      <w:numFmt w:val="bullet"/>
      <w:pStyle w:val="B1"/>
      <w:lvlText w:val=""/>
      <w:lvlJc w:val="left"/>
      <w:pPr>
        <w:tabs>
          <w:tab w:val="num" w:pos="927"/>
        </w:tabs>
        <w:ind w:left="340" w:firstLine="227"/>
      </w:pPr>
      <w:rPr>
        <w:rFonts w:ascii="Symbol" w:hAnsi="Symbol" w:hint="default"/>
      </w:rPr>
    </w:lvl>
  </w:abstractNum>
  <w:num w:numId="1">
    <w:abstractNumId w:val="11"/>
    <w:lvlOverride w:ilvl="0">
      <w:lvl w:ilvl="0">
        <w:start w:val="1"/>
        <w:numFmt w:val="bullet"/>
        <w:lvlText w:val=""/>
        <w:legacy w:legacy="1" w:legacySpace="0" w:legacyIndent="283"/>
        <w:lvlJc w:val="left"/>
        <w:pPr>
          <w:ind w:left="850" w:hanging="283"/>
        </w:pPr>
        <w:rPr>
          <w:rFonts w:ascii="Symbol" w:hAnsi="Symbol" w:hint="default"/>
        </w:rPr>
      </w:lvl>
    </w:lvlOverride>
  </w:num>
  <w:num w:numId="2">
    <w:abstractNumId w:val="11"/>
    <w:lvlOverride w:ilvl="0">
      <w:lvl w:ilvl="0">
        <w:start w:val="1"/>
        <w:numFmt w:val="bullet"/>
        <w:lvlText w:val="–"/>
        <w:legacy w:legacy="1" w:legacySpace="0" w:legacyIndent="283"/>
        <w:lvlJc w:val="left"/>
        <w:pPr>
          <w:ind w:left="1701" w:hanging="283"/>
        </w:pPr>
        <w:rPr>
          <w:rFonts w:ascii="Times New Roman" w:hAnsi="Times New Roman" w:hint="default"/>
          <w:sz w:val="20"/>
        </w:rPr>
      </w:lvl>
    </w:lvlOverride>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20"/>
  </w:num>
  <w:num w:numId="14">
    <w:abstractNumId w:val="13"/>
  </w:num>
  <w:num w:numId="15">
    <w:abstractNumId w:val="12"/>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4"/>
  </w:num>
  <w:num w:numId="26">
    <w:abstractNumId w:val="16"/>
  </w:num>
  <w:num w:numId="27">
    <w:abstractNumId w:val="17"/>
  </w:num>
  <w:num w:numId="28">
    <w:abstractNumId w:val="19"/>
  </w:num>
  <w:num w:numId="29">
    <w:abstractNumId w:val="15"/>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intFractionalCharacterWidth/>
  <w:hideSpellingErrors/>
  <w:linkStyles/>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614"/>
    <w:rsid w:val="000C5B0F"/>
    <w:rsid w:val="00677EDC"/>
    <w:rsid w:val="00CB16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Univers" w:hAnsi="Univers"/>
      <w:sz w:val="18"/>
    </w:rPr>
  </w:style>
  <w:style w:type="paragraph" w:styleId="Titre1">
    <w:name w:val="heading 1"/>
    <w:basedOn w:val="Normal"/>
    <w:next w:val="Normal"/>
    <w:qFormat/>
    <w:pPr>
      <w:numPr>
        <w:numId w:val="16"/>
      </w:numPr>
      <w:tabs>
        <w:tab w:val="left" w:pos="426"/>
      </w:tabs>
      <w:spacing w:before="240" w:after="120"/>
      <w:jc w:val="left"/>
      <w:outlineLvl w:val="0"/>
    </w:pPr>
    <w:rPr>
      <w:b/>
      <w:caps/>
      <w:sz w:val="22"/>
    </w:rPr>
  </w:style>
  <w:style w:type="paragraph" w:styleId="Titre2">
    <w:name w:val="heading 2"/>
    <w:basedOn w:val="Titre1"/>
    <w:next w:val="Normal"/>
    <w:qFormat/>
    <w:pPr>
      <w:numPr>
        <w:ilvl w:val="1"/>
      </w:numPr>
      <w:tabs>
        <w:tab w:val="clear" w:pos="426"/>
        <w:tab w:val="left" w:pos="1134"/>
      </w:tabs>
      <w:outlineLvl w:val="1"/>
    </w:pPr>
    <w:rPr>
      <w:sz w:val="21"/>
    </w:rPr>
  </w:style>
  <w:style w:type="paragraph" w:styleId="Titre3">
    <w:name w:val="heading 3"/>
    <w:basedOn w:val="Normal"/>
    <w:next w:val="Normal"/>
    <w:qFormat/>
    <w:pPr>
      <w:keepNext/>
      <w:numPr>
        <w:ilvl w:val="2"/>
        <w:numId w:val="16"/>
      </w:numPr>
      <w:spacing w:before="300" w:after="180"/>
      <w:outlineLvl w:val="2"/>
    </w:pPr>
    <w:rPr>
      <w:rFonts w:ascii="Comic Sans MS" w:hAnsi="Comic Sans MS"/>
      <w:b/>
      <w:sz w:val="24"/>
    </w:rPr>
  </w:style>
  <w:style w:type="paragraph" w:styleId="Titre4">
    <w:name w:val="heading 4"/>
    <w:basedOn w:val="Titre1"/>
    <w:next w:val="Normal"/>
    <w:qFormat/>
    <w:pPr>
      <w:numPr>
        <w:ilvl w:val="3"/>
      </w:numPr>
      <w:outlineLvl w:val="3"/>
    </w:pPr>
    <w:rPr>
      <w:sz w:val="18"/>
    </w:rPr>
  </w:style>
  <w:style w:type="paragraph" w:styleId="Titre5">
    <w:name w:val="heading 5"/>
    <w:basedOn w:val="Normal"/>
    <w:next w:val="Definition"/>
    <w:qFormat/>
    <w:pPr>
      <w:keepNext/>
      <w:numPr>
        <w:ilvl w:val="4"/>
        <w:numId w:val="16"/>
      </w:numPr>
      <w:spacing w:before="240"/>
      <w:outlineLvl w:val="4"/>
    </w:pPr>
    <w:rPr>
      <w:b/>
      <w:i/>
      <w:caps/>
      <w:sz w:val="16"/>
      <w:u w:val="single"/>
    </w:rPr>
  </w:style>
  <w:style w:type="paragraph" w:styleId="Titre6">
    <w:name w:val="heading 6"/>
    <w:basedOn w:val="Normal"/>
    <w:next w:val="Normal"/>
    <w:qFormat/>
    <w:pPr>
      <w:numPr>
        <w:ilvl w:val="5"/>
        <w:numId w:val="16"/>
      </w:numPr>
      <w:outlineLvl w:val="5"/>
    </w:pPr>
    <w:rPr>
      <w:u w:val="single"/>
    </w:rPr>
  </w:style>
  <w:style w:type="paragraph" w:styleId="Titre7">
    <w:name w:val="heading 7"/>
    <w:basedOn w:val="Normal"/>
    <w:next w:val="Normal"/>
    <w:qFormat/>
    <w:pPr>
      <w:numPr>
        <w:ilvl w:val="6"/>
        <w:numId w:val="16"/>
      </w:numPr>
      <w:outlineLvl w:val="6"/>
    </w:pPr>
    <w:rPr>
      <w:i/>
    </w:rPr>
  </w:style>
  <w:style w:type="paragraph" w:styleId="Titre8">
    <w:name w:val="heading 8"/>
    <w:basedOn w:val="Normal"/>
    <w:next w:val="Normal"/>
    <w:qFormat/>
    <w:pPr>
      <w:numPr>
        <w:ilvl w:val="7"/>
        <w:numId w:val="16"/>
      </w:numPr>
      <w:outlineLvl w:val="7"/>
    </w:pPr>
    <w:rPr>
      <w:i/>
    </w:rPr>
  </w:style>
  <w:style w:type="paragraph" w:styleId="Titre9">
    <w:name w:val="heading 9"/>
    <w:basedOn w:val="Normal"/>
    <w:next w:val="Normal"/>
    <w:qFormat/>
    <w:pPr>
      <w:numPr>
        <w:ilvl w:val="8"/>
        <w:numId w:val="16"/>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15"/>
      <w:ind w:left="2880"/>
    </w:pPr>
    <w:rPr>
      <w:noProof/>
    </w:rPr>
  </w:style>
  <w:style w:type="character" w:styleId="Marquedecommentaire">
    <w:name w:val="annotation reference"/>
    <w:semiHidden/>
    <w:rPr>
      <w:rFonts w:ascii="Univers" w:hAnsi="Univers"/>
      <w:sz w:val="16"/>
    </w:rPr>
  </w:style>
  <w:style w:type="paragraph" w:styleId="Commentaire">
    <w:name w:val="annotation text"/>
    <w:basedOn w:val="Normal"/>
    <w:link w:val="CommentaireCar"/>
    <w:semiHidden/>
  </w:style>
  <w:style w:type="paragraph" w:styleId="TM8">
    <w:name w:val="toc 8"/>
    <w:basedOn w:val="TM1"/>
    <w:next w:val="Normal"/>
    <w:semiHidden/>
    <w:pPr>
      <w:tabs>
        <w:tab w:val="left" w:pos="-720"/>
        <w:tab w:val="left" w:pos="2410"/>
        <w:tab w:val="right" w:leader="dot" w:pos="9389"/>
      </w:tabs>
      <w:ind w:left="2410" w:hanging="1418"/>
    </w:pPr>
  </w:style>
  <w:style w:type="paragraph" w:styleId="TM7">
    <w:name w:val="toc 7"/>
    <w:basedOn w:val="TM1"/>
    <w:next w:val="Normal"/>
    <w:semiHidden/>
    <w:pPr>
      <w:tabs>
        <w:tab w:val="left" w:pos="-720"/>
        <w:tab w:val="left" w:pos="2127"/>
        <w:tab w:val="right" w:pos="9389"/>
      </w:tabs>
      <w:ind w:left="2127" w:hanging="1276"/>
    </w:pPr>
  </w:style>
  <w:style w:type="paragraph" w:styleId="TM6">
    <w:name w:val="toc 6"/>
    <w:basedOn w:val="TM1"/>
    <w:next w:val="Normal"/>
    <w:semiHidden/>
    <w:pPr>
      <w:tabs>
        <w:tab w:val="left" w:pos="-720"/>
        <w:tab w:val="left" w:pos="1843"/>
        <w:tab w:val="right" w:pos="9389"/>
      </w:tabs>
      <w:ind w:left="1843" w:hanging="1134"/>
    </w:pPr>
  </w:style>
  <w:style w:type="paragraph" w:styleId="TM5">
    <w:name w:val="toc 5"/>
    <w:basedOn w:val="TM1"/>
    <w:next w:val="Normal"/>
    <w:semiHidden/>
    <w:pPr>
      <w:tabs>
        <w:tab w:val="left" w:pos="-720"/>
        <w:tab w:val="left" w:pos="2268"/>
        <w:tab w:val="right" w:leader="dot" w:pos="9389"/>
      </w:tabs>
      <w:ind w:left="2268" w:hanging="141"/>
    </w:pPr>
  </w:style>
  <w:style w:type="paragraph" w:styleId="TM4">
    <w:name w:val="toc 4"/>
    <w:basedOn w:val="TM1"/>
    <w:next w:val="Normal"/>
    <w:semiHidden/>
    <w:pPr>
      <w:tabs>
        <w:tab w:val="left" w:pos="-720"/>
        <w:tab w:val="left" w:pos="1276"/>
        <w:tab w:val="right" w:leader="dot" w:pos="9389"/>
      </w:tabs>
      <w:ind w:left="1276" w:hanging="851"/>
    </w:pPr>
  </w:style>
  <w:style w:type="paragraph" w:styleId="TM3">
    <w:name w:val="toc 3"/>
    <w:basedOn w:val="TM1"/>
    <w:next w:val="Normal"/>
    <w:semiHidden/>
    <w:pPr>
      <w:tabs>
        <w:tab w:val="left" w:pos="-720"/>
        <w:tab w:val="right" w:leader="dot" w:pos="9389"/>
      </w:tabs>
      <w:ind w:left="2880"/>
    </w:pPr>
  </w:style>
  <w:style w:type="paragraph" w:styleId="TM2">
    <w:name w:val="toc 2"/>
    <w:basedOn w:val="TM1"/>
    <w:next w:val="Normal"/>
    <w:semiHidden/>
    <w:pPr>
      <w:tabs>
        <w:tab w:val="left" w:pos="2410"/>
      </w:tabs>
      <w:ind w:left="2410" w:hanging="425"/>
    </w:pPr>
    <w:rPr>
      <w:noProof/>
    </w:rPr>
  </w:style>
  <w:style w:type="paragraph" w:styleId="TM1">
    <w:name w:val="toc 1"/>
    <w:basedOn w:val="Normal"/>
    <w:next w:val="Normal"/>
    <w:semiHidden/>
    <w:pPr>
      <w:tabs>
        <w:tab w:val="right" w:leader="underscore" w:pos="9780"/>
      </w:tabs>
      <w:ind w:left="1701"/>
      <w:jc w:val="left"/>
    </w:pPr>
    <w:rPr>
      <w:i/>
      <w:caps/>
      <w:sz w:val="16"/>
    </w:r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emiHidden/>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pPr>
  </w:style>
  <w:style w:type="paragraph" w:styleId="En-tte">
    <w:name w:val="header"/>
    <w:basedOn w:val="Normal"/>
    <w:semiHidden/>
    <w:pPr>
      <w:tabs>
        <w:tab w:val="center" w:pos="4253"/>
        <w:tab w:val="right" w:pos="8505"/>
      </w:tabs>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semiHidden/>
    <w:pPr>
      <w:ind w:left="708"/>
    </w:p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tabs>
        <w:tab w:val="left" w:pos="567"/>
      </w:tabs>
      <w:spacing w:before="0" w:after="0"/>
      <w:ind w:left="567" w:hanging="567"/>
      <w:jc w:val="center"/>
      <w:outlineLvl w:val="9"/>
    </w:pPr>
    <w:rPr>
      <w:caps w:val="0"/>
      <w:color w:val="FF0000"/>
    </w:r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Mention">
    <w:name w:val="Mention"/>
    <w:basedOn w:val="Normal"/>
    <w:pPr>
      <w:tabs>
        <w:tab w:val="left" w:pos="851"/>
      </w:tabs>
      <w:spacing w:before="240"/>
      <w:ind w:left="851" w:hanging="850"/>
    </w:p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numPr>
        <w:numId w:val="13"/>
      </w:numPr>
      <w:spacing w:before="30"/>
    </w:pPr>
  </w:style>
  <w:style w:type="paragraph" w:customStyle="1" w:styleId="B2">
    <w:name w:val="B2"/>
    <w:basedOn w:val="B1"/>
    <w:pPr>
      <w:numPr>
        <w:numId w:val="14"/>
      </w:numPr>
      <w:tabs>
        <w:tab w:val="left" w:pos="1134"/>
      </w:tabs>
    </w:pPr>
  </w:style>
  <w:style w:type="paragraph" w:customStyle="1" w:styleId="B3">
    <w:name w:val="B3"/>
    <w:basedOn w:val="B2"/>
    <w:pPr>
      <w:numPr>
        <w:numId w:val="15"/>
      </w:numPr>
      <w:tabs>
        <w:tab w:val="clear" w:pos="360"/>
        <w:tab w:val="clear" w:pos="1134"/>
        <w:tab w:val="left" w:pos="1418"/>
      </w:tabs>
      <w:spacing w:before="20"/>
      <w:ind w:left="1418" w:hanging="284"/>
    </w:pPr>
  </w:style>
  <w:style w:type="paragraph" w:customStyle="1" w:styleId="Header">
    <w:name w:val="Header"/>
    <w:basedOn w:val="Normal"/>
    <w:next w:val="Normal"/>
    <w:pPr>
      <w:jc w:val="center"/>
    </w:pPr>
    <w:rPr>
      <w:b/>
      <w:caps/>
      <w:color w:val="0000FF"/>
      <w:sz w:val="28"/>
    </w:rPr>
  </w:style>
  <w:style w:type="paragraph" w:styleId="Titrea">
    <w:name w:val="Title"/>
    <w:basedOn w:val="Normal"/>
    <w:pPr>
      <w:spacing w:before="240" w:after="60"/>
      <w:jc w:val="center"/>
    </w:pPr>
    <w:rPr>
      <w:rFonts w:ascii="Eras Demi ITC" w:hAnsi="Eras Demi ITC"/>
      <w:b/>
      <w:caps/>
      <w:kern w:val="28"/>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customStyle="1" w:styleId="R1">
    <w:name w:val="R1"/>
    <w:basedOn w:val="Normal"/>
    <w:next w:val="Normal"/>
    <w:pPr>
      <w:tabs>
        <w:tab w:val="left" w:pos="709"/>
      </w:tabs>
      <w:ind w:left="850" w:hanging="283"/>
    </w:pPr>
    <w:rPr>
      <w:i/>
    </w:rPr>
  </w:style>
  <w:style w:type="paragraph" w:customStyle="1" w:styleId="S1">
    <w:name w:val="S1"/>
    <w:basedOn w:val="B1"/>
  </w:style>
  <w:style w:type="paragraph" w:customStyle="1" w:styleId="Noir">
    <w:name w:val="Noir"/>
    <w:basedOn w:val="Normal"/>
    <w:next w:val="Normal"/>
    <w:pPr>
      <w:shd w:val="clear" w:color="FFFFFF" w:fill="000000"/>
      <w:spacing w:before="0"/>
    </w:pPr>
    <w:rPr>
      <w:b/>
    </w:rPr>
  </w:style>
  <w:style w:type="paragraph" w:customStyle="1" w:styleId="S2">
    <w:name w:val="S2"/>
    <w:basedOn w:val="B2"/>
  </w:style>
  <w:style w:type="paragraph" w:customStyle="1" w:styleId="S3">
    <w:name w:val="S3"/>
    <w:basedOn w:val="B3"/>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b">
    <w:name w:val="Title"/>
    <w:basedOn w:val="Normal"/>
    <w:next w:val="Normal"/>
    <w:qFormat/>
    <w:pPr>
      <w:spacing w:before="120" w:after="120"/>
      <w:jc w:val="center"/>
    </w:pPr>
    <w:rPr>
      <w:b/>
      <w:caps/>
      <w:sz w:val="32"/>
    </w:rPr>
  </w:style>
  <w:style w:type="paragraph" w:customStyle="1" w:styleId="t">
    <w:name w:val="t"/>
    <w:basedOn w:val="titre"/>
  </w:style>
  <w:style w:type="paragraph" w:customStyle="1" w:styleId="ame">
    <w:name w:val="ame"/>
    <w:basedOn w:val="Normal"/>
    <w:pPr>
      <w:spacing w:before="240" w:after="60" w:line="480" w:lineRule="auto"/>
      <w:ind w:left="567"/>
    </w:pPr>
    <w:rPr>
      <w:rFonts w:ascii="HourPhoto" w:hAnsi="HourPhoto"/>
      <w:b/>
      <w:i/>
      <w:caps/>
      <w:color w:val="FF0000"/>
      <w:sz w:val="24"/>
    </w:rPr>
  </w:style>
  <w:style w:type="character" w:styleId="Lienhypertexte">
    <w:name w:val="Hyperlink"/>
    <w:semiHidden/>
    <w:rPr>
      <w:rFonts w:ascii="Univers" w:hAnsi="Univers"/>
      <w:color w:val="0000FF"/>
      <w:sz w:val="18"/>
      <w:u w:val="single"/>
    </w:rPr>
  </w:style>
  <w:style w:type="character" w:styleId="Lienhypertextesuivivisit">
    <w:name w:val="FollowedHyperlink"/>
    <w:semiHidden/>
    <w:rPr>
      <w:rFonts w:ascii="Univers" w:hAnsi="Univers"/>
      <w:color w:val="800080"/>
      <w:sz w:val="18"/>
      <w:u w:val="single"/>
    </w:rPr>
  </w:style>
  <w:style w:type="paragraph" w:customStyle="1" w:styleId="Style1">
    <w:name w:val="Style1"/>
    <w:basedOn w:val="Normal"/>
    <w:rPr>
      <w:rFonts w:ascii="Arial" w:hAnsi="Arial"/>
    </w:rPr>
  </w:style>
  <w:style w:type="paragraph" w:customStyle="1" w:styleId="Terme">
    <w:name w:val="Terme"/>
    <w:basedOn w:val="Normal"/>
    <w:next w:val="Definition"/>
    <w:pPr>
      <w:spacing w:before="240"/>
    </w:pPr>
    <w:rPr>
      <w:b/>
    </w:rPr>
  </w:style>
  <w:style w:type="paragraph" w:customStyle="1" w:styleId="Version">
    <w:name w:val="Version"/>
    <w:basedOn w:val="Normal"/>
    <w:pPr>
      <w:jc w:val="right"/>
    </w:pPr>
    <w:rPr>
      <w:i/>
      <w:sz w:val="16"/>
    </w:rPr>
  </w:style>
  <w:style w:type="paragraph" w:styleId="Textedebulles">
    <w:name w:val="Balloon Text"/>
    <w:basedOn w:val="Normal"/>
    <w:link w:val="TextedebullesCar"/>
    <w:uiPriority w:val="99"/>
    <w:semiHidden/>
    <w:unhideWhenUsed/>
    <w:rsid w:val="00CB1614"/>
    <w:pPr>
      <w:spacing w:before="0"/>
    </w:pPr>
    <w:rPr>
      <w:rFonts w:ascii="Tahoma" w:hAnsi="Tahoma" w:cs="Tahoma"/>
      <w:sz w:val="16"/>
      <w:szCs w:val="16"/>
    </w:rPr>
  </w:style>
  <w:style w:type="character" w:customStyle="1" w:styleId="TextedebullesCar">
    <w:name w:val="Texte de bulles Car"/>
    <w:link w:val="Textedebulles"/>
    <w:uiPriority w:val="99"/>
    <w:semiHidden/>
    <w:rsid w:val="00CB1614"/>
    <w:rPr>
      <w:rFonts w:ascii="Tahoma" w:hAnsi="Tahoma" w:cs="Tahoma"/>
      <w:sz w:val="16"/>
      <w:szCs w:val="16"/>
    </w:rPr>
  </w:style>
  <w:style w:type="numbering" w:styleId="111111">
    <w:name w:val="Outline List 2"/>
    <w:basedOn w:val="Aucuneliste"/>
    <w:uiPriority w:val="99"/>
    <w:semiHidden/>
    <w:unhideWhenUsed/>
    <w:rsid w:val="00CB1614"/>
    <w:pPr>
      <w:numPr>
        <w:numId w:val="28"/>
      </w:numPr>
    </w:pPr>
  </w:style>
  <w:style w:type="numbering" w:styleId="1ai">
    <w:name w:val="Outline List 1"/>
    <w:basedOn w:val="Aucuneliste"/>
    <w:uiPriority w:val="99"/>
    <w:semiHidden/>
    <w:unhideWhenUsed/>
    <w:rsid w:val="00CB1614"/>
    <w:pPr>
      <w:numPr>
        <w:numId w:val="29"/>
      </w:numPr>
    </w:pPr>
  </w:style>
  <w:style w:type="character" w:styleId="Accentuation">
    <w:name w:val="Emphasis"/>
    <w:uiPriority w:val="20"/>
    <w:qFormat/>
    <w:rsid w:val="00CB1614"/>
    <w:rPr>
      <w:i/>
      <w:iCs/>
    </w:rPr>
  </w:style>
  <w:style w:type="character" w:styleId="AcronymeHTML">
    <w:name w:val="HTML Acronym"/>
    <w:uiPriority w:val="99"/>
    <w:semiHidden/>
    <w:unhideWhenUsed/>
    <w:rsid w:val="00CB1614"/>
  </w:style>
  <w:style w:type="paragraph" w:styleId="AdresseHTML">
    <w:name w:val="HTML Address"/>
    <w:basedOn w:val="Normal"/>
    <w:link w:val="AdresseHTMLCar"/>
    <w:uiPriority w:val="99"/>
    <w:semiHidden/>
    <w:unhideWhenUsed/>
    <w:rsid w:val="00CB1614"/>
    <w:rPr>
      <w:i/>
      <w:iCs/>
    </w:rPr>
  </w:style>
  <w:style w:type="character" w:customStyle="1" w:styleId="AdresseHTMLCar">
    <w:name w:val="Adresse HTML Car"/>
    <w:link w:val="AdresseHTML"/>
    <w:uiPriority w:val="99"/>
    <w:semiHidden/>
    <w:rsid w:val="00CB1614"/>
    <w:rPr>
      <w:rFonts w:ascii="Univers" w:hAnsi="Univers"/>
      <w:i/>
      <w:iCs/>
      <w:sz w:val="18"/>
    </w:rPr>
  </w:style>
  <w:style w:type="character" w:styleId="Appeldenotedefin">
    <w:name w:val="endnote reference"/>
    <w:uiPriority w:val="99"/>
    <w:semiHidden/>
    <w:unhideWhenUsed/>
    <w:rsid w:val="00CB1614"/>
    <w:rPr>
      <w:vertAlign w:val="superscript"/>
    </w:rPr>
  </w:style>
  <w:style w:type="numbering" w:styleId="ArticleSection">
    <w:name w:val="Outline List 3"/>
    <w:basedOn w:val="Aucuneliste"/>
    <w:uiPriority w:val="99"/>
    <w:semiHidden/>
    <w:unhideWhenUsed/>
    <w:rsid w:val="00CB1614"/>
    <w:pPr>
      <w:numPr>
        <w:numId w:val="30"/>
      </w:numPr>
    </w:pPr>
  </w:style>
  <w:style w:type="paragraph" w:styleId="Bibliographie">
    <w:name w:val="Bibliography"/>
    <w:basedOn w:val="Normal"/>
    <w:next w:val="Normal"/>
    <w:uiPriority w:val="37"/>
    <w:semiHidden/>
    <w:unhideWhenUsed/>
    <w:rsid w:val="00CB1614"/>
  </w:style>
  <w:style w:type="paragraph" w:styleId="Citation">
    <w:name w:val="Quote"/>
    <w:basedOn w:val="Normal"/>
    <w:next w:val="Normal"/>
    <w:link w:val="CitationCar"/>
    <w:uiPriority w:val="29"/>
    <w:qFormat/>
    <w:rsid w:val="00CB1614"/>
    <w:rPr>
      <w:i/>
      <w:iCs/>
      <w:color w:val="000000"/>
    </w:rPr>
  </w:style>
  <w:style w:type="character" w:customStyle="1" w:styleId="CitationCar">
    <w:name w:val="Citation Car"/>
    <w:link w:val="Citation"/>
    <w:uiPriority w:val="29"/>
    <w:rsid w:val="00CB1614"/>
    <w:rPr>
      <w:rFonts w:ascii="Univers" w:hAnsi="Univers"/>
      <w:i/>
      <w:iCs/>
      <w:color w:val="000000"/>
      <w:sz w:val="18"/>
    </w:rPr>
  </w:style>
  <w:style w:type="character" w:styleId="CitationHTML">
    <w:name w:val="HTML Cite"/>
    <w:uiPriority w:val="99"/>
    <w:semiHidden/>
    <w:unhideWhenUsed/>
    <w:rsid w:val="00CB1614"/>
    <w:rPr>
      <w:i/>
      <w:iCs/>
    </w:rPr>
  </w:style>
  <w:style w:type="paragraph" w:styleId="Citationintense">
    <w:name w:val="Intense Quote"/>
    <w:basedOn w:val="Normal"/>
    <w:next w:val="Normal"/>
    <w:link w:val="CitationintenseCar"/>
    <w:uiPriority w:val="30"/>
    <w:qFormat/>
    <w:rsid w:val="00CB161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B1614"/>
    <w:rPr>
      <w:rFonts w:ascii="Univers" w:hAnsi="Univers"/>
      <w:b/>
      <w:bCs/>
      <w:i/>
      <w:iCs/>
      <w:color w:val="4F81BD"/>
      <w:sz w:val="18"/>
    </w:rPr>
  </w:style>
  <w:style w:type="character" w:styleId="ClavierHTML">
    <w:name w:val="HTML Keyboard"/>
    <w:uiPriority w:val="99"/>
    <w:semiHidden/>
    <w:unhideWhenUsed/>
    <w:rsid w:val="00CB1614"/>
    <w:rPr>
      <w:rFonts w:ascii="Courier New" w:hAnsi="Courier New" w:cs="Courier New"/>
      <w:sz w:val="20"/>
      <w:szCs w:val="20"/>
    </w:rPr>
  </w:style>
  <w:style w:type="character" w:styleId="CodeHTML">
    <w:name w:val="HTML Code"/>
    <w:uiPriority w:val="99"/>
    <w:semiHidden/>
    <w:unhideWhenUsed/>
    <w:rsid w:val="00CB1614"/>
    <w:rPr>
      <w:rFonts w:ascii="Courier New" w:hAnsi="Courier New" w:cs="Courier New"/>
      <w:sz w:val="20"/>
      <w:szCs w:val="20"/>
    </w:rPr>
  </w:style>
  <w:style w:type="table" w:styleId="Colonnesdetableau1">
    <w:name w:val="Table Columns 1"/>
    <w:basedOn w:val="TableauNormal"/>
    <w:uiPriority w:val="99"/>
    <w:semiHidden/>
    <w:unhideWhenUsed/>
    <w:rsid w:val="00CB1614"/>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B1614"/>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B1614"/>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B1614"/>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B1614"/>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CB1614"/>
    <w:pPr>
      <w:spacing w:after="120"/>
    </w:pPr>
  </w:style>
  <w:style w:type="character" w:customStyle="1" w:styleId="CorpsdetexteCar">
    <w:name w:val="Corps de texte Car"/>
    <w:link w:val="Corpsdetexte"/>
    <w:uiPriority w:val="99"/>
    <w:semiHidden/>
    <w:rsid w:val="00CB1614"/>
    <w:rPr>
      <w:rFonts w:ascii="Univers" w:hAnsi="Univers"/>
      <w:sz w:val="18"/>
    </w:rPr>
  </w:style>
  <w:style w:type="paragraph" w:styleId="Corpsdetexte2">
    <w:name w:val="Body Text 2"/>
    <w:basedOn w:val="Normal"/>
    <w:link w:val="Corpsdetexte2Car"/>
    <w:uiPriority w:val="99"/>
    <w:semiHidden/>
    <w:unhideWhenUsed/>
    <w:rsid w:val="00CB1614"/>
    <w:pPr>
      <w:spacing w:after="120" w:line="480" w:lineRule="auto"/>
    </w:pPr>
  </w:style>
  <w:style w:type="character" w:customStyle="1" w:styleId="Corpsdetexte2Car">
    <w:name w:val="Corps de texte 2 Car"/>
    <w:link w:val="Corpsdetexte2"/>
    <w:uiPriority w:val="99"/>
    <w:semiHidden/>
    <w:rsid w:val="00CB1614"/>
    <w:rPr>
      <w:rFonts w:ascii="Univers" w:hAnsi="Univers"/>
      <w:sz w:val="18"/>
    </w:rPr>
  </w:style>
  <w:style w:type="paragraph" w:styleId="Corpsdetexte3">
    <w:name w:val="Body Text 3"/>
    <w:basedOn w:val="Normal"/>
    <w:link w:val="Corpsdetexte3Car"/>
    <w:uiPriority w:val="99"/>
    <w:semiHidden/>
    <w:unhideWhenUsed/>
    <w:rsid w:val="00CB1614"/>
    <w:pPr>
      <w:spacing w:after="120"/>
    </w:pPr>
    <w:rPr>
      <w:sz w:val="16"/>
      <w:szCs w:val="16"/>
    </w:rPr>
  </w:style>
  <w:style w:type="character" w:customStyle="1" w:styleId="Corpsdetexte3Car">
    <w:name w:val="Corps de texte 3 Car"/>
    <w:link w:val="Corpsdetexte3"/>
    <w:uiPriority w:val="99"/>
    <w:semiHidden/>
    <w:rsid w:val="00CB1614"/>
    <w:rPr>
      <w:rFonts w:ascii="Univers" w:hAnsi="Univers"/>
      <w:sz w:val="16"/>
      <w:szCs w:val="16"/>
    </w:rPr>
  </w:style>
  <w:style w:type="paragraph" w:styleId="Date">
    <w:name w:val="Date"/>
    <w:basedOn w:val="Normal"/>
    <w:next w:val="Normal"/>
    <w:link w:val="DateCar"/>
    <w:uiPriority w:val="99"/>
    <w:semiHidden/>
    <w:unhideWhenUsed/>
    <w:rsid w:val="00CB1614"/>
  </w:style>
  <w:style w:type="character" w:customStyle="1" w:styleId="DateCar">
    <w:name w:val="Date Car"/>
    <w:link w:val="Date"/>
    <w:uiPriority w:val="99"/>
    <w:semiHidden/>
    <w:rsid w:val="00CB1614"/>
    <w:rPr>
      <w:rFonts w:ascii="Univers" w:hAnsi="Univers"/>
      <w:sz w:val="18"/>
    </w:rPr>
  </w:style>
  <w:style w:type="character" w:styleId="DfinitionHTML">
    <w:name w:val="HTML Definition"/>
    <w:uiPriority w:val="99"/>
    <w:semiHidden/>
    <w:unhideWhenUsed/>
    <w:rsid w:val="00CB1614"/>
    <w:rPr>
      <w:i/>
      <w:iCs/>
    </w:rPr>
  </w:style>
  <w:style w:type="table" w:styleId="Effetsdetableau3D1">
    <w:name w:val="Table 3D effects 1"/>
    <w:basedOn w:val="TableauNormal"/>
    <w:uiPriority w:val="99"/>
    <w:semiHidden/>
    <w:unhideWhenUsed/>
    <w:rsid w:val="00CB1614"/>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B1614"/>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B1614"/>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CB1614"/>
    <w:rPr>
      <w:b/>
      <w:bCs/>
    </w:rPr>
  </w:style>
  <w:style w:type="character" w:styleId="Emphaseintense">
    <w:name w:val="Intense Emphasis"/>
    <w:uiPriority w:val="21"/>
    <w:qFormat/>
    <w:rsid w:val="00CB1614"/>
    <w:rPr>
      <w:b/>
      <w:bCs/>
      <w:i/>
      <w:iCs/>
      <w:color w:val="4F81BD"/>
    </w:rPr>
  </w:style>
  <w:style w:type="character" w:styleId="Emphaseple">
    <w:name w:val="Subtle Emphasis"/>
    <w:uiPriority w:val="19"/>
    <w:qFormat/>
    <w:rsid w:val="00CB1614"/>
    <w:rPr>
      <w:i/>
      <w:iCs/>
      <w:color w:val="808080"/>
    </w:rPr>
  </w:style>
  <w:style w:type="paragraph" w:styleId="En-ttedemessage">
    <w:name w:val="Message Header"/>
    <w:basedOn w:val="Normal"/>
    <w:link w:val="En-ttedemessageCar"/>
    <w:uiPriority w:val="99"/>
    <w:semiHidden/>
    <w:unhideWhenUsed/>
    <w:rsid w:val="00CB161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CB161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B1614"/>
    <w:pPr>
      <w:keepNext/>
      <w:numPr>
        <w:numId w:val="0"/>
      </w:numPr>
      <w:tabs>
        <w:tab w:val="clear" w:pos="426"/>
      </w:tabs>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CB1614"/>
    <w:rPr>
      <w:rFonts w:ascii="Courier New" w:hAnsi="Courier New" w:cs="Courier New"/>
    </w:rPr>
  </w:style>
  <w:style w:type="paragraph" w:styleId="Explorateurdedocuments">
    <w:name w:val="Document Map"/>
    <w:basedOn w:val="Normal"/>
    <w:link w:val="ExplorateurdedocumentsCar"/>
    <w:uiPriority w:val="99"/>
    <w:semiHidden/>
    <w:unhideWhenUsed/>
    <w:rsid w:val="00CB1614"/>
    <w:rPr>
      <w:rFonts w:ascii="Tahoma" w:hAnsi="Tahoma" w:cs="Tahoma"/>
      <w:sz w:val="16"/>
      <w:szCs w:val="16"/>
    </w:rPr>
  </w:style>
  <w:style w:type="character" w:customStyle="1" w:styleId="ExplorateurdedocumentsCar">
    <w:name w:val="Explorateur de documents Car"/>
    <w:link w:val="Explorateurdedocuments"/>
    <w:uiPriority w:val="99"/>
    <w:semiHidden/>
    <w:rsid w:val="00CB1614"/>
    <w:rPr>
      <w:rFonts w:ascii="Tahoma" w:hAnsi="Tahoma" w:cs="Tahoma"/>
      <w:sz w:val="16"/>
      <w:szCs w:val="16"/>
    </w:rPr>
  </w:style>
  <w:style w:type="paragraph" w:styleId="Formuledepolitesse">
    <w:name w:val="Closing"/>
    <w:basedOn w:val="Normal"/>
    <w:link w:val="FormuledepolitesseCar"/>
    <w:uiPriority w:val="99"/>
    <w:semiHidden/>
    <w:unhideWhenUsed/>
    <w:rsid w:val="00CB1614"/>
    <w:pPr>
      <w:ind w:left="4252"/>
    </w:pPr>
  </w:style>
  <w:style w:type="character" w:customStyle="1" w:styleId="FormuledepolitesseCar">
    <w:name w:val="Formule de politesse Car"/>
    <w:link w:val="Formuledepolitesse"/>
    <w:uiPriority w:val="99"/>
    <w:semiHidden/>
    <w:rsid w:val="00CB1614"/>
    <w:rPr>
      <w:rFonts w:ascii="Univers" w:hAnsi="Univers"/>
      <w:sz w:val="18"/>
    </w:rPr>
  </w:style>
  <w:style w:type="table" w:styleId="Grilleclaire">
    <w:name w:val="Light Grid"/>
    <w:basedOn w:val="TableauNormal"/>
    <w:uiPriority w:val="62"/>
    <w:rsid w:val="00CB161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B161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B161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B161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B161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B161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B161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CB161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B1614"/>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B1614"/>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B1614"/>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B1614"/>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B1614"/>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B1614"/>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B1614"/>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CB16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B161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B161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B161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B161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B161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B161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B161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B161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B161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B161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B161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B161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B161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B161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CB1614"/>
    <w:pPr>
      <w:ind w:left="1440" w:hanging="180"/>
    </w:pPr>
  </w:style>
  <w:style w:type="paragraph" w:styleId="Index9">
    <w:name w:val="index 9"/>
    <w:basedOn w:val="Normal"/>
    <w:next w:val="Normal"/>
    <w:uiPriority w:val="99"/>
    <w:semiHidden/>
    <w:unhideWhenUsed/>
    <w:rsid w:val="00CB1614"/>
    <w:pPr>
      <w:ind w:left="1620" w:hanging="180"/>
    </w:pPr>
  </w:style>
  <w:style w:type="paragraph" w:styleId="Lgende">
    <w:name w:val="caption"/>
    <w:basedOn w:val="Normal"/>
    <w:next w:val="Normal"/>
    <w:uiPriority w:val="35"/>
    <w:semiHidden/>
    <w:unhideWhenUsed/>
    <w:qFormat/>
    <w:rsid w:val="00CB1614"/>
    <w:rPr>
      <w:b/>
      <w:bCs/>
      <w:sz w:val="20"/>
    </w:rPr>
  </w:style>
  <w:style w:type="paragraph" w:styleId="Liste2">
    <w:name w:val="List 2"/>
    <w:basedOn w:val="Normal"/>
    <w:uiPriority w:val="99"/>
    <w:semiHidden/>
    <w:unhideWhenUsed/>
    <w:rsid w:val="00CB1614"/>
    <w:pPr>
      <w:ind w:left="566" w:hanging="283"/>
      <w:contextualSpacing/>
    </w:pPr>
  </w:style>
  <w:style w:type="paragraph" w:styleId="Liste3">
    <w:name w:val="List 3"/>
    <w:basedOn w:val="Normal"/>
    <w:uiPriority w:val="99"/>
    <w:semiHidden/>
    <w:unhideWhenUsed/>
    <w:rsid w:val="00CB1614"/>
    <w:pPr>
      <w:ind w:left="849" w:hanging="283"/>
      <w:contextualSpacing/>
    </w:pPr>
  </w:style>
  <w:style w:type="paragraph" w:styleId="Liste4">
    <w:name w:val="List 4"/>
    <w:basedOn w:val="Normal"/>
    <w:uiPriority w:val="99"/>
    <w:semiHidden/>
    <w:unhideWhenUsed/>
    <w:rsid w:val="00CB1614"/>
    <w:pPr>
      <w:ind w:left="1132" w:hanging="283"/>
      <w:contextualSpacing/>
    </w:pPr>
  </w:style>
  <w:style w:type="paragraph" w:styleId="Liste5">
    <w:name w:val="List 5"/>
    <w:basedOn w:val="Normal"/>
    <w:uiPriority w:val="99"/>
    <w:semiHidden/>
    <w:unhideWhenUsed/>
    <w:rsid w:val="00CB1614"/>
    <w:pPr>
      <w:ind w:left="1415" w:hanging="283"/>
      <w:contextualSpacing/>
    </w:pPr>
  </w:style>
  <w:style w:type="paragraph" w:styleId="Listenumros">
    <w:name w:val="List Number"/>
    <w:basedOn w:val="Normal"/>
    <w:uiPriority w:val="99"/>
    <w:semiHidden/>
    <w:unhideWhenUsed/>
    <w:rsid w:val="00CB1614"/>
    <w:pPr>
      <w:numPr>
        <w:numId w:val="3"/>
      </w:numPr>
      <w:contextualSpacing/>
    </w:pPr>
  </w:style>
  <w:style w:type="paragraph" w:styleId="Listenumros2">
    <w:name w:val="List Number 2"/>
    <w:basedOn w:val="Normal"/>
    <w:uiPriority w:val="99"/>
    <w:semiHidden/>
    <w:unhideWhenUsed/>
    <w:rsid w:val="00CB1614"/>
    <w:pPr>
      <w:numPr>
        <w:numId w:val="4"/>
      </w:numPr>
      <w:contextualSpacing/>
    </w:pPr>
  </w:style>
  <w:style w:type="paragraph" w:styleId="Listenumros3">
    <w:name w:val="List Number 3"/>
    <w:basedOn w:val="Normal"/>
    <w:uiPriority w:val="99"/>
    <w:semiHidden/>
    <w:unhideWhenUsed/>
    <w:rsid w:val="00CB1614"/>
    <w:pPr>
      <w:numPr>
        <w:numId w:val="5"/>
      </w:numPr>
      <w:contextualSpacing/>
    </w:pPr>
  </w:style>
  <w:style w:type="paragraph" w:styleId="Listenumros4">
    <w:name w:val="List Number 4"/>
    <w:basedOn w:val="Normal"/>
    <w:uiPriority w:val="99"/>
    <w:semiHidden/>
    <w:unhideWhenUsed/>
    <w:rsid w:val="00CB1614"/>
    <w:pPr>
      <w:numPr>
        <w:numId w:val="6"/>
      </w:numPr>
      <w:contextualSpacing/>
    </w:pPr>
  </w:style>
  <w:style w:type="paragraph" w:styleId="Listenumros5">
    <w:name w:val="List Number 5"/>
    <w:basedOn w:val="Normal"/>
    <w:uiPriority w:val="99"/>
    <w:semiHidden/>
    <w:unhideWhenUsed/>
    <w:rsid w:val="00CB1614"/>
    <w:pPr>
      <w:numPr>
        <w:numId w:val="7"/>
      </w:numPr>
      <w:contextualSpacing/>
    </w:pPr>
  </w:style>
  <w:style w:type="paragraph" w:styleId="Listepuces">
    <w:name w:val="List Bullet"/>
    <w:basedOn w:val="Normal"/>
    <w:uiPriority w:val="99"/>
    <w:semiHidden/>
    <w:unhideWhenUsed/>
    <w:rsid w:val="00CB1614"/>
    <w:pPr>
      <w:numPr>
        <w:numId w:val="8"/>
      </w:numPr>
      <w:contextualSpacing/>
    </w:pPr>
  </w:style>
  <w:style w:type="paragraph" w:styleId="Listepuces2">
    <w:name w:val="List Bullet 2"/>
    <w:basedOn w:val="Normal"/>
    <w:uiPriority w:val="99"/>
    <w:semiHidden/>
    <w:unhideWhenUsed/>
    <w:rsid w:val="00CB1614"/>
    <w:pPr>
      <w:numPr>
        <w:numId w:val="9"/>
      </w:numPr>
      <w:contextualSpacing/>
    </w:pPr>
  </w:style>
  <w:style w:type="paragraph" w:styleId="Listepuces3">
    <w:name w:val="List Bullet 3"/>
    <w:basedOn w:val="Normal"/>
    <w:uiPriority w:val="99"/>
    <w:semiHidden/>
    <w:unhideWhenUsed/>
    <w:rsid w:val="00CB1614"/>
    <w:pPr>
      <w:numPr>
        <w:numId w:val="10"/>
      </w:numPr>
      <w:contextualSpacing/>
    </w:pPr>
  </w:style>
  <w:style w:type="paragraph" w:styleId="Listepuces4">
    <w:name w:val="List Bullet 4"/>
    <w:basedOn w:val="Normal"/>
    <w:uiPriority w:val="99"/>
    <w:semiHidden/>
    <w:unhideWhenUsed/>
    <w:rsid w:val="00CB1614"/>
    <w:pPr>
      <w:numPr>
        <w:numId w:val="11"/>
      </w:numPr>
      <w:contextualSpacing/>
    </w:pPr>
  </w:style>
  <w:style w:type="paragraph" w:styleId="Listepuces5">
    <w:name w:val="List Bullet 5"/>
    <w:basedOn w:val="Normal"/>
    <w:uiPriority w:val="99"/>
    <w:semiHidden/>
    <w:unhideWhenUsed/>
    <w:rsid w:val="00CB1614"/>
    <w:pPr>
      <w:numPr>
        <w:numId w:val="12"/>
      </w:numPr>
      <w:contextualSpacing/>
    </w:pPr>
  </w:style>
  <w:style w:type="table" w:styleId="Listeclaire">
    <w:name w:val="Light List"/>
    <w:basedOn w:val="TableauNormal"/>
    <w:uiPriority w:val="61"/>
    <w:rsid w:val="00CB161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B161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B161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B161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B161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B161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B161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CB1614"/>
    <w:pPr>
      <w:spacing w:after="120"/>
      <w:ind w:left="283"/>
      <w:contextualSpacing/>
    </w:pPr>
  </w:style>
  <w:style w:type="paragraph" w:styleId="Listecontinue2">
    <w:name w:val="List Continue 2"/>
    <w:basedOn w:val="Normal"/>
    <w:uiPriority w:val="99"/>
    <w:semiHidden/>
    <w:unhideWhenUsed/>
    <w:rsid w:val="00CB1614"/>
    <w:pPr>
      <w:spacing w:after="120"/>
      <w:ind w:left="566"/>
      <w:contextualSpacing/>
    </w:pPr>
  </w:style>
  <w:style w:type="paragraph" w:styleId="Listecontinue3">
    <w:name w:val="List Continue 3"/>
    <w:basedOn w:val="Normal"/>
    <w:uiPriority w:val="99"/>
    <w:semiHidden/>
    <w:unhideWhenUsed/>
    <w:rsid w:val="00CB1614"/>
    <w:pPr>
      <w:spacing w:after="120"/>
      <w:ind w:left="849"/>
      <w:contextualSpacing/>
    </w:pPr>
  </w:style>
  <w:style w:type="paragraph" w:styleId="Listecontinue4">
    <w:name w:val="List Continue 4"/>
    <w:basedOn w:val="Normal"/>
    <w:uiPriority w:val="99"/>
    <w:semiHidden/>
    <w:unhideWhenUsed/>
    <w:rsid w:val="00CB1614"/>
    <w:pPr>
      <w:spacing w:after="120"/>
      <w:ind w:left="1132"/>
      <w:contextualSpacing/>
    </w:pPr>
  </w:style>
  <w:style w:type="paragraph" w:styleId="Listecontinue5">
    <w:name w:val="List Continue 5"/>
    <w:basedOn w:val="Normal"/>
    <w:uiPriority w:val="99"/>
    <w:semiHidden/>
    <w:unhideWhenUsed/>
    <w:rsid w:val="00CB1614"/>
    <w:pPr>
      <w:spacing w:after="120"/>
      <w:ind w:left="1415"/>
      <w:contextualSpacing/>
    </w:pPr>
  </w:style>
  <w:style w:type="table" w:styleId="Listecouleur">
    <w:name w:val="Colorful List"/>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B161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B161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B161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B161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B161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B161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B161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B161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B161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B161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B161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B161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B161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B161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CB1614"/>
    <w:rPr>
      <w:rFonts w:ascii="Courier New" w:hAnsi="Courier New" w:cs="Courier New"/>
      <w:sz w:val="20"/>
      <w:szCs w:val="20"/>
    </w:rPr>
  </w:style>
  <w:style w:type="paragraph" w:styleId="NormalWeb">
    <w:name w:val="Normal (Web)"/>
    <w:basedOn w:val="Normal"/>
    <w:uiPriority w:val="99"/>
    <w:semiHidden/>
    <w:unhideWhenUsed/>
    <w:rsid w:val="00CB1614"/>
    <w:rPr>
      <w:rFonts w:ascii="Times New Roman" w:hAnsi="Times New Roman"/>
      <w:sz w:val="24"/>
      <w:szCs w:val="24"/>
    </w:rPr>
  </w:style>
  <w:style w:type="paragraph" w:styleId="Normalcentr">
    <w:name w:val="Block Text"/>
    <w:basedOn w:val="Normal"/>
    <w:uiPriority w:val="99"/>
    <w:semiHidden/>
    <w:unhideWhenUsed/>
    <w:rsid w:val="00CB1614"/>
    <w:pPr>
      <w:spacing w:after="120"/>
      <w:ind w:left="1440" w:right="1440"/>
    </w:pPr>
  </w:style>
  <w:style w:type="paragraph" w:styleId="Notedefin">
    <w:name w:val="endnote text"/>
    <w:basedOn w:val="Normal"/>
    <w:link w:val="NotedefinCar"/>
    <w:uiPriority w:val="99"/>
    <w:semiHidden/>
    <w:unhideWhenUsed/>
    <w:rsid w:val="00CB1614"/>
    <w:rPr>
      <w:sz w:val="20"/>
    </w:rPr>
  </w:style>
  <w:style w:type="character" w:customStyle="1" w:styleId="NotedefinCar">
    <w:name w:val="Note de fin Car"/>
    <w:link w:val="Notedefin"/>
    <w:uiPriority w:val="99"/>
    <w:semiHidden/>
    <w:rsid w:val="00CB1614"/>
    <w:rPr>
      <w:rFonts w:ascii="Univers" w:hAnsi="Univers"/>
    </w:rPr>
  </w:style>
  <w:style w:type="character" w:styleId="Numrodepage">
    <w:name w:val="page number"/>
    <w:uiPriority w:val="99"/>
    <w:semiHidden/>
    <w:unhideWhenUsed/>
    <w:rsid w:val="00CB1614"/>
  </w:style>
  <w:style w:type="paragraph" w:styleId="Objetducommentaire">
    <w:name w:val="annotation subject"/>
    <w:basedOn w:val="Commentaire"/>
    <w:next w:val="Commentaire"/>
    <w:link w:val="ObjetducommentaireCar"/>
    <w:uiPriority w:val="99"/>
    <w:semiHidden/>
    <w:unhideWhenUsed/>
    <w:rsid w:val="00CB1614"/>
    <w:rPr>
      <w:b/>
      <w:bCs/>
      <w:sz w:val="20"/>
    </w:rPr>
  </w:style>
  <w:style w:type="character" w:customStyle="1" w:styleId="CommentaireCar">
    <w:name w:val="Commentaire Car"/>
    <w:link w:val="Commentaire"/>
    <w:semiHidden/>
    <w:rsid w:val="00CB1614"/>
    <w:rPr>
      <w:rFonts w:ascii="Univers" w:hAnsi="Univers"/>
      <w:sz w:val="18"/>
    </w:rPr>
  </w:style>
  <w:style w:type="character" w:customStyle="1" w:styleId="ObjetducommentaireCar">
    <w:name w:val="Objet du commentaire Car"/>
    <w:link w:val="Objetducommentaire"/>
    <w:uiPriority w:val="99"/>
    <w:semiHidden/>
    <w:rsid w:val="00CB1614"/>
    <w:rPr>
      <w:rFonts w:ascii="Univers" w:hAnsi="Univers"/>
      <w:b/>
      <w:bCs/>
      <w:sz w:val="18"/>
    </w:rPr>
  </w:style>
  <w:style w:type="table" w:styleId="Ombrageclair">
    <w:name w:val="Light Shading"/>
    <w:basedOn w:val="TableauNormal"/>
    <w:uiPriority w:val="60"/>
    <w:rsid w:val="00CB161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B1614"/>
    <w:pPr>
      <w:ind w:left="708"/>
    </w:pPr>
  </w:style>
  <w:style w:type="paragraph" w:styleId="PrformatHTML">
    <w:name w:val="HTML Preformatted"/>
    <w:basedOn w:val="Normal"/>
    <w:link w:val="PrformatHTMLCar"/>
    <w:uiPriority w:val="99"/>
    <w:semiHidden/>
    <w:unhideWhenUsed/>
    <w:rsid w:val="00CB1614"/>
    <w:rPr>
      <w:rFonts w:ascii="Courier New" w:hAnsi="Courier New" w:cs="Courier New"/>
      <w:sz w:val="20"/>
    </w:rPr>
  </w:style>
  <w:style w:type="character" w:customStyle="1" w:styleId="PrformatHTMLCar">
    <w:name w:val="Préformaté HTML Car"/>
    <w:link w:val="PrformatHTML"/>
    <w:uiPriority w:val="99"/>
    <w:semiHidden/>
    <w:rsid w:val="00CB1614"/>
    <w:rPr>
      <w:rFonts w:ascii="Courier New" w:hAnsi="Courier New" w:cs="Courier New"/>
    </w:rPr>
  </w:style>
  <w:style w:type="character" w:styleId="Rfrenceintense">
    <w:name w:val="Intense Reference"/>
    <w:uiPriority w:val="32"/>
    <w:qFormat/>
    <w:rsid w:val="00CB1614"/>
    <w:rPr>
      <w:b/>
      <w:bCs/>
      <w:smallCaps/>
      <w:color w:val="C0504D"/>
      <w:spacing w:val="5"/>
      <w:u w:val="single"/>
    </w:rPr>
  </w:style>
  <w:style w:type="character" w:styleId="Rfrenceple">
    <w:name w:val="Subtle Reference"/>
    <w:uiPriority w:val="31"/>
    <w:qFormat/>
    <w:rsid w:val="00CB1614"/>
    <w:rPr>
      <w:smallCaps/>
      <w:color w:val="C0504D"/>
      <w:u w:val="single"/>
    </w:rPr>
  </w:style>
  <w:style w:type="paragraph" w:styleId="Retrait1religne">
    <w:name w:val="Body Text First Indent"/>
    <w:basedOn w:val="Corpsdetexte"/>
    <w:link w:val="Retrait1religneCar"/>
    <w:uiPriority w:val="99"/>
    <w:semiHidden/>
    <w:unhideWhenUsed/>
    <w:rsid w:val="00CB1614"/>
    <w:pPr>
      <w:ind w:firstLine="210"/>
    </w:pPr>
  </w:style>
  <w:style w:type="character" w:customStyle="1" w:styleId="Retrait1religneCar">
    <w:name w:val="Retrait 1re ligne Car"/>
    <w:basedOn w:val="CorpsdetexteCar"/>
    <w:link w:val="Retrait1religne"/>
    <w:uiPriority w:val="99"/>
    <w:semiHidden/>
    <w:rsid w:val="00CB1614"/>
    <w:rPr>
      <w:rFonts w:ascii="Univers" w:hAnsi="Univers"/>
      <w:sz w:val="18"/>
    </w:rPr>
  </w:style>
  <w:style w:type="paragraph" w:styleId="Retraitcorpsdetexte">
    <w:name w:val="Body Text Indent"/>
    <w:basedOn w:val="Normal"/>
    <w:link w:val="RetraitcorpsdetexteCar"/>
    <w:uiPriority w:val="99"/>
    <w:semiHidden/>
    <w:unhideWhenUsed/>
    <w:rsid w:val="00CB1614"/>
    <w:pPr>
      <w:spacing w:after="120"/>
      <w:ind w:left="283"/>
    </w:pPr>
  </w:style>
  <w:style w:type="character" w:customStyle="1" w:styleId="RetraitcorpsdetexteCar">
    <w:name w:val="Retrait corps de texte Car"/>
    <w:link w:val="Retraitcorpsdetexte"/>
    <w:uiPriority w:val="99"/>
    <w:semiHidden/>
    <w:rsid w:val="00CB1614"/>
    <w:rPr>
      <w:rFonts w:ascii="Univers" w:hAnsi="Univers"/>
      <w:sz w:val="18"/>
    </w:rPr>
  </w:style>
  <w:style w:type="paragraph" w:styleId="Retraitcorpsdetexte2">
    <w:name w:val="Body Text Indent 2"/>
    <w:basedOn w:val="Normal"/>
    <w:link w:val="Retraitcorpsdetexte2Car"/>
    <w:uiPriority w:val="99"/>
    <w:semiHidden/>
    <w:unhideWhenUsed/>
    <w:rsid w:val="00CB1614"/>
    <w:pPr>
      <w:spacing w:after="120" w:line="480" w:lineRule="auto"/>
      <w:ind w:left="283"/>
    </w:pPr>
  </w:style>
  <w:style w:type="character" w:customStyle="1" w:styleId="Retraitcorpsdetexte2Car">
    <w:name w:val="Retrait corps de texte 2 Car"/>
    <w:link w:val="Retraitcorpsdetexte2"/>
    <w:uiPriority w:val="99"/>
    <w:semiHidden/>
    <w:rsid w:val="00CB1614"/>
    <w:rPr>
      <w:rFonts w:ascii="Univers" w:hAnsi="Univers"/>
      <w:sz w:val="18"/>
    </w:rPr>
  </w:style>
  <w:style w:type="paragraph" w:styleId="Retraitcorpsdetexte3">
    <w:name w:val="Body Text Indent 3"/>
    <w:basedOn w:val="Normal"/>
    <w:link w:val="Retraitcorpsdetexte3Car"/>
    <w:uiPriority w:val="99"/>
    <w:semiHidden/>
    <w:unhideWhenUsed/>
    <w:rsid w:val="00CB1614"/>
    <w:pPr>
      <w:spacing w:after="120"/>
      <w:ind w:left="283"/>
    </w:pPr>
    <w:rPr>
      <w:sz w:val="16"/>
      <w:szCs w:val="16"/>
    </w:rPr>
  </w:style>
  <w:style w:type="character" w:customStyle="1" w:styleId="Retraitcorpsdetexte3Car">
    <w:name w:val="Retrait corps de texte 3 Car"/>
    <w:link w:val="Retraitcorpsdetexte3"/>
    <w:uiPriority w:val="99"/>
    <w:semiHidden/>
    <w:rsid w:val="00CB1614"/>
    <w:rPr>
      <w:rFonts w:ascii="Univers" w:hAnsi="Univers"/>
      <w:sz w:val="16"/>
      <w:szCs w:val="16"/>
    </w:rPr>
  </w:style>
  <w:style w:type="paragraph" w:styleId="Retraitcorpset1relig">
    <w:name w:val="Body Text First Indent 2"/>
    <w:basedOn w:val="Retraitcorpsdetexte"/>
    <w:link w:val="Retraitcorpset1religCar"/>
    <w:uiPriority w:val="99"/>
    <w:semiHidden/>
    <w:unhideWhenUsed/>
    <w:rsid w:val="00CB1614"/>
    <w:pPr>
      <w:ind w:firstLine="210"/>
    </w:pPr>
  </w:style>
  <w:style w:type="character" w:customStyle="1" w:styleId="Retraitcorpset1religCar">
    <w:name w:val="Retrait corps et 1re lig. Car"/>
    <w:basedOn w:val="RetraitcorpsdetexteCar"/>
    <w:link w:val="Retraitcorpset1relig"/>
    <w:uiPriority w:val="99"/>
    <w:semiHidden/>
    <w:rsid w:val="00CB1614"/>
    <w:rPr>
      <w:rFonts w:ascii="Univers" w:hAnsi="Univers"/>
      <w:sz w:val="18"/>
    </w:rPr>
  </w:style>
  <w:style w:type="paragraph" w:styleId="Salutations">
    <w:name w:val="Salutation"/>
    <w:basedOn w:val="Normal"/>
    <w:next w:val="Normal"/>
    <w:link w:val="SalutationsCar"/>
    <w:uiPriority w:val="99"/>
    <w:semiHidden/>
    <w:unhideWhenUsed/>
    <w:rsid w:val="00CB1614"/>
  </w:style>
  <w:style w:type="character" w:customStyle="1" w:styleId="SalutationsCar">
    <w:name w:val="Salutations Car"/>
    <w:link w:val="Salutations"/>
    <w:uiPriority w:val="99"/>
    <w:semiHidden/>
    <w:rsid w:val="00CB1614"/>
    <w:rPr>
      <w:rFonts w:ascii="Univers" w:hAnsi="Univers"/>
      <w:sz w:val="18"/>
    </w:rPr>
  </w:style>
  <w:style w:type="paragraph" w:styleId="Sansinterligne">
    <w:name w:val="No Spacing"/>
    <w:uiPriority w:val="1"/>
    <w:qFormat/>
    <w:rsid w:val="00CB1614"/>
    <w:pPr>
      <w:jc w:val="both"/>
    </w:pPr>
    <w:rPr>
      <w:rFonts w:ascii="Univers" w:hAnsi="Univers"/>
      <w:sz w:val="18"/>
    </w:rPr>
  </w:style>
  <w:style w:type="paragraph" w:styleId="Signature">
    <w:name w:val="Signature"/>
    <w:basedOn w:val="Normal"/>
    <w:link w:val="SignatureCar"/>
    <w:uiPriority w:val="99"/>
    <w:semiHidden/>
    <w:unhideWhenUsed/>
    <w:rsid w:val="00CB1614"/>
    <w:pPr>
      <w:ind w:left="4252"/>
    </w:pPr>
  </w:style>
  <w:style w:type="character" w:customStyle="1" w:styleId="SignatureCar">
    <w:name w:val="Signature Car"/>
    <w:link w:val="Signature"/>
    <w:uiPriority w:val="99"/>
    <w:semiHidden/>
    <w:rsid w:val="00CB1614"/>
    <w:rPr>
      <w:rFonts w:ascii="Univers" w:hAnsi="Univers"/>
      <w:sz w:val="18"/>
    </w:rPr>
  </w:style>
  <w:style w:type="paragraph" w:styleId="Signaturelectronique">
    <w:name w:val="E-mail Signature"/>
    <w:basedOn w:val="Normal"/>
    <w:link w:val="SignaturelectroniqueCar"/>
    <w:uiPriority w:val="99"/>
    <w:semiHidden/>
    <w:unhideWhenUsed/>
    <w:rsid w:val="00CB1614"/>
  </w:style>
  <w:style w:type="character" w:customStyle="1" w:styleId="SignaturelectroniqueCar">
    <w:name w:val="Signature électronique Car"/>
    <w:link w:val="Signaturelectronique"/>
    <w:uiPriority w:val="99"/>
    <w:semiHidden/>
    <w:rsid w:val="00CB1614"/>
    <w:rPr>
      <w:rFonts w:ascii="Univers" w:hAnsi="Univers"/>
      <w:sz w:val="18"/>
    </w:rPr>
  </w:style>
  <w:style w:type="paragraph" w:styleId="Sous-titre">
    <w:name w:val="Subtitle"/>
    <w:basedOn w:val="Normal"/>
    <w:next w:val="Normal"/>
    <w:link w:val="Sous-titreCar"/>
    <w:uiPriority w:val="11"/>
    <w:qFormat/>
    <w:rsid w:val="00CB1614"/>
    <w:pPr>
      <w:spacing w:after="60"/>
      <w:jc w:val="center"/>
      <w:outlineLvl w:val="1"/>
    </w:pPr>
    <w:rPr>
      <w:rFonts w:ascii="Cambria" w:hAnsi="Cambria"/>
      <w:sz w:val="24"/>
      <w:szCs w:val="24"/>
    </w:rPr>
  </w:style>
  <w:style w:type="character" w:customStyle="1" w:styleId="Sous-titreCar">
    <w:name w:val="Sous-titre Car"/>
    <w:link w:val="Sous-titre"/>
    <w:uiPriority w:val="11"/>
    <w:rsid w:val="00CB1614"/>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CB1614"/>
  </w:style>
  <w:style w:type="paragraph" w:styleId="Tabledesrfrencesjuridiques">
    <w:name w:val="table of authorities"/>
    <w:basedOn w:val="Normal"/>
    <w:next w:val="Normal"/>
    <w:uiPriority w:val="99"/>
    <w:semiHidden/>
    <w:unhideWhenUsed/>
    <w:rsid w:val="00CB1614"/>
    <w:pPr>
      <w:ind w:left="180" w:hanging="180"/>
    </w:pPr>
  </w:style>
  <w:style w:type="table" w:styleId="Tableauclassique1">
    <w:name w:val="Table Classic 1"/>
    <w:basedOn w:val="TableauNormal"/>
    <w:uiPriority w:val="99"/>
    <w:semiHidden/>
    <w:unhideWhenUsed/>
    <w:rsid w:val="00CB1614"/>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B1614"/>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B1614"/>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B1614"/>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B1614"/>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B1614"/>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B1614"/>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CB1614"/>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B1614"/>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B1614"/>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B1614"/>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B1614"/>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B1614"/>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B161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B1614"/>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B1614"/>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B1614"/>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CB1614"/>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B1614"/>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CB161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B1614"/>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B1614"/>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B1614"/>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CB1614"/>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B1614"/>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B1614"/>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CB1614"/>
    <w:rPr>
      <w:rFonts w:ascii="Courier New" w:hAnsi="Courier New" w:cs="Courier New"/>
      <w:sz w:val="20"/>
    </w:rPr>
  </w:style>
  <w:style w:type="character" w:customStyle="1" w:styleId="TextebrutCar">
    <w:name w:val="Texte brut Car"/>
    <w:link w:val="Textebrut"/>
    <w:uiPriority w:val="99"/>
    <w:semiHidden/>
    <w:rsid w:val="00CB1614"/>
    <w:rPr>
      <w:rFonts w:ascii="Courier New" w:hAnsi="Courier New" w:cs="Courier New"/>
    </w:rPr>
  </w:style>
  <w:style w:type="character" w:styleId="Textedelespacerserv">
    <w:name w:val="Placeholder Text"/>
    <w:uiPriority w:val="99"/>
    <w:semiHidden/>
    <w:rsid w:val="00CB1614"/>
    <w:rPr>
      <w:color w:val="808080"/>
    </w:rPr>
  </w:style>
  <w:style w:type="paragraph" w:styleId="Textedemacro">
    <w:name w:val="macro"/>
    <w:link w:val="TextedemacroCar"/>
    <w:uiPriority w:val="99"/>
    <w:semiHidden/>
    <w:unhideWhenUsed/>
    <w:rsid w:val="00CB1614"/>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CB1614"/>
    <w:rPr>
      <w:rFonts w:ascii="Courier New" w:hAnsi="Courier New" w:cs="Courier New"/>
    </w:rPr>
  </w:style>
  <w:style w:type="table" w:styleId="Thmedutableau">
    <w:name w:val="Table Theme"/>
    <w:basedOn w:val="TableauNormal"/>
    <w:uiPriority w:val="99"/>
    <w:semiHidden/>
    <w:unhideWhenUsed/>
    <w:rsid w:val="00CB161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CB1614"/>
  </w:style>
  <w:style w:type="character" w:customStyle="1" w:styleId="TitredenoteCar">
    <w:name w:val="Titre de note Car"/>
    <w:link w:val="Titredenote"/>
    <w:uiPriority w:val="99"/>
    <w:semiHidden/>
    <w:rsid w:val="00CB1614"/>
    <w:rPr>
      <w:rFonts w:ascii="Univers" w:hAnsi="Univers"/>
      <w:sz w:val="18"/>
    </w:rPr>
  </w:style>
  <w:style w:type="character" w:styleId="Titredulivre">
    <w:name w:val="Book Title"/>
    <w:uiPriority w:val="33"/>
    <w:qFormat/>
    <w:rsid w:val="00CB1614"/>
    <w:rPr>
      <w:b/>
      <w:bCs/>
      <w:smallCaps/>
      <w:spacing w:val="5"/>
    </w:rPr>
  </w:style>
  <w:style w:type="paragraph" w:styleId="TitreTR">
    <w:name w:val="toa heading"/>
    <w:basedOn w:val="Normal"/>
    <w:next w:val="Normal"/>
    <w:uiPriority w:val="99"/>
    <w:semiHidden/>
    <w:unhideWhenUsed/>
    <w:rsid w:val="00CB1614"/>
    <w:pPr>
      <w:spacing w:before="120"/>
    </w:pPr>
    <w:rPr>
      <w:rFonts w:ascii="Cambria" w:hAnsi="Cambria"/>
      <w:b/>
      <w:bCs/>
      <w:sz w:val="24"/>
      <w:szCs w:val="24"/>
    </w:rPr>
  </w:style>
  <w:style w:type="paragraph" w:styleId="TM9">
    <w:name w:val="toc 9"/>
    <w:basedOn w:val="Normal"/>
    <w:next w:val="Normal"/>
    <w:uiPriority w:val="39"/>
    <w:semiHidden/>
    <w:unhideWhenUsed/>
    <w:rsid w:val="00CB1614"/>
    <w:pPr>
      <w:ind w:left="1440"/>
    </w:pPr>
  </w:style>
  <w:style w:type="table" w:styleId="Trameclaire-Accent1">
    <w:name w:val="Light Shading Accent 1"/>
    <w:basedOn w:val="TableauNormal"/>
    <w:uiPriority w:val="60"/>
    <w:rsid w:val="00CB161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B161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B161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B161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B161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B161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B161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B161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B161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B161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B161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B161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B161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B161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161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161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161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161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161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161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CB161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imes New Roman" w:hAnsi="Tms Rm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Univers" w:hAnsi="Univers"/>
      <w:sz w:val="18"/>
    </w:rPr>
  </w:style>
  <w:style w:type="paragraph" w:styleId="Titre1">
    <w:name w:val="heading 1"/>
    <w:basedOn w:val="Normal"/>
    <w:next w:val="Normal"/>
    <w:qFormat/>
    <w:pPr>
      <w:numPr>
        <w:numId w:val="16"/>
      </w:numPr>
      <w:tabs>
        <w:tab w:val="left" w:pos="426"/>
      </w:tabs>
      <w:spacing w:before="240" w:after="120"/>
      <w:jc w:val="left"/>
      <w:outlineLvl w:val="0"/>
    </w:pPr>
    <w:rPr>
      <w:b/>
      <w:caps/>
      <w:sz w:val="22"/>
    </w:rPr>
  </w:style>
  <w:style w:type="paragraph" w:styleId="Titre2">
    <w:name w:val="heading 2"/>
    <w:basedOn w:val="Titre1"/>
    <w:next w:val="Normal"/>
    <w:qFormat/>
    <w:pPr>
      <w:numPr>
        <w:ilvl w:val="1"/>
      </w:numPr>
      <w:tabs>
        <w:tab w:val="clear" w:pos="426"/>
        <w:tab w:val="left" w:pos="1134"/>
      </w:tabs>
      <w:outlineLvl w:val="1"/>
    </w:pPr>
    <w:rPr>
      <w:sz w:val="21"/>
    </w:rPr>
  </w:style>
  <w:style w:type="paragraph" w:styleId="Titre3">
    <w:name w:val="heading 3"/>
    <w:basedOn w:val="Normal"/>
    <w:next w:val="Normal"/>
    <w:qFormat/>
    <w:pPr>
      <w:keepNext/>
      <w:numPr>
        <w:ilvl w:val="2"/>
        <w:numId w:val="16"/>
      </w:numPr>
      <w:spacing w:before="300" w:after="180"/>
      <w:outlineLvl w:val="2"/>
    </w:pPr>
    <w:rPr>
      <w:rFonts w:ascii="Comic Sans MS" w:hAnsi="Comic Sans MS"/>
      <w:b/>
      <w:sz w:val="24"/>
    </w:rPr>
  </w:style>
  <w:style w:type="paragraph" w:styleId="Titre4">
    <w:name w:val="heading 4"/>
    <w:basedOn w:val="Titre1"/>
    <w:next w:val="Normal"/>
    <w:qFormat/>
    <w:pPr>
      <w:numPr>
        <w:ilvl w:val="3"/>
      </w:numPr>
      <w:outlineLvl w:val="3"/>
    </w:pPr>
    <w:rPr>
      <w:sz w:val="18"/>
    </w:rPr>
  </w:style>
  <w:style w:type="paragraph" w:styleId="Titre5">
    <w:name w:val="heading 5"/>
    <w:basedOn w:val="Normal"/>
    <w:next w:val="Definition"/>
    <w:qFormat/>
    <w:pPr>
      <w:keepNext/>
      <w:numPr>
        <w:ilvl w:val="4"/>
        <w:numId w:val="16"/>
      </w:numPr>
      <w:spacing w:before="240"/>
      <w:outlineLvl w:val="4"/>
    </w:pPr>
    <w:rPr>
      <w:b/>
      <w:i/>
      <w:caps/>
      <w:sz w:val="16"/>
      <w:u w:val="single"/>
    </w:rPr>
  </w:style>
  <w:style w:type="paragraph" w:styleId="Titre6">
    <w:name w:val="heading 6"/>
    <w:basedOn w:val="Normal"/>
    <w:next w:val="Normal"/>
    <w:qFormat/>
    <w:pPr>
      <w:numPr>
        <w:ilvl w:val="5"/>
        <w:numId w:val="16"/>
      </w:numPr>
      <w:outlineLvl w:val="5"/>
    </w:pPr>
    <w:rPr>
      <w:u w:val="single"/>
    </w:rPr>
  </w:style>
  <w:style w:type="paragraph" w:styleId="Titre7">
    <w:name w:val="heading 7"/>
    <w:basedOn w:val="Normal"/>
    <w:next w:val="Normal"/>
    <w:qFormat/>
    <w:pPr>
      <w:numPr>
        <w:ilvl w:val="6"/>
        <w:numId w:val="16"/>
      </w:numPr>
      <w:outlineLvl w:val="6"/>
    </w:pPr>
    <w:rPr>
      <w:i/>
    </w:rPr>
  </w:style>
  <w:style w:type="paragraph" w:styleId="Titre8">
    <w:name w:val="heading 8"/>
    <w:basedOn w:val="Normal"/>
    <w:next w:val="Normal"/>
    <w:qFormat/>
    <w:pPr>
      <w:numPr>
        <w:ilvl w:val="7"/>
        <w:numId w:val="16"/>
      </w:numPr>
      <w:outlineLvl w:val="7"/>
    </w:pPr>
    <w:rPr>
      <w:i/>
    </w:rPr>
  </w:style>
  <w:style w:type="paragraph" w:styleId="Titre9">
    <w:name w:val="heading 9"/>
    <w:basedOn w:val="Normal"/>
    <w:next w:val="Normal"/>
    <w:qFormat/>
    <w:pPr>
      <w:numPr>
        <w:ilvl w:val="8"/>
        <w:numId w:val="16"/>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15"/>
      <w:ind w:left="2880"/>
    </w:pPr>
    <w:rPr>
      <w:noProof/>
    </w:rPr>
  </w:style>
  <w:style w:type="character" w:styleId="Marquedecommentaire">
    <w:name w:val="annotation reference"/>
    <w:semiHidden/>
    <w:rPr>
      <w:rFonts w:ascii="Univers" w:hAnsi="Univers"/>
      <w:sz w:val="16"/>
    </w:rPr>
  </w:style>
  <w:style w:type="paragraph" w:styleId="Commentaire">
    <w:name w:val="annotation text"/>
    <w:basedOn w:val="Normal"/>
    <w:link w:val="CommentaireCar"/>
    <w:semiHidden/>
  </w:style>
  <w:style w:type="paragraph" w:styleId="TM8">
    <w:name w:val="toc 8"/>
    <w:basedOn w:val="TM1"/>
    <w:next w:val="Normal"/>
    <w:semiHidden/>
    <w:pPr>
      <w:tabs>
        <w:tab w:val="left" w:pos="-720"/>
        <w:tab w:val="left" w:pos="2410"/>
        <w:tab w:val="right" w:leader="dot" w:pos="9389"/>
      </w:tabs>
      <w:ind w:left="2410" w:hanging="1418"/>
    </w:pPr>
  </w:style>
  <w:style w:type="paragraph" w:styleId="TM7">
    <w:name w:val="toc 7"/>
    <w:basedOn w:val="TM1"/>
    <w:next w:val="Normal"/>
    <w:semiHidden/>
    <w:pPr>
      <w:tabs>
        <w:tab w:val="left" w:pos="-720"/>
        <w:tab w:val="left" w:pos="2127"/>
        <w:tab w:val="right" w:pos="9389"/>
      </w:tabs>
      <w:ind w:left="2127" w:hanging="1276"/>
    </w:pPr>
  </w:style>
  <w:style w:type="paragraph" w:styleId="TM6">
    <w:name w:val="toc 6"/>
    <w:basedOn w:val="TM1"/>
    <w:next w:val="Normal"/>
    <w:semiHidden/>
    <w:pPr>
      <w:tabs>
        <w:tab w:val="left" w:pos="-720"/>
        <w:tab w:val="left" w:pos="1843"/>
        <w:tab w:val="right" w:pos="9389"/>
      </w:tabs>
      <w:ind w:left="1843" w:hanging="1134"/>
    </w:pPr>
  </w:style>
  <w:style w:type="paragraph" w:styleId="TM5">
    <w:name w:val="toc 5"/>
    <w:basedOn w:val="TM1"/>
    <w:next w:val="Normal"/>
    <w:semiHidden/>
    <w:pPr>
      <w:tabs>
        <w:tab w:val="left" w:pos="-720"/>
        <w:tab w:val="left" w:pos="2268"/>
        <w:tab w:val="right" w:leader="dot" w:pos="9389"/>
      </w:tabs>
      <w:ind w:left="2268" w:hanging="141"/>
    </w:pPr>
  </w:style>
  <w:style w:type="paragraph" w:styleId="TM4">
    <w:name w:val="toc 4"/>
    <w:basedOn w:val="TM1"/>
    <w:next w:val="Normal"/>
    <w:semiHidden/>
    <w:pPr>
      <w:tabs>
        <w:tab w:val="left" w:pos="-720"/>
        <w:tab w:val="left" w:pos="1276"/>
        <w:tab w:val="right" w:leader="dot" w:pos="9389"/>
      </w:tabs>
      <w:ind w:left="1276" w:hanging="851"/>
    </w:pPr>
  </w:style>
  <w:style w:type="paragraph" w:styleId="TM3">
    <w:name w:val="toc 3"/>
    <w:basedOn w:val="TM1"/>
    <w:next w:val="Normal"/>
    <w:semiHidden/>
    <w:pPr>
      <w:tabs>
        <w:tab w:val="left" w:pos="-720"/>
        <w:tab w:val="right" w:leader="dot" w:pos="9389"/>
      </w:tabs>
      <w:ind w:left="2880"/>
    </w:pPr>
  </w:style>
  <w:style w:type="paragraph" w:styleId="TM2">
    <w:name w:val="toc 2"/>
    <w:basedOn w:val="TM1"/>
    <w:next w:val="Normal"/>
    <w:semiHidden/>
    <w:pPr>
      <w:tabs>
        <w:tab w:val="left" w:pos="2410"/>
      </w:tabs>
      <w:ind w:left="2410" w:hanging="425"/>
    </w:pPr>
    <w:rPr>
      <w:noProof/>
    </w:rPr>
  </w:style>
  <w:style w:type="paragraph" w:styleId="TM1">
    <w:name w:val="toc 1"/>
    <w:basedOn w:val="Normal"/>
    <w:next w:val="Normal"/>
    <w:semiHidden/>
    <w:pPr>
      <w:tabs>
        <w:tab w:val="right" w:leader="underscore" w:pos="9780"/>
      </w:tabs>
      <w:ind w:left="1701"/>
      <w:jc w:val="left"/>
    </w:pPr>
    <w:rPr>
      <w:i/>
      <w:caps/>
      <w:sz w:val="16"/>
    </w:r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emiHidden/>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pPr>
  </w:style>
  <w:style w:type="paragraph" w:styleId="En-tte">
    <w:name w:val="header"/>
    <w:basedOn w:val="Normal"/>
    <w:semiHidden/>
    <w:pPr>
      <w:tabs>
        <w:tab w:val="center" w:pos="4253"/>
        <w:tab w:val="right" w:pos="8505"/>
      </w:tabs>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semiHidden/>
    <w:pPr>
      <w:ind w:left="708"/>
    </w:p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tabs>
        <w:tab w:val="left" w:pos="567"/>
      </w:tabs>
      <w:spacing w:before="0" w:after="0"/>
      <w:ind w:left="567" w:hanging="567"/>
      <w:jc w:val="center"/>
      <w:outlineLvl w:val="9"/>
    </w:pPr>
    <w:rPr>
      <w:caps w:val="0"/>
      <w:color w:val="FF0000"/>
    </w:r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Mention">
    <w:name w:val="Mention"/>
    <w:basedOn w:val="Normal"/>
    <w:pPr>
      <w:tabs>
        <w:tab w:val="left" w:pos="851"/>
      </w:tabs>
      <w:spacing w:before="240"/>
      <w:ind w:left="851" w:hanging="850"/>
    </w:p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numPr>
        <w:numId w:val="13"/>
      </w:numPr>
      <w:spacing w:before="30"/>
    </w:pPr>
  </w:style>
  <w:style w:type="paragraph" w:customStyle="1" w:styleId="B2">
    <w:name w:val="B2"/>
    <w:basedOn w:val="B1"/>
    <w:pPr>
      <w:numPr>
        <w:numId w:val="14"/>
      </w:numPr>
      <w:tabs>
        <w:tab w:val="left" w:pos="1134"/>
      </w:tabs>
    </w:pPr>
  </w:style>
  <w:style w:type="paragraph" w:customStyle="1" w:styleId="B3">
    <w:name w:val="B3"/>
    <w:basedOn w:val="B2"/>
    <w:pPr>
      <w:numPr>
        <w:numId w:val="15"/>
      </w:numPr>
      <w:tabs>
        <w:tab w:val="clear" w:pos="360"/>
        <w:tab w:val="clear" w:pos="1134"/>
        <w:tab w:val="left" w:pos="1418"/>
      </w:tabs>
      <w:spacing w:before="20"/>
      <w:ind w:left="1418" w:hanging="284"/>
    </w:pPr>
  </w:style>
  <w:style w:type="paragraph" w:customStyle="1" w:styleId="Header">
    <w:name w:val="Header"/>
    <w:basedOn w:val="Normal"/>
    <w:next w:val="Normal"/>
    <w:pPr>
      <w:jc w:val="center"/>
    </w:pPr>
    <w:rPr>
      <w:b/>
      <w:caps/>
      <w:color w:val="0000FF"/>
      <w:sz w:val="28"/>
    </w:rPr>
  </w:style>
  <w:style w:type="paragraph" w:styleId="Titrea">
    <w:name w:val="Title"/>
    <w:basedOn w:val="Normal"/>
    <w:pPr>
      <w:spacing w:before="240" w:after="60"/>
      <w:jc w:val="center"/>
    </w:pPr>
    <w:rPr>
      <w:rFonts w:ascii="Eras Demi ITC" w:hAnsi="Eras Demi ITC"/>
      <w:b/>
      <w:caps/>
      <w:kern w:val="28"/>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customStyle="1" w:styleId="R1">
    <w:name w:val="R1"/>
    <w:basedOn w:val="Normal"/>
    <w:next w:val="Normal"/>
    <w:pPr>
      <w:tabs>
        <w:tab w:val="left" w:pos="709"/>
      </w:tabs>
      <w:ind w:left="850" w:hanging="283"/>
    </w:pPr>
    <w:rPr>
      <w:i/>
    </w:rPr>
  </w:style>
  <w:style w:type="paragraph" w:customStyle="1" w:styleId="S1">
    <w:name w:val="S1"/>
    <w:basedOn w:val="B1"/>
  </w:style>
  <w:style w:type="paragraph" w:customStyle="1" w:styleId="Noir">
    <w:name w:val="Noir"/>
    <w:basedOn w:val="Normal"/>
    <w:next w:val="Normal"/>
    <w:pPr>
      <w:shd w:val="clear" w:color="FFFFFF" w:fill="000000"/>
      <w:spacing w:before="0"/>
    </w:pPr>
    <w:rPr>
      <w:b/>
    </w:rPr>
  </w:style>
  <w:style w:type="paragraph" w:customStyle="1" w:styleId="S2">
    <w:name w:val="S2"/>
    <w:basedOn w:val="B2"/>
  </w:style>
  <w:style w:type="paragraph" w:customStyle="1" w:styleId="S3">
    <w:name w:val="S3"/>
    <w:basedOn w:val="B3"/>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b">
    <w:name w:val="Title"/>
    <w:basedOn w:val="Normal"/>
    <w:next w:val="Normal"/>
    <w:qFormat/>
    <w:pPr>
      <w:spacing w:before="120" w:after="120"/>
      <w:jc w:val="center"/>
    </w:pPr>
    <w:rPr>
      <w:b/>
      <w:caps/>
      <w:sz w:val="32"/>
    </w:rPr>
  </w:style>
  <w:style w:type="paragraph" w:customStyle="1" w:styleId="t">
    <w:name w:val="t"/>
    <w:basedOn w:val="titre"/>
  </w:style>
  <w:style w:type="paragraph" w:customStyle="1" w:styleId="ame">
    <w:name w:val="ame"/>
    <w:basedOn w:val="Normal"/>
    <w:pPr>
      <w:spacing w:before="240" w:after="60" w:line="480" w:lineRule="auto"/>
      <w:ind w:left="567"/>
    </w:pPr>
    <w:rPr>
      <w:rFonts w:ascii="HourPhoto" w:hAnsi="HourPhoto"/>
      <w:b/>
      <w:i/>
      <w:caps/>
      <w:color w:val="FF0000"/>
      <w:sz w:val="24"/>
    </w:rPr>
  </w:style>
  <w:style w:type="character" w:styleId="Lienhypertexte">
    <w:name w:val="Hyperlink"/>
    <w:semiHidden/>
    <w:rPr>
      <w:rFonts w:ascii="Univers" w:hAnsi="Univers"/>
      <w:color w:val="0000FF"/>
      <w:sz w:val="18"/>
      <w:u w:val="single"/>
    </w:rPr>
  </w:style>
  <w:style w:type="character" w:styleId="Lienhypertextesuivivisit">
    <w:name w:val="FollowedHyperlink"/>
    <w:semiHidden/>
    <w:rPr>
      <w:rFonts w:ascii="Univers" w:hAnsi="Univers"/>
      <w:color w:val="800080"/>
      <w:sz w:val="18"/>
      <w:u w:val="single"/>
    </w:rPr>
  </w:style>
  <w:style w:type="paragraph" w:customStyle="1" w:styleId="Style1">
    <w:name w:val="Style1"/>
    <w:basedOn w:val="Normal"/>
    <w:rPr>
      <w:rFonts w:ascii="Arial" w:hAnsi="Arial"/>
    </w:rPr>
  </w:style>
  <w:style w:type="paragraph" w:customStyle="1" w:styleId="Terme">
    <w:name w:val="Terme"/>
    <w:basedOn w:val="Normal"/>
    <w:next w:val="Definition"/>
    <w:pPr>
      <w:spacing w:before="240"/>
    </w:pPr>
    <w:rPr>
      <w:b/>
    </w:rPr>
  </w:style>
  <w:style w:type="paragraph" w:customStyle="1" w:styleId="Version">
    <w:name w:val="Version"/>
    <w:basedOn w:val="Normal"/>
    <w:pPr>
      <w:jc w:val="right"/>
    </w:pPr>
    <w:rPr>
      <w:i/>
      <w:sz w:val="16"/>
    </w:rPr>
  </w:style>
  <w:style w:type="paragraph" w:styleId="Textedebulles">
    <w:name w:val="Balloon Text"/>
    <w:basedOn w:val="Normal"/>
    <w:link w:val="TextedebullesCar"/>
    <w:uiPriority w:val="99"/>
    <w:semiHidden/>
    <w:unhideWhenUsed/>
    <w:rsid w:val="00CB1614"/>
    <w:pPr>
      <w:spacing w:before="0"/>
    </w:pPr>
    <w:rPr>
      <w:rFonts w:ascii="Tahoma" w:hAnsi="Tahoma" w:cs="Tahoma"/>
      <w:sz w:val="16"/>
      <w:szCs w:val="16"/>
    </w:rPr>
  </w:style>
  <w:style w:type="character" w:customStyle="1" w:styleId="TextedebullesCar">
    <w:name w:val="Texte de bulles Car"/>
    <w:link w:val="Textedebulles"/>
    <w:uiPriority w:val="99"/>
    <w:semiHidden/>
    <w:rsid w:val="00CB1614"/>
    <w:rPr>
      <w:rFonts w:ascii="Tahoma" w:hAnsi="Tahoma" w:cs="Tahoma"/>
      <w:sz w:val="16"/>
      <w:szCs w:val="16"/>
    </w:rPr>
  </w:style>
  <w:style w:type="numbering" w:styleId="111111">
    <w:name w:val="Outline List 2"/>
    <w:basedOn w:val="Aucuneliste"/>
    <w:uiPriority w:val="99"/>
    <w:semiHidden/>
    <w:unhideWhenUsed/>
    <w:rsid w:val="00CB1614"/>
    <w:pPr>
      <w:numPr>
        <w:numId w:val="28"/>
      </w:numPr>
    </w:pPr>
  </w:style>
  <w:style w:type="numbering" w:styleId="1ai">
    <w:name w:val="Outline List 1"/>
    <w:basedOn w:val="Aucuneliste"/>
    <w:uiPriority w:val="99"/>
    <w:semiHidden/>
    <w:unhideWhenUsed/>
    <w:rsid w:val="00CB1614"/>
    <w:pPr>
      <w:numPr>
        <w:numId w:val="29"/>
      </w:numPr>
    </w:pPr>
  </w:style>
  <w:style w:type="character" w:styleId="Accentuation">
    <w:name w:val="Emphasis"/>
    <w:uiPriority w:val="20"/>
    <w:qFormat/>
    <w:rsid w:val="00CB1614"/>
    <w:rPr>
      <w:i/>
      <w:iCs/>
    </w:rPr>
  </w:style>
  <w:style w:type="character" w:styleId="AcronymeHTML">
    <w:name w:val="HTML Acronym"/>
    <w:uiPriority w:val="99"/>
    <w:semiHidden/>
    <w:unhideWhenUsed/>
    <w:rsid w:val="00CB1614"/>
  </w:style>
  <w:style w:type="paragraph" w:styleId="AdresseHTML">
    <w:name w:val="HTML Address"/>
    <w:basedOn w:val="Normal"/>
    <w:link w:val="AdresseHTMLCar"/>
    <w:uiPriority w:val="99"/>
    <w:semiHidden/>
    <w:unhideWhenUsed/>
    <w:rsid w:val="00CB1614"/>
    <w:rPr>
      <w:i/>
      <w:iCs/>
    </w:rPr>
  </w:style>
  <w:style w:type="character" w:customStyle="1" w:styleId="AdresseHTMLCar">
    <w:name w:val="Adresse HTML Car"/>
    <w:link w:val="AdresseHTML"/>
    <w:uiPriority w:val="99"/>
    <w:semiHidden/>
    <w:rsid w:val="00CB1614"/>
    <w:rPr>
      <w:rFonts w:ascii="Univers" w:hAnsi="Univers"/>
      <w:i/>
      <w:iCs/>
      <w:sz w:val="18"/>
    </w:rPr>
  </w:style>
  <w:style w:type="character" w:styleId="Appeldenotedefin">
    <w:name w:val="endnote reference"/>
    <w:uiPriority w:val="99"/>
    <w:semiHidden/>
    <w:unhideWhenUsed/>
    <w:rsid w:val="00CB1614"/>
    <w:rPr>
      <w:vertAlign w:val="superscript"/>
    </w:rPr>
  </w:style>
  <w:style w:type="numbering" w:styleId="ArticleSection">
    <w:name w:val="Outline List 3"/>
    <w:basedOn w:val="Aucuneliste"/>
    <w:uiPriority w:val="99"/>
    <w:semiHidden/>
    <w:unhideWhenUsed/>
    <w:rsid w:val="00CB1614"/>
    <w:pPr>
      <w:numPr>
        <w:numId w:val="30"/>
      </w:numPr>
    </w:pPr>
  </w:style>
  <w:style w:type="paragraph" w:styleId="Bibliographie">
    <w:name w:val="Bibliography"/>
    <w:basedOn w:val="Normal"/>
    <w:next w:val="Normal"/>
    <w:uiPriority w:val="37"/>
    <w:semiHidden/>
    <w:unhideWhenUsed/>
    <w:rsid w:val="00CB1614"/>
  </w:style>
  <w:style w:type="paragraph" w:styleId="Citation">
    <w:name w:val="Quote"/>
    <w:basedOn w:val="Normal"/>
    <w:next w:val="Normal"/>
    <w:link w:val="CitationCar"/>
    <w:uiPriority w:val="29"/>
    <w:qFormat/>
    <w:rsid w:val="00CB1614"/>
    <w:rPr>
      <w:i/>
      <w:iCs/>
      <w:color w:val="000000"/>
    </w:rPr>
  </w:style>
  <w:style w:type="character" w:customStyle="1" w:styleId="CitationCar">
    <w:name w:val="Citation Car"/>
    <w:link w:val="Citation"/>
    <w:uiPriority w:val="29"/>
    <w:rsid w:val="00CB1614"/>
    <w:rPr>
      <w:rFonts w:ascii="Univers" w:hAnsi="Univers"/>
      <w:i/>
      <w:iCs/>
      <w:color w:val="000000"/>
      <w:sz w:val="18"/>
    </w:rPr>
  </w:style>
  <w:style w:type="character" w:styleId="CitationHTML">
    <w:name w:val="HTML Cite"/>
    <w:uiPriority w:val="99"/>
    <w:semiHidden/>
    <w:unhideWhenUsed/>
    <w:rsid w:val="00CB1614"/>
    <w:rPr>
      <w:i/>
      <w:iCs/>
    </w:rPr>
  </w:style>
  <w:style w:type="paragraph" w:styleId="Citationintense">
    <w:name w:val="Intense Quote"/>
    <w:basedOn w:val="Normal"/>
    <w:next w:val="Normal"/>
    <w:link w:val="CitationintenseCar"/>
    <w:uiPriority w:val="30"/>
    <w:qFormat/>
    <w:rsid w:val="00CB161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B1614"/>
    <w:rPr>
      <w:rFonts w:ascii="Univers" w:hAnsi="Univers"/>
      <w:b/>
      <w:bCs/>
      <w:i/>
      <w:iCs/>
      <w:color w:val="4F81BD"/>
      <w:sz w:val="18"/>
    </w:rPr>
  </w:style>
  <w:style w:type="character" w:styleId="ClavierHTML">
    <w:name w:val="HTML Keyboard"/>
    <w:uiPriority w:val="99"/>
    <w:semiHidden/>
    <w:unhideWhenUsed/>
    <w:rsid w:val="00CB1614"/>
    <w:rPr>
      <w:rFonts w:ascii="Courier New" w:hAnsi="Courier New" w:cs="Courier New"/>
      <w:sz w:val="20"/>
      <w:szCs w:val="20"/>
    </w:rPr>
  </w:style>
  <w:style w:type="character" w:styleId="CodeHTML">
    <w:name w:val="HTML Code"/>
    <w:uiPriority w:val="99"/>
    <w:semiHidden/>
    <w:unhideWhenUsed/>
    <w:rsid w:val="00CB1614"/>
    <w:rPr>
      <w:rFonts w:ascii="Courier New" w:hAnsi="Courier New" w:cs="Courier New"/>
      <w:sz w:val="20"/>
      <w:szCs w:val="20"/>
    </w:rPr>
  </w:style>
  <w:style w:type="table" w:styleId="Colonnesdetableau1">
    <w:name w:val="Table Columns 1"/>
    <w:basedOn w:val="TableauNormal"/>
    <w:uiPriority w:val="99"/>
    <w:semiHidden/>
    <w:unhideWhenUsed/>
    <w:rsid w:val="00CB1614"/>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B1614"/>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B1614"/>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B1614"/>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B1614"/>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CB1614"/>
    <w:pPr>
      <w:spacing w:after="120"/>
    </w:pPr>
  </w:style>
  <w:style w:type="character" w:customStyle="1" w:styleId="CorpsdetexteCar">
    <w:name w:val="Corps de texte Car"/>
    <w:link w:val="Corpsdetexte"/>
    <w:uiPriority w:val="99"/>
    <w:semiHidden/>
    <w:rsid w:val="00CB1614"/>
    <w:rPr>
      <w:rFonts w:ascii="Univers" w:hAnsi="Univers"/>
      <w:sz w:val="18"/>
    </w:rPr>
  </w:style>
  <w:style w:type="paragraph" w:styleId="Corpsdetexte2">
    <w:name w:val="Body Text 2"/>
    <w:basedOn w:val="Normal"/>
    <w:link w:val="Corpsdetexte2Car"/>
    <w:uiPriority w:val="99"/>
    <w:semiHidden/>
    <w:unhideWhenUsed/>
    <w:rsid w:val="00CB1614"/>
    <w:pPr>
      <w:spacing w:after="120" w:line="480" w:lineRule="auto"/>
    </w:pPr>
  </w:style>
  <w:style w:type="character" w:customStyle="1" w:styleId="Corpsdetexte2Car">
    <w:name w:val="Corps de texte 2 Car"/>
    <w:link w:val="Corpsdetexte2"/>
    <w:uiPriority w:val="99"/>
    <w:semiHidden/>
    <w:rsid w:val="00CB1614"/>
    <w:rPr>
      <w:rFonts w:ascii="Univers" w:hAnsi="Univers"/>
      <w:sz w:val="18"/>
    </w:rPr>
  </w:style>
  <w:style w:type="paragraph" w:styleId="Corpsdetexte3">
    <w:name w:val="Body Text 3"/>
    <w:basedOn w:val="Normal"/>
    <w:link w:val="Corpsdetexte3Car"/>
    <w:uiPriority w:val="99"/>
    <w:semiHidden/>
    <w:unhideWhenUsed/>
    <w:rsid w:val="00CB1614"/>
    <w:pPr>
      <w:spacing w:after="120"/>
    </w:pPr>
    <w:rPr>
      <w:sz w:val="16"/>
      <w:szCs w:val="16"/>
    </w:rPr>
  </w:style>
  <w:style w:type="character" w:customStyle="1" w:styleId="Corpsdetexte3Car">
    <w:name w:val="Corps de texte 3 Car"/>
    <w:link w:val="Corpsdetexte3"/>
    <w:uiPriority w:val="99"/>
    <w:semiHidden/>
    <w:rsid w:val="00CB1614"/>
    <w:rPr>
      <w:rFonts w:ascii="Univers" w:hAnsi="Univers"/>
      <w:sz w:val="16"/>
      <w:szCs w:val="16"/>
    </w:rPr>
  </w:style>
  <w:style w:type="paragraph" w:styleId="Date">
    <w:name w:val="Date"/>
    <w:basedOn w:val="Normal"/>
    <w:next w:val="Normal"/>
    <w:link w:val="DateCar"/>
    <w:uiPriority w:val="99"/>
    <w:semiHidden/>
    <w:unhideWhenUsed/>
    <w:rsid w:val="00CB1614"/>
  </w:style>
  <w:style w:type="character" w:customStyle="1" w:styleId="DateCar">
    <w:name w:val="Date Car"/>
    <w:link w:val="Date"/>
    <w:uiPriority w:val="99"/>
    <w:semiHidden/>
    <w:rsid w:val="00CB1614"/>
    <w:rPr>
      <w:rFonts w:ascii="Univers" w:hAnsi="Univers"/>
      <w:sz w:val="18"/>
    </w:rPr>
  </w:style>
  <w:style w:type="character" w:styleId="DfinitionHTML">
    <w:name w:val="HTML Definition"/>
    <w:uiPriority w:val="99"/>
    <w:semiHidden/>
    <w:unhideWhenUsed/>
    <w:rsid w:val="00CB1614"/>
    <w:rPr>
      <w:i/>
      <w:iCs/>
    </w:rPr>
  </w:style>
  <w:style w:type="table" w:styleId="Effetsdetableau3D1">
    <w:name w:val="Table 3D effects 1"/>
    <w:basedOn w:val="TableauNormal"/>
    <w:uiPriority w:val="99"/>
    <w:semiHidden/>
    <w:unhideWhenUsed/>
    <w:rsid w:val="00CB1614"/>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B1614"/>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B1614"/>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CB1614"/>
    <w:rPr>
      <w:b/>
      <w:bCs/>
    </w:rPr>
  </w:style>
  <w:style w:type="character" w:styleId="Emphaseintense">
    <w:name w:val="Intense Emphasis"/>
    <w:uiPriority w:val="21"/>
    <w:qFormat/>
    <w:rsid w:val="00CB1614"/>
    <w:rPr>
      <w:b/>
      <w:bCs/>
      <w:i/>
      <w:iCs/>
      <w:color w:val="4F81BD"/>
    </w:rPr>
  </w:style>
  <w:style w:type="character" w:styleId="Emphaseple">
    <w:name w:val="Subtle Emphasis"/>
    <w:uiPriority w:val="19"/>
    <w:qFormat/>
    <w:rsid w:val="00CB1614"/>
    <w:rPr>
      <w:i/>
      <w:iCs/>
      <w:color w:val="808080"/>
    </w:rPr>
  </w:style>
  <w:style w:type="paragraph" w:styleId="En-ttedemessage">
    <w:name w:val="Message Header"/>
    <w:basedOn w:val="Normal"/>
    <w:link w:val="En-ttedemessageCar"/>
    <w:uiPriority w:val="99"/>
    <w:semiHidden/>
    <w:unhideWhenUsed/>
    <w:rsid w:val="00CB161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CB161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B1614"/>
    <w:pPr>
      <w:keepNext/>
      <w:numPr>
        <w:numId w:val="0"/>
      </w:numPr>
      <w:tabs>
        <w:tab w:val="clear" w:pos="426"/>
      </w:tabs>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CB1614"/>
    <w:rPr>
      <w:rFonts w:ascii="Courier New" w:hAnsi="Courier New" w:cs="Courier New"/>
    </w:rPr>
  </w:style>
  <w:style w:type="paragraph" w:styleId="Explorateurdedocuments">
    <w:name w:val="Document Map"/>
    <w:basedOn w:val="Normal"/>
    <w:link w:val="ExplorateurdedocumentsCar"/>
    <w:uiPriority w:val="99"/>
    <w:semiHidden/>
    <w:unhideWhenUsed/>
    <w:rsid w:val="00CB1614"/>
    <w:rPr>
      <w:rFonts w:ascii="Tahoma" w:hAnsi="Tahoma" w:cs="Tahoma"/>
      <w:sz w:val="16"/>
      <w:szCs w:val="16"/>
    </w:rPr>
  </w:style>
  <w:style w:type="character" w:customStyle="1" w:styleId="ExplorateurdedocumentsCar">
    <w:name w:val="Explorateur de documents Car"/>
    <w:link w:val="Explorateurdedocuments"/>
    <w:uiPriority w:val="99"/>
    <w:semiHidden/>
    <w:rsid w:val="00CB1614"/>
    <w:rPr>
      <w:rFonts w:ascii="Tahoma" w:hAnsi="Tahoma" w:cs="Tahoma"/>
      <w:sz w:val="16"/>
      <w:szCs w:val="16"/>
    </w:rPr>
  </w:style>
  <w:style w:type="paragraph" w:styleId="Formuledepolitesse">
    <w:name w:val="Closing"/>
    <w:basedOn w:val="Normal"/>
    <w:link w:val="FormuledepolitesseCar"/>
    <w:uiPriority w:val="99"/>
    <w:semiHidden/>
    <w:unhideWhenUsed/>
    <w:rsid w:val="00CB1614"/>
    <w:pPr>
      <w:ind w:left="4252"/>
    </w:pPr>
  </w:style>
  <w:style w:type="character" w:customStyle="1" w:styleId="FormuledepolitesseCar">
    <w:name w:val="Formule de politesse Car"/>
    <w:link w:val="Formuledepolitesse"/>
    <w:uiPriority w:val="99"/>
    <w:semiHidden/>
    <w:rsid w:val="00CB1614"/>
    <w:rPr>
      <w:rFonts w:ascii="Univers" w:hAnsi="Univers"/>
      <w:sz w:val="18"/>
    </w:rPr>
  </w:style>
  <w:style w:type="table" w:styleId="Grilleclaire">
    <w:name w:val="Light Grid"/>
    <w:basedOn w:val="TableauNormal"/>
    <w:uiPriority w:val="62"/>
    <w:rsid w:val="00CB161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B161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B161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B161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B161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B161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B161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B161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CB161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B1614"/>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B1614"/>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B1614"/>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B1614"/>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B1614"/>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B1614"/>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B1614"/>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CB16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B161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B161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B161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B161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B161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B161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B161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B161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B161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B161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B161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B161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B161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B161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B161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CB1614"/>
    <w:pPr>
      <w:ind w:left="1440" w:hanging="180"/>
    </w:pPr>
  </w:style>
  <w:style w:type="paragraph" w:styleId="Index9">
    <w:name w:val="index 9"/>
    <w:basedOn w:val="Normal"/>
    <w:next w:val="Normal"/>
    <w:uiPriority w:val="99"/>
    <w:semiHidden/>
    <w:unhideWhenUsed/>
    <w:rsid w:val="00CB1614"/>
    <w:pPr>
      <w:ind w:left="1620" w:hanging="180"/>
    </w:pPr>
  </w:style>
  <w:style w:type="paragraph" w:styleId="Lgende">
    <w:name w:val="caption"/>
    <w:basedOn w:val="Normal"/>
    <w:next w:val="Normal"/>
    <w:uiPriority w:val="35"/>
    <w:semiHidden/>
    <w:unhideWhenUsed/>
    <w:qFormat/>
    <w:rsid w:val="00CB1614"/>
    <w:rPr>
      <w:b/>
      <w:bCs/>
      <w:sz w:val="20"/>
    </w:rPr>
  </w:style>
  <w:style w:type="paragraph" w:styleId="Liste2">
    <w:name w:val="List 2"/>
    <w:basedOn w:val="Normal"/>
    <w:uiPriority w:val="99"/>
    <w:semiHidden/>
    <w:unhideWhenUsed/>
    <w:rsid w:val="00CB1614"/>
    <w:pPr>
      <w:ind w:left="566" w:hanging="283"/>
      <w:contextualSpacing/>
    </w:pPr>
  </w:style>
  <w:style w:type="paragraph" w:styleId="Liste3">
    <w:name w:val="List 3"/>
    <w:basedOn w:val="Normal"/>
    <w:uiPriority w:val="99"/>
    <w:semiHidden/>
    <w:unhideWhenUsed/>
    <w:rsid w:val="00CB1614"/>
    <w:pPr>
      <w:ind w:left="849" w:hanging="283"/>
      <w:contextualSpacing/>
    </w:pPr>
  </w:style>
  <w:style w:type="paragraph" w:styleId="Liste4">
    <w:name w:val="List 4"/>
    <w:basedOn w:val="Normal"/>
    <w:uiPriority w:val="99"/>
    <w:semiHidden/>
    <w:unhideWhenUsed/>
    <w:rsid w:val="00CB1614"/>
    <w:pPr>
      <w:ind w:left="1132" w:hanging="283"/>
      <w:contextualSpacing/>
    </w:pPr>
  </w:style>
  <w:style w:type="paragraph" w:styleId="Liste5">
    <w:name w:val="List 5"/>
    <w:basedOn w:val="Normal"/>
    <w:uiPriority w:val="99"/>
    <w:semiHidden/>
    <w:unhideWhenUsed/>
    <w:rsid w:val="00CB1614"/>
    <w:pPr>
      <w:ind w:left="1415" w:hanging="283"/>
      <w:contextualSpacing/>
    </w:pPr>
  </w:style>
  <w:style w:type="paragraph" w:styleId="Listenumros">
    <w:name w:val="List Number"/>
    <w:basedOn w:val="Normal"/>
    <w:uiPriority w:val="99"/>
    <w:semiHidden/>
    <w:unhideWhenUsed/>
    <w:rsid w:val="00CB1614"/>
    <w:pPr>
      <w:numPr>
        <w:numId w:val="3"/>
      </w:numPr>
      <w:contextualSpacing/>
    </w:pPr>
  </w:style>
  <w:style w:type="paragraph" w:styleId="Listenumros2">
    <w:name w:val="List Number 2"/>
    <w:basedOn w:val="Normal"/>
    <w:uiPriority w:val="99"/>
    <w:semiHidden/>
    <w:unhideWhenUsed/>
    <w:rsid w:val="00CB1614"/>
    <w:pPr>
      <w:numPr>
        <w:numId w:val="4"/>
      </w:numPr>
      <w:contextualSpacing/>
    </w:pPr>
  </w:style>
  <w:style w:type="paragraph" w:styleId="Listenumros3">
    <w:name w:val="List Number 3"/>
    <w:basedOn w:val="Normal"/>
    <w:uiPriority w:val="99"/>
    <w:semiHidden/>
    <w:unhideWhenUsed/>
    <w:rsid w:val="00CB1614"/>
    <w:pPr>
      <w:numPr>
        <w:numId w:val="5"/>
      </w:numPr>
      <w:contextualSpacing/>
    </w:pPr>
  </w:style>
  <w:style w:type="paragraph" w:styleId="Listenumros4">
    <w:name w:val="List Number 4"/>
    <w:basedOn w:val="Normal"/>
    <w:uiPriority w:val="99"/>
    <w:semiHidden/>
    <w:unhideWhenUsed/>
    <w:rsid w:val="00CB1614"/>
    <w:pPr>
      <w:numPr>
        <w:numId w:val="6"/>
      </w:numPr>
      <w:contextualSpacing/>
    </w:pPr>
  </w:style>
  <w:style w:type="paragraph" w:styleId="Listenumros5">
    <w:name w:val="List Number 5"/>
    <w:basedOn w:val="Normal"/>
    <w:uiPriority w:val="99"/>
    <w:semiHidden/>
    <w:unhideWhenUsed/>
    <w:rsid w:val="00CB1614"/>
    <w:pPr>
      <w:numPr>
        <w:numId w:val="7"/>
      </w:numPr>
      <w:contextualSpacing/>
    </w:pPr>
  </w:style>
  <w:style w:type="paragraph" w:styleId="Listepuces">
    <w:name w:val="List Bullet"/>
    <w:basedOn w:val="Normal"/>
    <w:uiPriority w:val="99"/>
    <w:semiHidden/>
    <w:unhideWhenUsed/>
    <w:rsid w:val="00CB1614"/>
    <w:pPr>
      <w:numPr>
        <w:numId w:val="8"/>
      </w:numPr>
      <w:contextualSpacing/>
    </w:pPr>
  </w:style>
  <w:style w:type="paragraph" w:styleId="Listepuces2">
    <w:name w:val="List Bullet 2"/>
    <w:basedOn w:val="Normal"/>
    <w:uiPriority w:val="99"/>
    <w:semiHidden/>
    <w:unhideWhenUsed/>
    <w:rsid w:val="00CB1614"/>
    <w:pPr>
      <w:numPr>
        <w:numId w:val="9"/>
      </w:numPr>
      <w:contextualSpacing/>
    </w:pPr>
  </w:style>
  <w:style w:type="paragraph" w:styleId="Listepuces3">
    <w:name w:val="List Bullet 3"/>
    <w:basedOn w:val="Normal"/>
    <w:uiPriority w:val="99"/>
    <w:semiHidden/>
    <w:unhideWhenUsed/>
    <w:rsid w:val="00CB1614"/>
    <w:pPr>
      <w:numPr>
        <w:numId w:val="10"/>
      </w:numPr>
      <w:contextualSpacing/>
    </w:pPr>
  </w:style>
  <w:style w:type="paragraph" w:styleId="Listepuces4">
    <w:name w:val="List Bullet 4"/>
    <w:basedOn w:val="Normal"/>
    <w:uiPriority w:val="99"/>
    <w:semiHidden/>
    <w:unhideWhenUsed/>
    <w:rsid w:val="00CB1614"/>
    <w:pPr>
      <w:numPr>
        <w:numId w:val="11"/>
      </w:numPr>
      <w:contextualSpacing/>
    </w:pPr>
  </w:style>
  <w:style w:type="paragraph" w:styleId="Listepuces5">
    <w:name w:val="List Bullet 5"/>
    <w:basedOn w:val="Normal"/>
    <w:uiPriority w:val="99"/>
    <w:semiHidden/>
    <w:unhideWhenUsed/>
    <w:rsid w:val="00CB1614"/>
    <w:pPr>
      <w:numPr>
        <w:numId w:val="12"/>
      </w:numPr>
      <w:contextualSpacing/>
    </w:pPr>
  </w:style>
  <w:style w:type="table" w:styleId="Listeclaire">
    <w:name w:val="Light List"/>
    <w:basedOn w:val="TableauNormal"/>
    <w:uiPriority w:val="61"/>
    <w:rsid w:val="00CB161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B161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B161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B161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B161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B161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B161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CB1614"/>
    <w:pPr>
      <w:spacing w:after="120"/>
      <w:ind w:left="283"/>
      <w:contextualSpacing/>
    </w:pPr>
  </w:style>
  <w:style w:type="paragraph" w:styleId="Listecontinue2">
    <w:name w:val="List Continue 2"/>
    <w:basedOn w:val="Normal"/>
    <w:uiPriority w:val="99"/>
    <w:semiHidden/>
    <w:unhideWhenUsed/>
    <w:rsid w:val="00CB1614"/>
    <w:pPr>
      <w:spacing w:after="120"/>
      <w:ind w:left="566"/>
      <w:contextualSpacing/>
    </w:pPr>
  </w:style>
  <w:style w:type="paragraph" w:styleId="Listecontinue3">
    <w:name w:val="List Continue 3"/>
    <w:basedOn w:val="Normal"/>
    <w:uiPriority w:val="99"/>
    <w:semiHidden/>
    <w:unhideWhenUsed/>
    <w:rsid w:val="00CB1614"/>
    <w:pPr>
      <w:spacing w:after="120"/>
      <w:ind w:left="849"/>
      <w:contextualSpacing/>
    </w:pPr>
  </w:style>
  <w:style w:type="paragraph" w:styleId="Listecontinue4">
    <w:name w:val="List Continue 4"/>
    <w:basedOn w:val="Normal"/>
    <w:uiPriority w:val="99"/>
    <w:semiHidden/>
    <w:unhideWhenUsed/>
    <w:rsid w:val="00CB1614"/>
    <w:pPr>
      <w:spacing w:after="120"/>
      <w:ind w:left="1132"/>
      <w:contextualSpacing/>
    </w:pPr>
  </w:style>
  <w:style w:type="paragraph" w:styleId="Listecontinue5">
    <w:name w:val="List Continue 5"/>
    <w:basedOn w:val="Normal"/>
    <w:uiPriority w:val="99"/>
    <w:semiHidden/>
    <w:unhideWhenUsed/>
    <w:rsid w:val="00CB1614"/>
    <w:pPr>
      <w:spacing w:after="120"/>
      <w:ind w:left="1415"/>
      <w:contextualSpacing/>
    </w:pPr>
  </w:style>
  <w:style w:type="table" w:styleId="Listecouleur">
    <w:name w:val="Colorful List"/>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B161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B161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B161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B161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B161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B161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B161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B161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B161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B161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B161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B161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B161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B161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B161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B161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CB1614"/>
    <w:rPr>
      <w:rFonts w:ascii="Courier New" w:hAnsi="Courier New" w:cs="Courier New"/>
      <w:sz w:val="20"/>
      <w:szCs w:val="20"/>
    </w:rPr>
  </w:style>
  <w:style w:type="paragraph" w:styleId="NormalWeb">
    <w:name w:val="Normal (Web)"/>
    <w:basedOn w:val="Normal"/>
    <w:uiPriority w:val="99"/>
    <w:semiHidden/>
    <w:unhideWhenUsed/>
    <w:rsid w:val="00CB1614"/>
    <w:rPr>
      <w:rFonts w:ascii="Times New Roman" w:hAnsi="Times New Roman"/>
      <w:sz w:val="24"/>
      <w:szCs w:val="24"/>
    </w:rPr>
  </w:style>
  <w:style w:type="paragraph" w:styleId="Normalcentr">
    <w:name w:val="Block Text"/>
    <w:basedOn w:val="Normal"/>
    <w:uiPriority w:val="99"/>
    <w:semiHidden/>
    <w:unhideWhenUsed/>
    <w:rsid w:val="00CB1614"/>
    <w:pPr>
      <w:spacing w:after="120"/>
      <w:ind w:left="1440" w:right="1440"/>
    </w:pPr>
  </w:style>
  <w:style w:type="paragraph" w:styleId="Notedefin">
    <w:name w:val="endnote text"/>
    <w:basedOn w:val="Normal"/>
    <w:link w:val="NotedefinCar"/>
    <w:uiPriority w:val="99"/>
    <w:semiHidden/>
    <w:unhideWhenUsed/>
    <w:rsid w:val="00CB1614"/>
    <w:rPr>
      <w:sz w:val="20"/>
    </w:rPr>
  </w:style>
  <w:style w:type="character" w:customStyle="1" w:styleId="NotedefinCar">
    <w:name w:val="Note de fin Car"/>
    <w:link w:val="Notedefin"/>
    <w:uiPriority w:val="99"/>
    <w:semiHidden/>
    <w:rsid w:val="00CB1614"/>
    <w:rPr>
      <w:rFonts w:ascii="Univers" w:hAnsi="Univers"/>
    </w:rPr>
  </w:style>
  <w:style w:type="character" w:styleId="Numrodepage">
    <w:name w:val="page number"/>
    <w:uiPriority w:val="99"/>
    <w:semiHidden/>
    <w:unhideWhenUsed/>
    <w:rsid w:val="00CB1614"/>
  </w:style>
  <w:style w:type="paragraph" w:styleId="Objetducommentaire">
    <w:name w:val="annotation subject"/>
    <w:basedOn w:val="Commentaire"/>
    <w:next w:val="Commentaire"/>
    <w:link w:val="ObjetducommentaireCar"/>
    <w:uiPriority w:val="99"/>
    <w:semiHidden/>
    <w:unhideWhenUsed/>
    <w:rsid w:val="00CB1614"/>
    <w:rPr>
      <w:b/>
      <w:bCs/>
      <w:sz w:val="20"/>
    </w:rPr>
  </w:style>
  <w:style w:type="character" w:customStyle="1" w:styleId="CommentaireCar">
    <w:name w:val="Commentaire Car"/>
    <w:link w:val="Commentaire"/>
    <w:semiHidden/>
    <w:rsid w:val="00CB1614"/>
    <w:rPr>
      <w:rFonts w:ascii="Univers" w:hAnsi="Univers"/>
      <w:sz w:val="18"/>
    </w:rPr>
  </w:style>
  <w:style w:type="character" w:customStyle="1" w:styleId="ObjetducommentaireCar">
    <w:name w:val="Objet du commentaire Car"/>
    <w:link w:val="Objetducommentaire"/>
    <w:uiPriority w:val="99"/>
    <w:semiHidden/>
    <w:rsid w:val="00CB1614"/>
    <w:rPr>
      <w:rFonts w:ascii="Univers" w:hAnsi="Univers"/>
      <w:b/>
      <w:bCs/>
      <w:sz w:val="18"/>
    </w:rPr>
  </w:style>
  <w:style w:type="table" w:styleId="Ombrageclair">
    <w:name w:val="Light Shading"/>
    <w:basedOn w:val="TableauNormal"/>
    <w:uiPriority w:val="60"/>
    <w:rsid w:val="00CB161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B1614"/>
    <w:pPr>
      <w:ind w:left="708"/>
    </w:pPr>
  </w:style>
  <w:style w:type="paragraph" w:styleId="PrformatHTML">
    <w:name w:val="HTML Preformatted"/>
    <w:basedOn w:val="Normal"/>
    <w:link w:val="PrformatHTMLCar"/>
    <w:uiPriority w:val="99"/>
    <w:semiHidden/>
    <w:unhideWhenUsed/>
    <w:rsid w:val="00CB1614"/>
    <w:rPr>
      <w:rFonts w:ascii="Courier New" w:hAnsi="Courier New" w:cs="Courier New"/>
      <w:sz w:val="20"/>
    </w:rPr>
  </w:style>
  <w:style w:type="character" w:customStyle="1" w:styleId="PrformatHTMLCar">
    <w:name w:val="Préformaté HTML Car"/>
    <w:link w:val="PrformatHTML"/>
    <w:uiPriority w:val="99"/>
    <w:semiHidden/>
    <w:rsid w:val="00CB1614"/>
    <w:rPr>
      <w:rFonts w:ascii="Courier New" w:hAnsi="Courier New" w:cs="Courier New"/>
    </w:rPr>
  </w:style>
  <w:style w:type="character" w:styleId="Rfrenceintense">
    <w:name w:val="Intense Reference"/>
    <w:uiPriority w:val="32"/>
    <w:qFormat/>
    <w:rsid w:val="00CB1614"/>
    <w:rPr>
      <w:b/>
      <w:bCs/>
      <w:smallCaps/>
      <w:color w:val="C0504D"/>
      <w:spacing w:val="5"/>
      <w:u w:val="single"/>
    </w:rPr>
  </w:style>
  <w:style w:type="character" w:styleId="Rfrenceple">
    <w:name w:val="Subtle Reference"/>
    <w:uiPriority w:val="31"/>
    <w:qFormat/>
    <w:rsid w:val="00CB1614"/>
    <w:rPr>
      <w:smallCaps/>
      <w:color w:val="C0504D"/>
      <w:u w:val="single"/>
    </w:rPr>
  </w:style>
  <w:style w:type="paragraph" w:styleId="Retrait1religne">
    <w:name w:val="Body Text First Indent"/>
    <w:basedOn w:val="Corpsdetexte"/>
    <w:link w:val="Retrait1religneCar"/>
    <w:uiPriority w:val="99"/>
    <w:semiHidden/>
    <w:unhideWhenUsed/>
    <w:rsid w:val="00CB1614"/>
    <w:pPr>
      <w:ind w:firstLine="210"/>
    </w:pPr>
  </w:style>
  <w:style w:type="character" w:customStyle="1" w:styleId="Retrait1religneCar">
    <w:name w:val="Retrait 1re ligne Car"/>
    <w:basedOn w:val="CorpsdetexteCar"/>
    <w:link w:val="Retrait1religne"/>
    <w:uiPriority w:val="99"/>
    <w:semiHidden/>
    <w:rsid w:val="00CB1614"/>
    <w:rPr>
      <w:rFonts w:ascii="Univers" w:hAnsi="Univers"/>
      <w:sz w:val="18"/>
    </w:rPr>
  </w:style>
  <w:style w:type="paragraph" w:styleId="Retraitcorpsdetexte">
    <w:name w:val="Body Text Indent"/>
    <w:basedOn w:val="Normal"/>
    <w:link w:val="RetraitcorpsdetexteCar"/>
    <w:uiPriority w:val="99"/>
    <w:semiHidden/>
    <w:unhideWhenUsed/>
    <w:rsid w:val="00CB1614"/>
    <w:pPr>
      <w:spacing w:after="120"/>
      <w:ind w:left="283"/>
    </w:pPr>
  </w:style>
  <w:style w:type="character" w:customStyle="1" w:styleId="RetraitcorpsdetexteCar">
    <w:name w:val="Retrait corps de texte Car"/>
    <w:link w:val="Retraitcorpsdetexte"/>
    <w:uiPriority w:val="99"/>
    <w:semiHidden/>
    <w:rsid w:val="00CB1614"/>
    <w:rPr>
      <w:rFonts w:ascii="Univers" w:hAnsi="Univers"/>
      <w:sz w:val="18"/>
    </w:rPr>
  </w:style>
  <w:style w:type="paragraph" w:styleId="Retraitcorpsdetexte2">
    <w:name w:val="Body Text Indent 2"/>
    <w:basedOn w:val="Normal"/>
    <w:link w:val="Retraitcorpsdetexte2Car"/>
    <w:uiPriority w:val="99"/>
    <w:semiHidden/>
    <w:unhideWhenUsed/>
    <w:rsid w:val="00CB1614"/>
    <w:pPr>
      <w:spacing w:after="120" w:line="480" w:lineRule="auto"/>
      <w:ind w:left="283"/>
    </w:pPr>
  </w:style>
  <w:style w:type="character" w:customStyle="1" w:styleId="Retraitcorpsdetexte2Car">
    <w:name w:val="Retrait corps de texte 2 Car"/>
    <w:link w:val="Retraitcorpsdetexte2"/>
    <w:uiPriority w:val="99"/>
    <w:semiHidden/>
    <w:rsid w:val="00CB1614"/>
    <w:rPr>
      <w:rFonts w:ascii="Univers" w:hAnsi="Univers"/>
      <w:sz w:val="18"/>
    </w:rPr>
  </w:style>
  <w:style w:type="paragraph" w:styleId="Retraitcorpsdetexte3">
    <w:name w:val="Body Text Indent 3"/>
    <w:basedOn w:val="Normal"/>
    <w:link w:val="Retraitcorpsdetexte3Car"/>
    <w:uiPriority w:val="99"/>
    <w:semiHidden/>
    <w:unhideWhenUsed/>
    <w:rsid w:val="00CB1614"/>
    <w:pPr>
      <w:spacing w:after="120"/>
      <w:ind w:left="283"/>
    </w:pPr>
    <w:rPr>
      <w:sz w:val="16"/>
      <w:szCs w:val="16"/>
    </w:rPr>
  </w:style>
  <w:style w:type="character" w:customStyle="1" w:styleId="Retraitcorpsdetexte3Car">
    <w:name w:val="Retrait corps de texte 3 Car"/>
    <w:link w:val="Retraitcorpsdetexte3"/>
    <w:uiPriority w:val="99"/>
    <w:semiHidden/>
    <w:rsid w:val="00CB1614"/>
    <w:rPr>
      <w:rFonts w:ascii="Univers" w:hAnsi="Univers"/>
      <w:sz w:val="16"/>
      <w:szCs w:val="16"/>
    </w:rPr>
  </w:style>
  <w:style w:type="paragraph" w:styleId="Retraitcorpset1relig">
    <w:name w:val="Body Text First Indent 2"/>
    <w:basedOn w:val="Retraitcorpsdetexte"/>
    <w:link w:val="Retraitcorpset1religCar"/>
    <w:uiPriority w:val="99"/>
    <w:semiHidden/>
    <w:unhideWhenUsed/>
    <w:rsid w:val="00CB1614"/>
    <w:pPr>
      <w:ind w:firstLine="210"/>
    </w:pPr>
  </w:style>
  <w:style w:type="character" w:customStyle="1" w:styleId="Retraitcorpset1religCar">
    <w:name w:val="Retrait corps et 1re lig. Car"/>
    <w:basedOn w:val="RetraitcorpsdetexteCar"/>
    <w:link w:val="Retraitcorpset1relig"/>
    <w:uiPriority w:val="99"/>
    <w:semiHidden/>
    <w:rsid w:val="00CB1614"/>
    <w:rPr>
      <w:rFonts w:ascii="Univers" w:hAnsi="Univers"/>
      <w:sz w:val="18"/>
    </w:rPr>
  </w:style>
  <w:style w:type="paragraph" w:styleId="Salutations">
    <w:name w:val="Salutation"/>
    <w:basedOn w:val="Normal"/>
    <w:next w:val="Normal"/>
    <w:link w:val="SalutationsCar"/>
    <w:uiPriority w:val="99"/>
    <w:semiHidden/>
    <w:unhideWhenUsed/>
    <w:rsid w:val="00CB1614"/>
  </w:style>
  <w:style w:type="character" w:customStyle="1" w:styleId="SalutationsCar">
    <w:name w:val="Salutations Car"/>
    <w:link w:val="Salutations"/>
    <w:uiPriority w:val="99"/>
    <w:semiHidden/>
    <w:rsid w:val="00CB1614"/>
    <w:rPr>
      <w:rFonts w:ascii="Univers" w:hAnsi="Univers"/>
      <w:sz w:val="18"/>
    </w:rPr>
  </w:style>
  <w:style w:type="paragraph" w:styleId="Sansinterligne">
    <w:name w:val="No Spacing"/>
    <w:uiPriority w:val="1"/>
    <w:qFormat/>
    <w:rsid w:val="00CB1614"/>
    <w:pPr>
      <w:jc w:val="both"/>
    </w:pPr>
    <w:rPr>
      <w:rFonts w:ascii="Univers" w:hAnsi="Univers"/>
      <w:sz w:val="18"/>
    </w:rPr>
  </w:style>
  <w:style w:type="paragraph" w:styleId="Signature">
    <w:name w:val="Signature"/>
    <w:basedOn w:val="Normal"/>
    <w:link w:val="SignatureCar"/>
    <w:uiPriority w:val="99"/>
    <w:semiHidden/>
    <w:unhideWhenUsed/>
    <w:rsid w:val="00CB1614"/>
    <w:pPr>
      <w:ind w:left="4252"/>
    </w:pPr>
  </w:style>
  <w:style w:type="character" w:customStyle="1" w:styleId="SignatureCar">
    <w:name w:val="Signature Car"/>
    <w:link w:val="Signature"/>
    <w:uiPriority w:val="99"/>
    <w:semiHidden/>
    <w:rsid w:val="00CB1614"/>
    <w:rPr>
      <w:rFonts w:ascii="Univers" w:hAnsi="Univers"/>
      <w:sz w:val="18"/>
    </w:rPr>
  </w:style>
  <w:style w:type="paragraph" w:styleId="Signaturelectronique">
    <w:name w:val="E-mail Signature"/>
    <w:basedOn w:val="Normal"/>
    <w:link w:val="SignaturelectroniqueCar"/>
    <w:uiPriority w:val="99"/>
    <w:semiHidden/>
    <w:unhideWhenUsed/>
    <w:rsid w:val="00CB1614"/>
  </w:style>
  <w:style w:type="character" w:customStyle="1" w:styleId="SignaturelectroniqueCar">
    <w:name w:val="Signature électronique Car"/>
    <w:link w:val="Signaturelectronique"/>
    <w:uiPriority w:val="99"/>
    <w:semiHidden/>
    <w:rsid w:val="00CB1614"/>
    <w:rPr>
      <w:rFonts w:ascii="Univers" w:hAnsi="Univers"/>
      <w:sz w:val="18"/>
    </w:rPr>
  </w:style>
  <w:style w:type="paragraph" w:styleId="Sous-titre">
    <w:name w:val="Subtitle"/>
    <w:basedOn w:val="Normal"/>
    <w:next w:val="Normal"/>
    <w:link w:val="Sous-titreCar"/>
    <w:uiPriority w:val="11"/>
    <w:qFormat/>
    <w:rsid w:val="00CB1614"/>
    <w:pPr>
      <w:spacing w:after="60"/>
      <w:jc w:val="center"/>
      <w:outlineLvl w:val="1"/>
    </w:pPr>
    <w:rPr>
      <w:rFonts w:ascii="Cambria" w:hAnsi="Cambria"/>
      <w:sz w:val="24"/>
      <w:szCs w:val="24"/>
    </w:rPr>
  </w:style>
  <w:style w:type="character" w:customStyle="1" w:styleId="Sous-titreCar">
    <w:name w:val="Sous-titre Car"/>
    <w:link w:val="Sous-titre"/>
    <w:uiPriority w:val="11"/>
    <w:rsid w:val="00CB1614"/>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CB1614"/>
  </w:style>
  <w:style w:type="paragraph" w:styleId="Tabledesrfrencesjuridiques">
    <w:name w:val="table of authorities"/>
    <w:basedOn w:val="Normal"/>
    <w:next w:val="Normal"/>
    <w:uiPriority w:val="99"/>
    <w:semiHidden/>
    <w:unhideWhenUsed/>
    <w:rsid w:val="00CB1614"/>
    <w:pPr>
      <w:ind w:left="180" w:hanging="180"/>
    </w:pPr>
  </w:style>
  <w:style w:type="table" w:styleId="Tableauclassique1">
    <w:name w:val="Table Classic 1"/>
    <w:basedOn w:val="TableauNormal"/>
    <w:uiPriority w:val="99"/>
    <w:semiHidden/>
    <w:unhideWhenUsed/>
    <w:rsid w:val="00CB1614"/>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B1614"/>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B1614"/>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B1614"/>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B1614"/>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B1614"/>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B1614"/>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CB1614"/>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B1614"/>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B1614"/>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B1614"/>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B1614"/>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B1614"/>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B161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B1614"/>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B1614"/>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B1614"/>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CB1614"/>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B1614"/>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CB161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B1614"/>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B1614"/>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B1614"/>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CB1614"/>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B1614"/>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B1614"/>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CB1614"/>
    <w:rPr>
      <w:rFonts w:ascii="Courier New" w:hAnsi="Courier New" w:cs="Courier New"/>
      <w:sz w:val="20"/>
    </w:rPr>
  </w:style>
  <w:style w:type="character" w:customStyle="1" w:styleId="TextebrutCar">
    <w:name w:val="Texte brut Car"/>
    <w:link w:val="Textebrut"/>
    <w:uiPriority w:val="99"/>
    <w:semiHidden/>
    <w:rsid w:val="00CB1614"/>
    <w:rPr>
      <w:rFonts w:ascii="Courier New" w:hAnsi="Courier New" w:cs="Courier New"/>
    </w:rPr>
  </w:style>
  <w:style w:type="character" w:styleId="Textedelespacerserv">
    <w:name w:val="Placeholder Text"/>
    <w:uiPriority w:val="99"/>
    <w:semiHidden/>
    <w:rsid w:val="00CB1614"/>
    <w:rPr>
      <w:color w:val="808080"/>
    </w:rPr>
  </w:style>
  <w:style w:type="paragraph" w:styleId="Textedemacro">
    <w:name w:val="macro"/>
    <w:link w:val="TextedemacroCar"/>
    <w:uiPriority w:val="99"/>
    <w:semiHidden/>
    <w:unhideWhenUsed/>
    <w:rsid w:val="00CB1614"/>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CB1614"/>
    <w:rPr>
      <w:rFonts w:ascii="Courier New" w:hAnsi="Courier New" w:cs="Courier New"/>
    </w:rPr>
  </w:style>
  <w:style w:type="table" w:styleId="Thmedutableau">
    <w:name w:val="Table Theme"/>
    <w:basedOn w:val="TableauNormal"/>
    <w:uiPriority w:val="99"/>
    <w:semiHidden/>
    <w:unhideWhenUsed/>
    <w:rsid w:val="00CB161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CB1614"/>
  </w:style>
  <w:style w:type="character" w:customStyle="1" w:styleId="TitredenoteCar">
    <w:name w:val="Titre de note Car"/>
    <w:link w:val="Titredenote"/>
    <w:uiPriority w:val="99"/>
    <w:semiHidden/>
    <w:rsid w:val="00CB1614"/>
    <w:rPr>
      <w:rFonts w:ascii="Univers" w:hAnsi="Univers"/>
      <w:sz w:val="18"/>
    </w:rPr>
  </w:style>
  <w:style w:type="character" w:styleId="Titredulivre">
    <w:name w:val="Book Title"/>
    <w:uiPriority w:val="33"/>
    <w:qFormat/>
    <w:rsid w:val="00CB1614"/>
    <w:rPr>
      <w:b/>
      <w:bCs/>
      <w:smallCaps/>
      <w:spacing w:val="5"/>
    </w:rPr>
  </w:style>
  <w:style w:type="paragraph" w:styleId="TitreTR">
    <w:name w:val="toa heading"/>
    <w:basedOn w:val="Normal"/>
    <w:next w:val="Normal"/>
    <w:uiPriority w:val="99"/>
    <w:semiHidden/>
    <w:unhideWhenUsed/>
    <w:rsid w:val="00CB1614"/>
    <w:pPr>
      <w:spacing w:before="120"/>
    </w:pPr>
    <w:rPr>
      <w:rFonts w:ascii="Cambria" w:hAnsi="Cambria"/>
      <w:b/>
      <w:bCs/>
      <w:sz w:val="24"/>
      <w:szCs w:val="24"/>
    </w:rPr>
  </w:style>
  <w:style w:type="paragraph" w:styleId="TM9">
    <w:name w:val="toc 9"/>
    <w:basedOn w:val="Normal"/>
    <w:next w:val="Normal"/>
    <w:uiPriority w:val="39"/>
    <w:semiHidden/>
    <w:unhideWhenUsed/>
    <w:rsid w:val="00CB1614"/>
    <w:pPr>
      <w:ind w:left="1440"/>
    </w:pPr>
  </w:style>
  <w:style w:type="table" w:styleId="Trameclaire-Accent1">
    <w:name w:val="Light Shading Accent 1"/>
    <w:basedOn w:val="TableauNormal"/>
    <w:uiPriority w:val="60"/>
    <w:rsid w:val="00CB161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B161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B161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B161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B161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B161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B161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B161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B161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B161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B161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B161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B161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B161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161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161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161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161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161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161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161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CB16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2286</Words>
  <Characters>12576</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FORMATION QUALITE Angers</vt:lpstr>
    </vt:vector>
  </TitlesOfParts>
  <Company>Dell Computer Corporation</Company>
  <LinksUpToDate>false</LinksUpToDate>
  <CharactersWithSpaces>14833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QUALITE Angers</dc:title>
  <dc:subject/>
  <dc:creator>Georges MARTIN</dc:creator>
  <cp:keywords/>
  <dc:description/>
  <cp:lastModifiedBy>Pierre JOUBERT</cp:lastModifiedBy>
  <cp:revision>2</cp:revision>
  <cp:lastPrinted>1999-11-08T16:06:00Z</cp:lastPrinted>
  <dcterms:created xsi:type="dcterms:W3CDTF">2012-08-30T09:26:00Z</dcterms:created>
  <dcterms:modified xsi:type="dcterms:W3CDTF">2012-08-30T09:26:00Z</dcterms:modified>
</cp:coreProperties>
</file>