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84902" w14:textId="77777777" w:rsidR="00301B0C" w:rsidRPr="00BB61A1" w:rsidRDefault="00BE3C4F" w:rsidP="00A2517F">
      <w:pPr>
        <w:pStyle w:val="Titre"/>
        <w:rPr>
          <w:rFonts w:ascii="Tw Cen MT" w:hAnsi="Tw Cen MT"/>
          <w:lang w:val="en-GB"/>
        </w:rPr>
      </w:pPr>
      <w:bookmarkStart w:id="0" w:name="_GoBack"/>
      <w:bookmarkEnd w:id="0"/>
      <w:r>
        <w:rPr>
          <w:rFonts w:ascii="Tw Cen MT" w:hAnsi="Tw Cen MT"/>
          <w:lang w:val="en-GB"/>
        </w:rPr>
        <w:t xml:space="preserve">21 CFR Part 11 - </w:t>
      </w:r>
      <w:r w:rsidR="00301B0C" w:rsidRPr="00BB61A1">
        <w:rPr>
          <w:rFonts w:ascii="Tw Cen MT" w:hAnsi="Tw Cen MT"/>
          <w:lang w:val="en-GB"/>
        </w:rPr>
        <w:t>System Assessment Checklist</w:t>
      </w:r>
    </w:p>
    <w:p w14:paraId="0C684903" w14:textId="77777777" w:rsidR="00942796" w:rsidRPr="00BB61A1" w:rsidRDefault="00942796" w:rsidP="009A4CD5">
      <w:pPr>
        <w:jc w:val="both"/>
        <w:rPr>
          <w:rFonts w:ascii="Tw Cen MT" w:hAnsi="Tw Cen MT"/>
          <w:lang w:val="en-GB"/>
        </w:rPr>
      </w:pPr>
    </w:p>
    <w:p w14:paraId="0C684904" w14:textId="77777777" w:rsidR="00301B0C" w:rsidRPr="00BB61A1" w:rsidRDefault="00301B0C" w:rsidP="009A4CD5">
      <w:pPr>
        <w:jc w:val="both"/>
        <w:rPr>
          <w:rFonts w:ascii="Tw Cen MT" w:hAnsi="Tw Cen MT"/>
          <w:lang w:val="en-GB"/>
        </w:rPr>
      </w:pPr>
    </w:p>
    <w:p w14:paraId="0C684905" w14:textId="77777777" w:rsidR="00A2517F" w:rsidRPr="00BB61A1" w:rsidRDefault="00A2517F" w:rsidP="00A2517F">
      <w:pPr>
        <w:jc w:val="center"/>
        <w:rPr>
          <w:rFonts w:ascii="Tw Cen MT" w:hAnsi="Tw Cen MT"/>
          <w:b/>
          <w:lang w:val="en-GB"/>
        </w:rPr>
      </w:pPr>
      <w:r w:rsidRPr="00BB61A1">
        <w:rPr>
          <w:rFonts w:ascii="Tw Cen MT" w:hAnsi="Tw Cen MT"/>
          <w:b/>
          <w:lang w:val="en-GB"/>
        </w:rPr>
        <w:t>System Assessment Report</w:t>
      </w:r>
    </w:p>
    <w:p w14:paraId="0C684906" w14:textId="77777777" w:rsidR="00A2517F" w:rsidRPr="00BB61A1" w:rsidRDefault="00301B0C" w:rsidP="00A2517F">
      <w:pPr>
        <w:jc w:val="center"/>
        <w:rPr>
          <w:rFonts w:ascii="Tw Cen MT" w:hAnsi="Tw Cen MT"/>
          <w:b/>
          <w:lang w:val="en-GB"/>
        </w:rPr>
      </w:pPr>
      <w:r w:rsidRPr="00BB61A1">
        <w:rPr>
          <w:rFonts w:ascii="Tw Cen MT" w:hAnsi="Tw Cen MT"/>
          <w:b/>
          <w:lang w:val="en-GB"/>
        </w:rPr>
        <w:t xml:space="preserve">Relating to Electronic </w:t>
      </w:r>
      <w:r w:rsidR="00A2517F" w:rsidRPr="00BB61A1">
        <w:rPr>
          <w:rFonts w:ascii="Tw Cen MT" w:hAnsi="Tw Cen MT"/>
          <w:b/>
          <w:lang w:val="en-GB"/>
        </w:rPr>
        <w:t>Records; Electronic Signatures;</w:t>
      </w:r>
    </w:p>
    <w:p w14:paraId="0C684907" w14:textId="77777777" w:rsidR="00301B0C" w:rsidRPr="00BB61A1" w:rsidRDefault="00301B0C" w:rsidP="00A2517F">
      <w:pPr>
        <w:jc w:val="center"/>
        <w:rPr>
          <w:rFonts w:ascii="Tw Cen MT" w:hAnsi="Tw Cen MT"/>
          <w:b/>
          <w:lang w:val="en-GB"/>
        </w:rPr>
      </w:pPr>
      <w:r w:rsidRPr="00BB61A1">
        <w:rPr>
          <w:rFonts w:ascii="Tw Cen MT" w:hAnsi="Tw Cen MT"/>
          <w:b/>
          <w:lang w:val="en-GB"/>
        </w:rPr>
        <w:t>Final Rule, 21 CFR Part 11</w:t>
      </w:r>
    </w:p>
    <w:p w14:paraId="0C684908" w14:textId="77777777" w:rsidR="00301B0C" w:rsidRPr="009A4CD5" w:rsidRDefault="00301B0C" w:rsidP="009A4CD5">
      <w:pPr>
        <w:jc w:val="both"/>
        <w:rPr>
          <w:rFonts w:ascii="Tw Cen MT" w:hAnsi="Tw Cen MT"/>
          <w:lang w:val="en-GB"/>
        </w:rPr>
      </w:pPr>
    </w:p>
    <w:p w14:paraId="0C684909" w14:textId="77777777" w:rsidR="00301B0C" w:rsidRPr="009A4CD5" w:rsidRDefault="00301B0C" w:rsidP="009A4CD5">
      <w:pPr>
        <w:jc w:val="both"/>
        <w:rPr>
          <w:rFonts w:ascii="Tw Cen MT" w:hAnsi="Tw Cen MT"/>
          <w:lang w:val="en-GB"/>
        </w:rPr>
      </w:pPr>
    </w:p>
    <w:p w14:paraId="0C68490A" w14:textId="77777777" w:rsidR="00301B0C" w:rsidRPr="009A4CD5" w:rsidRDefault="00301B0C" w:rsidP="00BB61A1">
      <w:pPr>
        <w:tabs>
          <w:tab w:val="right" w:leader="underscore" w:pos="8460"/>
          <w:tab w:val="right" w:pos="10260"/>
          <w:tab w:val="right" w:leader="underscore" w:pos="11160"/>
        </w:tabs>
        <w:ind w:left="3600"/>
        <w:jc w:val="both"/>
        <w:rPr>
          <w:rFonts w:ascii="Tw Cen MT" w:hAnsi="Tw Cen MT"/>
          <w:lang w:val="en-GB"/>
        </w:rPr>
      </w:pPr>
      <w:r w:rsidRPr="009A4CD5">
        <w:rPr>
          <w:rFonts w:ascii="Tw Cen MT" w:hAnsi="Tw Cen MT"/>
          <w:lang w:val="en-GB"/>
        </w:rPr>
        <w:t>System:</w:t>
      </w:r>
      <w:r w:rsidR="00BB61A1">
        <w:rPr>
          <w:rFonts w:ascii="Tw Cen MT" w:hAnsi="Tw Cen MT"/>
          <w:lang w:val="en-GB"/>
        </w:rPr>
        <w:t xml:space="preserve"> </w:t>
      </w:r>
      <w:r w:rsidRPr="009A4CD5">
        <w:rPr>
          <w:rFonts w:ascii="Tw Cen MT" w:hAnsi="Tw Cen MT"/>
          <w:lang w:val="en-GB"/>
        </w:rPr>
        <w:tab/>
      </w:r>
      <w:r w:rsidR="00B6738A">
        <w:rPr>
          <w:rFonts w:ascii="Tw Cen MT" w:hAnsi="Tw Cen MT"/>
          <w:lang w:val="en-GB"/>
        </w:rPr>
        <w:tab/>
      </w:r>
      <w:r w:rsidRPr="009A4CD5">
        <w:rPr>
          <w:rFonts w:ascii="Tw Cen MT" w:hAnsi="Tw Cen MT"/>
          <w:lang w:val="en-GB"/>
        </w:rPr>
        <w:t>Version:</w:t>
      </w:r>
      <w:r w:rsidR="00B6738A">
        <w:rPr>
          <w:rFonts w:ascii="Tw Cen MT" w:hAnsi="Tw Cen MT"/>
          <w:lang w:val="en-GB"/>
        </w:rPr>
        <w:tab/>
      </w:r>
    </w:p>
    <w:p w14:paraId="0C68490B" w14:textId="77777777" w:rsidR="00301B0C" w:rsidRPr="009A4CD5" w:rsidRDefault="00301B0C" w:rsidP="009A4CD5">
      <w:pPr>
        <w:jc w:val="both"/>
        <w:rPr>
          <w:rFonts w:ascii="Tw Cen MT" w:hAnsi="Tw Cen MT"/>
          <w:lang w:val="en-GB"/>
        </w:rPr>
      </w:pPr>
    </w:p>
    <w:p w14:paraId="0C68490C" w14:textId="77777777" w:rsidR="00301B0C" w:rsidRPr="009A4CD5" w:rsidRDefault="00301B0C" w:rsidP="009A4CD5">
      <w:pPr>
        <w:jc w:val="both"/>
        <w:rPr>
          <w:rFonts w:ascii="Tw Cen MT" w:hAnsi="Tw Cen MT"/>
          <w:lang w:val="en-GB"/>
        </w:rPr>
      </w:pPr>
    </w:p>
    <w:tbl>
      <w:tblPr>
        <w:tblW w:w="0" w:type="auto"/>
        <w:tblInd w:w="36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153"/>
        <w:gridCol w:w="4589"/>
      </w:tblGrid>
      <w:tr w:rsidR="00B6738A" w:rsidRPr="009A4CD5" w14:paraId="0C68490E" w14:textId="77777777">
        <w:trPr>
          <w:trHeight w:val="614"/>
        </w:trPr>
        <w:tc>
          <w:tcPr>
            <w:tcW w:w="7742" w:type="dxa"/>
            <w:gridSpan w:val="2"/>
            <w:shd w:val="clear" w:color="auto" w:fill="E6E6E6"/>
            <w:vAlign w:val="center"/>
          </w:tcPr>
          <w:p w14:paraId="0C68490D" w14:textId="77777777" w:rsidR="00301B0C" w:rsidRPr="009A4CD5" w:rsidRDefault="00301B0C" w:rsidP="00BB61A1">
            <w:pPr>
              <w:jc w:val="center"/>
              <w:rPr>
                <w:rFonts w:ascii="Tw Cen MT" w:hAnsi="Tw Cen MT"/>
                <w:lang w:val="en-GB"/>
              </w:rPr>
            </w:pPr>
            <w:r w:rsidRPr="009A4CD5">
              <w:rPr>
                <w:rFonts w:ascii="Tw Cen MT" w:hAnsi="Tw Cen MT"/>
                <w:lang w:val="en-GB"/>
              </w:rPr>
              <w:t>To be Completed by Reviewer</w:t>
            </w:r>
          </w:p>
        </w:tc>
      </w:tr>
      <w:tr w:rsidR="00B6738A" w:rsidRPr="009A4CD5" w14:paraId="0C684911" w14:textId="77777777">
        <w:trPr>
          <w:trHeight w:val="518"/>
        </w:trPr>
        <w:tc>
          <w:tcPr>
            <w:tcW w:w="3153" w:type="dxa"/>
            <w:shd w:val="clear" w:color="auto" w:fill="E6E6E6"/>
            <w:vAlign w:val="center"/>
          </w:tcPr>
          <w:p w14:paraId="0C68490F" w14:textId="77777777" w:rsidR="00301B0C" w:rsidRPr="009A4CD5" w:rsidRDefault="00301B0C" w:rsidP="00BB61A1">
            <w:pPr>
              <w:rPr>
                <w:rFonts w:ascii="Tw Cen MT" w:hAnsi="Tw Cen MT"/>
                <w:lang w:val="en-GB"/>
              </w:rPr>
            </w:pPr>
            <w:r w:rsidRPr="009A4CD5">
              <w:rPr>
                <w:rFonts w:ascii="Tw Cen MT" w:hAnsi="Tw Cen MT"/>
                <w:lang w:val="en-GB"/>
              </w:rPr>
              <w:t>Reviewers</w:t>
            </w:r>
          </w:p>
        </w:tc>
        <w:tc>
          <w:tcPr>
            <w:tcW w:w="4589" w:type="dxa"/>
            <w:vAlign w:val="center"/>
          </w:tcPr>
          <w:p w14:paraId="0C684910" w14:textId="77777777" w:rsidR="00301B0C" w:rsidRPr="009A4CD5" w:rsidRDefault="00301B0C" w:rsidP="009A4CD5">
            <w:pPr>
              <w:jc w:val="both"/>
              <w:rPr>
                <w:rFonts w:ascii="Tw Cen MT" w:hAnsi="Tw Cen MT"/>
                <w:lang w:val="en-GB"/>
              </w:rPr>
            </w:pPr>
          </w:p>
        </w:tc>
      </w:tr>
      <w:tr w:rsidR="00B6738A" w:rsidRPr="009A4CD5" w14:paraId="0C684914" w14:textId="77777777">
        <w:trPr>
          <w:trHeight w:val="480"/>
        </w:trPr>
        <w:tc>
          <w:tcPr>
            <w:tcW w:w="3153" w:type="dxa"/>
            <w:shd w:val="clear" w:color="auto" w:fill="E6E6E6"/>
            <w:vAlign w:val="center"/>
          </w:tcPr>
          <w:p w14:paraId="0C684912" w14:textId="77777777" w:rsidR="00301B0C" w:rsidRPr="009A4CD5" w:rsidRDefault="00301B0C" w:rsidP="00BB61A1">
            <w:pPr>
              <w:rPr>
                <w:rFonts w:ascii="Tw Cen MT" w:hAnsi="Tw Cen MT"/>
                <w:lang w:val="en-GB"/>
              </w:rPr>
            </w:pPr>
            <w:r w:rsidRPr="009A4CD5">
              <w:rPr>
                <w:rFonts w:ascii="Tw Cen MT" w:hAnsi="Tw Cen MT"/>
                <w:lang w:val="en-GB"/>
              </w:rPr>
              <w:t>Date(s) of Review</w:t>
            </w:r>
          </w:p>
        </w:tc>
        <w:tc>
          <w:tcPr>
            <w:tcW w:w="4589" w:type="dxa"/>
            <w:vAlign w:val="center"/>
          </w:tcPr>
          <w:p w14:paraId="0C684913" w14:textId="77777777" w:rsidR="00301B0C" w:rsidRPr="009A4CD5" w:rsidRDefault="00301B0C" w:rsidP="009A4CD5">
            <w:pPr>
              <w:jc w:val="both"/>
              <w:rPr>
                <w:rFonts w:ascii="Tw Cen MT" w:hAnsi="Tw Cen MT"/>
                <w:lang w:val="en-GB"/>
              </w:rPr>
            </w:pPr>
          </w:p>
        </w:tc>
      </w:tr>
      <w:tr w:rsidR="00B6738A" w:rsidRPr="009A4CD5" w14:paraId="0C684917" w14:textId="77777777">
        <w:trPr>
          <w:trHeight w:val="460"/>
        </w:trPr>
        <w:tc>
          <w:tcPr>
            <w:tcW w:w="3153" w:type="dxa"/>
            <w:shd w:val="clear" w:color="auto" w:fill="E6E6E6"/>
            <w:vAlign w:val="center"/>
          </w:tcPr>
          <w:p w14:paraId="0C684915" w14:textId="77777777" w:rsidR="00301B0C" w:rsidRPr="009A4CD5" w:rsidRDefault="00301B0C" w:rsidP="00BB61A1">
            <w:pPr>
              <w:rPr>
                <w:rFonts w:ascii="Tw Cen MT" w:hAnsi="Tw Cen MT"/>
                <w:lang w:val="en-GB"/>
              </w:rPr>
            </w:pPr>
            <w:r w:rsidRPr="009A4CD5">
              <w:rPr>
                <w:rFonts w:ascii="Tw Cen MT" w:hAnsi="Tw Cen MT"/>
                <w:lang w:val="en-GB"/>
              </w:rPr>
              <w:t>Persons Contacted during review</w:t>
            </w:r>
          </w:p>
        </w:tc>
        <w:tc>
          <w:tcPr>
            <w:tcW w:w="4589" w:type="dxa"/>
            <w:vAlign w:val="center"/>
          </w:tcPr>
          <w:p w14:paraId="0C684916" w14:textId="77777777" w:rsidR="00301B0C" w:rsidRPr="009A4CD5" w:rsidRDefault="00301B0C" w:rsidP="009A4CD5">
            <w:pPr>
              <w:jc w:val="both"/>
              <w:rPr>
                <w:rFonts w:ascii="Tw Cen MT" w:hAnsi="Tw Cen MT"/>
                <w:lang w:val="en-GB"/>
              </w:rPr>
            </w:pPr>
          </w:p>
        </w:tc>
      </w:tr>
      <w:tr w:rsidR="00B6738A" w:rsidRPr="009A4CD5" w14:paraId="0C68491A" w14:textId="77777777">
        <w:trPr>
          <w:trHeight w:val="364"/>
        </w:trPr>
        <w:tc>
          <w:tcPr>
            <w:tcW w:w="3153" w:type="dxa"/>
            <w:shd w:val="clear" w:color="auto" w:fill="E6E6E6"/>
            <w:vAlign w:val="center"/>
          </w:tcPr>
          <w:p w14:paraId="0C684918" w14:textId="77777777" w:rsidR="00301B0C" w:rsidRPr="009A4CD5" w:rsidRDefault="00301B0C" w:rsidP="00BB61A1">
            <w:pPr>
              <w:rPr>
                <w:rFonts w:ascii="Tw Cen MT" w:hAnsi="Tw Cen MT"/>
                <w:lang w:val="en-GB"/>
              </w:rPr>
            </w:pPr>
            <w:r w:rsidRPr="009A4CD5">
              <w:rPr>
                <w:rFonts w:ascii="Tw Cen MT" w:hAnsi="Tw Cen MT"/>
                <w:lang w:val="en-GB"/>
              </w:rPr>
              <w:t>Documentation Referenced in</w:t>
            </w:r>
            <w:r w:rsidR="00B6738A" w:rsidRPr="009A4CD5">
              <w:rPr>
                <w:rFonts w:ascii="Tw Cen MT" w:hAnsi="Tw Cen MT"/>
                <w:lang w:val="en-GB"/>
              </w:rPr>
              <w:t xml:space="preserve"> Review</w:t>
            </w:r>
          </w:p>
        </w:tc>
        <w:tc>
          <w:tcPr>
            <w:tcW w:w="4589" w:type="dxa"/>
            <w:vAlign w:val="center"/>
          </w:tcPr>
          <w:p w14:paraId="0C684919" w14:textId="77777777" w:rsidR="00301B0C" w:rsidRPr="009A4CD5" w:rsidRDefault="00301B0C" w:rsidP="009A4CD5">
            <w:pPr>
              <w:jc w:val="both"/>
              <w:rPr>
                <w:rFonts w:ascii="Tw Cen MT" w:hAnsi="Tw Cen MT"/>
                <w:lang w:val="en-GB"/>
              </w:rPr>
            </w:pPr>
          </w:p>
        </w:tc>
      </w:tr>
    </w:tbl>
    <w:p w14:paraId="0C68491B" w14:textId="77777777" w:rsidR="00301B0C" w:rsidRDefault="00301B0C" w:rsidP="009A4CD5">
      <w:pPr>
        <w:jc w:val="both"/>
        <w:rPr>
          <w:rFonts w:ascii="Tw Cen MT" w:hAnsi="Tw Cen MT"/>
          <w:lang w:val="en-GB"/>
        </w:rPr>
      </w:pPr>
    </w:p>
    <w:p w14:paraId="0C68491C" w14:textId="77777777" w:rsidR="00BB61A1" w:rsidRPr="009A4CD5" w:rsidRDefault="00BB61A1" w:rsidP="009A4CD5">
      <w:pPr>
        <w:jc w:val="both"/>
        <w:rPr>
          <w:rFonts w:ascii="Tw Cen MT" w:hAnsi="Tw Cen MT"/>
          <w:lang w:val="en-GB"/>
        </w:rPr>
      </w:pPr>
    </w:p>
    <w:tbl>
      <w:tblPr>
        <w:tblW w:w="0" w:type="auto"/>
        <w:tblCellMar>
          <w:top w:w="284" w:type="dxa"/>
          <w:bottom w:w="284" w:type="dxa"/>
        </w:tblCellMar>
        <w:tblLook w:val="01E0" w:firstRow="1" w:lastRow="1" w:firstColumn="1" w:lastColumn="1" w:noHBand="0" w:noVBand="0"/>
      </w:tblPr>
      <w:tblGrid>
        <w:gridCol w:w="2894"/>
        <w:gridCol w:w="2156"/>
        <w:gridCol w:w="1066"/>
        <w:gridCol w:w="2696"/>
        <w:gridCol w:w="887"/>
        <w:gridCol w:w="2516"/>
        <w:gridCol w:w="791"/>
        <w:gridCol w:w="1875"/>
      </w:tblGrid>
      <w:tr w:rsidR="00B6738A" w:rsidRPr="00006D2A" w14:paraId="0C684925" w14:textId="77777777" w:rsidTr="00006D2A">
        <w:tc>
          <w:tcPr>
            <w:tcW w:w="2988" w:type="dxa"/>
            <w:shd w:val="clear" w:color="auto" w:fill="auto"/>
          </w:tcPr>
          <w:p w14:paraId="0C68491D" w14:textId="77777777" w:rsidR="00301B0C" w:rsidRPr="00006D2A" w:rsidRDefault="00301B0C" w:rsidP="00B6738A">
            <w:pPr>
              <w:rPr>
                <w:rFonts w:ascii="Tw Cen MT" w:hAnsi="Tw Cen MT"/>
                <w:lang w:val="en-GB"/>
              </w:rPr>
            </w:pPr>
            <w:r w:rsidRPr="00006D2A">
              <w:rPr>
                <w:rFonts w:ascii="Tw Cen MT" w:hAnsi="Tw Cen MT"/>
                <w:lang w:val="en-GB"/>
              </w:rPr>
              <w:t>Completed by:</w:t>
            </w:r>
          </w:p>
        </w:tc>
        <w:tc>
          <w:tcPr>
            <w:tcW w:w="2160" w:type="dxa"/>
            <w:shd w:val="clear" w:color="auto" w:fill="auto"/>
          </w:tcPr>
          <w:p w14:paraId="0C68491E" w14:textId="77777777" w:rsidR="00301B0C" w:rsidRPr="00006D2A" w:rsidRDefault="00B6738A" w:rsidP="00006D2A">
            <w:pPr>
              <w:tabs>
                <w:tab w:val="left" w:leader="underscore" w:pos="1872"/>
              </w:tabs>
              <w:jc w:val="both"/>
              <w:rPr>
                <w:rFonts w:ascii="Tw Cen MT" w:hAnsi="Tw Cen MT"/>
                <w:lang w:val="en-GB"/>
              </w:rPr>
            </w:pPr>
            <w:r w:rsidRPr="00006D2A">
              <w:rPr>
                <w:rFonts w:ascii="Tw Cen MT" w:hAnsi="Tw Cen MT"/>
                <w:lang w:val="en-GB"/>
              </w:rPr>
              <w:tab/>
            </w:r>
          </w:p>
        </w:tc>
        <w:tc>
          <w:tcPr>
            <w:tcW w:w="1080" w:type="dxa"/>
            <w:shd w:val="clear" w:color="auto" w:fill="auto"/>
          </w:tcPr>
          <w:p w14:paraId="0C68491F" w14:textId="77777777" w:rsidR="00301B0C" w:rsidRPr="00006D2A" w:rsidRDefault="00301B0C" w:rsidP="00006D2A">
            <w:pPr>
              <w:jc w:val="right"/>
              <w:rPr>
                <w:rFonts w:ascii="Tw Cen MT" w:hAnsi="Tw Cen MT"/>
                <w:lang w:val="en-GB"/>
              </w:rPr>
            </w:pPr>
            <w:r w:rsidRPr="00006D2A">
              <w:rPr>
                <w:rFonts w:ascii="Tw Cen MT" w:hAnsi="Tw Cen MT"/>
                <w:lang w:val="en-GB"/>
              </w:rPr>
              <w:t>Name:</w:t>
            </w:r>
          </w:p>
        </w:tc>
        <w:tc>
          <w:tcPr>
            <w:tcW w:w="2700" w:type="dxa"/>
            <w:shd w:val="clear" w:color="auto" w:fill="auto"/>
          </w:tcPr>
          <w:p w14:paraId="0C684920" w14:textId="77777777" w:rsidR="00301B0C" w:rsidRPr="00006D2A" w:rsidRDefault="00B6738A" w:rsidP="00006D2A">
            <w:pPr>
              <w:tabs>
                <w:tab w:val="left" w:leader="underscore" w:pos="2412"/>
              </w:tabs>
              <w:jc w:val="both"/>
              <w:rPr>
                <w:rFonts w:ascii="Tw Cen MT" w:hAnsi="Tw Cen MT"/>
                <w:lang w:val="en-GB"/>
              </w:rPr>
            </w:pPr>
            <w:r w:rsidRPr="00006D2A">
              <w:rPr>
                <w:rFonts w:ascii="Tw Cen MT" w:hAnsi="Tw Cen MT"/>
                <w:lang w:val="en-GB"/>
              </w:rPr>
              <w:tab/>
            </w:r>
          </w:p>
        </w:tc>
        <w:tc>
          <w:tcPr>
            <w:tcW w:w="900" w:type="dxa"/>
            <w:shd w:val="clear" w:color="auto" w:fill="auto"/>
          </w:tcPr>
          <w:p w14:paraId="0C684921" w14:textId="77777777" w:rsidR="00301B0C" w:rsidRPr="00006D2A" w:rsidRDefault="00301B0C" w:rsidP="00006D2A">
            <w:pPr>
              <w:jc w:val="right"/>
              <w:rPr>
                <w:rFonts w:ascii="Tw Cen MT" w:hAnsi="Tw Cen MT"/>
                <w:lang w:val="en-GB"/>
              </w:rPr>
            </w:pPr>
            <w:r w:rsidRPr="00006D2A">
              <w:rPr>
                <w:rFonts w:ascii="Tw Cen MT" w:hAnsi="Tw Cen MT"/>
                <w:lang w:val="en-GB"/>
              </w:rPr>
              <w:t>Title:</w:t>
            </w:r>
          </w:p>
        </w:tc>
        <w:tc>
          <w:tcPr>
            <w:tcW w:w="2520" w:type="dxa"/>
            <w:shd w:val="clear" w:color="auto" w:fill="auto"/>
          </w:tcPr>
          <w:p w14:paraId="0C684922" w14:textId="77777777" w:rsidR="00301B0C" w:rsidRPr="00006D2A" w:rsidRDefault="00B6738A" w:rsidP="00006D2A">
            <w:pPr>
              <w:tabs>
                <w:tab w:val="left" w:leader="underscore" w:pos="2232"/>
              </w:tabs>
              <w:jc w:val="both"/>
              <w:rPr>
                <w:rFonts w:ascii="Tw Cen MT" w:hAnsi="Tw Cen MT"/>
                <w:lang w:val="en-GB"/>
              </w:rPr>
            </w:pPr>
            <w:r w:rsidRPr="00006D2A">
              <w:rPr>
                <w:rFonts w:ascii="Tw Cen MT" w:hAnsi="Tw Cen MT"/>
                <w:lang w:val="en-GB"/>
              </w:rPr>
              <w:tab/>
            </w:r>
          </w:p>
        </w:tc>
        <w:tc>
          <w:tcPr>
            <w:tcW w:w="795" w:type="dxa"/>
            <w:shd w:val="clear" w:color="auto" w:fill="auto"/>
          </w:tcPr>
          <w:p w14:paraId="0C684923" w14:textId="77777777" w:rsidR="00301B0C" w:rsidRPr="00006D2A" w:rsidRDefault="00301B0C" w:rsidP="00006D2A">
            <w:pPr>
              <w:jc w:val="right"/>
              <w:rPr>
                <w:rFonts w:ascii="Tw Cen MT" w:hAnsi="Tw Cen MT"/>
                <w:lang w:val="en-GB"/>
              </w:rPr>
            </w:pPr>
            <w:r w:rsidRPr="00006D2A">
              <w:rPr>
                <w:rFonts w:ascii="Tw Cen MT" w:hAnsi="Tw Cen MT"/>
                <w:lang w:val="en-GB"/>
              </w:rPr>
              <w:t>Date:</w:t>
            </w:r>
          </w:p>
        </w:tc>
        <w:tc>
          <w:tcPr>
            <w:tcW w:w="1878" w:type="dxa"/>
            <w:shd w:val="clear" w:color="auto" w:fill="auto"/>
          </w:tcPr>
          <w:p w14:paraId="0C684924" w14:textId="77777777" w:rsidR="00301B0C" w:rsidRPr="00006D2A" w:rsidRDefault="00BB61A1" w:rsidP="00006D2A">
            <w:pPr>
              <w:tabs>
                <w:tab w:val="left" w:leader="underscore" w:pos="1617"/>
              </w:tabs>
              <w:jc w:val="both"/>
              <w:rPr>
                <w:rFonts w:ascii="Tw Cen MT" w:hAnsi="Tw Cen MT"/>
                <w:lang w:val="en-GB"/>
              </w:rPr>
            </w:pPr>
            <w:r w:rsidRPr="00006D2A">
              <w:rPr>
                <w:rFonts w:ascii="Tw Cen MT" w:hAnsi="Tw Cen MT"/>
                <w:lang w:val="en-GB"/>
              </w:rPr>
              <w:tab/>
            </w:r>
          </w:p>
        </w:tc>
      </w:tr>
      <w:tr w:rsidR="00B6738A" w:rsidRPr="00006D2A" w14:paraId="0C68492E" w14:textId="77777777" w:rsidTr="00006D2A">
        <w:tc>
          <w:tcPr>
            <w:tcW w:w="2988" w:type="dxa"/>
            <w:shd w:val="clear" w:color="auto" w:fill="auto"/>
          </w:tcPr>
          <w:p w14:paraId="0C684926" w14:textId="77777777" w:rsidR="00301B0C" w:rsidRPr="00006D2A" w:rsidRDefault="00301B0C" w:rsidP="00B6738A">
            <w:pPr>
              <w:rPr>
                <w:rFonts w:ascii="Tw Cen MT" w:hAnsi="Tw Cen MT"/>
                <w:lang w:val="en-GB"/>
              </w:rPr>
            </w:pPr>
            <w:r w:rsidRPr="00006D2A">
              <w:rPr>
                <w:rFonts w:ascii="Tw Cen MT" w:hAnsi="Tw Cen MT"/>
                <w:lang w:val="en-GB"/>
              </w:rPr>
              <w:t>Assessment Approved by:</w:t>
            </w:r>
          </w:p>
        </w:tc>
        <w:tc>
          <w:tcPr>
            <w:tcW w:w="2160" w:type="dxa"/>
            <w:shd w:val="clear" w:color="auto" w:fill="auto"/>
          </w:tcPr>
          <w:p w14:paraId="0C684927" w14:textId="77777777" w:rsidR="00301B0C" w:rsidRPr="00006D2A" w:rsidRDefault="00B6738A" w:rsidP="00006D2A">
            <w:pPr>
              <w:tabs>
                <w:tab w:val="left" w:leader="underscore" w:pos="1872"/>
              </w:tabs>
              <w:jc w:val="both"/>
              <w:rPr>
                <w:rFonts w:ascii="Tw Cen MT" w:hAnsi="Tw Cen MT"/>
                <w:lang w:val="en-GB"/>
              </w:rPr>
            </w:pPr>
            <w:r w:rsidRPr="00006D2A">
              <w:rPr>
                <w:rFonts w:ascii="Tw Cen MT" w:hAnsi="Tw Cen MT"/>
                <w:lang w:val="en-GB"/>
              </w:rPr>
              <w:tab/>
            </w:r>
          </w:p>
        </w:tc>
        <w:tc>
          <w:tcPr>
            <w:tcW w:w="1080" w:type="dxa"/>
            <w:shd w:val="clear" w:color="auto" w:fill="auto"/>
          </w:tcPr>
          <w:p w14:paraId="0C684928" w14:textId="77777777" w:rsidR="00301B0C" w:rsidRPr="00006D2A" w:rsidRDefault="00301B0C" w:rsidP="00006D2A">
            <w:pPr>
              <w:jc w:val="right"/>
              <w:rPr>
                <w:rFonts w:ascii="Tw Cen MT" w:hAnsi="Tw Cen MT"/>
                <w:lang w:val="en-GB"/>
              </w:rPr>
            </w:pPr>
            <w:r w:rsidRPr="00006D2A">
              <w:rPr>
                <w:rFonts w:ascii="Tw Cen MT" w:hAnsi="Tw Cen MT"/>
                <w:lang w:val="en-GB"/>
              </w:rPr>
              <w:t>Name:</w:t>
            </w:r>
          </w:p>
        </w:tc>
        <w:tc>
          <w:tcPr>
            <w:tcW w:w="2700" w:type="dxa"/>
            <w:shd w:val="clear" w:color="auto" w:fill="auto"/>
          </w:tcPr>
          <w:p w14:paraId="0C684929" w14:textId="77777777" w:rsidR="00301B0C" w:rsidRPr="00006D2A" w:rsidRDefault="00B6738A" w:rsidP="00006D2A">
            <w:pPr>
              <w:tabs>
                <w:tab w:val="left" w:leader="underscore" w:pos="2412"/>
              </w:tabs>
              <w:jc w:val="both"/>
              <w:rPr>
                <w:rFonts w:ascii="Tw Cen MT" w:hAnsi="Tw Cen MT"/>
                <w:lang w:val="en-GB"/>
              </w:rPr>
            </w:pPr>
            <w:r w:rsidRPr="00006D2A">
              <w:rPr>
                <w:rFonts w:ascii="Tw Cen MT" w:hAnsi="Tw Cen MT"/>
                <w:lang w:val="en-GB"/>
              </w:rPr>
              <w:tab/>
            </w:r>
          </w:p>
        </w:tc>
        <w:tc>
          <w:tcPr>
            <w:tcW w:w="900" w:type="dxa"/>
            <w:shd w:val="clear" w:color="auto" w:fill="auto"/>
          </w:tcPr>
          <w:p w14:paraId="0C68492A" w14:textId="77777777" w:rsidR="00301B0C" w:rsidRPr="00006D2A" w:rsidRDefault="00301B0C" w:rsidP="00006D2A">
            <w:pPr>
              <w:jc w:val="right"/>
              <w:rPr>
                <w:rFonts w:ascii="Tw Cen MT" w:hAnsi="Tw Cen MT"/>
                <w:lang w:val="en-GB"/>
              </w:rPr>
            </w:pPr>
            <w:r w:rsidRPr="00006D2A">
              <w:rPr>
                <w:rFonts w:ascii="Tw Cen MT" w:hAnsi="Tw Cen MT"/>
                <w:lang w:val="en-GB"/>
              </w:rPr>
              <w:t>Title:</w:t>
            </w:r>
          </w:p>
        </w:tc>
        <w:tc>
          <w:tcPr>
            <w:tcW w:w="2520" w:type="dxa"/>
            <w:shd w:val="clear" w:color="auto" w:fill="auto"/>
          </w:tcPr>
          <w:p w14:paraId="0C68492B" w14:textId="77777777" w:rsidR="00301B0C" w:rsidRPr="00006D2A" w:rsidRDefault="00B6738A" w:rsidP="00006D2A">
            <w:pPr>
              <w:tabs>
                <w:tab w:val="left" w:leader="underscore" w:pos="2232"/>
              </w:tabs>
              <w:jc w:val="both"/>
              <w:rPr>
                <w:rFonts w:ascii="Tw Cen MT" w:hAnsi="Tw Cen MT"/>
                <w:lang w:val="en-GB"/>
              </w:rPr>
            </w:pPr>
            <w:r w:rsidRPr="00006D2A">
              <w:rPr>
                <w:rFonts w:ascii="Tw Cen MT" w:hAnsi="Tw Cen MT"/>
                <w:lang w:val="en-GB"/>
              </w:rPr>
              <w:tab/>
            </w:r>
          </w:p>
        </w:tc>
        <w:tc>
          <w:tcPr>
            <w:tcW w:w="795" w:type="dxa"/>
            <w:shd w:val="clear" w:color="auto" w:fill="auto"/>
          </w:tcPr>
          <w:p w14:paraId="0C68492C" w14:textId="77777777" w:rsidR="00301B0C" w:rsidRPr="00006D2A" w:rsidRDefault="00301B0C" w:rsidP="00006D2A">
            <w:pPr>
              <w:jc w:val="right"/>
              <w:rPr>
                <w:rFonts w:ascii="Tw Cen MT" w:hAnsi="Tw Cen MT"/>
                <w:lang w:val="en-GB"/>
              </w:rPr>
            </w:pPr>
            <w:r w:rsidRPr="00006D2A">
              <w:rPr>
                <w:rFonts w:ascii="Tw Cen MT" w:hAnsi="Tw Cen MT"/>
                <w:lang w:val="en-GB"/>
              </w:rPr>
              <w:t>Date:</w:t>
            </w:r>
          </w:p>
        </w:tc>
        <w:tc>
          <w:tcPr>
            <w:tcW w:w="1878" w:type="dxa"/>
            <w:shd w:val="clear" w:color="auto" w:fill="auto"/>
          </w:tcPr>
          <w:p w14:paraId="0C68492D" w14:textId="77777777" w:rsidR="00301B0C" w:rsidRPr="00006D2A" w:rsidRDefault="00BB61A1" w:rsidP="00006D2A">
            <w:pPr>
              <w:tabs>
                <w:tab w:val="left" w:leader="underscore" w:pos="1617"/>
              </w:tabs>
              <w:jc w:val="both"/>
              <w:rPr>
                <w:rFonts w:ascii="Tw Cen MT" w:hAnsi="Tw Cen MT"/>
                <w:lang w:val="en-GB"/>
              </w:rPr>
            </w:pPr>
            <w:r w:rsidRPr="00006D2A">
              <w:rPr>
                <w:rFonts w:ascii="Tw Cen MT" w:hAnsi="Tw Cen MT"/>
                <w:lang w:val="en-GB"/>
              </w:rPr>
              <w:tab/>
            </w:r>
          </w:p>
        </w:tc>
      </w:tr>
      <w:tr w:rsidR="00B6738A" w:rsidRPr="00006D2A" w14:paraId="0C684938" w14:textId="77777777" w:rsidTr="00006D2A">
        <w:tc>
          <w:tcPr>
            <w:tcW w:w="2988" w:type="dxa"/>
            <w:shd w:val="clear" w:color="auto" w:fill="auto"/>
          </w:tcPr>
          <w:p w14:paraId="0C68492F" w14:textId="77777777" w:rsidR="00B6738A" w:rsidRPr="00006D2A" w:rsidRDefault="00301B0C" w:rsidP="00B6738A">
            <w:pPr>
              <w:rPr>
                <w:rFonts w:ascii="Tw Cen MT" w:hAnsi="Tw Cen MT"/>
                <w:lang w:val="en-GB"/>
              </w:rPr>
            </w:pPr>
            <w:r w:rsidRPr="00006D2A">
              <w:rPr>
                <w:rFonts w:ascii="Tw Cen MT" w:hAnsi="Tw Cen MT"/>
                <w:lang w:val="en-GB"/>
              </w:rPr>
              <w:t>Assessment Approved</w:t>
            </w:r>
          </w:p>
          <w:p w14:paraId="0C684930" w14:textId="77777777" w:rsidR="00301B0C" w:rsidRPr="00006D2A" w:rsidRDefault="00301B0C" w:rsidP="00B6738A">
            <w:pPr>
              <w:rPr>
                <w:rFonts w:ascii="Tw Cen MT" w:hAnsi="Tw Cen MT"/>
                <w:lang w:val="en-GB"/>
              </w:rPr>
            </w:pPr>
            <w:r w:rsidRPr="00006D2A">
              <w:rPr>
                <w:rFonts w:ascii="Tw Cen MT" w:hAnsi="Tw Cen MT"/>
                <w:lang w:val="en-GB"/>
              </w:rPr>
              <w:t>for Compliance with CFR by:</w:t>
            </w:r>
          </w:p>
        </w:tc>
        <w:tc>
          <w:tcPr>
            <w:tcW w:w="2160" w:type="dxa"/>
            <w:shd w:val="clear" w:color="auto" w:fill="auto"/>
          </w:tcPr>
          <w:p w14:paraId="0C684931" w14:textId="77777777" w:rsidR="00301B0C" w:rsidRPr="00006D2A" w:rsidRDefault="00B6738A" w:rsidP="00006D2A">
            <w:pPr>
              <w:tabs>
                <w:tab w:val="left" w:leader="underscore" w:pos="1872"/>
              </w:tabs>
              <w:jc w:val="both"/>
              <w:rPr>
                <w:rFonts w:ascii="Tw Cen MT" w:hAnsi="Tw Cen MT"/>
                <w:lang w:val="en-GB"/>
              </w:rPr>
            </w:pPr>
            <w:r w:rsidRPr="00006D2A">
              <w:rPr>
                <w:rFonts w:ascii="Tw Cen MT" w:hAnsi="Tw Cen MT"/>
                <w:lang w:val="en-GB"/>
              </w:rPr>
              <w:tab/>
            </w:r>
          </w:p>
        </w:tc>
        <w:tc>
          <w:tcPr>
            <w:tcW w:w="1080" w:type="dxa"/>
            <w:shd w:val="clear" w:color="auto" w:fill="auto"/>
          </w:tcPr>
          <w:p w14:paraId="0C684932" w14:textId="77777777" w:rsidR="00301B0C" w:rsidRPr="00006D2A" w:rsidRDefault="00301B0C" w:rsidP="00006D2A">
            <w:pPr>
              <w:jc w:val="right"/>
              <w:rPr>
                <w:rFonts w:ascii="Tw Cen MT" w:hAnsi="Tw Cen MT"/>
                <w:lang w:val="en-GB"/>
              </w:rPr>
            </w:pPr>
            <w:r w:rsidRPr="00006D2A">
              <w:rPr>
                <w:rFonts w:ascii="Tw Cen MT" w:hAnsi="Tw Cen MT"/>
                <w:lang w:val="en-GB"/>
              </w:rPr>
              <w:t>Name:</w:t>
            </w:r>
          </w:p>
        </w:tc>
        <w:tc>
          <w:tcPr>
            <w:tcW w:w="2700" w:type="dxa"/>
            <w:shd w:val="clear" w:color="auto" w:fill="auto"/>
          </w:tcPr>
          <w:p w14:paraId="0C684933" w14:textId="77777777" w:rsidR="00301B0C" w:rsidRPr="00006D2A" w:rsidRDefault="00B6738A" w:rsidP="00006D2A">
            <w:pPr>
              <w:tabs>
                <w:tab w:val="left" w:leader="underscore" w:pos="2412"/>
              </w:tabs>
              <w:jc w:val="both"/>
              <w:rPr>
                <w:rFonts w:ascii="Tw Cen MT" w:hAnsi="Tw Cen MT"/>
                <w:lang w:val="en-GB"/>
              </w:rPr>
            </w:pPr>
            <w:r w:rsidRPr="00006D2A">
              <w:rPr>
                <w:rFonts w:ascii="Tw Cen MT" w:hAnsi="Tw Cen MT"/>
                <w:lang w:val="en-GB"/>
              </w:rPr>
              <w:tab/>
            </w:r>
          </w:p>
        </w:tc>
        <w:tc>
          <w:tcPr>
            <w:tcW w:w="900" w:type="dxa"/>
            <w:shd w:val="clear" w:color="auto" w:fill="auto"/>
          </w:tcPr>
          <w:p w14:paraId="0C684934" w14:textId="77777777" w:rsidR="00301B0C" w:rsidRPr="00006D2A" w:rsidRDefault="00301B0C" w:rsidP="00006D2A">
            <w:pPr>
              <w:jc w:val="right"/>
              <w:rPr>
                <w:rFonts w:ascii="Tw Cen MT" w:hAnsi="Tw Cen MT"/>
                <w:lang w:val="en-GB"/>
              </w:rPr>
            </w:pPr>
            <w:r w:rsidRPr="00006D2A">
              <w:rPr>
                <w:rFonts w:ascii="Tw Cen MT" w:hAnsi="Tw Cen MT"/>
                <w:lang w:val="en-GB"/>
              </w:rPr>
              <w:t>Title:</w:t>
            </w:r>
          </w:p>
        </w:tc>
        <w:tc>
          <w:tcPr>
            <w:tcW w:w="2520" w:type="dxa"/>
            <w:shd w:val="clear" w:color="auto" w:fill="auto"/>
          </w:tcPr>
          <w:p w14:paraId="0C684935" w14:textId="77777777" w:rsidR="00301B0C" w:rsidRPr="00006D2A" w:rsidRDefault="00B6738A" w:rsidP="00006D2A">
            <w:pPr>
              <w:tabs>
                <w:tab w:val="left" w:leader="underscore" w:pos="2232"/>
              </w:tabs>
              <w:jc w:val="both"/>
              <w:rPr>
                <w:rFonts w:ascii="Tw Cen MT" w:hAnsi="Tw Cen MT"/>
                <w:lang w:val="en-GB"/>
              </w:rPr>
            </w:pPr>
            <w:r w:rsidRPr="00006D2A">
              <w:rPr>
                <w:rFonts w:ascii="Tw Cen MT" w:hAnsi="Tw Cen MT"/>
                <w:lang w:val="en-GB"/>
              </w:rPr>
              <w:tab/>
            </w:r>
          </w:p>
        </w:tc>
        <w:tc>
          <w:tcPr>
            <w:tcW w:w="795" w:type="dxa"/>
            <w:shd w:val="clear" w:color="auto" w:fill="auto"/>
          </w:tcPr>
          <w:p w14:paraId="0C684936" w14:textId="77777777" w:rsidR="00301B0C" w:rsidRPr="00006D2A" w:rsidRDefault="00301B0C" w:rsidP="00006D2A">
            <w:pPr>
              <w:jc w:val="right"/>
              <w:rPr>
                <w:rFonts w:ascii="Tw Cen MT" w:hAnsi="Tw Cen MT"/>
                <w:lang w:val="en-GB"/>
              </w:rPr>
            </w:pPr>
            <w:r w:rsidRPr="00006D2A">
              <w:rPr>
                <w:rFonts w:ascii="Tw Cen MT" w:hAnsi="Tw Cen MT"/>
                <w:lang w:val="en-GB"/>
              </w:rPr>
              <w:t>Date:</w:t>
            </w:r>
          </w:p>
        </w:tc>
        <w:tc>
          <w:tcPr>
            <w:tcW w:w="1878" w:type="dxa"/>
            <w:shd w:val="clear" w:color="auto" w:fill="auto"/>
          </w:tcPr>
          <w:p w14:paraId="0C684937" w14:textId="77777777" w:rsidR="00301B0C" w:rsidRPr="00006D2A" w:rsidRDefault="00BB61A1" w:rsidP="00006D2A">
            <w:pPr>
              <w:tabs>
                <w:tab w:val="left" w:leader="underscore" w:pos="1617"/>
              </w:tabs>
              <w:jc w:val="both"/>
              <w:rPr>
                <w:rFonts w:ascii="Tw Cen MT" w:hAnsi="Tw Cen MT"/>
                <w:lang w:val="en-GB"/>
              </w:rPr>
            </w:pPr>
            <w:r w:rsidRPr="00006D2A">
              <w:rPr>
                <w:rFonts w:ascii="Tw Cen MT" w:hAnsi="Tw Cen MT"/>
                <w:lang w:val="en-GB"/>
              </w:rPr>
              <w:tab/>
            </w:r>
          </w:p>
        </w:tc>
      </w:tr>
    </w:tbl>
    <w:p w14:paraId="0C684939" w14:textId="77777777" w:rsidR="00301B0C" w:rsidRPr="009A4CD5" w:rsidRDefault="00301B0C" w:rsidP="009A4CD5">
      <w:pPr>
        <w:jc w:val="both"/>
        <w:rPr>
          <w:rFonts w:ascii="Tw Cen MT" w:hAnsi="Tw Cen MT"/>
          <w:lang w:val="en-GB"/>
        </w:rPr>
      </w:pPr>
    </w:p>
    <w:p w14:paraId="0C68493A" w14:textId="77777777" w:rsidR="00301B0C" w:rsidRPr="00BE3C4F" w:rsidRDefault="00301B0C" w:rsidP="00BE3C4F">
      <w:pPr>
        <w:pStyle w:val="Titre1"/>
      </w:pPr>
      <w:r w:rsidRPr="009A4CD5">
        <w:br w:type="page"/>
      </w:r>
      <w:r w:rsidR="00315076" w:rsidRPr="00BE3C4F">
        <w:lastRenderedPageBreak/>
        <w:t>Procedures and Controls for Closed Systems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3603"/>
        <w:gridCol w:w="680"/>
        <w:gridCol w:w="716"/>
        <w:gridCol w:w="4089"/>
        <w:gridCol w:w="4424"/>
      </w:tblGrid>
      <w:tr w:rsidR="00BB61A1" w:rsidRPr="00006D2A" w14:paraId="0C684941" w14:textId="77777777" w:rsidTr="00006D2A">
        <w:trPr>
          <w:cantSplit/>
          <w:tblHeader/>
        </w:trPr>
        <w:tc>
          <w:tcPr>
            <w:tcW w:w="1368" w:type="dxa"/>
            <w:shd w:val="clear" w:color="auto" w:fill="E6E6E6"/>
          </w:tcPr>
          <w:p w14:paraId="0C68493B" w14:textId="77777777" w:rsidR="00301B0C" w:rsidRPr="00006D2A" w:rsidRDefault="00BE3C4F" w:rsidP="00006D2A">
            <w:pPr>
              <w:spacing w:before="60" w:after="60"/>
              <w:jc w:val="center"/>
              <w:rPr>
                <w:rFonts w:ascii="Tw Cen MT" w:hAnsi="Tw Cen MT"/>
                <w:b/>
                <w:lang w:val="en-GB"/>
              </w:rPr>
            </w:pPr>
            <w:r w:rsidRPr="00006D2A">
              <w:rPr>
                <w:rFonts w:ascii="Tw Cen MT" w:hAnsi="Tw Cen MT"/>
                <w:b/>
                <w:lang w:val="en-GB"/>
              </w:rPr>
              <w:t>Ref</w:t>
            </w:r>
          </w:p>
        </w:tc>
        <w:tc>
          <w:tcPr>
            <w:tcW w:w="3638" w:type="dxa"/>
            <w:shd w:val="clear" w:color="auto" w:fill="E6E6E6"/>
          </w:tcPr>
          <w:p w14:paraId="0C68493C" w14:textId="77777777" w:rsidR="00301B0C" w:rsidRPr="00006D2A" w:rsidRDefault="00301B0C" w:rsidP="00006D2A">
            <w:pPr>
              <w:spacing w:before="60" w:after="60"/>
              <w:jc w:val="center"/>
              <w:rPr>
                <w:rFonts w:ascii="Tw Cen MT" w:hAnsi="Tw Cen MT"/>
                <w:b/>
                <w:lang w:val="en-GB"/>
              </w:rPr>
            </w:pPr>
            <w:r w:rsidRPr="00006D2A">
              <w:rPr>
                <w:rFonts w:ascii="Tw Cen MT" w:hAnsi="Tw Cen MT"/>
                <w:b/>
                <w:lang w:val="en-GB"/>
              </w:rPr>
              <w:t>Question</w:t>
            </w:r>
          </w:p>
        </w:tc>
        <w:tc>
          <w:tcPr>
            <w:tcW w:w="682" w:type="dxa"/>
            <w:shd w:val="clear" w:color="auto" w:fill="E6E6E6"/>
          </w:tcPr>
          <w:p w14:paraId="0C68493D" w14:textId="77777777" w:rsidR="00301B0C" w:rsidRPr="00006D2A" w:rsidRDefault="00301B0C" w:rsidP="00006D2A">
            <w:pPr>
              <w:spacing w:before="60" w:after="60"/>
              <w:jc w:val="center"/>
              <w:rPr>
                <w:rFonts w:ascii="Tw Cen MT" w:hAnsi="Tw Cen MT"/>
                <w:b/>
                <w:lang w:val="en-GB"/>
              </w:rPr>
            </w:pPr>
            <w:r w:rsidRPr="00006D2A">
              <w:rPr>
                <w:rFonts w:ascii="Tw Cen MT" w:hAnsi="Tw Cen MT"/>
                <w:b/>
                <w:lang w:val="en-GB"/>
              </w:rPr>
              <w:t>Yes</w:t>
            </w:r>
          </w:p>
        </w:tc>
        <w:tc>
          <w:tcPr>
            <w:tcW w:w="720" w:type="dxa"/>
            <w:shd w:val="clear" w:color="auto" w:fill="E6E6E6"/>
          </w:tcPr>
          <w:p w14:paraId="0C68493E" w14:textId="77777777" w:rsidR="00301B0C" w:rsidRPr="00006D2A" w:rsidRDefault="00301B0C" w:rsidP="00006D2A">
            <w:pPr>
              <w:spacing w:before="60" w:after="60"/>
              <w:jc w:val="center"/>
              <w:rPr>
                <w:rFonts w:ascii="Tw Cen MT" w:hAnsi="Tw Cen MT"/>
                <w:b/>
                <w:lang w:val="en-GB"/>
              </w:rPr>
            </w:pPr>
            <w:r w:rsidRPr="00006D2A">
              <w:rPr>
                <w:rFonts w:ascii="Tw Cen MT" w:hAnsi="Tw Cen MT"/>
                <w:b/>
                <w:lang w:val="en-GB"/>
              </w:rPr>
              <w:t>No</w:t>
            </w:r>
          </w:p>
        </w:tc>
        <w:tc>
          <w:tcPr>
            <w:tcW w:w="4140" w:type="dxa"/>
            <w:shd w:val="clear" w:color="auto" w:fill="E6E6E6"/>
          </w:tcPr>
          <w:p w14:paraId="0C68493F" w14:textId="77777777" w:rsidR="00301B0C" w:rsidRPr="00006D2A" w:rsidRDefault="00301B0C" w:rsidP="00006D2A">
            <w:pPr>
              <w:spacing w:before="60" w:after="60"/>
              <w:jc w:val="center"/>
              <w:rPr>
                <w:rFonts w:ascii="Tw Cen MT" w:hAnsi="Tw Cen MT"/>
                <w:b/>
                <w:lang w:val="en-GB"/>
              </w:rPr>
            </w:pPr>
            <w:r w:rsidRPr="00006D2A">
              <w:rPr>
                <w:rFonts w:ascii="Tw Cen MT" w:hAnsi="Tw Cen MT"/>
                <w:b/>
                <w:lang w:val="en-GB"/>
              </w:rPr>
              <w:t>Comments</w:t>
            </w:r>
          </w:p>
        </w:tc>
        <w:tc>
          <w:tcPr>
            <w:tcW w:w="4473" w:type="dxa"/>
            <w:shd w:val="clear" w:color="auto" w:fill="E6E6E6"/>
          </w:tcPr>
          <w:p w14:paraId="0C684940" w14:textId="77777777" w:rsidR="00301B0C" w:rsidRPr="00006D2A" w:rsidRDefault="00301B0C" w:rsidP="00006D2A">
            <w:pPr>
              <w:spacing w:before="60" w:after="60"/>
              <w:jc w:val="center"/>
              <w:rPr>
                <w:rFonts w:ascii="Tw Cen MT" w:hAnsi="Tw Cen MT"/>
                <w:b/>
                <w:lang w:val="en-GB"/>
              </w:rPr>
            </w:pPr>
            <w:r w:rsidRPr="00006D2A">
              <w:rPr>
                <w:rFonts w:ascii="Tw Cen MT" w:hAnsi="Tw Cen MT"/>
                <w:b/>
                <w:lang w:val="en-GB"/>
              </w:rPr>
              <w:t>Recommended Corrective Action</w:t>
            </w:r>
          </w:p>
        </w:tc>
      </w:tr>
      <w:tr w:rsidR="00301B0C" w:rsidRPr="00006D2A" w14:paraId="0C684948" w14:textId="77777777" w:rsidTr="00006D2A">
        <w:trPr>
          <w:cantSplit/>
        </w:trPr>
        <w:tc>
          <w:tcPr>
            <w:tcW w:w="1368" w:type="dxa"/>
            <w:shd w:val="clear" w:color="auto" w:fill="auto"/>
          </w:tcPr>
          <w:p w14:paraId="0C684942"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(a)</w:t>
            </w:r>
          </w:p>
        </w:tc>
        <w:tc>
          <w:tcPr>
            <w:tcW w:w="3638" w:type="dxa"/>
            <w:shd w:val="clear" w:color="auto" w:fill="auto"/>
          </w:tcPr>
          <w:p w14:paraId="0C684943" w14:textId="77777777" w:rsidR="00301B0C" w:rsidRPr="00006D2A" w:rsidRDefault="00301B0C" w:rsidP="00006D2A">
            <w:pPr>
              <w:jc w:val="both"/>
              <w:rPr>
                <w:rFonts w:ascii="Tw Cen MT" w:hAnsi="Tw Cen MT"/>
                <w:lang w:val="en-GB"/>
              </w:rPr>
            </w:pPr>
            <w:r w:rsidRPr="00006D2A">
              <w:rPr>
                <w:rFonts w:ascii="Tw Cen MT" w:hAnsi="Tw Cen MT"/>
                <w:lang w:val="en-GB"/>
              </w:rPr>
              <w:t>Is the system validated?</w:t>
            </w:r>
          </w:p>
        </w:tc>
        <w:tc>
          <w:tcPr>
            <w:tcW w:w="682" w:type="dxa"/>
            <w:shd w:val="clear" w:color="auto" w:fill="auto"/>
          </w:tcPr>
          <w:p w14:paraId="0C684944" w14:textId="77777777" w:rsidR="00301B0C" w:rsidRPr="00006D2A" w:rsidRDefault="00301B0C" w:rsidP="00006D2A">
            <w:pPr>
              <w:jc w:val="both"/>
              <w:rPr>
                <w:rFonts w:ascii="Tw Cen MT" w:hAnsi="Tw Cen MT"/>
                <w:lang w:val="en-GB"/>
              </w:rPr>
            </w:pPr>
          </w:p>
        </w:tc>
        <w:tc>
          <w:tcPr>
            <w:tcW w:w="720" w:type="dxa"/>
            <w:shd w:val="clear" w:color="auto" w:fill="auto"/>
          </w:tcPr>
          <w:p w14:paraId="0C684945" w14:textId="77777777" w:rsidR="00301B0C" w:rsidRPr="00006D2A" w:rsidRDefault="00301B0C" w:rsidP="00006D2A">
            <w:pPr>
              <w:jc w:val="both"/>
              <w:rPr>
                <w:rFonts w:ascii="Tw Cen MT" w:hAnsi="Tw Cen MT"/>
                <w:lang w:val="en-GB"/>
              </w:rPr>
            </w:pPr>
          </w:p>
        </w:tc>
        <w:tc>
          <w:tcPr>
            <w:tcW w:w="4140" w:type="dxa"/>
            <w:shd w:val="clear" w:color="auto" w:fill="auto"/>
          </w:tcPr>
          <w:p w14:paraId="0C684946" w14:textId="77777777" w:rsidR="00301B0C" w:rsidRPr="00006D2A" w:rsidRDefault="00301B0C" w:rsidP="00006D2A">
            <w:pPr>
              <w:jc w:val="both"/>
              <w:rPr>
                <w:rFonts w:ascii="Tw Cen MT" w:hAnsi="Tw Cen MT"/>
                <w:lang w:val="en-GB"/>
              </w:rPr>
            </w:pPr>
          </w:p>
        </w:tc>
        <w:tc>
          <w:tcPr>
            <w:tcW w:w="4473" w:type="dxa"/>
            <w:shd w:val="clear" w:color="auto" w:fill="auto"/>
          </w:tcPr>
          <w:p w14:paraId="0C684947" w14:textId="77777777" w:rsidR="00301B0C" w:rsidRPr="00006D2A" w:rsidRDefault="00301B0C" w:rsidP="00006D2A">
            <w:pPr>
              <w:jc w:val="both"/>
              <w:rPr>
                <w:rFonts w:ascii="Tw Cen MT" w:hAnsi="Tw Cen MT"/>
                <w:lang w:val="en-GB"/>
              </w:rPr>
            </w:pPr>
          </w:p>
        </w:tc>
      </w:tr>
      <w:tr w:rsidR="00301B0C" w:rsidRPr="00006D2A" w14:paraId="0C68494F" w14:textId="77777777" w:rsidTr="00006D2A">
        <w:trPr>
          <w:cantSplit/>
        </w:trPr>
        <w:tc>
          <w:tcPr>
            <w:tcW w:w="1368" w:type="dxa"/>
            <w:shd w:val="clear" w:color="auto" w:fill="auto"/>
          </w:tcPr>
          <w:p w14:paraId="0C684949"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(a)</w:t>
            </w:r>
          </w:p>
        </w:tc>
        <w:tc>
          <w:tcPr>
            <w:tcW w:w="3638" w:type="dxa"/>
            <w:shd w:val="clear" w:color="auto" w:fill="auto"/>
          </w:tcPr>
          <w:p w14:paraId="0C68494A" w14:textId="77777777" w:rsidR="00301B0C" w:rsidRPr="00006D2A" w:rsidRDefault="00301B0C" w:rsidP="00006D2A">
            <w:pPr>
              <w:jc w:val="both"/>
              <w:rPr>
                <w:rFonts w:ascii="Tw Cen MT" w:hAnsi="Tw Cen MT"/>
                <w:lang w:val="en-GB"/>
              </w:rPr>
            </w:pPr>
            <w:r w:rsidRPr="00006D2A">
              <w:rPr>
                <w:rFonts w:ascii="Tw Cen MT" w:hAnsi="Tw Cen MT"/>
                <w:lang w:val="en-GB"/>
              </w:rPr>
              <w:t>Is it possible to discern invalid or altered records?</w:t>
            </w:r>
          </w:p>
        </w:tc>
        <w:tc>
          <w:tcPr>
            <w:tcW w:w="682" w:type="dxa"/>
            <w:shd w:val="clear" w:color="auto" w:fill="auto"/>
          </w:tcPr>
          <w:p w14:paraId="0C68494B" w14:textId="77777777" w:rsidR="00301B0C" w:rsidRPr="00006D2A" w:rsidRDefault="00301B0C" w:rsidP="00006D2A">
            <w:pPr>
              <w:jc w:val="both"/>
              <w:rPr>
                <w:rFonts w:ascii="Tw Cen MT" w:hAnsi="Tw Cen MT"/>
                <w:lang w:val="en-GB"/>
              </w:rPr>
            </w:pPr>
          </w:p>
        </w:tc>
        <w:tc>
          <w:tcPr>
            <w:tcW w:w="720" w:type="dxa"/>
            <w:shd w:val="clear" w:color="auto" w:fill="auto"/>
          </w:tcPr>
          <w:p w14:paraId="0C68494C" w14:textId="77777777" w:rsidR="00301B0C" w:rsidRPr="00006D2A" w:rsidRDefault="00301B0C" w:rsidP="00006D2A">
            <w:pPr>
              <w:jc w:val="both"/>
              <w:rPr>
                <w:rFonts w:ascii="Tw Cen MT" w:hAnsi="Tw Cen MT"/>
                <w:lang w:val="en-GB"/>
              </w:rPr>
            </w:pPr>
          </w:p>
        </w:tc>
        <w:tc>
          <w:tcPr>
            <w:tcW w:w="4140" w:type="dxa"/>
            <w:shd w:val="clear" w:color="auto" w:fill="auto"/>
          </w:tcPr>
          <w:p w14:paraId="0C68494D" w14:textId="77777777" w:rsidR="00301B0C" w:rsidRPr="00006D2A" w:rsidRDefault="00301B0C" w:rsidP="00006D2A">
            <w:pPr>
              <w:jc w:val="both"/>
              <w:rPr>
                <w:rFonts w:ascii="Tw Cen MT" w:hAnsi="Tw Cen MT"/>
                <w:lang w:val="en-GB"/>
              </w:rPr>
            </w:pPr>
          </w:p>
        </w:tc>
        <w:tc>
          <w:tcPr>
            <w:tcW w:w="4473" w:type="dxa"/>
            <w:shd w:val="clear" w:color="auto" w:fill="auto"/>
          </w:tcPr>
          <w:p w14:paraId="0C68494E" w14:textId="77777777" w:rsidR="00301B0C" w:rsidRPr="00006D2A" w:rsidRDefault="00301B0C" w:rsidP="00006D2A">
            <w:pPr>
              <w:jc w:val="both"/>
              <w:rPr>
                <w:rFonts w:ascii="Tw Cen MT" w:hAnsi="Tw Cen MT"/>
                <w:lang w:val="en-GB"/>
              </w:rPr>
            </w:pPr>
          </w:p>
        </w:tc>
      </w:tr>
      <w:tr w:rsidR="00301B0C" w:rsidRPr="00006D2A" w14:paraId="0C684956" w14:textId="77777777" w:rsidTr="00006D2A">
        <w:trPr>
          <w:cantSplit/>
        </w:trPr>
        <w:tc>
          <w:tcPr>
            <w:tcW w:w="1368" w:type="dxa"/>
            <w:shd w:val="clear" w:color="auto" w:fill="auto"/>
          </w:tcPr>
          <w:p w14:paraId="0C684950"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(b)</w:t>
            </w:r>
          </w:p>
        </w:tc>
        <w:tc>
          <w:tcPr>
            <w:tcW w:w="3638" w:type="dxa"/>
            <w:shd w:val="clear" w:color="auto" w:fill="auto"/>
          </w:tcPr>
          <w:p w14:paraId="0C684951" w14:textId="77777777" w:rsidR="00301B0C" w:rsidRPr="00006D2A" w:rsidRDefault="00301B0C" w:rsidP="00006D2A">
            <w:pPr>
              <w:jc w:val="both"/>
              <w:rPr>
                <w:rFonts w:ascii="Tw Cen MT" w:hAnsi="Tw Cen MT"/>
                <w:lang w:val="en-GB"/>
              </w:rPr>
            </w:pPr>
            <w:r w:rsidRPr="00006D2A">
              <w:rPr>
                <w:rFonts w:ascii="Tw Cen MT" w:hAnsi="Tw Cen MT"/>
                <w:lang w:val="en-GB"/>
              </w:rPr>
              <w:t>Is the system capable of producing accurate and complete copies of electronic records on paper?</w:t>
            </w:r>
          </w:p>
        </w:tc>
        <w:tc>
          <w:tcPr>
            <w:tcW w:w="682" w:type="dxa"/>
            <w:shd w:val="clear" w:color="auto" w:fill="auto"/>
          </w:tcPr>
          <w:p w14:paraId="0C684952" w14:textId="77777777" w:rsidR="00301B0C" w:rsidRPr="00006D2A" w:rsidRDefault="00301B0C" w:rsidP="00006D2A">
            <w:pPr>
              <w:jc w:val="both"/>
              <w:rPr>
                <w:rFonts w:ascii="Tw Cen MT" w:hAnsi="Tw Cen MT"/>
                <w:lang w:val="en-GB"/>
              </w:rPr>
            </w:pPr>
          </w:p>
        </w:tc>
        <w:tc>
          <w:tcPr>
            <w:tcW w:w="720" w:type="dxa"/>
            <w:shd w:val="clear" w:color="auto" w:fill="auto"/>
          </w:tcPr>
          <w:p w14:paraId="0C684953" w14:textId="77777777" w:rsidR="00301B0C" w:rsidRPr="00006D2A" w:rsidRDefault="00301B0C" w:rsidP="00006D2A">
            <w:pPr>
              <w:jc w:val="both"/>
              <w:rPr>
                <w:rFonts w:ascii="Tw Cen MT" w:hAnsi="Tw Cen MT"/>
                <w:lang w:val="en-GB"/>
              </w:rPr>
            </w:pPr>
          </w:p>
        </w:tc>
        <w:tc>
          <w:tcPr>
            <w:tcW w:w="4140" w:type="dxa"/>
            <w:shd w:val="clear" w:color="auto" w:fill="auto"/>
          </w:tcPr>
          <w:p w14:paraId="0C684954" w14:textId="77777777" w:rsidR="00301B0C" w:rsidRPr="00006D2A" w:rsidRDefault="00301B0C" w:rsidP="00006D2A">
            <w:pPr>
              <w:jc w:val="both"/>
              <w:rPr>
                <w:rFonts w:ascii="Tw Cen MT" w:hAnsi="Tw Cen MT"/>
                <w:lang w:val="en-GB"/>
              </w:rPr>
            </w:pPr>
          </w:p>
        </w:tc>
        <w:tc>
          <w:tcPr>
            <w:tcW w:w="4473" w:type="dxa"/>
            <w:shd w:val="clear" w:color="auto" w:fill="auto"/>
          </w:tcPr>
          <w:p w14:paraId="0C684955" w14:textId="77777777" w:rsidR="00301B0C" w:rsidRPr="00006D2A" w:rsidRDefault="00301B0C" w:rsidP="00006D2A">
            <w:pPr>
              <w:jc w:val="both"/>
              <w:rPr>
                <w:rFonts w:ascii="Tw Cen MT" w:hAnsi="Tw Cen MT"/>
                <w:lang w:val="en-GB"/>
              </w:rPr>
            </w:pPr>
          </w:p>
        </w:tc>
      </w:tr>
      <w:tr w:rsidR="00301B0C" w:rsidRPr="00006D2A" w14:paraId="0C68495D" w14:textId="77777777" w:rsidTr="00006D2A">
        <w:trPr>
          <w:cantSplit/>
        </w:trPr>
        <w:tc>
          <w:tcPr>
            <w:tcW w:w="1368" w:type="dxa"/>
            <w:shd w:val="clear" w:color="auto" w:fill="auto"/>
          </w:tcPr>
          <w:p w14:paraId="0C684957"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(b)</w:t>
            </w:r>
          </w:p>
        </w:tc>
        <w:tc>
          <w:tcPr>
            <w:tcW w:w="3638" w:type="dxa"/>
            <w:shd w:val="clear" w:color="auto" w:fill="auto"/>
          </w:tcPr>
          <w:p w14:paraId="0C684958" w14:textId="77777777" w:rsidR="00301B0C" w:rsidRPr="00006D2A" w:rsidRDefault="00301B0C" w:rsidP="00006D2A">
            <w:pPr>
              <w:jc w:val="both"/>
              <w:rPr>
                <w:rFonts w:ascii="Tw Cen MT" w:hAnsi="Tw Cen MT"/>
                <w:lang w:val="en-GB"/>
              </w:rPr>
            </w:pPr>
            <w:r w:rsidRPr="00006D2A">
              <w:rPr>
                <w:rFonts w:ascii="Tw Cen MT" w:hAnsi="Tw Cen MT"/>
                <w:lang w:val="en-GB"/>
              </w:rPr>
              <w:t>Is the system capable of producing accurate and complete copies of records in electronic form for inspection, review, and copying by the FDA?</w:t>
            </w:r>
          </w:p>
        </w:tc>
        <w:tc>
          <w:tcPr>
            <w:tcW w:w="682" w:type="dxa"/>
            <w:shd w:val="clear" w:color="auto" w:fill="auto"/>
          </w:tcPr>
          <w:p w14:paraId="0C684959" w14:textId="77777777" w:rsidR="00301B0C" w:rsidRPr="00006D2A" w:rsidRDefault="00301B0C" w:rsidP="00006D2A">
            <w:pPr>
              <w:jc w:val="both"/>
              <w:rPr>
                <w:rFonts w:ascii="Tw Cen MT" w:hAnsi="Tw Cen MT"/>
                <w:lang w:val="en-GB"/>
              </w:rPr>
            </w:pPr>
          </w:p>
        </w:tc>
        <w:tc>
          <w:tcPr>
            <w:tcW w:w="720" w:type="dxa"/>
            <w:shd w:val="clear" w:color="auto" w:fill="auto"/>
          </w:tcPr>
          <w:p w14:paraId="0C68495A" w14:textId="77777777" w:rsidR="00301B0C" w:rsidRPr="00006D2A" w:rsidRDefault="00301B0C" w:rsidP="00006D2A">
            <w:pPr>
              <w:jc w:val="both"/>
              <w:rPr>
                <w:rFonts w:ascii="Tw Cen MT" w:hAnsi="Tw Cen MT"/>
                <w:lang w:val="en-GB"/>
              </w:rPr>
            </w:pPr>
          </w:p>
        </w:tc>
        <w:tc>
          <w:tcPr>
            <w:tcW w:w="4140" w:type="dxa"/>
            <w:shd w:val="clear" w:color="auto" w:fill="auto"/>
          </w:tcPr>
          <w:p w14:paraId="0C68495B" w14:textId="77777777" w:rsidR="00301B0C" w:rsidRPr="00006D2A" w:rsidRDefault="00301B0C" w:rsidP="00006D2A">
            <w:pPr>
              <w:jc w:val="both"/>
              <w:rPr>
                <w:rFonts w:ascii="Tw Cen MT" w:hAnsi="Tw Cen MT"/>
                <w:lang w:val="en-GB"/>
              </w:rPr>
            </w:pPr>
          </w:p>
        </w:tc>
        <w:tc>
          <w:tcPr>
            <w:tcW w:w="4473" w:type="dxa"/>
            <w:shd w:val="clear" w:color="auto" w:fill="auto"/>
          </w:tcPr>
          <w:p w14:paraId="0C68495C" w14:textId="77777777" w:rsidR="00301B0C" w:rsidRPr="00006D2A" w:rsidRDefault="00301B0C" w:rsidP="00006D2A">
            <w:pPr>
              <w:jc w:val="both"/>
              <w:rPr>
                <w:rFonts w:ascii="Tw Cen MT" w:hAnsi="Tw Cen MT"/>
                <w:lang w:val="en-GB"/>
              </w:rPr>
            </w:pPr>
          </w:p>
        </w:tc>
      </w:tr>
      <w:tr w:rsidR="00301B0C" w:rsidRPr="00006D2A" w14:paraId="0C684964" w14:textId="77777777" w:rsidTr="00006D2A">
        <w:trPr>
          <w:cantSplit/>
        </w:trPr>
        <w:tc>
          <w:tcPr>
            <w:tcW w:w="1368" w:type="dxa"/>
            <w:shd w:val="clear" w:color="auto" w:fill="auto"/>
          </w:tcPr>
          <w:p w14:paraId="0C68495E"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(c)</w:t>
            </w:r>
          </w:p>
        </w:tc>
        <w:tc>
          <w:tcPr>
            <w:tcW w:w="3638" w:type="dxa"/>
            <w:shd w:val="clear" w:color="auto" w:fill="auto"/>
          </w:tcPr>
          <w:p w14:paraId="0C68495F" w14:textId="77777777" w:rsidR="00301B0C" w:rsidRPr="00006D2A" w:rsidRDefault="00301B0C" w:rsidP="00006D2A">
            <w:pPr>
              <w:jc w:val="both"/>
              <w:rPr>
                <w:rFonts w:ascii="Tw Cen MT" w:hAnsi="Tw Cen MT"/>
                <w:lang w:val="en-GB"/>
              </w:rPr>
            </w:pPr>
            <w:r w:rsidRPr="00006D2A">
              <w:rPr>
                <w:rFonts w:ascii="Tw Cen MT" w:hAnsi="Tw Cen MT"/>
                <w:lang w:val="en-GB"/>
              </w:rPr>
              <w:t>Are the records readily retrievable throughout their retention period?</w:t>
            </w:r>
          </w:p>
        </w:tc>
        <w:tc>
          <w:tcPr>
            <w:tcW w:w="682" w:type="dxa"/>
            <w:shd w:val="clear" w:color="auto" w:fill="auto"/>
          </w:tcPr>
          <w:p w14:paraId="0C684960" w14:textId="77777777" w:rsidR="00301B0C" w:rsidRPr="00006D2A" w:rsidRDefault="00301B0C" w:rsidP="00006D2A">
            <w:pPr>
              <w:jc w:val="both"/>
              <w:rPr>
                <w:rFonts w:ascii="Tw Cen MT" w:hAnsi="Tw Cen MT"/>
                <w:lang w:val="en-GB"/>
              </w:rPr>
            </w:pPr>
          </w:p>
        </w:tc>
        <w:tc>
          <w:tcPr>
            <w:tcW w:w="720" w:type="dxa"/>
            <w:shd w:val="clear" w:color="auto" w:fill="auto"/>
          </w:tcPr>
          <w:p w14:paraId="0C684961" w14:textId="77777777" w:rsidR="00301B0C" w:rsidRPr="00006D2A" w:rsidRDefault="00301B0C" w:rsidP="00006D2A">
            <w:pPr>
              <w:jc w:val="both"/>
              <w:rPr>
                <w:rFonts w:ascii="Tw Cen MT" w:hAnsi="Tw Cen MT"/>
                <w:lang w:val="en-GB"/>
              </w:rPr>
            </w:pPr>
          </w:p>
        </w:tc>
        <w:tc>
          <w:tcPr>
            <w:tcW w:w="4140" w:type="dxa"/>
            <w:shd w:val="clear" w:color="auto" w:fill="auto"/>
          </w:tcPr>
          <w:p w14:paraId="0C684962" w14:textId="77777777" w:rsidR="00301B0C" w:rsidRPr="00006D2A" w:rsidRDefault="00301B0C" w:rsidP="00006D2A">
            <w:pPr>
              <w:jc w:val="both"/>
              <w:rPr>
                <w:rFonts w:ascii="Tw Cen MT" w:hAnsi="Tw Cen MT"/>
                <w:lang w:val="en-GB"/>
              </w:rPr>
            </w:pPr>
          </w:p>
        </w:tc>
        <w:tc>
          <w:tcPr>
            <w:tcW w:w="4473" w:type="dxa"/>
            <w:shd w:val="clear" w:color="auto" w:fill="auto"/>
          </w:tcPr>
          <w:p w14:paraId="0C684963" w14:textId="77777777" w:rsidR="00301B0C" w:rsidRPr="00006D2A" w:rsidRDefault="00301B0C" w:rsidP="00006D2A">
            <w:pPr>
              <w:jc w:val="both"/>
              <w:rPr>
                <w:rFonts w:ascii="Tw Cen MT" w:hAnsi="Tw Cen MT"/>
                <w:lang w:val="en-GB"/>
              </w:rPr>
            </w:pPr>
          </w:p>
        </w:tc>
      </w:tr>
      <w:tr w:rsidR="00301B0C" w:rsidRPr="00006D2A" w14:paraId="0C68496B" w14:textId="77777777" w:rsidTr="00006D2A">
        <w:trPr>
          <w:cantSplit/>
        </w:trPr>
        <w:tc>
          <w:tcPr>
            <w:tcW w:w="1368" w:type="dxa"/>
            <w:shd w:val="clear" w:color="auto" w:fill="auto"/>
          </w:tcPr>
          <w:p w14:paraId="0C684965"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(d)</w:t>
            </w:r>
          </w:p>
        </w:tc>
        <w:tc>
          <w:tcPr>
            <w:tcW w:w="3638" w:type="dxa"/>
            <w:shd w:val="clear" w:color="auto" w:fill="auto"/>
          </w:tcPr>
          <w:p w14:paraId="0C684966" w14:textId="77777777" w:rsidR="00301B0C" w:rsidRPr="00006D2A" w:rsidRDefault="00301B0C" w:rsidP="00006D2A">
            <w:pPr>
              <w:jc w:val="both"/>
              <w:rPr>
                <w:rFonts w:ascii="Tw Cen MT" w:hAnsi="Tw Cen MT"/>
                <w:lang w:val="en-GB"/>
              </w:rPr>
            </w:pPr>
            <w:r w:rsidRPr="00006D2A">
              <w:rPr>
                <w:rFonts w:ascii="Tw Cen MT" w:hAnsi="Tw Cen MT"/>
                <w:lang w:val="en-GB"/>
              </w:rPr>
              <w:t>Is system access limited to authorized individuals?</w:t>
            </w:r>
          </w:p>
        </w:tc>
        <w:tc>
          <w:tcPr>
            <w:tcW w:w="682" w:type="dxa"/>
            <w:shd w:val="clear" w:color="auto" w:fill="auto"/>
          </w:tcPr>
          <w:p w14:paraId="0C684967" w14:textId="77777777" w:rsidR="00301B0C" w:rsidRPr="00006D2A" w:rsidRDefault="00301B0C" w:rsidP="00006D2A">
            <w:pPr>
              <w:jc w:val="both"/>
              <w:rPr>
                <w:rFonts w:ascii="Tw Cen MT" w:hAnsi="Tw Cen MT"/>
                <w:lang w:val="en-GB"/>
              </w:rPr>
            </w:pPr>
          </w:p>
        </w:tc>
        <w:tc>
          <w:tcPr>
            <w:tcW w:w="720" w:type="dxa"/>
            <w:shd w:val="clear" w:color="auto" w:fill="auto"/>
          </w:tcPr>
          <w:p w14:paraId="0C684968" w14:textId="77777777" w:rsidR="00301B0C" w:rsidRPr="00006D2A" w:rsidRDefault="00301B0C" w:rsidP="00006D2A">
            <w:pPr>
              <w:jc w:val="both"/>
              <w:rPr>
                <w:rFonts w:ascii="Tw Cen MT" w:hAnsi="Tw Cen MT"/>
                <w:lang w:val="en-GB"/>
              </w:rPr>
            </w:pPr>
          </w:p>
        </w:tc>
        <w:tc>
          <w:tcPr>
            <w:tcW w:w="4140" w:type="dxa"/>
            <w:shd w:val="clear" w:color="auto" w:fill="auto"/>
          </w:tcPr>
          <w:p w14:paraId="0C684969" w14:textId="77777777" w:rsidR="00301B0C" w:rsidRPr="00006D2A" w:rsidRDefault="00301B0C" w:rsidP="00006D2A">
            <w:pPr>
              <w:jc w:val="both"/>
              <w:rPr>
                <w:rFonts w:ascii="Tw Cen MT" w:hAnsi="Tw Cen MT"/>
                <w:lang w:val="en-GB"/>
              </w:rPr>
            </w:pPr>
          </w:p>
        </w:tc>
        <w:tc>
          <w:tcPr>
            <w:tcW w:w="4473" w:type="dxa"/>
            <w:shd w:val="clear" w:color="auto" w:fill="auto"/>
          </w:tcPr>
          <w:p w14:paraId="0C68496A" w14:textId="77777777" w:rsidR="00301B0C" w:rsidRPr="00006D2A" w:rsidRDefault="00301B0C" w:rsidP="00006D2A">
            <w:pPr>
              <w:jc w:val="both"/>
              <w:rPr>
                <w:rFonts w:ascii="Tw Cen MT" w:hAnsi="Tw Cen MT"/>
                <w:lang w:val="en-GB"/>
              </w:rPr>
            </w:pPr>
          </w:p>
        </w:tc>
      </w:tr>
      <w:tr w:rsidR="00301B0C" w:rsidRPr="00006D2A" w14:paraId="0C684973" w14:textId="77777777" w:rsidTr="00006D2A">
        <w:trPr>
          <w:cantSplit/>
        </w:trPr>
        <w:tc>
          <w:tcPr>
            <w:tcW w:w="1368" w:type="dxa"/>
            <w:shd w:val="clear" w:color="auto" w:fill="auto"/>
          </w:tcPr>
          <w:p w14:paraId="0C68496C"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(e)</w:t>
            </w:r>
          </w:p>
        </w:tc>
        <w:tc>
          <w:tcPr>
            <w:tcW w:w="3638" w:type="dxa"/>
            <w:shd w:val="clear" w:color="auto" w:fill="auto"/>
          </w:tcPr>
          <w:p w14:paraId="0C68496D" w14:textId="77777777" w:rsidR="00301B0C" w:rsidRPr="00006D2A" w:rsidRDefault="00301B0C" w:rsidP="00006D2A">
            <w:pPr>
              <w:jc w:val="both"/>
              <w:rPr>
                <w:rFonts w:ascii="Tw Cen MT" w:hAnsi="Tw Cen MT"/>
                <w:lang w:val="en-GB"/>
              </w:rPr>
            </w:pPr>
            <w:r w:rsidRPr="00006D2A">
              <w:rPr>
                <w:rFonts w:ascii="Tw Cen MT" w:hAnsi="Tw Cen MT"/>
                <w:lang w:val="en-GB"/>
              </w:rPr>
              <w:t>Is there a secure, computer generated, time stamped audit trail that records the date and time of operator entries and actions</w:t>
            </w:r>
          </w:p>
          <w:p w14:paraId="0C68496E" w14:textId="77777777" w:rsidR="00301B0C" w:rsidRPr="00006D2A" w:rsidRDefault="00301B0C" w:rsidP="00006D2A">
            <w:pPr>
              <w:jc w:val="both"/>
              <w:rPr>
                <w:rFonts w:ascii="Tw Cen MT" w:hAnsi="Tw Cen MT"/>
                <w:lang w:val="en-GB"/>
              </w:rPr>
            </w:pPr>
            <w:r w:rsidRPr="00006D2A">
              <w:rPr>
                <w:rFonts w:ascii="Tw Cen MT" w:hAnsi="Tw Cen MT"/>
                <w:lang w:val="en-GB"/>
              </w:rPr>
              <w:t>that create, modify, or delete electronic records?</w:t>
            </w:r>
          </w:p>
        </w:tc>
        <w:tc>
          <w:tcPr>
            <w:tcW w:w="682" w:type="dxa"/>
            <w:shd w:val="clear" w:color="auto" w:fill="auto"/>
          </w:tcPr>
          <w:p w14:paraId="0C68496F" w14:textId="77777777" w:rsidR="00301B0C" w:rsidRPr="00006D2A" w:rsidRDefault="00301B0C" w:rsidP="00006D2A">
            <w:pPr>
              <w:jc w:val="both"/>
              <w:rPr>
                <w:rFonts w:ascii="Tw Cen MT" w:hAnsi="Tw Cen MT"/>
                <w:lang w:val="en-GB"/>
              </w:rPr>
            </w:pPr>
          </w:p>
        </w:tc>
        <w:tc>
          <w:tcPr>
            <w:tcW w:w="720" w:type="dxa"/>
            <w:shd w:val="clear" w:color="auto" w:fill="auto"/>
          </w:tcPr>
          <w:p w14:paraId="0C684970" w14:textId="77777777" w:rsidR="00301B0C" w:rsidRPr="00006D2A" w:rsidRDefault="00301B0C" w:rsidP="00006D2A">
            <w:pPr>
              <w:jc w:val="both"/>
              <w:rPr>
                <w:rFonts w:ascii="Tw Cen MT" w:hAnsi="Tw Cen MT"/>
                <w:lang w:val="en-GB"/>
              </w:rPr>
            </w:pPr>
          </w:p>
        </w:tc>
        <w:tc>
          <w:tcPr>
            <w:tcW w:w="4140" w:type="dxa"/>
            <w:shd w:val="clear" w:color="auto" w:fill="auto"/>
          </w:tcPr>
          <w:p w14:paraId="0C684971" w14:textId="77777777" w:rsidR="00301B0C" w:rsidRPr="00006D2A" w:rsidRDefault="00301B0C" w:rsidP="00006D2A">
            <w:pPr>
              <w:jc w:val="both"/>
              <w:rPr>
                <w:rFonts w:ascii="Tw Cen MT" w:hAnsi="Tw Cen MT"/>
                <w:lang w:val="en-GB"/>
              </w:rPr>
            </w:pPr>
          </w:p>
        </w:tc>
        <w:tc>
          <w:tcPr>
            <w:tcW w:w="4473" w:type="dxa"/>
            <w:shd w:val="clear" w:color="auto" w:fill="auto"/>
          </w:tcPr>
          <w:p w14:paraId="0C684972" w14:textId="77777777" w:rsidR="00301B0C" w:rsidRPr="00006D2A" w:rsidRDefault="00301B0C" w:rsidP="00006D2A">
            <w:pPr>
              <w:jc w:val="both"/>
              <w:rPr>
                <w:rFonts w:ascii="Tw Cen MT" w:hAnsi="Tw Cen MT"/>
                <w:lang w:val="en-GB"/>
              </w:rPr>
            </w:pPr>
          </w:p>
        </w:tc>
      </w:tr>
      <w:tr w:rsidR="00301B0C" w:rsidRPr="00006D2A" w14:paraId="0C68497A" w14:textId="77777777" w:rsidTr="00006D2A">
        <w:trPr>
          <w:cantSplit/>
        </w:trPr>
        <w:tc>
          <w:tcPr>
            <w:tcW w:w="1368" w:type="dxa"/>
            <w:shd w:val="clear" w:color="auto" w:fill="auto"/>
          </w:tcPr>
          <w:p w14:paraId="0C684974" w14:textId="77777777" w:rsidR="00301B0C" w:rsidRPr="00006D2A" w:rsidRDefault="009A4CD5"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w:t>
              </w:r>
              <w:r w:rsidR="00301B0C" w:rsidRPr="00006D2A">
                <w:rPr>
                  <w:rFonts w:ascii="Tw Cen MT" w:hAnsi="Tw Cen MT"/>
                  <w:lang w:val="en-GB"/>
                </w:rPr>
                <w:t>0</w:t>
              </w:r>
            </w:smartTag>
            <w:r w:rsidRPr="00006D2A">
              <w:rPr>
                <w:rFonts w:ascii="Tw Cen MT" w:hAnsi="Tw Cen MT"/>
                <w:lang w:val="en-GB"/>
              </w:rPr>
              <w:t xml:space="preserve"> </w:t>
            </w:r>
            <w:r w:rsidR="00301B0C" w:rsidRPr="00006D2A">
              <w:rPr>
                <w:rFonts w:ascii="Tw Cen MT" w:hAnsi="Tw Cen MT"/>
                <w:lang w:val="en-GB"/>
              </w:rPr>
              <w:t>(e)</w:t>
            </w:r>
          </w:p>
        </w:tc>
        <w:tc>
          <w:tcPr>
            <w:tcW w:w="3638" w:type="dxa"/>
            <w:shd w:val="clear" w:color="auto" w:fill="auto"/>
          </w:tcPr>
          <w:p w14:paraId="0C684975" w14:textId="77777777" w:rsidR="00301B0C" w:rsidRPr="00006D2A" w:rsidRDefault="00301B0C" w:rsidP="00006D2A">
            <w:pPr>
              <w:jc w:val="both"/>
              <w:rPr>
                <w:rFonts w:ascii="Tw Cen MT" w:hAnsi="Tw Cen MT"/>
                <w:lang w:val="en-GB"/>
              </w:rPr>
            </w:pPr>
            <w:r w:rsidRPr="00006D2A">
              <w:rPr>
                <w:rFonts w:ascii="Tw Cen MT" w:hAnsi="Tw Cen MT"/>
                <w:lang w:val="en-GB"/>
              </w:rPr>
              <w:t>Upon making a change to an electronic record, is previously recorded information still available (i.e., not obscured by the change)?</w:t>
            </w:r>
          </w:p>
        </w:tc>
        <w:tc>
          <w:tcPr>
            <w:tcW w:w="682" w:type="dxa"/>
            <w:shd w:val="clear" w:color="auto" w:fill="auto"/>
          </w:tcPr>
          <w:p w14:paraId="0C684976" w14:textId="77777777" w:rsidR="00301B0C" w:rsidRPr="00006D2A" w:rsidRDefault="00301B0C" w:rsidP="00006D2A">
            <w:pPr>
              <w:jc w:val="both"/>
              <w:rPr>
                <w:rFonts w:ascii="Tw Cen MT" w:hAnsi="Tw Cen MT"/>
                <w:lang w:val="en-GB"/>
              </w:rPr>
            </w:pPr>
          </w:p>
        </w:tc>
        <w:tc>
          <w:tcPr>
            <w:tcW w:w="720" w:type="dxa"/>
            <w:shd w:val="clear" w:color="auto" w:fill="auto"/>
          </w:tcPr>
          <w:p w14:paraId="0C684977" w14:textId="77777777" w:rsidR="00301B0C" w:rsidRPr="00006D2A" w:rsidRDefault="00301B0C" w:rsidP="00006D2A">
            <w:pPr>
              <w:jc w:val="both"/>
              <w:rPr>
                <w:rFonts w:ascii="Tw Cen MT" w:hAnsi="Tw Cen MT"/>
                <w:lang w:val="en-GB"/>
              </w:rPr>
            </w:pPr>
          </w:p>
        </w:tc>
        <w:tc>
          <w:tcPr>
            <w:tcW w:w="4140" w:type="dxa"/>
            <w:shd w:val="clear" w:color="auto" w:fill="auto"/>
          </w:tcPr>
          <w:p w14:paraId="0C684978" w14:textId="77777777" w:rsidR="00301B0C" w:rsidRPr="00006D2A" w:rsidRDefault="00301B0C" w:rsidP="00006D2A">
            <w:pPr>
              <w:jc w:val="both"/>
              <w:rPr>
                <w:rFonts w:ascii="Tw Cen MT" w:hAnsi="Tw Cen MT"/>
                <w:lang w:val="en-GB"/>
              </w:rPr>
            </w:pPr>
          </w:p>
        </w:tc>
        <w:tc>
          <w:tcPr>
            <w:tcW w:w="4473" w:type="dxa"/>
            <w:shd w:val="clear" w:color="auto" w:fill="auto"/>
          </w:tcPr>
          <w:p w14:paraId="0C684979" w14:textId="77777777" w:rsidR="00301B0C" w:rsidRPr="00006D2A" w:rsidRDefault="00301B0C" w:rsidP="00006D2A">
            <w:pPr>
              <w:jc w:val="both"/>
              <w:rPr>
                <w:rFonts w:ascii="Tw Cen MT" w:hAnsi="Tw Cen MT"/>
                <w:lang w:val="en-GB"/>
              </w:rPr>
            </w:pPr>
          </w:p>
        </w:tc>
      </w:tr>
      <w:tr w:rsidR="00301B0C" w:rsidRPr="00006D2A" w14:paraId="0C684981" w14:textId="77777777" w:rsidTr="00006D2A">
        <w:trPr>
          <w:cantSplit/>
        </w:trPr>
        <w:tc>
          <w:tcPr>
            <w:tcW w:w="1368" w:type="dxa"/>
            <w:shd w:val="clear" w:color="auto" w:fill="auto"/>
          </w:tcPr>
          <w:p w14:paraId="0C68497B"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(e)</w:t>
            </w:r>
          </w:p>
        </w:tc>
        <w:tc>
          <w:tcPr>
            <w:tcW w:w="3638" w:type="dxa"/>
            <w:shd w:val="clear" w:color="auto" w:fill="auto"/>
          </w:tcPr>
          <w:p w14:paraId="0C68497C" w14:textId="77777777" w:rsidR="00301B0C" w:rsidRPr="00006D2A" w:rsidRDefault="00301B0C" w:rsidP="00006D2A">
            <w:pPr>
              <w:jc w:val="both"/>
              <w:rPr>
                <w:rFonts w:ascii="Tw Cen MT" w:hAnsi="Tw Cen MT"/>
                <w:lang w:val="en-GB"/>
              </w:rPr>
            </w:pPr>
            <w:r w:rsidRPr="00006D2A">
              <w:rPr>
                <w:rFonts w:ascii="Tw Cen MT" w:hAnsi="Tw Cen MT"/>
                <w:lang w:val="en-GB"/>
              </w:rPr>
              <w:t>Is an electronic record's audit trail retrievable throughout the record's retention period?</w:t>
            </w:r>
          </w:p>
        </w:tc>
        <w:tc>
          <w:tcPr>
            <w:tcW w:w="682" w:type="dxa"/>
            <w:shd w:val="clear" w:color="auto" w:fill="auto"/>
          </w:tcPr>
          <w:p w14:paraId="0C68497D" w14:textId="77777777" w:rsidR="00301B0C" w:rsidRPr="00006D2A" w:rsidRDefault="00301B0C" w:rsidP="00006D2A">
            <w:pPr>
              <w:jc w:val="both"/>
              <w:rPr>
                <w:rFonts w:ascii="Tw Cen MT" w:hAnsi="Tw Cen MT"/>
                <w:lang w:val="en-GB"/>
              </w:rPr>
            </w:pPr>
          </w:p>
        </w:tc>
        <w:tc>
          <w:tcPr>
            <w:tcW w:w="720" w:type="dxa"/>
            <w:shd w:val="clear" w:color="auto" w:fill="auto"/>
          </w:tcPr>
          <w:p w14:paraId="0C68497E" w14:textId="77777777" w:rsidR="00301B0C" w:rsidRPr="00006D2A" w:rsidRDefault="00301B0C" w:rsidP="00006D2A">
            <w:pPr>
              <w:jc w:val="both"/>
              <w:rPr>
                <w:rFonts w:ascii="Tw Cen MT" w:hAnsi="Tw Cen MT"/>
                <w:lang w:val="en-GB"/>
              </w:rPr>
            </w:pPr>
          </w:p>
        </w:tc>
        <w:tc>
          <w:tcPr>
            <w:tcW w:w="4140" w:type="dxa"/>
            <w:shd w:val="clear" w:color="auto" w:fill="auto"/>
          </w:tcPr>
          <w:p w14:paraId="0C68497F" w14:textId="77777777" w:rsidR="00301B0C" w:rsidRPr="00006D2A" w:rsidRDefault="00301B0C" w:rsidP="00006D2A">
            <w:pPr>
              <w:jc w:val="both"/>
              <w:rPr>
                <w:rFonts w:ascii="Tw Cen MT" w:hAnsi="Tw Cen MT"/>
                <w:lang w:val="en-GB"/>
              </w:rPr>
            </w:pPr>
          </w:p>
        </w:tc>
        <w:tc>
          <w:tcPr>
            <w:tcW w:w="4473" w:type="dxa"/>
            <w:shd w:val="clear" w:color="auto" w:fill="auto"/>
          </w:tcPr>
          <w:p w14:paraId="0C684980" w14:textId="77777777" w:rsidR="00301B0C" w:rsidRPr="00006D2A" w:rsidRDefault="00301B0C" w:rsidP="00006D2A">
            <w:pPr>
              <w:jc w:val="both"/>
              <w:rPr>
                <w:rFonts w:ascii="Tw Cen MT" w:hAnsi="Tw Cen MT"/>
                <w:lang w:val="en-GB"/>
              </w:rPr>
            </w:pPr>
          </w:p>
        </w:tc>
      </w:tr>
      <w:tr w:rsidR="00301B0C" w:rsidRPr="00006D2A" w14:paraId="0C684988" w14:textId="77777777" w:rsidTr="00006D2A">
        <w:trPr>
          <w:cantSplit/>
        </w:trPr>
        <w:tc>
          <w:tcPr>
            <w:tcW w:w="1368" w:type="dxa"/>
            <w:shd w:val="clear" w:color="auto" w:fill="auto"/>
          </w:tcPr>
          <w:p w14:paraId="0C684982"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(f)</w:t>
            </w:r>
          </w:p>
        </w:tc>
        <w:tc>
          <w:tcPr>
            <w:tcW w:w="3638" w:type="dxa"/>
            <w:shd w:val="clear" w:color="auto" w:fill="auto"/>
            <w:vAlign w:val="center"/>
          </w:tcPr>
          <w:p w14:paraId="0C684983" w14:textId="77777777" w:rsidR="00301B0C" w:rsidRPr="00006D2A" w:rsidRDefault="00301B0C" w:rsidP="00006D2A">
            <w:pPr>
              <w:jc w:val="both"/>
              <w:rPr>
                <w:rFonts w:ascii="Tw Cen MT" w:hAnsi="Tw Cen MT"/>
                <w:lang w:val="en-GB"/>
              </w:rPr>
            </w:pPr>
            <w:r w:rsidRPr="00006D2A">
              <w:rPr>
                <w:rFonts w:ascii="Tw Cen MT" w:hAnsi="Tw Cen MT"/>
                <w:lang w:val="en-GB"/>
              </w:rPr>
              <w:t>Is the audit trail available for review and copying by the FDA?</w:t>
            </w:r>
          </w:p>
        </w:tc>
        <w:tc>
          <w:tcPr>
            <w:tcW w:w="682" w:type="dxa"/>
            <w:shd w:val="clear" w:color="auto" w:fill="auto"/>
          </w:tcPr>
          <w:p w14:paraId="0C684984" w14:textId="77777777" w:rsidR="00301B0C" w:rsidRPr="00006D2A" w:rsidRDefault="00301B0C" w:rsidP="00006D2A">
            <w:pPr>
              <w:jc w:val="both"/>
              <w:rPr>
                <w:rFonts w:ascii="Tw Cen MT" w:hAnsi="Tw Cen MT"/>
                <w:lang w:val="en-GB"/>
              </w:rPr>
            </w:pPr>
          </w:p>
        </w:tc>
        <w:tc>
          <w:tcPr>
            <w:tcW w:w="720" w:type="dxa"/>
            <w:shd w:val="clear" w:color="auto" w:fill="auto"/>
          </w:tcPr>
          <w:p w14:paraId="0C684985" w14:textId="77777777" w:rsidR="00301B0C" w:rsidRPr="00006D2A" w:rsidRDefault="00301B0C" w:rsidP="00006D2A">
            <w:pPr>
              <w:jc w:val="both"/>
              <w:rPr>
                <w:rFonts w:ascii="Tw Cen MT" w:hAnsi="Tw Cen MT"/>
                <w:lang w:val="en-GB"/>
              </w:rPr>
            </w:pPr>
          </w:p>
        </w:tc>
        <w:tc>
          <w:tcPr>
            <w:tcW w:w="4140" w:type="dxa"/>
            <w:shd w:val="clear" w:color="auto" w:fill="auto"/>
          </w:tcPr>
          <w:p w14:paraId="0C684986" w14:textId="77777777" w:rsidR="00301B0C" w:rsidRPr="00006D2A" w:rsidRDefault="00301B0C" w:rsidP="00006D2A">
            <w:pPr>
              <w:jc w:val="both"/>
              <w:rPr>
                <w:rFonts w:ascii="Tw Cen MT" w:hAnsi="Tw Cen MT"/>
                <w:lang w:val="en-GB"/>
              </w:rPr>
            </w:pPr>
          </w:p>
        </w:tc>
        <w:tc>
          <w:tcPr>
            <w:tcW w:w="4473" w:type="dxa"/>
            <w:shd w:val="clear" w:color="auto" w:fill="auto"/>
          </w:tcPr>
          <w:p w14:paraId="0C684987" w14:textId="77777777" w:rsidR="00301B0C" w:rsidRPr="00006D2A" w:rsidRDefault="00301B0C" w:rsidP="00006D2A">
            <w:pPr>
              <w:jc w:val="both"/>
              <w:rPr>
                <w:rFonts w:ascii="Tw Cen MT" w:hAnsi="Tw Cen MT"/>
                <w:lang w:val="en-GB"/>
              </w:rPr>
            </w:pPr>
          </w:p>
        </w:tc>
      </w:tr>
      <w:tr w:rsidR="00301B0C" w:rsidRPr="00006D2A" w14:paraId="0C68498F" w14:textId="77777777" w:rsidTr="00006D2A">
        <w:trPr>
          <w:cantSplit/>
        </w:trPr>
        <w:tc>
          <w:tcPr>
            <w:tcW w:w="1368" w:type="dxa"/>
            <w:shd w:val="clear" w:color="auto" w:fill="auto"/>
          </w:tcPr>
          <w:p w14:paraId="0C684989"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lastRenderedPageBreak/>
                <w:t>11.10</w:t>
              </w:r>
            </w:smartTag>
            <w:r w:rsidR="009A4CD5" w:rsidRPr="00006D2A">
              <w:rPr>
                <w:rFonts w:ascii="Tw Cen MT" w:hAnsi="Tw Cen MT"/>
                <w:lang w:val="en-GB"/>
              </w:rPr>
              <w:t xml:space="preserve"> </w:t>
            </w:r>
            <w:r w:rsidRPr="00006D2A">
              <w:rPr>
                <w:rFonts w:ascii="Tw Cen MT" w:hAnsi="Tw Cen MT"/>
                <w:lang w:val="en-GB"/>
              </w:rPr>
              <w:t>(f)</w:t>
            </w:r>
          </w:p>
        </w:tc>
        <w:tc>
          <w:tcPr>
            <w:tcW w:w="3638" w:type="dxa"/>
            <w:shd w:val="clear" w:color="auto" w:fill="auto"/>
            <w:vAlign w:val="center"/>
          </w:tcPr>
          <w:p w14:paraId="0C68498A" w14:textId="77777777" w:rsidR="00301B0C" w:rsidRPr="00006D2A" w:rsidRDefault="00301B0C" w:rsidP="00006D2A">
            <w:pPr>
              <w:jc w:val="both"/>
              <w:rPr>
                <w:rFonts w:ascii="Tw Cen MT" w:hAnsi="Tw Cen MT"/>
                <w:lang w:val="en-GB"/>
              </w:rPr>
            </w:pPr>
            <w:r w:rsidRPr="00006D2A">
              <w:rPr>
                <w:rFonts w:ascii="Tw Cen MT" w:hAnsi="Tw Cen MT"/>
                <w:lang w:val="en-GB"/>
              </w:rPr>
              <w:t>If the sequence of system steps or events is important, is this enforced by the system (e.g., as would be the case in a process control system)?</w:t>
            </w:r>
          </w:p>
        </w:tc>
        <w:tc>
          <w:tcPr>
            <w:tcW w:w="682" w:type="dxa"/>
            <w:shd w:val="clear" w:color="auto" w:fill="auto"/>
          </w:tcPr>
          <w:p w14:paraId="0C68498B" w14:textId="77777777" w:rsidR="00301B0C" w:rsidRPr="00006D2A" w:rsidRDefault="00301B0C" w:rsidP="00006D2A">
            <w:pPr>
              <w:jc w:val="both"/>
              <w:rPr>
                <w:rFonts w:ascii="Tw Cen MT" w:hAnsi="Tw Cen MT"/>
                <w:lang w:val="en-GB"/>
              </w:rPr>
            </w:pPr>
          </w:p>
        </w:tc>
        <w:tc>
          <w:tcPr>
            <w:tcW w:w="720" w:type="dxa"/>
            <w:shd w:val="clear" w:color="auto" w:fill="auto"/>
          </w:tcPr>
          <w:p w14:paraId="0C68498C" w14:textId="77777777" w:rsidR="00301B0C" w:rsidRPr="00006D2A" w:rsidRDefault="00301B0C" w:rsidP="00006D2A">
            <w:pPr>
              <w:jc w:val="both"/>
              <w:rPr>
                <w:rFonts w:ascii="Tw Cen MT" w:hAnsi="Tw Cen MT"/>
                <w:lang w:val="en-GB"/>
              </w:rPr>
            </w:pPr>
          </w:p>
        </w:tc>
        <w:tc>
          <w:tcPr>
            <w:tcW w:w="4140" w:type="dxa"/>
            <w:shd w:val="clear" w:color="auto" w:fill="auto"/>
          </w:tcPr>
          <w:p w14:paraId="0C68498D" w14:textId="77777777" w:rsidR="00301B0C" w:rsidRPr="00006D2A" w:rsidRDefault="00301B0C" w:rsidP="00006D2A">
            <w:pPr>
              <w:jc w:val="both"/>
              <w:rPr>
                <w:rFonts w:ascii="Tw Cen MT" w:hAnsi="Tw Cen MT"/>
                <w:lang w:val="en-GB"/>
              </w:rPr>
            </w:pPr>
          </w:p>
        </w:tc>
        <w:tc>
          <w:tcPr>
            <w:tcW w:w="4473" w:type="dxa"/>
            <w:shd w:val="clear" w:color="auto" w:fill="auto"/>
          </w:tcPr>
          <w:p w14:paraId="0C68498E" w14:textId="77777777" w:rsidR="00301B0C" w:rsidRPr="00006D2A" w:rsidRDefault="00301B0C" w:rsidP="00006D2A">
            <w:pPr>
              <w:jc w:val="both"/>
              <w:rPr>
                <w:rFonts w:ascii="Tw Cen MT" w:hAnsi="Tw Cen MT"/>
                <w:lang w:val="en-GB"/>
              </w:rPr>
            </w:pPr>
          </w:p>
        </w:tc>
      </w:tr>
      <w:tr w:rsidR="00301B0C" w:rsidRPr="00006D2A" w14:paraId="0C684996" w14:textId="77777777" w:rsidTr="00006D2A">
        <w:trPr>
          <w:cantSplit/>
        </w:trPr>
        <w:tc>
          <w:tcPr>
            <w:tcW w:w="1368" w:type="dxa"/>
            <w:shd w:val="clear" w:color="auto" w:fill="auto"/>
          </w:tcPr>
          <w:p w14:paraId="0C684990"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w:t>
              </w:r>
              <w:r w:rsidR="00BB61A1" w:rsidRPr="00006D2A">
                <w:rPr>
                  <w:rFonts w:ascii="Tw Cen MT" w:hAnsi="Tw Cen MT"/>
                  <w:lang w:val="en-GB"/>
                </w:rPr>
                <w:t>0</w:t>
              </w:r>
            </w:smartTag>
            <w:r w:rsidR="009A4CD5" w:rsidRPr="00006D2A">
              <w:rPr>
                <w:rFonts w:ascii="Tw Cen MT" w:hAnsi="Tw Cen MT"/>
                <w:lang w:val="en-GB"/>
              </w:rPr>
              <w:t xml:space="preserve"> </w:t>
            </w:r>
            <w:r w:rsidRPr="00006D2A">
              <w:rPr>
                <w:rFonts w:ascii="Tw Cen MT" w:hAnsi="Tw Cen MT"/>
                <w:lang w:val="en-GB"/>
              </w:rPr>
              <w:t>(g)</w:t>
            </w:r>
          </w:p>
        </w:tc>
        <w:tc>
          <w:tcPr>
            <w:tcW w:w="3638" w:type="dxa"/>
            <w:shd w:val="clear" w:color="auto" w:fill="auto"/>
          </w:tcPr>
          <w:p w14:paraId="0C684991" w14:textId="77777777" w:rsidR="00301B0C" w:rsidRPr="00006D2A" w:rsidRDefault="00301B0C" w:rsidP="00006D2A">
            <w:pPr>
              <w:jc w:val="both"/>
              <w:rPr>
                <w:rFonts w:ascii="Tw Cen MT" w:hAnsi="Tw Cen MT"/>
                <w:lang w:val="en-GB"/>
              </w:rPr>
            </w:pPr>
            <w:r w:rsidRPr="00006D2A">
              <w:rPr>
                <w:rFonts w:ascii="Tw Cen MT" w:hAnsi="Tw Cen MT"/>
                <w:lang w:val="en-GB"/>
              </w:rPr>
              <w:t>Does the system ensure that only authorized individuals can use the system, electronically sign records, access the operation, or computer system input o</w:t>
            </w:r>
            <w:r w:rsidR="00476E14" w:rsidRPr="00006D2A">
              <w:rPr>
                <w:rFonts w:ascii="Tw Cen MT" w:hAnsi="Tw Cen MT"/>
                <w:lang w:val="en-GB"/>
              </w:rPr>
              <w:t xml:space="preserve">r output device, alter a record </w:t>
            </w:r>
            <w:r w:rsidRPr="00006D2A">
              <w:rPr>
                <w:rFonts w:ascii="Tw Cen MT" w:hAnsi="Tw Cen MT"/>
                <w:lang w:val="en-GB"/>
              </w:rPr>
              <w:t>or perform other operations?</w:t>
            </w:r>
          </w:p>
        </w:tc>
        <w:tc>
          <w:tcPr>
            <w:tcW w:w="682" w:type="dxa"/>
            <w:shd w:val="clear" w:color="auto" w:fill="auto"/>
          </w:tcPr>
          <w:p w14:paraId="0C684992" w14:textId="77777777" w:rsidR="00301B0C" w:rsidRPr="00006D2A" w:rsidRDefault="00301B0C" w:rsidP="00006D2A">
            <w:pPr>
              <w:jc w:val="both"/>
              <w:rPr>
                <w:rFonts w:ascii="Tw Cen MT" w:hAnsi="Tw Cen MT"/>
                <w:lang w:val="en-GB"/>
              </w:rPr>
            </w:pPr>
          </w:p>
        </w:tc>
        <w:tc>
          <w:tcPr>
            <w:tcW w:w="720" w:type="dxa"/>
            <w:shd w:val="clear" w:color="auto" w:fill="auto"/>
          </w:tcPr>
          <w:p w14:paraId="0C684993" w14:textId="77777777" w:rsidR="00301B0C" w:rsidRPr="00006D2A" w:rsidRDefault="00301B0C" w:rsidP="00006D2A">
            <w:pPr>
              <w:jc w:val="both"/>
              <w:rPr>
                <w:rFonts w:ascii="Tw Cen MT" w:hAnsi="Tw Cen MT"/>
                <w:lang w:val="en-GB"/>
              </w:rPr>
            </w:pPr>
          </w:p>
        </w:tc>
        <w:tc>
          <w:tcPr>
            <w:tcW w:w="4140" w:type="dxa"/>
            <w:shd w:val="clear" w:color="auto" w:fill="auto"/>
          </w:tcPr>
          <w:p w14:paraId="0C684994" w14:textId="77777777" w:rsidR="00301B0C" w:rsidRPr="00006D2A" w:rsidRDefault="00301B0C" w:rsidP="00006D2A">
            <w:pPr>
              <w:jc w:val="both"/>
              <w:rPr>
                <w:rFonts w:ascii="Tw Cen MT" w:hAnsi="Tw Cen MT"/>
                <w:lang w:val="en-GB"/>
              </w:rPr>
            </w:pPr>
          </w:p>
        </w:tc>
        <w:tc>
          <w:tcPr>
            <w:tcW w:w="4473" w:type="dxa"/>
            <w:shd w:val="clear" w:color="auto" w:fill="auto"/>
          </w:tcPr>
          <w:p w14:paraId="0C684995" w14:textId="77777777" w:rsidR="00301B0C" w:rsidRPr="00006D2A" w:rsidRDefault="00301B0C" w:rsidP="00006D2A">
            <w:pPr>
              <w:jc w:val="both"/>
              <w:rPr>
                <w:rFonts w:ascii="Tw Cen MT" w:hAnsi="Tw Cen MT"/>
                <w:lang w:val="en-GB"/>
              </w:rPr>
            </w:pPr>
          </w:p>
        </w:tc>
      </w:tr>
      <w:tr w:rsidR="00301B0C" w:rsidRPr="00006D2A" w14:paraId="0C68499D" w14:textId="77777777" w:rsidTr="00006D2A">
        <w:trPr>
          <w:cantSplit/>
        </w:trPr>
        <w:tc>
          <w:tcPr>
            <w:tcW w:w="1368" w:type="dxa"/>
            <w:shd w:val="clear" w:color="auto" w:fill="auto"/>
          </w:tcPr>
          <w:p w14:paraId="0C684997"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(h)</w:t>
            </w:r>
          </w:p>
        </w:tc>
        <w:tc>
          <w:tcPr>
            <w:tcW w:w="3638" w:type="dxa"/>
            <w:shd w:val="clear" w:color="auto" w:fill="auto"/>
          </w:tcPr>
          <w:p w14:paraId="0C684998" w14:textId="77777777" w:rsidR="00301B0C" w:rsidRPr="00006D2A" w:rsidRDefault="00301B0C" w:rsidP="00006D2A">
            <w:pPr>
              <w:jc w:val="both"/>
              <w:rPr>
                <w:rFonts w:ascii="Tw Cen MT" w:hAnsi="Tw Cen MT"/>
                <w:lang w:val="en-GB"/>
              </w:rPr>
            </w:pPr>
            <w:r w:rsidRPr="00006D2A">
              <w:rPr>
                <w:rFonts w:ascii="Tw Cen MT" w:hAnsi="Tw Cen MT"/>
                <w:lang w:val="en-GB"/>
              </w:rPr>
              <w:t>If it is a requirement of the system that input data or instructions can only come from certain input devices (e.g., terminals) does the system check the validity of the source of any data or instructions received? (Note: This applies where data or instructions can come from more than one device, and therefore the system must verify the integrity of its source, such as a network of weigh scales, or remote, radio controlled terminals).</w:t>
            </w:r>
          </w:p>
        </w:tc>
        <w:tc>
          <w:tcPr>
            <w:tcW w:w="682" w:type="dxa"/>
            <w:shd w:val="clear" w:color="auto" w:fill="auto"/>
          </w:tcPr>
          <w:p w14:paraId="0C684999" w14:textId="77777777" w:rsidR="00301B0C" w:rsidRPr="00006D2A" w:rsidRDefault="00301B0C" w:rsidP="00006D2A">
            <w:pPr>
              <w:jc w:val="both"/>
              <w:rPr>
                <w:rFonts w:ascii="Tw Cen MT" w:hAnsi="Tw Cen MT"/>
                <w:lang w:val="en-GB"/>
              </w:rPr>
            </w:pPr>
          </w:p>
        </w:tc>
        <w:tc>
          <w:tcPr>
            <w:tcW w:w="720" w:type="dxa"/>
            <w:shd w:val="clear" w:color="auto" w:fill="auto"/>
          </w:tcPr>
          <w:p w14:paraId="0C68499A" w14:textId="77777777" w:rsidR="00301B0C" w:rsidRPr="00006D2A" w:rsidRDefault="00301B0C" w:rsidP="00006D2A">
            <w:pPr>
              <w:jc w:val="both"/>
              <w:rPr>
                <w:rFonts w:ascii="Tw Cen MT" w:hAnsi="Tw Cen MT"/>
                <w:lang w:val="en-GB"/>
              </w:rPr>
            </w:pPr>
          </w:p>
        </w:tc>
        <w:tc>
          <w:tcPr>
            <w:tcW w:w="4140" w:type="dxa"/>
            <w:shd w:val="clear" w:color="auto" w:fill="auto"/>
          </w:tcPr>
          <w:p w14:paraId="0C68499B" w14:textId="77777777" w:rsidR="00301B0C" w:rsidRPr="00006D2A" w:rsidRDefault="00301B0C" w:rsidP="00006D2A">
            <w:pPr>
              <w:jc w:val="both"/>
              <w:rPr>
                <w:rFonts w:ascii="Tw Cen MT" w:hAnsi="Tw Cen MT"/>
                <w:lang w:val="en-GB"/>
              </w:rPr>
            </w:pPr>
          </w:p>
        </w:tc>
        <w:tc>
          <w:tcPr>
            <w:tcW w:w="4473" w:type="dxa"/>
            <w:shd w:val="clear" w:color="auto" w:fill="auto"/>
          </w:tcPr>
          <w:p w14:paraId="0C68499C" w14:textId="77777777" w:rsidR="00301B0C" w:rsidRPr="00006D2A" w:rsidRDefault="00301B0C" w:rsidP="00006D2A">
            <w:pPr>
              <w:jc w:val="both"/>
              <w:rPr>
                <w:rFonts w:ascii="Tw Cen MT" w:hAnsi="Tw Cen MT"/>
                <w:lang w:val="en-GB"/>
              </w:rPr>
            </w:pPr>
          </w:p>
        </w:tc>
      </w:tr>
      <w:tr w:rsidR="00301B0C" w:rsidRPr="00006D2A" w14:paraId="0C6849A4" w14:textId="77777777" w:rsidTr="00006D2A">
        <w:trPr>
          <w:cantSplit/>
        </w:trPr>
        <w:tc>
          <w:tcPr>
            <w:tcW w:w="1368" w:type="dxa"/>
            <w:shd w:val="clear" w:color="auto" w:fill="auto"/>
          </w:tcPr>
          <w:p w14:paraId="0C68499E"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w:t>
            </w:r>
            <w:proofErr w:type="spellStart"/>
            <w:r w:rsidRPr="00006D2A">
              <w:rPr>
                <w:rFonts w:ascii="Tw Cen MT" w:hAnsi="Tw Cen MT"/>
                <w:lang w:val="en-GB"/>
              </w:rPr>
              <w:t>i</w:t>
            </w:r>
            <w:proofErr w:type="spellEnd"/>
            <w:r w:rsidRPr="00006D2A">
              <w:rPr>
                <w:rFonts w:ascii="Tw Cen MT" w:hAnsi="Tw Cen MT"/>
                <w:lang w:val="en-GB"/>
              </w:rPr>
              <w:t>)</w:t>
            </w:r>
          </w:p>
        </w:tc>
        <w:tc>
          <w:tcPr>
            <w:tcW w:w="3638" w:type="dxa"/>
            <w:shd w:val="clear" w:color="auto" w:fill="auto"/>
          </w:tcPr>
          <w:p w14:paraId="0C68499F" w14:textId="77777777" w:rsidR="00301B0C" w:rsidRPr="00006D2A" w:rsidRDefault="00301B0C" w:rsidP="00006D2A">
            <w:pPr>
              <w:jc w:val="both"/>
              <w:rPr>
                <w:rFonts w:ascii="Tw Cen MT" w:hAnsi="Tw Cen MT"/>
                <w:lang w:val="en-GB"/>
              </w:rPr>
            </w:pPr>
            <w:r w:rsidRPr="00006D2A">
              <w:rPr>
                <w:rFonts w:ascii="Tw Cen MT" w:hAnsi="Tw Cen MT"/>
                <w:lang w:val="en-GB"/>
              </w:rPr>
              <w:t>Is there documented training, including on the job training for system users, developers, IT support staff?</w:t>
            </w:r>
          </w:p>
        </w:tc>
        <w:tc>
          <w:tcPr>
            <w:tcW w:w="682" w:type="dxa"/>
            <w:shd w:val="clear" w:color="auto" w:fill="auto"/>
          </w:tcPr>
          <w:p w14:paraId="0C6849A0" w14:textId="77777777" w:rsidR="00301B0C" w:rsidRPr="00006D2A" w:rsidRDefault="00301B0C" w:rsidP="00006D2A">
            <w:pPr>
              <w:jc w:val="both"/>
              <w:rPr>
                <w:rFonts w:ascii="Tw Cen MT" w:hAnsi="Tw Cen MT"/>
                <w:lang w:val="en-GB"/>
              </w:rPr>
            </w:pPr>
          </w:p>
        </w:tc>
        <w:tc>
          <w:tcPr>
            <w:tcW w:w="720" w:type="dxa"/>
            <w:shd w:val="clear" w:color="auto" w:fill="auto"/>
          </w:tcPr>
          <w:p w14:paraId="0C6849A1" w14:textId="77777777" w:rsidR="00301B0C" w:rsidRPr="00006D2A" w:rsidRDefault="00301B0C" w:rsidP="00006D2A">
            <w:pPr>
              <w:jc w:val="both"/>
              <w:rPr>
                <w:rFonts w:ascii="Tw Cen MT" w:hAnsi="Tw Cen MT"/>
                <w:lang w:val="en-GB"/>
              </w:rPr>
            </w:pPr>
          </w:p>
        </w:tc>
        <w:tc>
          <w:tcPr>
            <w:tcW w:w="4140" w:type="dxa"/>
            <w:shd w:val="clear" w:color="auto" w:fill="auto"/>
          </w:tcPr>
          <w:p w14:paraId="0C6849A2" w14:textId="77777777" w:rsidR="00301B0C" w:rsidRPr="00006D2A" w:rsidRDefault="00301B0C" w:rsidP="00006D2A">
            <w:pPr>
              <w:jc w:val="both"/>
              <w:rPr>
                <w:rFonts w:ascii="Tw Cen MT" w:hAnsi="Tw Cen MT"/>
                <w:lang w:val="en-GB"/>
              </w:rPr>
            </w:pPr>
          </w:p>
        </w:tc>
        <w:tc>
          <w:tcPr>
            <w:tcW w:w="4473" w:type="dxa"/>
            <w:shd w:val="clear" w:color="auto" w:fill="auto"/>
          </w:tcPr>
          <w:p w14:paraId="0C6849A3" w14:textId="77777777" w:rsidR="00301B0C" w:rsidRPr="00006D2A" w:rsidRDefault="00301B0C" w:rsidP="00006D2A">
            <w:pPr>
              <w:jc w:val="both"/>
              <w:rPr>
                <w:rFonts w:ascii="Tw Cen MT" w:hAnsi="Tw Cen MT"/>
                <w:lang w:val="en-GB"/>
              </w:rPr>
            </w:pPr>
          </w:p>
        </w:tc>
      </w:tr>
      <w:tr w:rsidR="00301B0C" w:rsidRPr="00006D2A" w14:paraId="0C6849AB" w14:textId="77777777" w:rsidTr="00006D2A">
        <w:trPr>
          <w:cantSplit/>
        </w:trPr>
        <w:tc>
          <w:tcPr>
            <w:tcW w:w="1368" w:type="dxa"/>
            <w:shd w:val="clear" w:color="auto" w:fill="auto"/>
          </w:tcPr>
          <w:p w14:paraId="0C6849A5" w14:textId="77777777" w:rsidR="00301B0C" w:rsidRPr="00006D2A" w:rsidRDefault="009A4CD5"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w:t>
              </w:r>
              <w:r w:rsidR="00301B0C" w:rsidRPr="00006D2A">
                <w:rPr>
                  <w:rFonts w:ascii="Tw Cen MT" w:hAnsi="Tw Cen MT"/>
                  <w:lang w:val="en-GB"/>
                </w:rPr>
                <w:t>0</w:t>
              </w:r>
            </w:smartTag>
            <w:r w:rsidRPr="00006D2A">
              <w:rPr>
                <w:rFonts w:ascii="Tw Cen MT" w:hAnsi="Tw Cen MT"/>
                <w:lang w:val="en-GB"/>
              </w:rPr>
              <w:t xml:space="preserve"> </w:t>
            </w:r>
            <w:r w:rsidR="00301B0C" w:rsidRPr="00006D2A">
              <w:rPr>
                <w:rFonts w:ascii="Tw Cen MT" w:hAnsi="Tw Cen MT"/>
                <w:lang w:val="en-GB"/>
              </w:rPr>
              <w:t>(j)</w:t>
            </w:r>
          </w:p>
        </w:tc>
        <w:tc>
          <w:tcPr>
            <w:tcW w:w="3638" w:type="dxa"/>
            <w:shd w:val="clear" w:color="auto" w:fill="auto"/>
          </w:tcPr>
          <w:p w14:paraId="0C6849A6" w14:textId="77777777" w:rsidR="00301B0C" w:rsidRPr="00006D2A" w:rsidRDefault="00301B0C" w:rsidP="00006D2A">
            <w:pPr>
              <w:jc w:val="both"/>
              <w:rPr>
                <w:rFonts w:ascii="Tw Cen MT" w:hAnsi="Tw Cen MT"/>
                <w:lang w:val="en-GB"/>
              </w:rPr>
            </w:pPr>
            <w:r w:rsidRPr="00006D2A">
              <w:rPr>
                <w:rFonts w:ascii="Tw Cen MT" w:hAnsi="Tw Cen MT"/>
                <w:lang w:val="en-GB"/>
              </w:rPr>
              <w:t>Is there a written policy that makes individuals fully accountable and responsible for actions initiated under their electronic signatures?</w:t>
            </w:r>
          </w:p>
        </w:tc>
        <w:tc>
          <w:tcPr>
            <w:tcW w:w="682" w:type="dxa"/>
            <w:shd w:val="clear" w:color="auto" w:fill="auto"/>
          </w:tcPr>
          <w:p w14:paraId="0C6849A7" w14:textId="77777777" w:rsidR="00301B0C" w:rsidRPr="00006D2A" w:rsidRDefault="00301B0C" w:rsidP="00006D2A">
            <w:pPr>
              <w:jc w:val="both"/>
              <w:rPr>
                <w:rFonts w:ascii="Tw Cen MT" w:hAnsi="Tw Cen MT"/>
                <w:lang w:val="en-GB"/>
              </w:rPr>
            </w:pPr>
          </w:p>
        </w:tc>
        <w:tc>
          <w:tcPr>
            <w:tcW w:w="720" w:type="dxa"/>
            <w:shd w:val="clear" w:color="auto" w:fill="auto"/>
          </w:tcPr>
          <w:p w14:paraId="0C6849A8" w14:textId="77777777" w:rsidR="00301B0C" w:rsidRPr="00006D2A" w:rsidRDefault="00301B0C" w:rsidP="00006D2A">
            <w:pPr>
              <w:jc w:val="both"/>
              <w:rPr>
                <w:rFonts w:ascii="Tw Cen MT" w:hAnsi="Tw Cen MT"/>
                <w:lang w:val="en-GB"/>
              </w:rPr>
            </w:pPr>
          </w:p>
        </w:tc>
        <w:tc>
          <w:tcPr>
            <w:tcW w:w="4140" w:type="dxa"/>
            <w:shd w:val="clear" w:color="auto" w:fill="auto"/>
          </w:tcPr>
          <w:p w14:paraId="0C6849A9" w14:textId="77777777" w:rsidR="00301B0C" w:rsidRPr="00006D2A" w:rsidRDefault="00301B0C" w:rsidP="00006D2A">
            <w:pPr>
              <w:jc w:val="both"/>
              <w:rPr>
                <w:rFonts w:ascii="Tw Cen MT" w:hAnsi="Tw Cen MT"/>
                <w:lang w:val="en-GB"/>
              </w:rPr>
            </w:pPr>
          </w:p>
        </w:tc>
        <w:tc>
          <w:tcPr>
            <w:tcW w:w="4473" w:type="dxa"/>
            <w:shd w:val="clear" w:color="auto" w:fill="auto"/>
          </w:tcPr>
          <w:p w14:paraId="0C6849AA" w14:textId="77777777" w:rsidR="00301B0C" w:rsidRPr="00006D2A" w:rsidRDefault="00301B0C" w:rsidP="00006D2A">
            <w:pPr>
              <w:jc w:val="both"/>
              <w:rPr>
                <w:rFonts w:ascii="Tw Cen MT" w:hAnsi="Tw Cen MT"/>
                <w:lang w:val="en-GB"/>
              </w:rPr>
            </w:pPr>
          </w:p>
        </w:tc>
      </w:tr>
      <w:tr w:rsidR="00301B0C" w:rsidRPr="00006D2A" w14:paraId="0C6849B2" w14:textId="77777777" w:rsidTr="00006D2A">
        <w:trPr>
          <w:cantSplit/>
        </w:trPr>
        <w:tc>
          <w:tcPr>
            <w:tcW w:w="1368" w:type="dxa"/>
            <w:shd w:val="clear" w:color="auto" w:fill="auto"/>
          </w:tcPr>
          <w:p w14:paraId="0C6849AC"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t>11.10</w:t>
              </w:r>
            </w:smartTag>
            <w:r w:rsidR="009A4CD5" w:rsidRPr="00006D2A">
              <w:rPr>
                <w:rFonts w:ascii="Tw Cen MT" w:hAnsi="Tw Cen MT"/>
                <w:lang w:val="en-GB"/>
              </w:rPr>
              <w:t xml:space="preserve"> </w:t>
            </w:r>
            <w:r w:rsidRPr="00006D2A">
              <w:rPr>
                <w:rFonts w:ascii="Tw Cen MT" w:hAnsi="Tw Cen MT"/>
                <w:lang w:val="en-GB"/>
              </w:rPr>
              <w:t>(k)</w:t>
            </w:r>
          </w:p>
        </w:tc>
        <w:tc>
          <w:tcPr>
            <w:tcW w:w="3638" w:type="dxa"/>
            <w:shd w:val="clear" w:color="auto" w:fill="auto"/>
          </w:tcPr>
          <w:p w14:paraId="0C6849AD" w14:textId="77777777" w:rsidR="00301B0C" w:rsidRPr="00006D2A" w:rsidRDefault="00301B0C" w:rsidP="00006D2A">
            <w:pPr>
              <w:jc w:val="both"/>
              <w:rPr>
                <w:rFonts w:ascii="Tw Cen MT" w:hAnsi="Tw Cen MT"/>
                <w:lang w:val="en-GB"/>
              </w:rPr>
            </w:pPr>
            <w:r w:rsidRPr="00006D2A">
              <w:rPr>
                <w:rFonts w:ascii="Tw Cen MT" w:hAnsi="Tw Cen MT"/>
                <w:lang w:val="en-GB"/>
              </w:rPr>
              <w:t>Is the distribution of, access to, and use of systems operation and maintenance documentation controlled?</w:t>
            </w:r>
          </w:p>
        </w:tc>
        <w:tc>
          <w:tcPr>
            <w:tcW w:w="682" w:type="dxa"/>
            <w:shd w:val="clear" w:color="auto" w:fill="auto"/>
          </w:tcPr>
          <w:p w14:paraId="0C6849AE" w14:textId="77777777" w:rsidR="00301B0C" w:rsidRPr="00006D2A" w:rsidRDefault="00301B0C" w:rsidP="00006D2A">
            <w:pPr>
              <w:jc w:val="both"/>
              <w:rPr>
                <w:rFonts w:ascii="Tw Cen MT" w:hAnsi="Tw Cen MT"/>
                <w:lang w:val="en-GB"/>
              </w:rPr>
            </w:pPr>
          </w:p>
        </w:tc>
        <w:tc>
          <w:tcPr>
            <w:tcW w:w="720" w:type="dxa"/>
            <w:shd w:val="clear" w:color="auto" w:fill="auto"/>
          </w:tcPr>
          <w:p w14:paraId="0C6849AF" w14:textId="77777777" w:rsidR="00301B0C" w:rsidRPr="00006D2A" w:rsidRDefault="00301B0C" w:rsidP="00006D2A">
            <w:pPr>
              <w:jc w:val="both"/>
              <w:rPr>
                <w:rFonts w:ascii="Tw Cen MT" w:hAnsi="Tw Cen MT"/>
                <w:lang w:val="en-GB"/>
              </w:rPr>
            </w:pPr>
          </w:p>
        </w:tc>
        <w:tc>
          <w:tcPr>
            <w:tcW w:w="4140" w:type="dxa"/>
            <w:shd w:val="clear" w:color="auto" w:fill="auto"/>
          </w:tcPr>
          <w:p w14:paraId="0C6849B0" w14:textId="77777777" w:rsidR="00301B0C" w:rsidRPr="00006D2A" w:rsidRDefault="00301B0C" w:rsidP="00006D2A">
            <w:pPr>
              <w:jc w:val="both"/>
              <w:rPr>
                <w:rFonts w:ascii="Tw Cen MT" w:hAnsi="Tw Cen MT"/>
                <w:lang w:val="en-GB"/>
              </w:rPr>
            </w:pPr>
          </w:p>
        </w:tc>
        <w:tc>
          <w:tcPr>
            <w:tcW w:w="4473" w:type="dxa"/>
            <w:shd w:val="clear" w:color="auto" w:fill="auto"/>
          </w:tcPr>
          <w:p w14:paraId="0C6849B1" w14:textId="77777777" w:rsidR="00301B0C" w:rsidRPr="00006D2A" w:rsidRDefault="00301B0C" w:rsidP="00006D2A">
            <w:pPr>
              <w:jc w:val="both"/>
              <w:rPr>
                <w:rFonts w:ascii="Tw Cen MT" w:hAnsi="Tw Cen MT"/>
                <w:lang w:val="en-GB"/>
              </w:rPr>
            </w:pPr>
          </w:p>
        </w:tc>
      </w:tr>
      <w:tr w:rsidR="00301B0C" w:rsidRPr="00006D2A" w14:paraId="0C6849B9" w14:textId="77777777" w:rsidTr="00006D2A">
        <w:trPr>
          <w:cantSplit/>
        </w:trPr>
        <w:tc>
          <w:tcPr>
            <w:tcW w:w="1368" w:type="dxa"/>
            <w:shd w:val="clear" w:color="auto" w:fill="auto"/>
          </w:tcPr>
          <w:p w14:paraId="0C6849B3" w14:textId="77777777" w:rsidR="00301B0C" w:rsidRPr="00006D2A" w:rsidRDefault="00301B0C" w:rsidP="00006D2A">
            <w:pPr>
              <w:jc w:val="both"/>
              <w:rPr>
                <w:rFonts w:ascii="Tw Cen MT" w:hAnsi="Tw Cen MT"/>
                <w:lang w:val="en-GB"/>
              </w:rPr>
            </w:pPr>
            <w:smartTag w:uri="urn:schemas-microsoft-com:office:smarttags" w:element="time">
              <w:smartTagPr>
                <w:attr w:name="Hour" w:val="11"/>
                <w:attr w:name="Minute" w:val="10"/>
              </w:smartTagPr>
              <w:r w:rsidRPr="00006D2A">
                <w:rPr>
                  <w:rFonts w:ascii="Tw Cen MT" w:hAnsi="Tw Cen MT"/>
                  <w:lang w:val="en-GB"/>
                </w:rPr>
                <w:lastRenderedPageBreak/>
                <w:t>11.10</w:t>
              </w:r>
            </w:smartTag>
            <w:r w:rsidR="009A4CD5" w:rsidRPr="00006D2A">
              <w:rPr>
                <w:rFonts w:ascii="Tw Cen MT" w:hAnsi="Tw Cen MT"/>
                <w:lang w:val="en-GB"/>
              </w:rPr>
              <w:t xml:space="preserve"> </w:t>
            </w:r>
            <w:r w:rsidRPr="00006D2A">
              <w:rPr>
                <w:rFonts w:ascii="Tw Cen MT" w:hAnsi="Tw Cen MT"/>
                <w:lang w:val="en-GB"/>
              </w:rPr>
              <w:t>(k)</w:t>
            </w:r>
          </w:p>
        </w:tc>
        <w:tc>
          <w:tcPr>
            <w:tcW w:w="3638" w:type="dxa"/>
            <w:shd w:val="clear" w:color="auto" w:fill="auto"/>
          </w:tcPr>
          <w:p w14:paraId="0C6849B4" w14:textId="77777777" w:rsidR="00301B0C" w:rsidRPr="00006D2A" w:rsidRDefault="00301B0C" w:rsidP="00006D2A">
            <w:pPr>
              <w:jc w:val="both"/>
              <w:rPr>
                <w:rFonts w:ascii="Tw Cen MT" w:hAnsi="Tw Cen MT"/>
                <w:lang w:val="en-GB"/>
              </w:rPr>
            </w:pPr>
            <w:r w:rsidRPr="00006D2A">
              <w:rPr>
                <w:rFonts w:ascii="Tw Cen MT" w:hAnsi="Tw Cen MT"/>
                <w:lang w:val="en-GB"/>
              </w:rPr>
              <w:t>Is there a formal change control procedure for system documentation that maintains a time sequenced audit trail for those changes made by the pharmaceutical organization?</w:t>
            </w:r>
          </w:p>
        </w:tc>
        <w:tc>
          <w:tcPr>
            <w:tcW w:w="682" w:type="dxa"/>
            <w:shd w:val="clear" w:color="auto" w:fill="auto"/>
          </w:tcPr>
          <w:p w14:paraId="0C6849B5" w14:textId="77777777" w:rsidR="00301B0C" w:rsidRPr="00006D2A" w:rsidRDefault="00301B0C" w:rsidP="00006D2A">
            <w:pPr>
              <w:jc w:val="both"/>
              <w:rPr>
                <w:rFonts w:ascii="Tw Cen MT" w:hAnsi="Tw Cen MT"/>
                <w:lang w:val="en-GB"/>
              </w:rPr>
            </w:pPr>
          </w:p>
        </w:tc>
        <w:tc>
          <w:tcPr>
            <w:tcW w:w="720" w:type="dxa"/>
            <w:shd w:val="clear" w:color="auto" w:fill="auto"/>
          </w:tcPr>
          <w:p w14:paraId="0C6849B6" w14:textId="77777777" w:rsidR="00301B0C" w:rsidRPr="00006D2A" w:rsidRDefault="00301B0C" w:rsidP="00006D2A">
            <w:pPr>
              <w:jc w:val="both"/>
              <w:rPr>
                <w:rFonts w:ascii="Tw Cen MT" w:hAnsi="Tw Cen MT"/>
                <w:lang w:val="en-GB"/>
              </w:rPr>
            </w:pPr>
          </w:p>
        </w:tc>
        <w:tc>
          <w:tcPr>
            <w:tcW w:w="4140" w:type="dxa"/>
            <w:shd w:val="clear" w:color="auto" w:fill="auto"/>
          </w:tcPr>
          <w:p w14:paraId="0C6849B7" w14:textId="77777777" w:rsidR="00301B0C" w:rsidRPr="00006D2A" w:rsidRDefault="00301B0C" w:rsidP="00006D2A">
            <w:pPr>
              <w:jc w:val="both"/>
              <w:rPr>
                <w:rFonts w:ascii="Tw Cen MT" w:hAnsi="Tw Cen MT"/>
                <w:lang w:val="en-GB"/>
              </w:rPr>
            </w:pPr>
          </w:p>
        </w:tc>
        <w:tc>
          <w:tcPr>
            <w:tcW w:w="4473" w:type="dxa"/>
            <w:shd w:val="clear" w:color="auto" w:fill="auto"/>
          </w:tcPr>
          <w:p w14:paraId="0C6849B8" w14:textId="77777777" w:rsidR="00301B0C" w:rsidRPr="00006D2A" w:rsidRDefault="00301B0C" w:rsidP="00006D2A">
            <w:pPr>
              <w:jc w:val="both"/>
              <w:rPr>
                <w:rFonts w:ascii="Tw Cen MT" w:hAnsi="Tw Cen MT"/>
                <w:lang w:val="en-GB"/>
              </w:rPr>
            </w:pPr>
          </w:p>
        </w:tc>
      </w:tr>
    </w:tbl>
    <w:p w14:paraId="0C6849BA" w14:textId="77777777" w:rsidR="00315076" w:rsidRPr="009A4CD5" w:rsidRDefault="00315076" w:rsidP="00A2517F">
      <w:pPr>
        <w:pStyle w:val="Titre1"/>
      </w:pPr>
      <w:r w:rsidRPr="009A4CD5">
        <w:t>Additional Procedures and Controls for Open Systems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3598"/>
        <w:gridCol w:w="680"/>
        <w:gridCol w:w="716"/>
        <w:gridCol w:w="4092"/>
        <w:gridCol w:w="4426"/>
      </w:tblGrid>
      <w:tr w:rsidR="00BB61A1" w:rsidRPr="00006D2A" w14:paraId="0C6849C1" w14:textId="77777777" w:rsidTr="00006D2A">
        <w:trPr>
          <w:cantSplit/>
          <w:tblHeader/>
        </w:trPr>
        <w:tc>
          <w:tcPr>
            <w:tcW w:w="1368" w:type="dxa"/>
            <w:shd w:val="clear" w:color="auto" w:fill="E6E6E6"/>
          </w:tcPr>
          <w:p w14:paraId="0C6849BB" w14:textId="77777777" w:rsidR="00BB61A1" w:rsidRPr="00006D2A" w:rsidRDefault="00BB61A1" w:rsidP="00006D2A">
            <w:pPr>
              <w:jc w:val="both"/>
              <w:rPr>
                <w:rFonts w:ascii="Tw Cen MT" w:hAnsi="Tw Cen MT"/>
                <w:b/>
                <w:lang w:val="en-GB"/>
              </w:rPr>
            </w:pPr>
          </w:p>
        </w:tc>
        <w:tc>
          <w:tcPr>
            <w:tcW w:w="3638" w:type="dxa"/>
            <w:shd w:val="clear" w:color="auto" w:fill="E6E6E6"/>
          </w:tcPr>
          <w:p w14:paraId="0C6849BC"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9BD"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9BE"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9BF"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9C0"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9C8" w14:textId="77777777" w:rsidTr="00006D2A">
        <w:trPr>
          <w:cantSplit/>
        </w:trPr>
        <w:tc>
          <w:tcPr>
            <w:tcW w:w="1368" w:type="dxa"/>
            <w:shd w:val="clear" w:color="auto" w:fill="auto"/>
            <w:vAlign w:val="center"/>
          </w:tcPr>
          <w:p w14:paraId="0C6849C2" w14:textId="77777777" w:rsidR="00315076" w:rsidRPr="00006D2A" w:rsidRDefault="00315076" w:rsidP="00006D2A">
            <w:pPr>
              <w:jc w:val="both"/>
              <w:rPr>
                <w:rFonts w:ascii="Tw Cen MT" w:hAnsi="Tw Cen MT"/>
                <w:lang w:val="en-GB"/>
              </w:rPr>
            </w:pPr>
            <w:r w:rsidRPr="00006D2A">
              <w:rPr>
                <w:rFonts w:ascii="Tw Cen MT" w:hAnsi="Tw Cen MT"/>
                <w:lang w:val="en-GB"/>
              </w:rPr>
              <w:t>11.30</w:t>
            </w:r>
          </w:p>
        </w:tc>
        <w:tc>
          <w:tcPr>
            <w:tcW w:w="3638" w:type="dxa"/>
            <w:shd w:val="clear" w:color="auto" w:fill="auto"/>
            <w:vAlign w:val="center"/>
          </w:tcPr>
          <w:p w14:paraId="0C6849C3" w14:textId="77777777" w:rsidR="00315076" w:rsidRPr="00006D2A" w:rsidRDefault="00315076" w:rsidP="00006D2A">
            <w:pPr>
              <w:jc w:val="both"/>
              <w:rPr>
                <w:rFonts w:ascii="Tw Cen MT" w:hAnsi="Tw Cen MT"/>
                <w:lang w:val="en-GB"/>
              </w:rPr>
            </w:pPr>
            <w:r w:rsidRPr="00006D2A">
              <w:rPr>
                <w:rFonts w:ascii="Tw Cen MT" w:hAnsi="Tw Cen MT"/>
                <w:lang w:val="en-GB"/>
              </w:rPr>
              <w:t>Is data encrypted?</w:t>
            </w:r>
          </w:p>
        </w:tc>
        <w:tc>
          <w:tcPr>
            <w:tcW w:w="682" w:type="dxa"/>
            <w:shd w:val="clear" w:color="auto" w:fill="auto"/>
          </w:tcPr>
          <w:p w14:paraId="0C6849C4" w14:textId="77777777" w:rsidR="00315076" w:rsidRPr="00006D2A" w:rsidRDefault="00315076" w:rsidP="00006D2A">
            <w:pPr>
              <w:jc w:val="both"/>
              <w:rPr>
                <w:rFonts w:ascii="Tw Cen MT" w:hAnsi="Tw Cen MT"/>
                <w:lang w:val="en-GB"/>
              </w:rPr>
            </w:pPr>
          </w:p>
        </w:tc>
        <w:tc>
          <w:tcPr>
            <w:tcW w:w="720" w:type="dxa"/>
            <w:shd w:val="clear" w:color="auto" w:fill="auto"/>
          </w:tcPr>
          <w:p w14:paraId="0C6849C5" w14:textId="77777777" w:rsidR="00315076" w:rsidRPr="00006D2A" w:rsidRDefault="00315076" w:rsidP="00006D2A">
            <w:pPr>
              <w:jc w:val="both"/>
              <w:rPr>
                <w:rFonts w:ascii="Tw Cen MT" w:hAnsi="Tw Cen MT"/>
                <w:lang w:val="en-GB"/>
              </w:rPr>
            </w:pPr>
          </w:p>
        </w:tc>
        <w:tc>
          <w:tcPr>
            <w:tcW w:w="4140" w:type="dxa"/>
            <w:shd w:val="clear" w:color="auto" w:fill="auto"/>
          </w:tcPr>
          <w:p w14:paraId="0C6849C6" w14:textId="77777777" w:rsidR="00315076" w:rsidRPr="00006D2A" w:rsidRDefault="00315076" w:rsidP="00006D2A">
            <w:pPr>
              <w:jc w:val="both"/>
              <w:rPr>
                <w:rFonts w:ascii="Tw Cen MT" w:hAnsi="Tw Cen MT"/>
                <w:lang w:val="en-GB"/>
              </w:rPr>
            </w:pPr>
          </w:p>
        </w:tc>
        <w:tc>
          <w:tcPr>
            <w:tcW w:w="4473" w:type="dxa"/>
            <w:shd w:val="clear" w:color="auto" w:fill="auto"/>
          </w:tcPr>
          <w:p w14:paraId="0C6849C7" w14:textId="77777777" w:rsidR="00315076" w:rsidRPr="00006D2A" w:rsidRDefault="00315076" w:rsidP="00006D2A">
            <w:pPr>
              <w:jc w:val="both"/>
              <w:rPr>
                <w:rFonts w:ascii="Tw Cen MT" w:hAnsi="Tw Cen MT"/>
                <w:lang w:val="en-GB"/>
              </w:rPr>
            </w:pPr>
          </w:p>
        </w:tc>
      </w:tr>
      <w:tr w:rsidR="00315076" w:rsidRPr="00006D2A" w14:paraId="0C6849CF" w14:textId="77777777" w:rsidTr="00006D2A">
        <w:trPr>
          <w:cantSplit/>
        </w:trPr>
        <w:tc>
          <w:tcPr>
            <w:tcW w:w="1368" w:type="dxa"/>
            <w:shd w:val="clear" w:color="auto" w:fill="auto"/>
            <w:vAlign w:val="center"/>
          </w:tcPr>
          <w:p w14:paraId="0C6849C9" w14:textId="77777777" w:rsidR="00315076" w:rsidRPr="00006D2A" w:rsidRDefault="00315076" w:rsidP="00006D2A">
            <w:pPr>
              <w:jc w:val="both"/>
              <w:rPr>
                <w:rFonts w:ascii="Tw Cen MT" w:hAnsi="Tw Cen MT"/>
                <w:lang w:val="en-GB"/>
              </w:rPr>
            </w:pPr>
            <w:r w:rsidRPr="00006D2A">
              <w:rPr>
                <w:rFonts w:ascii="Tw Cen MT" w:hAnsi="Tw Cen MT"/>
                <w:lang w:val="en-GB"/>
              </w:rPr>
              <w:t>11.30</w:t>
            </w:r>
          </w:p>
        </w:tc>
        <w:tc>
          <w:tcPr>
            <w:tcW w:w="3638" w:type="dxa"/>
            <w:shd w:val="clear" w:color="auto" w:fill="auto"/>
            <w:vAlign w:val="center"/>
          </w:tcPr>
          <w:p w14:paraId="0C6849CA" w14:textId="77777777" w:rsidR="00315076" w:rsidRPr="00006D2A" w:rsidRDefault="00315076" w:rsidP="00006D2A">
            <w:pPr>
              <w:jc w:val="both"/>
              <w:rPr>
                <w:rFonts w:ascii="Tw Cen MT" w:hAnsi="Tw Cen MT"/>
                <w:lang w:val="en-GB"/>
              </w:rPr>
            </w:pPr>
            <w:r w:rsidRPr="00006D2A">
              <w:rPr>
                <w:rFonts w:ascii="Tw Cen MT" w:hAnsi="Tw Cen MT"/>
                <w:lang w:val="en-GB"/>
              </w:rPr>
              <w:t>Are digital signatures used?</w:t>
            </w:r>
          </w:p>
        </w:tc>
        <w:tc>
          <w:tcPr>
            <w:tcW w:w="682" w:type="dxa"/>
            <w:shd w:val="clear" w:color="auto" w:fill="auto"/>
          </w:tcPr>
          <w:p w14:paraId="0C6849CB" w14:textId="77777777" w:rsidR="00315076" w:rsidRPr="00006D2A" w:rsidRDefault="00315076" w:rsidP="00006D2A">
            <w:pPr>
              <w:jc w:val="both"/>
              <w:rPr>
                <w:rFonts w:ascii="Tw Cen MT" w:hAnsi="Tw Cen MT"/>
                <w:lang w:val="en-GB"/>
              </w:rPr>
            </w:pPr>
          </w:p>
        </w:tc>
        <w:tc>
          <w:tcPr>
            <w:tcW w:w="720" w:type="dxa"/>
            <w:shd w:val="clear" w:color="auto" w:fill="auto"/>
          </w:tcPr>
          <w:p w14:paraId="0C6849CC" w14:textId="77777777" w:rsidR="00315076" w:rsidRPr="00006D2A" w:rsidRDefault="00315076" w:rsidP="00006D2A">
            <w:pPr>
              <w:jc w:val="both"/>
              <w:rPr>
                <w:rFonts w:ascii="Tw Cen MT" w:hAnsi="Tw Cen MT"/>
                <w:lang w:val="en-GB"/>
              </w:rPr>
            </w:pPr>
          </w:p>
        </w:tc>
        <w:tc>
          <w:tcPr>
            <w:tcW w:w="4140" w:type="dxa"/>
            <w:shd w:val="clear" w:color="auto" w:fill="auto"/>
          </w:tcPr>
          <w:p w14:paraId="0C6849CD" w14:textId="77777777" w:rsidR="00315076" w:rsidRPr="00006D2A" w:rsidRDefault="00315076" w:rsidP="00006D2A">
            <w:pPr>
              <w:jc w:val="both"/>
              <w:rPr>
                <w:rFonts w:ascii="Tw Cen MT" w:hAnsi="Tw Cen MT"/>
                <w:lang w:val="en-GB"/>
              </w:rPr>
            </w:pPr>
          </w:p>
        </w:tc>
        <w:tc>
          <w:tcPr>
            <w:tcW w:w="4473" w:type="dxa"/>
            <w:shd w:val="clear" w:color="auto" w:fill="auto"/>
          </w:tcPr>
          <w:p w14:paraId="0C6849CE" w14:textId="77777777" w:rsidR="00315076" w:rsidRPr="00006D2A" w:rsidRDefault="00315076" w:rsidP="00006D2A">
            <w:pPr>
              <w:jc w:val="both"/>
              <w:rPr>
                <w:rFonts w:ascii="Tw Cen MT" w:hAnsi="Tw Cen MT"/>
                <w:lang w:val="en-GB"/>
              </w:rPr>
            </w:pPr>
          </w:p>
        </w:tc>
      </w:tr>
    </w:tbl>
    <w:p w14:paraId="0C6849D0" w14:textId="77777777" w:rsidR="00315076" w:rsidRPr="009A4CD5" w:rsidRDefault="00315076" w:rsidP="00A2517F">
      <w:pPr>
        <w:pStyle w:val="Titre1"/>
      </w:pPr>
      <w:r w:rsidRPr="009A4CD5">
        <w:t>Signed Electronic Records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7"/>
        <w:gridCol w:w="3612"/>
        <w:gridCol w:w="680"/>
        <w:gridCol w:w="716"/>
        <w:gridCol w:w="4086"/>
        <w:gridCol w:w="4420"/>
      </w:tblGrid>
      <w:tr w:rsidR="00BB61A1" w:rsidRPr="00006D2A" w14:paraId="0C6849D7" w14:textId="77777777" w:rsidTr="00006D2A">
        <w:trPr>
          <w:cantSplit/>
          <w:tblHeader/>
        </w:trPr>
        <w:tc>
          <w:tcPr>
            <w:tcW w:w="1368" w:type="dxa"/>
            <w:shd w:val="clear" w:color="auto" w:fill="E6E6E6"/>
          </w:tcPr>
          <w:p w14:paraId="0C6849D1" w14:textId="77777777" w:rsidR="00BB61A1" w:rsidRPr="00006D2A" w:rsidRDefault="00BB61A1" w:rsidP="00006D2A">
            <w:pPr>
              <w:jc w:val="both"/>
              <w:rPr>
                <w:rFonts w:ascii="Tw Cen MT" w:hAnsi="Tw Cen MT"/>
                <w:b/>
                <w:lang w:val="en-GB"/>
              </w:rPr>
            </w:pPr>
          </w:p>
        </w:tc>
        <w:tc>
          <w:tcPr>
            <w:tcW w:w="3638" w:type="dxa"/>
            <w:shd w:val="clear" w:color="auto" w:fill="E6E6E6"/>
          </w:tcPr>
          <w:p w14:paraId="0C6849D2"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9D3"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9D4"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9D5"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9D6"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9E2" w14:textId="77777777" w:rsidTr="00006D2A">
        <w:trPr>
          <w:cantSplit/>
        </w:trPr>
        <w:tc>
          <w:tcPr>
            <w:tcW w:w="1368" w:type="dxa"/>
            <w:shd w:val="clear" w:color="auto" w:fill="auto"/>
          </w:tcPr>
          <w:p w14:paraId="0C6849D8" w14:textId="77777777" w:rsidR="00315076" w:rsidRPr="00006D2A" w:rsidRDefault="00315076" w:rsidP="00006D2A">
            <w:pPr>
              <w:jc w:val="both"/>
              <w:rPr>
                <w:rFonts w:ascii="Tw Cen MT" w:hAnsi="Tw Cen MT"/>
                <w:lang w:val="en-GB"/>
              </w:rPr>
            </w:pPr>
            <w:r w:rsidRPr="00006D2A">
              <w:rPr>
                <w:rFonts w:ascii="Tw Cen MT" w:hAnsi="Tw Cen MT"/>
                <w:lang w:val="en-GB"/>
              </w:rPr>
              <w:t>11.50</w:t>
            </w:r>
          </w:p>
        </w:tc>
        <w:tc>
          <w:tcPr>
            <w:tcW w:w="3638" w:type="dxa"/>
            <w:shd w:val="clear" w:color="auto" w:fill="auto"/>
          </w:tcPr>
          <w:p w14:paraId="0C6849D9" w14:textId="77777777" w:rsidR="00476E14" w:rsidRPr="00006D2A" w:rsidRDefault="00315076" w:rsidP="00006D2A">
            <w:pPr>
              <w:jc w:val="both"/>
              <w:rPr>
                <w:rFonts w:ascii="Tw Cen MT" w:hAnsi="Tw Cen MT"/>
                <w:lang w:val="en-GB"/>
              </w:rPr>
            </w:pPr>
            <w:r w:rsidRPr="00006D2A">
              <w:rPr>
                <w:rFonts w:ascii="Tw Cen MT" w:hAnsi="Tw Cen MT"/>
                <w:lang w:val="en-GB"/>
              </w:rPr>
              <w:t>Do signed electronic records contain the following related information?</w:t>
            </w:r>
          </w:p>
          <w:p w14:paraId="0C6849DA" w14:textId="77777777" w:rsidR="00476E14" w:rsidRPr="00006D2A" w:rsidRDefault="00476E14" w:rsidP="00006D2A">
            <w:pPr>
              <w:jc w:val="both"/>
              <w:rPr>
                <w:rFonts w:ascii="Tw Cen MT" w:hAnsi="Tw Cen MT"/>
                <w:lang w:val="en-GB"/>
              </w:rPr>
            </w:pPr>
          </w:p>
          <w:p w14:paraId="0C6849DB" w14:textId="77777777" w:rsidR="00315076" w:rsidRPr="00006D2A" w:rsidRDefault="00315076" w:rsidP="00006D2A">
            <w:pPr>
              <w:numPr>
                <w:ilvl w:val="0"/>
                <w:numId w:val="22"/>
              </w:numPr>
              <w:jc w:val="both"/>
              <w:rPr>
                <w:rFonts w:ascii="Tw Cen MT" w:hAnsi="Tw Cen MT"/>
                <w:lang w:val="en-GB"/>
              </w:rPr>
            </w:pPr>
            <w:r w:rsidRPr="00006D2A">
              <w:rPr>
                <w:rFonts w:ascii="Tw Cen MT" w:hAnsi="Tw Cen MT"/>
                <w:lang w:val="en-GB"/>
              </w:rPr>
              <w:t>The printed name of the signer</w:t>
            </w:r>
          </w:p>
          <w:p w14:paraId="0C6849DC" w14:textId="77777777" w:rsidR="00315076" w:rsidRPr="00006D2A" w:rsidRDefault="00315076" w:rsidP="00006D2A">
            <w:pPr>
              <w:numPr>
                <w:ilvl w:val="0"/>
                <w:numId w:val="22"/>
              </w:numPr>
              <w:jc w:val="both"/>
              <w:rPr>
                <w:rFonts w:ascii="Tw Cen MT" w:hAnsi="Tw Cen MT"/>
                <w:lang w:val="en-GB"/>
              </w:rPr>
            </w:pPr>
            <w:r w:rsidRPr="00006D2A">
              <w:rPr>
                <w:rFonts w:ascii="Tw Cen MT" w:hAnsi="Tw Cen MT"/>
                <w:lang w:val="en-GB"/>
              </w:rPr>
              <w:t>The date and time of signing</w:t>
            </w:r>
          </w:p>
          <w:p w14:paraId="0C6849DD" w14:textId="77777777" w:rsidR="00315076" w:rsidRPr="00006D2A" w:rsidRDefault="00315076" w:rsidP="00006D2A">
            <w:pPr>
              <w:numPr>
                <w:ilvl w:val="0"/>
                <w:numId w:val="22"/>
              </w:numPr>
              <w:jc w:val="both"/>
              <w:rPr>
                <w:rFonts w:ascii="Tw Cen MT" w:hAnsi="Tw Cen MT"/>
                <w:lang w:val="en-GB"/>
              </w:rPr>
            </w:pPr>
            <w:r w:rsidRPr="00006D2A">
              <w:rPr>
                <w:rFonts w:ascii="Tw Cen MT" w:hAnsi="Tw Cen MT"/>
                <w:lang w:val="en-GB"/>
              </w:rPr>
              <w:t>The meaning of the signing (such as approval, review,</w:t>
            </w:r>
            <w:r w:rsidR="00476E14" w:rsidRPr="00006D2A">
              <w:rPr>
                <w:rFonts w:ascii="Tw Cen MT" w:hAnsi="Tw Cen MT"/>
                <w:lang w:val="en-GB"/>
              </w:rPr>
              <w:t xml:space="preserve"> </w:t>
            </w:r>
            <w:r w:rsidRPr="00006D2A">
              <w:rPr>
                <w:rFonts w:ascii="Tw Cen MT" w:hAnsi="Tw Cen MT"/>
                <w:lang w:val="en-GB"/>
              </w:rPr>
              <w:t>responsibility)</w:t>
            </w:r>
          </w:p>
        </w:tc>
        <w:tc>
          <w:tcPr>
            <w:tcW w:w="682" w:type="dxa"/>
            <w:shd w:val="clear" w:color="auto" w:fill="auto"/>
          </w:tcPr>
          <w:p w14:paraId="0C6849DE" w14:textId="77777777" w:rsidR="00315076" w:rsidRPr="00006D2A" w:rsidRDefault="00315076" w:rsidP="00006D2A">
            <w:pPr>
              <w:jc w:val="both"/>
              <w:rPr>
                <w:rFonts w:ascii="Tw Cen MT" w:hAnsi="Tw Cen MT"/>
                <w:lang w:val="en-GB"/>
              </w:rPr>
            </w:pPr>
          </w:p>
        </w:tc>
        <w:tc>
          <w:tcPr>
            <w:tcW w:w="720" w:type="dxa"/>
            <w:shd w:val="clear" w:color="auto" w:fill="auto"/>
          </w:tcPr>
          <w:p w14:paraId="0C6849DF" w14:textId="77777777" w:rsidR="00315076" w:rsidRPr="00006D2A" w:rsidRDefault="00315076" w:rsidP="00006D2A">
            <w:pPr>
              <w:jc w:val="both"/>
              <w:rPr>
                <w:rFonts w:ascii="Tw Cen MT" w:hAnsi="Tw Cen MT"/>
                <w:lang w:val="en-GB"/>
              </w:rPr>
            </w:pPr>
          </w:p>
        </w:tc>
        <w:tc>
          <w:tcPr>
            <w:tcW w:w="4140" w:type="dxa"/>
            <w:shd w:val="clear" w:color="auto" w:fill="auto"/>
          </w:tcPr>
          <w:p w14:paraId="0C6849E0" w14:textId="77777777" w:rsidR="00315076" w:rsidRPr="00006D2A" w:rsidRDefault="00315076" w:rsidP="00006D2A">
            <w:pPr>
              <w:jc w:val="both"/>
              <w:rPr>
                <w:rFonts w:ascii="Tw Cen MT" w:hAnsi="Tw Cen MT"/>
                <w:lang w:val="en-GB"/>
              </w:rPr>
            </w:pPr>
          </w:p>
        </w:tc>
        <w:tc>
          <w:tcPr>
            <w:tcW w:w="4473" w:type="dxa"/>
            <w:shd w:val="clear" w:color="auto" w:fill="auto"/>
          </w:tcPr>
          <w:p w14:paraId="0C6849E1" w14:textId="77777777" w:rsidR="00315076" w:rsidRPr="00006D2A" w:rsidRDefault="00315076" w:rsidP="00006D2A">
            <w:pPr>
              <w:jc w:val="both"/>
              <w:rPr>
                <w:rFonts w:ascii="Tw Cen MT" w:hAnsi="Tw Cen MT"/>
                <w:lang w:val="en-GB"/>
              </w:rPr>
            </w:pPr>
          </w:p>
        </w:tc>
      </w:tr>
      <w:tr w:rsidR="00315076" w:rsidRPr="00006D2A" w14:paraId="0C6849E9" w14:textId="77777777" w:rsidTr="00006D2A">
        <w:trPr>
          <w:cantSplit/>
        </w:trPr>
        <w:tc>
          <w:tcPr>
            <w:tcW w:w="1368" w:type="dxa"/>
            <w:shd w:val="clear" w:color="auto" w:fill="auto"/>
          </w:tcPr>
          <w:p w14:paraId="0C6849E3" w14:textId="77777777" w:rsidR="00315076" w:rsidRPr="00006D2A" w:rsidRDefault="00315076" w:rsidP="00006D2A">
            <w:pPr>
              <w:jc w:val="both"/>
              <w:rPr>
                <w:rFonts w:ascii="Tw Cen MT" w:hAnsi="Tw Cen MT"/>
                <w:lang w:val="en-GB"/>
              </w:rPr>
            </w:pPr>
            <w:r w:rsidRPr="00006D2A">
              <w:rPr>
                <w:rFonts w:ascii="Tw Cen MT" w:hAnsi="Tw Cen MT"/>
                <w:lang w:val="en-GB"/>
              </w:rPr>
              <w:t>11.50</w:t>
            </w:r>
          </w:p>
        </w:tc>
        <w:tc>
          <w:tcPr>
            <w:tcW w:w="3638" w:type="dxa"/>
            <w:shd w:val="clear" w:color="auto" w:fill="auto"/>
          </w:tcPr>
          <w:p w14:paraId="0C6849E4" w14:textId="77777777" w:rsidR="00315076" w:rsidRPr="00006D2A" w:rsidRDefault="00315076" w:rsidP="00006D2A">
            <w:pPr>
              <w:jc w:val="both"/>
              <w:rPr>
                <w:rFonts w:ascii="Tw Cen MT" w:hAnsi="Tw Cen MT"/>
                <w:lang w:val="en-GB"/>
              </w:rPr>
            </w:pPr>
            <w:r w:rsidRPr="00006D2A">
              <w:rPr>
                <w:rFonts w:ascii="Tw Cen MT" w:hAnsi="Tw Cen MT"/>
                <w:lang w:val="en-GB"/>
              </w:rPr>
              <w:t>Is the above information shown on displayed and printed copies of the electronic record?</w:t>
            </w:r>
          </w:p>
        </w:tc>
        <w:tc>
          <w:tcPr>
            <w:tcW w:w="682" w:type="dxa"/>
            <w:shd w:val="clear" w:color="auto" w:fill="auto"/>
          </w:tcPr>
          <w:p w14:paraId="0C6849E5" w14:textId="77777777" w:rsidR="00315076" w:rsidRPr="00006D2A" w:rsidRDefault="00315076" w:rsidP="00006D2A">
            <w:pPr>
              <w:jc w:val="both"/>
              <w:rPr>
                <w:rFonts w:ascii="Tw Cen MT" w:hAnsi="Tw Cen MT"/>
                <w:lang w:val="en-GB"/>
              </w:rPr>
            </w:pPr>
          </w:p>
        </w:tc>
        <w:tc>
          <w:tcPr>
            <w:tcW w:w="720" w:type="dxa"/>
            <w:shd w:val="clear" w:color="auto" w:fill="auto"/>
          </w:tcPr>
          <w:p w14:paraId="0C6849E6" w14:textId="77777777" w:rsidR="00315076" w:rsidRPr="00006D2A" w:rsidRDefault="00315076" w:rsidP="00006D2A">
            <w:pPr>
              <w:jc w:val="both"/>
              <w:rPr>
                <w:rFonts w:ascii="Tw Cen MT" w:hAnsi="Tw Cen MT"/>
                <w:lang w:val="en-GB"/>
              </w:rPr>
            </w:pPr>
          </w:p>
        </w:tc>
        <w:tc>
          <w:tcPr>
            <w:tcW w:w="4140" w:type="dxa"/>
            <w:shd w:val="clear" w:color="auto" w:fill="auto"/>
          </w:tcPr>
          <w:p w14:paraId="0C6849E7" w14:textId="77777777" w:rsidR="00315076" w:rsidRPr="00006D2A" w:rsidRDefault="00315076" w:rsidP="00006D2A">
            <w:pPr>
              <w:jc w:val="both"/>
              <w:rPr>
                <w:rFonts w:ascii="Tw Cen MT" w:hAnsi="Tw Cen MT"/>
                <w:lang w:val="en-GB"/>
              </w:rPr>
            </w:pPr>
          </w:p>
        </w:tc>
        <w:tc>
          <w:tcPr>
            <w:tcW w:w="4473" w:type="dxa"/>
            <w:shd w:val="clear" w:color="auto" w:fill="auto"/>
          </w:tcPr>
          <w:p w14:paraId="0C6849E8" w14:textId="77777777" w:rsidR="00315076" w:rsidRPr="00006D2A" w:rsidRDefault="00315076" w:rsidP="00006D2A">
            <w:pPr>
              <w:jc w:val="both"/>
              <w:rPr>
                <w:rFonts w:ascii="Tw Cen MT" w:hAnsi="Tw Cen MT"/>
                <w:lang w:val="en-GB"/>
              </w:rPr>
            </w:pPr>
          </w:p>
        </w:tc>
      </w:tr>
      <w:tr w:rsidR="00315076" w:rsidRPr="00006D2A" w14:paraId="0C6849F0" w14:textId="77777777" w:rsidTr="00006D2A">
        <w:trPr>
          <w:cantSplit/>
        </w:trPr>
        <w:tc>
          <w:tcPr>
            <w:tcW w:w="1368" w:type="dxa"/>
            <w:shd w:val="clear" w:color="auto" w:fill="auto"/>
          </w:tcPr>
          <w:p w14:paraId="0C6849EA" w14:textId="77777777" w:rsidR="00315076" w:rsidRPr="00006D2A" w:rsidRDefault="00315076" w:rsidP="00006D2A">
            <w:pPr>
              <w:jc w:val="both"/>
              <w:rPr>
                <w:rFonts w:ascii="Tw Cen MT" w:hAnsi="Tw Cen MT"/>
                <w:lang w:val="en-GB"/>
              </w:rPr>
            </w:pPr>
            <w:r w:rsidRPr="00006D2A">
              <w:rPr>
                <w:rFonts w:ascii="Tw Cen MT" w:hAnsi="Tw Cen MT"/>
                <w:lang w:val="en-GB"/>
              </w:rPr>
              <w:lastRenderedPageBreak/>
              <w:t>11.70</w:t>
            </w:r>
          </w:p>
        </w:tc>
        <w:tc>
          <w:tcPr>
            <w:tcW w:w="3638" w:type="dxa"/>
            <w:shd w:val="clear" w:color="auto" w:fill="auto"/>
          </w:tcPr>
          <w:p w14:paraId="0C6849EB" w14:textId="77777777" w:rsidR="00315076" w:rsidRPr="00006D2A" w:rsidRDefault="00315076" w:rsidP="00006D2A">
            <w:pPr>
              <w:jc w:val="both"/>
              <w:rPr>
                <w:rFonts w:ascii="Tw Cen MT" w:hAnsi="Tw Cen MT"/>
                <w:lang w:val="en-GB"/>
              </w:rPr>
            </w:pPr>
            <w:r w:rsidRPr="00006D2A">
              <w:rPr>
                <w:rFonts w:ascii="Tw Cen MT" w:hAnsi="Tw Cen MT"/>
                <w:lang w:val="en-GB"/>
              </w:rPr>
              <w:t>Are signatures linked to their respective electronic records to ensure that they cannot be cut, copied, or otherwise transferred by ordinary means for the purpose of falsification?</w:t>
            </w:r>
          </w:p>
        </w:tc>
        <w:tc>
          <w:tcPr>
            <w:tcW w:w="682" w:type="dxa"/>
            <w:shd w:val="clear" w:color="auto" w:fill="auto"/>
          </w:tcPr>
          <w:p w14:paraId="0C6849EC" w14:textId="77777777" w:rsidR="00315076" w:rsidRPr="00006D2A" w:rsidRDefault="00315076" w:rsidP="00006D2A">
            <w:pPr>
              <w:jc w:val="both"/>
              <w:rPr>
                <w:rFonts w:ascii="Tw Cen MT" w:hAnsi="Tw Cen MT"/>
                <w:lang w:val="en-GB"/>
              </w:rPr>
            </w:pPr>
          </w:p>
        </w:tc>
        <w:tc>
          <w:tcPr>
            <w:tcW w:w="720" w:type="dxa"/>
            <w:shd w:val="clear" w:color="auto" w:fill="auto"/>
          </w:tcPr>
          <w:p w14:paraId="0C6849ED" w14:textId="77777777" w:rsidR="00315076" w:rsidRPr="00006D2A" w:rsidRDefault="00315076" w:rsidP="00006D2A">
            <w:pPr>
              <w:jc w:val="both"/>
              <w:rPr>
                <w:rFonts w:ascii="Tw Cen MT" w:hAnsi="Tw Cen MT"/>
                <w:lang w:val="en-GB"/>
              </w:rPr>
            </w:pPr>
          </w:p>
        </w:tc>
        <w:tc>
          <w:tcPr>
            <w:tcW w:w="4140" w:type="dxa"/>
            <w:shd w:val="clear" w:color="auto" w:fill="auto"/>
          </w:tcPr>
          <w:p w14:paraId="0C6849EE" w14:textId="77777777" w:rsidR="00315076" w:rsidRPr="00006D2A" w:rsidRDefault="00315076" w:rsidP="00006D2A">
            <w:pPr>
              <w:jc w:val="both"/>
              <w:rPr>
                <w:rFonts w:ascii="Tw Cen MT" w:hAnsi="Tw Cen MT"/>
                <w:lang w:val="en-GB"/>
              </w:rPr>
            </w:pPr>
          </w:p>
        </w:tc>
        <w:tc>
          <w:tcPr>
            <w:tcW w:w="4473" w:type="dxa"/>
            <w:shd w:val="clear" w:color="auto" w:fill="auto"/>
          </w:tcPr>
          <w:p w14:paraId="0C6849EF" w14:textId="77777777" w:rsidR="00315076" w:rsidRPr="00006D2A" w:rsidRDefault="00315076" w:rsidP="00006D2A">
            <w:pPr>
              <w:jc w:val="both"/>
              <w:rPr>
                <w:rFonts w:ascii="Tw Cen MT" w:hAnsi="Tw Cen MT"/>
                <w:lang w:val="en-GB"/>
              </w:rPr>
            </w:pPr>
          </w:p>
        </w:tc>
      </w:tr>
    </w:tbl>
    <w:p w14:paraId="0C6849F1" w14:textId="77777777" w:rsidR="00315076" w:rsidRPr="009A4CD5" w:rsidRDefault="00315076" w:rsidP="00A2517F">
      <w:pPr>
        <w:pStyle w:val="Titre1"/>
      </w:pPr>
      <w:r w:rsidRPr="009A4CD5">
        <w:t>Electronic Signatures (General)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3597"/>
        <w:gridCol w:w="680"/>
        <w:gridCol w:w="716"/>
        <w:gridCol w:w="4091"/>
        <w:gridCol w:w="4426"/>
      </w:tblGrid>
      <w:tr w:rsidR="00BB61A1" w:rsidRPr="00006D2A" w14:paraId="0C6849F8" w14:textId="77777777" w:rsidTr="00006D2A">
        <w:trPr>
          <w:cantSplit/>
          <w:tblHeader/>
        </w:trPr>
        <w:tc>
          <w:tcPr>
            <w:tcW w:w="1368" w:type="dxa"/>
            <w:shd w:val="clear" w:color="auto" w:fill="E6E6E6"/>
          </w:tcPr>
          <w:p w14:paraId="0C6849F2" w14:textId="77777777" w:rsidR="00BB61A1" w:rsidRPr="00006D2A" w:rsidRDefault="00BB61A1" w:rsidP="00006D2A">
            <w:pPr>
              <w:jc w:val="both"/>
              <w:rPr>
                <w:rFonts w:ascii="Tw Cen MT" w:hAnsi="Tw Cen MT"/>
                <w:b/>
                <w:lang w:val="en-GB"/>
              </w:rPr>
            </w:pPr>
          </w:p>
        </w:tc>
        <w:tc>
          <w:tcPr>
            <w:tcW w:w="3638" w:type="dxa"/>
            <w:shd w:val="clear" w:color="auto" w:fill="E6E6E6"/>
          </w:tcPr>
          <w:p w14:paraId="0C6849F3"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9F4"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9F5"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9F6"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9F7"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9FF" w14:textId="77777777" w:rsidTr="00006D2A">
        <w:trPr>
          <w:cantSplit/>
        </w:trPr>
        <w:tc>
          <w:tcPr>
            <w:tcW w:w="1368" w:type="dxa"/>
            <w:shd w:val="clear" w:color="auto" w:fill="auto"/>
          </w:tcPr>
          <w:p w14:paraId="0C6849F9" w14:textId="77777777" w:rsidR="00315076" w:rsidRPr="00006D2A" w:rsidRDefault="00315076" w:rsidP="00006D2A">
            <w:pPr>
              <w:jc w:val="both"/>
              <w:rPr>
                <w:rFonts w:ascii="Tw Cen MT" w:hAnsi="Tw Cen MT"/>
                <w:lang w:val="en-GB"/>
              </w:rPr>
            </w:pPr>
            <w:r w:rsidRPr="00006D2A">
              <w:rPr>
                <w:rFonts w:ascii="Tw Cen MT" w:hAnsi="Tw Cen MT"/>
                <w:lang w:val="en-GB"/>
              </w:rPr>
              <w:t>11.100 (a)</w:t>
            </w:r>
          </w:p>
        </w:tc>
        <w:tc>
          <w:tcPr>
            <w:tcW w:w="3638" w:type="dxa"/>
            <w:shd w:val="clear" w:color="auto" w:fill="auto"/>
          </w:tcPr>
          <w:p w14:paraId="0C6849FA" w14:textId="77777777" w:rsidR="00315076" w:rsidRPr="00006D2A" w:rsidRDefault="00315076" w:rsidP="00006D2A">
            <w:pPr>
              <w:jc w:val="both"/>
              <w:rPr>
                <w:rFonts w:ascii="Tw Cen MT" w:hAnsi="Tw Cen MT"/>
                <w:lang w:val="en-GB"/>
              </w:rPr>
            </w:pPr>
            <w:r w:rsidRPr="00006D2A">
              <w:rPr>
                <w:rFonts w:ascii="Tw Cen MT" w:hAnsi="Tw Cen MT"/>
                <w:lang w:val="en-GB"/>
              </w:rPr>
              <w:t>Are electronic signatures unique to an individual?</w:t>
            </w:r>
          </w:p>
        </w:tc>
        <w:tc>
          <w:tcPr>
            <w:tcW w:w="682" w:type="dxa"/>
            <w:shd w:val="clear" w:color="auto" w:fill="auto"/>
          </w:tcPr>
          <w:p w14:paraId="0C6849FB" w14:textId="77777777" w:rsidR="00315076" w:rsidRPr="00006D2A" w:rsidRDefault="00315076" w:rsidP="00006D2A">
            <w:pPr>
              <w:jc w:val="both"/>
              <w:rPr>
                <w:rFonts w:ascii="Tw Cen MT" w:hAnsi="Tw Cen MT"/>
                <w:lang w:val="en-GB"/>
              </w:rPr>
            </w:pPr>
          </w:p>
        </w:tc>
        <w:tc>
          <w:tcPr>
            <w:tcW w:w="720" w:type="dxa"/>
            <w:shd w:val="clear" w:color="auto" w:fill="auto"/>
          </w:tcPr>
          <w:p w14:paraId="0C6849FC" w14:textId="77777777" w:rsidR="00315076" w:rsidRPr="00006D2A" w:rsidRDefault="00315076" w:rsidP="00006D2A">
            <w:pPr>
              <w:jc w:val="both"/>
              <w:rPr>
                <w:rFonts w:ascii="Tw Cen MT" w:hAnsi="Tw Cen MT"/>
                <w:lang w:val="en-GB"/>
              </w:rPr>
            </w:pPr>
          </w:p>
        </w:tc>
        <w:tc>
          <w:tcPr>
            <w:tcW w:w="4140" w:type="dxa"/>
            <w:shd w:val="clear" w:color="auto" w:fill="auto"/>
          </w:tcPr>
          <w:p w14:paraId="0C6849FD" w14:textId="77777777" w:rsidR="00315076" w:rsidRPr="00006D2A" w:rsidRDefault="00315076" w:rsidP="00006D2A">
            <w:pPr>
              <w:jc w:val="both"/>
              <w:rPr>
                <w:rFonts w:ascii="Tw Cen MT" w:hAnsi="Tw Cen MT"/>
                <w:lang w:val="en-GB"/>
              </w:rPr>
            </w:pPr>
          </w:p>
        </w:tc>
        <w:tc>
          <w:tcPr>
            <w:tcW w:w="4473" w:type="dxa"/>
            <w:shd w:val="clear" w:color="auto" w:fill="auto"/>
          </w:tcPr>
          <w:p w14:paraId="0C6849FE" w14:textId="77777777" w:rsidR="00315076" w:rsidRPr="00006D2A" w:rsidRDefault="00315076" w:rsidP="00006D2A">
            <w:pPr>
              <w:jc w:val="both"/>
              <w:rPr>
                <w:rFonts w:ascii="Tw Cen MT" w:hAnsi="Tw Cen MT"/>
                <w:lang w:val="en-GB"/>
              </w:rPr>
            </w:pPr>
          </w:p>
        </w:tc>
      </w:tr>
      <w:tr w:rsidR="00315076" w:rsidRPr="00006D2A" w14:paraId="0C684A06" w14:textId="77777777" w:rsidTr="00006D2A">
        <w:trPr>
          <w:cantSplit/>
        </w:trPr>
        <w:tc>
          <w:tcPr>
            <w:tcW w:w="1368" w:type="dxa"/>
            <w:shd w:val="clear" w:color="auto" w:fill="auto"/>
          </w:tcPr>
          <w:p w14:paraId="0C684A00" w14:textId="77777777" w:rsidR="00315076" w:rsidRPr="00006D2A" w:rsidRDefault="00315076" w:rsidP="00006D2A">
            <w:pPr>
              <w:jc w:val="both"/>
              <w:rPr>
                <w:rFonts w:ascii="Tw Cen MT" w:hAnsi="Tw Cen MT"/>
                <w:lang w:val="en-GB"/>
              </w:rPr>
            </w:pPr>
            <w:r w:rsidRPr="00006D2A">
              <w:rPr>
                <w:rFonts w:ascii="Tw Cen MT" w:hAnsi="Tw Cen MT"/>
                <w:lang w:val="en-GB"/>
              </w:rPr>
              <w:t>11.100 (a)</w:t>
            </w:r>
          </w:p>
        </w:tc>
        <w:tc>
          <w:tcPr>
            <w:tcW w:w="3638" w:type="dxa"/>
            <w:shd w:val="clear" w:color="auto" w:fill="auto"/>
          </w:tcPr>
          <w:p w14:paraId="0C684A01" w14:textId="77777777" w:rsidR="00315076" w:rsidRPr="00006D2A" w:rsidRDefault="00315076" w:rsidP="00006D2A">
            <w:pPr>
              <w:jc w:val="both"/>
              <w:rPr>
                <w:rFonts w:ascii="Tw Cen MT" w:hAnsi="Tw Cen MT"/>
                <w:lang w:val="en-GB"/>
              </w:rPr>
            </w:pPr>
            <w:r w:rsidRPr="00006D2A">
              <w:rPr>
                <w:rFonts w:ascii="Tw Cen MT" w:hAnsi="Tw Cen MT"/>
                <w:lang w:val="en-GB"/>
              </w:rPr>
              <w:t>Are electronic signatures ever reused by, or reassigned to, anyone else?</w:t>
            </w:r>
          </w:p>
        </w:tc>
        <w:tc>
          <w:tcPr>
            <w:tcW w:w="682" w:type="dxa"/>
            <w:shd w:val="clear" w:color="auto" w:fill="auto"/>
          </w:tcPr>
          <w:p w14:paraId="0C684A02" w14:textId="77777777" w:rsidR="00315076" w:rsidRPr="00006D2A" w:rsidRDefault="00315076" w:rsidP="00006D2A">
            <w:pPr>
              <w:jc w:val="both"/>
              <w:rPr>
                <w:rFonts w:ascii="Tw Cen MT" w:hAnsi="Tw Cen MT"/>
                <w:lang w:val="en-GB"/>
              </w:rPr>
            </w:pPr>
          </w:p>
        </w:tc>
        <w:tc>
          <w:tcPr>
            <w:tcW w:w="720" w:type="dxa"/>
            <w:shd w:val="clear" w:color="auto" w:fill="auto"/>
          </w:tcPr>
          <w:p w14:paraId="0C684A03" w14:textId="77777777" w:rsidR="00315076" w:rsidRPr="00006D2A" w:rsidRDefault="00315076" w:rsidP="00006D2A">
            <w:pPr>
              <w:jc w:val="both"/>
              <w:rPr>
                <w:rFonts w:ascii="Tw Cen MT" w:hAnsi="Tw Cen MT"/>
                <w:lang w:val="en-GB"/>
              </w:rPr>
            </w:pPr>
          </w:p>
        </w:tc>
        <w:tc>
          <w:tcPr>
            <w:tcW w:w="4140" w:type="dxa"/>
            <w:shd w:val="clear" w:color="auto" w:fill="auto"/>
          </w:tcPr>
          <w:p w14:paraId="0C684A04" w14:textId="77777777" w:rsidR="00315076" w:rsidRPr="00006D2A" w:rsidRDefault="00315076" w:rsidP="00006D2A">
            <w:pPr>
              <w:jc w:val="both"/>
              <w:rPr>
                <w:rFonts w:ascii="Tw Cen MT" w:hAnsi="Tw Cen MT"/>
                <w:lang w:val="en-GB"/>
              </w:rPr>
            </w:pPr>
          </w:p>
        </w:tc>
        <w:tc>
          <w:tcPr>
            <w:tcW w:w="4473" w:type="dxa"/>
            <w:shd w:val="clear" w:color="auto" w:fill="auto"/>
          </w:tcPr>
          <w:p w14:paraId="0C684A05" w14:textId="77777777" w:rsidR="00315076" w:rsidRPr="00006D2A" w:rsidRDefault="00315076" w:rsidP="00006D2A">
            <w:pPr>
              <w:jc w:val="both"/>
              <w:rPr>
                <w:rFonts w:ascii="Tw Cen MT" w:hAnsi="Tw Cen MT"/>
                <w:lang w:val="en-GB"/>
              </w:rPr>
            </w:pPr>
          </w:p>
        </w:tc>
      </w:tr>
      <w:tr w:rsidR="00315076" w:rsidRPr="00006D2A" w14:paraId="0C684A0D" w14:textId="77777777" w:rsidTr="00006D2A">
        <w:trPr>
          <w:cantSplit/>
        </w:trPr>
        <w:tc>
          <w:tcPr>
            <w:tcW w:w="1368" w:type="dxa"/>
            <w:shd w:val="clear" w:color="auto" w:fill="auto"/>
          </w:tcPr>
          <w:p w14:paraId="0C684A07" w14:textId="77777777" w:rsidR="00315076" w:rsidRPr="00006D2A" w:rsidRDefault="00315076" w:rsidP="00006D2A">
            <w:pPr>
              <w:jc w:val="both"/>
              <w:rPr>
                <w:rFonts w:ascii="Tw Cen MT" w:hAnsi="Tw Cen MT"/>
                <w:lang w:val="en-GB"/>
              </w:rPr>
            </w:pPr>
            <w:r w:rsidRPr="00006D2A">
              <w:rPr>
                <w:rFonts w:ascii="Tw Cen MT" w:hAnsi="Tw Cen MT"/>
                <w:lang w:val="en-GB"/>
              </w:rPr>
              <w:t>11.100 (b)</w:t>
            </w:r>
          </w:p>
        </w:tc>
        <w:tc>
          <w:tcPr>
            <w:tcW w:w="3638" w:type="dxa"/>
            <w:shd w:val="clear" w:color="auto" w:fill="auto"/>
          </w:tcPr>
          <w:p w14:paraId="0C684A08" w14:textId="77777777" w:rsidR="00315076" w:rsidRPr="00006D2A" w:rsidRDefault="00315076" w:rsidP="00006D2A">
            <w:pPr>
              <w:jc w:val="both"/>
              <w:rPr>
                <w:rFonts w:ascii="Tw Cen MT" w:hAnsi="Tw Cen MT"/>
                <w:lang w:val="en-GB"/>
              </w:rPr>
            </w:pPr>
            <w:r w:rsidRPr="00006D2A">
              <w:rPr>
                <w:rFonts w:ascii="Tw Cen MT" w:hAnsi="Tw Cen MT"/>
                <w:lang w:val="en-GB"/>
              </w:rPr>
              <w:t>I Is the identity of an individual verified before an electronic</w:t>
            </w:r>
            <w:r w:rsidR="00476E14" w:rsidRPr="00006D2A">
              <w:rPr>
                <w:rFonts w:ascii="Tw Cen MT" w:hAnsi="Tw Cen MT"/>
                <w:lang w:val="en-GB"/>
              </w:rPr>
              <w:t xml:space="preserve"> </w:t>
            </w:r>
            <w:r w:rsidR="00BB61A1" w:rsidRPr="00006D2A">
              <w:rPr>
                <w:rFonts w:ascii="Tw Cen MT" w:hAnsi="Tw Cen MT"/>
                <w:lang w:val="en-GB"/>
              </w:rPr>
              <w:t>s</w:t>
            </w:r>
            <w:r w:rsidRPr="00006D2A">
              <w:rPr>
                <w:rFonts w:ascii="Tw Cen MT" w:hAnsi="Tw Cen MT"/>
                <w:lang w:val="en-GB"/>
              </w:rPr>
              <w:t>ignature is allocated?</w:t>
            </w:r>
          </w:p>
        </w:tc>
        <w:tc>
          <w:tcPr>
            <w:tcW w:w="682" w:type="dxa"/>
            <w:shd w:val="clear" w:color="auto" w:fill="auto"/>
          </w:tcPr>
          <w:p w14:paraId="0C684A09" w14:textId="77777777" w:rsidR="00315076" w:rsidRPr="00006D2A" w:rsidRDefault="00315076" w:rsidP="00006D2A">
            <w:pPr>
              <w:jc w:val="both"/>
              <w:rPr>
                <w:rFonts w:ascii="Tw Cen MT" w:hAnsi="Tw Cen MT"/>
                <w:lang w:val="en-GB"/>
              </w:rPr>
            </w:pPr>
          </w:p>
        </w:tc>
        <w:tc>
          <w:tcPr>
            <w:tcW w:w="720" w:type="dxa"/>
            <w:shd w:val="clear" w:color="auto" w:fill="auto"/>
          </w:tcPr>
          <w:p w14:paraId="0C684A0A" w14:textId="77777777" w:rsidR="00315076" w:rsidRPr="00006D2A" w:rsidRDefault="00315076" w:rsidP="00006D2A">
            <w:pPr>
              <w:jc w:val="both"/>
              <w:rPr>
                <w:rFonts w:ascii="Tw Cen MT" w:hAnsi="Tw Cen MT"/>
                <w:lang w:val="en-GB"/>
              </w:rPr>
            </w:pPr>
          </w:p>
        </w:tc>
        <w:tc>
          <w:tcPr>
            <w:tcW w:w="4140" w:type="dxa"/>
            <w:shd w:val="clear" w:color="auto" w:fill="auto"/>
          </w:tcPr>
          <w:p w14:paraId="0C684A0B" w14:textId="77777777" w:rsidR="00315076" w:rsidRPr="00006D2A" w:rsidRDefault="00315076" w:rsidP="00006D2A">
            <w:pPr>
              <w:jc w:val="both"/>
              <w:rPr>
                <w:rFonts w:ascii="Tw Cen MT" w:hAnsi="Tw Cen MT"/>
                <w:lang w:val="en-GB"/>
              </w:rPr>
            </w:pPr>
          </w:p>
        </w:tc>
        <w:tc>
          <w:tcPr>
            <w:tcW w:w="4473" w:type="dxa"/>
            <w:shd w:val="clear" w:color="auto" w:fill="auto"/>
          </w:tcPr>
          <w:p w14:paraId="0C684A0C" w14:textId="77777777" w:rsidR="00315076" w:rsidRPr="00006D2A" w:rsidRDefault="00315076" w:rsidP="00006D2A">
            <w:pPr>
              <w:jc w:val="both"/>
              <w:rPr>
                <w:rFonts w:ascii="Tw Cen MT" w:hAnsi="Tw Cen MT"/>
                <w:lang w:val="en-GB"/>
              </w:rPr>
            </w:pPr>
          </w:p>
        </w:tc>
      </w:tr>
    </w:tbl>
    <w:p w14:paraId="0C684A0E" w14:textId="77777777" w:rsidR="00315076" w:rsidRPr="009A4CD5" w:rsidRDefault="00315076" w:rsidP="00A2517F">
      <w:pPr>
        <w:pStyle w:val="Titre1"/>
      </w:pPr>
      <w:r w:rsidRPr="009A4CD5">
        <w:t>Electronic Signatures (Non-biometric)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3600"/>
        <w:gridCol w:w="680"/>
        <w:gridCol w:w="716"/>
        <w:gridCol w:w="4089"/>
        <w:gridCol w:w="4424"/>
      </w:tblGrid>
      <w:tr w:rsidR="00BB61A1" w:rsidRPr="00006D2A" w14:paraId="0C684A15" w14:textId="77777777" w:rsidTr="00006D2A">
        <w:trPr>
          <w:cantSplit/>
          <w:tblHeader/>
        </w:trPr>
        <w:tc>
          <w:tcPr>
            <w:tcW w:w="1368" w:type="dxa"/>
            <w:shd w:val="clear" w:color="auto" w:fill="E6E6E6"/>
          </w:tcPr>
          <w:p w14:paraId="0C684A0F" w14:textId="77777777" w:rsidR="00BB61A1" w:rsidRPr="00006D2A" w:rsidRDefault="00BB61A1" w:rsidP="00006D2A">
            <w:pPr>
              <w:jc w:val="both"/>
              <w:rPr>
                <w:rFonts w:ascii="Tw Cen MT" w:hAnsi="Tw Cen MT"/>
                <w:b/>
                <w:lang w:val="en-GB"/>
              </w:rPr>
            </w:pPr>
          </w:p>
        </w:tc>
        <w:tc>
          <w:tcPr>
            <w:tcW w:w="3638" w:type="dxa"/>
            <w:shd w:val="clear" w:color="auto" w:fill="E6E6E6"/>
          </w:tcPr>
          <w:p w14:paraId="0C684A10"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A11"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A12"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A13"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A14"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A1C" w14:textId="77777777" w:rsidTr="00006D2A">
        <w:trPr>
          <w:cantSplit/>
        </w:trPr>
        <w:tc>
          <w:tcPr>
            <w:tcW w:w="1368" w:type="dxa"/>
            <w:shd w:val="clear" w:color="auto" w:fill="auto"/>
          </w:tcPr>
          <w:p w14:paraId="0C684A16" w14:textId="77777777" w:rsidR="00315076" w:rsidRPr="00006D2A" w:rsidRDefault="00476E14" w:rsidP="00006D2A">
            <w:pPr>
              <w:jc w:val="both"/>
              <w:rPr>
                <w:rFonts w:ascii="Tw Cen MT" w:hAnsi="Tw Cen MT"/>
                <w:lang w:val="en-GB"/>
              </w:rPr>
            </w:pPr>
            <w:r w:rsidRPr="00006D2A">
              <w:rPr>
                <w:rFonts w:ascii="Tw Cen MT" w:hAnsi="Tw Cen MT"/>
                <w:lang w:val="en-GB"/>
              </w:rPr>
              <w:t>11.</w:t>
            </w:r>
            <w:r w:rsidR="009A4CD5" w:rsidRPr="00006D2A">
              <w:rPr>
                <w:rFonts w:ascii="Tw Cen MT" w:hAnsi="Tw Cen MT"/>
                <w:lang w:val="en-GB"/>
              </w:rPr>
              <w:t>200 (a)(1</w:t>
            </w:r>
            <w:r w:rsidR="00315076" w:rsidRPr="00006D2A">
              <w:rPr>
                <w:rFonts w:ascii="Tw Cen MT" w:hAnsi="Tw Cen MT"/>
                <w:lang w:val="en-GB"/>
              </w:rPr>
              <w:t>)(</w:t>
            </w:r>
            <w:proofErr w:type="spellStart"/>
            <w:r w:rsidR="00315076" w:rsidRPr="00006D2A">
              <w:rPr>
                <w:rFonts w:ascii="Tw Cen MT" w:hAnsi="Tw Cen MT"/>
                <w:lang w:val="en-GB"/>
              </w:rPr>
              <w:t>i</w:t>
            </w:r>
            <w:proofErr w:type="spellEnd"/>
            <w:r w:rsidR="00315076" w:rsidRPr="00006D2A">
              <w:rPr>
                <w:rFonts w:ascii="Tw Cen MT" w:hAnsi="Tw Cen MT"/>
                <w:lang w:val="en-GB"/>
              </w:rPr>
              <w:t>)</w:t>
            </w:r>
          </w:p>
        </w:tc>
        <w:tc>
          <w:tcPr>
            <w:tcW w:w="3638" w:type="dxa"/>
            <w:shd w:val="clear" w:color="auto" w:fill="auto"/>
          </w:tcPr>
          <w:p w14:paraId="0C684A17" w14:textId="77777777" w:rsidR="00315076" w:rsidRPr="00006D2A" w:rsidRDefault="00315076" w:rsidP="00006D2A">
            <w:pPr>
              <w:jc w:val="both"/>
              <w:rPr>
                <w:rFonts w:ascii="Tw Cen MT" w:hAnsi="Tw Cen MT"/>
                <w:lang w:val="en-GB"/>
              </w:rPr>
            </w:pPr>
            <w:r w:rsidRPr="00006D2A">
              <w:rPr>
                <w:rFonts w:ascii="Tw Cen MT" w:hAnsi="Tw Cen MT"/>
                <w:lang w:val="en-GB"/>
              </w:rPr>
              <w:t>Is the signature made up of at least two components, such as an identification code and password, or an id card and password?</w:t>
            </w:r>
          </w:p>
        </w:tc>
        <w:tc>
          <w:tcPr>
            <w:tcW w:w="682" w:type="dxa"/>
            <w:shd w:val="clear" w:color="auto" w:fill="auto"/>
          </w:tcPr>
          <w:p w14:paraId="0C684A18" w14:textId="77777777" w:rsidR="00315076" w:rsidRPr="00006D2A" w:rsidRDefault="00315076" w:rsidP="00006D2A">
            <w:pPr>
              <w:jc w:val="both"/>
              <w:rPr>
                <w:rFonts w:ascii="Tw Cen MT" w:hAnsi="Tw Cen MT"/>
                <w:lang w:val="en-GB"/>
              </w:rPr>
            </w:pPr>
          </w:p>
        </w:tc>
        <w:tc>
          <w:tcPr>
            <w:tcW w:w="720" w:type="dxa"/>
            <w:shd w:val="clear" w:color="auto" w:fill="auto"/>
          </w:tcPr>
          <w:p w14:paraId="0C684A19" w14:textId="77777777" w:rsidR="00315076" w:rsidRPr="00006D2A" w:rsidRDefault="00315076" w:rsidP="00006D2A">
            <w:pPr>
              <w:jc w:val="both"/>
              <w:rPr>
                <w:rFonts w:ascii="Tw Cen MT" w:hAnsi="Tw Cen MT"/>
                <w:lang w:val="en-GB"/>
              </w:rPr>
            </w:pPr>
          </w:p>
        </w:tc>
        <w:tc>
          <w:tcPr>
            <w:tcW w:w="4140" w:type="dxa"/>
            <w:shd w:val="clear" w:color="auto" w:fill="auto"/>
          </w:tcPr>
          <w:p w14:paraId="0C684A1A" w14:textId="77777777" w:rsidR="00315076" w:rsidRPr="00006D2A" w:rsidRDefault="00315076" w:rsidP="00006D2A">
            <w:pPr>
              <w:jc w:val="both"/>
              <w:rPr>
                <w:rFonts w:ascii="Tw Cen MT" w:hAnsi="Tw Cen MT"/>
                <w:lang w:val="en-GB"/>
              </w:rPr>
            </w:pPr>
          </w:p>
        </w:tc>
        <w:tc>
          <w:tcPr>
            <w:tcW w:w="4473" w:type="dxa"/>
            <w:shd w:val="clear" w:color="auto" w:fill="auto"/>
          </w:tcPr>
          <w:p w14:paraId="0C684A1B" w14:textId="77777777" w:rsidR="00315076" w:rsidRPr="00006D2A" w:rsidRDefault="00315076" w:rsidP="00006D2A">
            <w:pPr>
              <w:jc w:val="both"/>
              <w:rPr>
                <w:rFonts w:ascii="Tw Cen MT" w:hAnsi="Tw Cen MT"/>
                <w:lang w:val="en-GB"/>
              </w:rPr>
            </w:pPr>
          </w:p>
        </w:tc>
      </w:tr>
      <w:tr w:rsidR="00315076" w:rsidRPr="00006D2A" w14:paraId="0C684A23" w14:textId="77777777" w:rsidTr="00006D2A">
        <w:trPr>
          <w:cantSplit/>
        </w:trPr>
        <w:tc>
          <w:tcPr>
            <w:tcW w:w="1368" w:type="dxa"/>
            <w:shd w:val="clear" w:color="auto" w:fill="auto"/>
          </w:tcPr>
          <w:p w14:paraId="0C684A1D" w14:textId="77777777" w:rsidR="00315076" w:rsidRPr="00006D2A" w:rsidRDefault="00315076" w:rsidP="00006D2A">
            <w:pPr>
              <w:jc w:val="both"/>
              <w:rPr>
                <w:rFonts w:ascii="Tw Cen MT" w:hAnsi="Tw Cen MT"/>
                <w:lang w:val="en-GB"/>
              </w:rPr>
            </w:pPr>
            <w:r w:rsidRPr="00006D2A">
              <w:rPr>
                <w:rFonts w:ascii="Tw Cen MT" w:hAnsi="Tw Cen MT"/>
                <w:lang w:val="en-GB"/>
              </w:rPr>
              <w:t>11.200</w:t>
            </w:r>
            <w:r w:rsidR="009A4CD5" w:rsidRPr="00006D2A">
              <w:rPr>
                <w:rFonts w:ascii="Tw Cen MT" w:hAnsi="Tw Cen MT"/>
                <w:lang w:val="en-GB"/>
              </w:rPr>
              <w:t xml:space="preserve"> </w:t>
            </w:r>
            <w:r w:rsidR="00476E14" w:rsidRPr="00006D2A">
              <w:rPr>
                <w:rFonts w:ascii="Tw Cen MT" w:hAnsi="Tw Cen MT"/>
                <w:lang w:val="en-GB"/>
              </w:rPr>
              <w:t>(a)</w:t>
            </w:r>
            <w:r w:rsidRPr="00006D2A">
              <w:rPr>
                <w:rFonts w:ascii="Tw Cen MT" w:hAnsi="Tw Cen MT"/>
                <w:lang w:val="en-GB"/>
              </w:rPr>
              <w:t>(</w:t>
            </w:r>
            <w:r w:rsidR="009A4CD5" w:rsidRPr="00006D2A">
              <w:rPr>
                <w:rFonts w:ascii="Tw Cen MT" w:hAnsi="Tw Cen MT"/>
                <w:lang w:val="en-GB"/>
              </w:rPr>
              <w:t>1</w:t>
            </w:r>
            <w:r w:rsidRPr="00006D2A">
              <w:rPr>
                <w:rFonts w:ascii="Tw Cen MT" w:hAnsi="Tw Cen MT"/>
                <w:lang w:val="en-GB"/>
              </w:rPr>
              <w:t>)(</w:t>
            </w:r>
            <w:r w:rsidR="009A4CD5" w:rsidRPr="00006D2A">
              <w:rPr>
                <w:rFonts w:ascii="Tw Cen MT" w:hAnsi="Tw Cen MT"/>
                <w:lang w:val="en-GB"/>
              </w:rPr>
              <w:t>ii</w:t>
            </w:r>
            <w:r w:rsidRPr="00006D2A">
              <w:rPr>
                <w:rFonts w:ascii="Tw Cen MT" w:hAnsi="Tw Cen MT"/>
                <w:lang w:val="en-GB"/>
              </w:rPr>
              <w:t>)</w:t>
            </w:r>
          </w:p>
        </w:tc>
        <w:tc>
          <w:tcPr>
            <w:tcW w:w="3638" w:type="dxa"/>
            <w:shd w:val="clear" w:color="auto" w:fill="auto"/>
          </w:tcPr>
          <w:p w14:paraId="0C684A1E" w14:textId="77777777" w:rsidR="00315076" w:rsidRPr="00006D2A" w:rsidRDefault="00315076" w:rsidP="00006D2A">
            <w:pPr>
              <w:jc w:val="both"/>
              <w:rPr>
                <w:rFonts w:ascii="Tw Cen MT" w:hAnsi="Tw Cen MT"/>
                <w:lang w:val="en-GB"/>
              </w:rPr>
            </w:pPr>
            <w:r w:rsidRPr="00006D2A">
              <w:rPr>
                <w:rFonts w:ascii="Tw Cen MT" w:hAnsi="Tw Cen MT"/>
                <w:lang w:val="en-GB"/>
              </w:rPr>
              <w:t>When several signings are made during a continuous session, is the password executed at each signing? (Note: both components must be executed at the first signing of a session)</w:t>
            </w:r>
            <w:r w:rsidR="00476E14" w:rsidRPr="00006D2A">
              <w:rPr>
                <w:rFonts w:ascii="Tw Cen MT" w:hAnsi="Tw Cen MT"/>
                <w:lang w:val="en-GB"/>
              </w:rPr>
              <w:t>.</w:t>
            </w:r>
          </w:p>
        </w:tc>
        <w:tc>
          <w:tcPr>
            <w:tcW w:w="682" w:type="dxa"/>
            <w:shd w:val="clear" w:color="auto" w:fill="auto"/>
          </w:tcPr>
          <w:p w14:paraId="0C684A1F" w14:textId="77777777" w:rsidR="00315076" w:rsidRPr="00006D2A" w:rsidRDefault="00315076" w:rsidP="00006D2A">
            <w:pPr>
              <w:jc w:val="both"/>
              <w:rPr>
                <w:rFonts w:ascii="Tw Cen MT" w:hAnsi="Tw Cen MT"/>
                <w:lang w:val="en-GB"/>
              </w:rPr>
            </w:pPr>
          </w:p>
        </w:tc>
        <w:tc>
          <w:tcPr>
            <w:tcW w:w="720" w:type="dxa"/>
            <w:shd w:val="clear" w:color="auto" w:fill="auto"/>
          </w:tcPr>
          <w:p w14:paraId="0C684A20" w14:textId="77777777" w:rsidR="00315076" w:rsidRPr="00006D2A" w:rsidRDefault="00315076" w:rsidP="00006D2A">
            <w:pPr>
              <w:jc w:val="both"/>
              <w:rPr>
                <w:rFonts w:ascii="Tw Cen MT" w:hAnsi="Tw Cen MT"/>
                <w:lang w:val="en-GB"/>
              </w:rPr>
            </w:pPr>
          </w:p>
        </w:tc>
        <w:tc>
          <w:tcPr>
            <w:tcW w:w="4140" w:type="dxa"/>
            <w:shd w:val="clear" w:color="auto" w:fill="auto"/>
          </w:tcPr>
          <w:p w14:paraId="0C684A21" w14:textId="77777777" w:rsidR="00315076" w:rsidRPr="00006D2A" w:rsidRDefault="00315076" w:rsidP="00006D2A">
            <w:pPr>
              <w:jc w:val="both"/>
              <w:rPr>
                <w:rFonts w:ascii="Tw Cen MT" w:hAnsi="Tw Cen MT"/>
                <w:lang w:val="en-GB"/>
              </w:rPr>
            </w:pPr>
          </w:p>
        </w:tc>
        <w:tc>
          <w:tcPr>
            <w:tcW w:w="4473" w:type="dxa"/>
            <w:shd w:val="clear" w:color="auto" w:fill="auto"/>
          </w:tcPr>
          <w:p w14:paraId="0C684A22" w14:textId="77777777" w:rsidR="00315076" w:rsidRPr="00006D2A" w:rsidRDefault="00315076" w:rsidP="00006D2A">
            <w:pPr>
              <w:jc w:val="both"/>
              <w:rPr>
                <w:rFonts w:ascii="Tw Cen MT" w:hAnsi="Tw Cen MT"/>
                <w:lang w:val="en-GB"/>
              </w:rPr>
            </w:pPr>
          </w:p>
        </w:tc>
      </w:tr>
      <w:tr w:rsidR="00476E14" w:rsidRPr="00006D2A" w14:paraId="0C684A2A" w14:textId="77777777" w:rsidTr="00006D2A">
        <w:trPr>
          <w:cantSplit/>
        </w:trPr>
        <w:tc>
          <w:tcPr>
            <w:tcW w:w="1368" w:type="dxa"/>
            <w:shd w:val="clear" w:color="auto" w:fill="auto"/>
          </w:tcPr>
          <w:p w14:paraId="0C684A24" w14:textId="77777777" w:rsidR="00476E14" w:rsidRPr="00006D2A" w:rsidRDefault="00476E14" w:rsidP="00006D2A">
            <w:pPr>
              <w:jc w:val="both"/>
              <w:rPr>
                <w:rFonts w:ascii="Tw Cen MT" w:hAnsi="Tw Cen MT"/>
                <w:lang w:val="en-GB"/>
              </w:rPr>
            </w:pPr>
            <w:r w:rsidRPr="00006D2A">
              <w:rPr>
                <w:rFonts w:ascii="Tw Cen MT" w:hAnsi="Tw Cen MT"/>
                <w:lang w:val="en-GB"/>
              </w:rPr>
              <w:lastRenderedPageBreak/>
              <w:t>11.200 (a)(1)(iii)</w:t>
            </w:r>
          </w:p>
        </w:tc>
        <w:tc>
          <w:tcPr>
            <w:tcW w:w="3638" w:type="dxa"/>
            <w:shd w:val="clear" w:color="auto" w:fill="auto"/>
          </w:tcPr>
          <w:p w14:paraId="0C684A25" w14:textId="77777777" w:rsidR="00476E14" w:rsidRPr="00006D2A" w:rsidRDefault="00476E14" w:rsidP="00006D2A">
            <w:pPr>
              <w:jc w:val="both"/>
              <w:rPr>
                <w:rFonts w:ascii="Tw Cen MT" w:hAnsi="Tw Cen MT"/>
                <w:lang w:val="en-GB"/>
              </w:rPr>
            </w:pPr>
            <w:r w:rsidRPr="00006D2A">
              <w:rPr>
                <w:rFonts w:ascii="Tw Cen MT" w:hAnsi="Tw Cen MT"/>
                <w:lang w:val="en-GB"/>
              </w:rPr>
              <w:t>If signings are not done in a continuous session, are both components of the electronic signature executed with each signing?</w:t>
            </w:r>
          </w:p>
        </w:tc>
        <w:tc>
          <w:tcPr>
            <w:tcW w:w="682" w:type="dxa"/>
            <w:shd w:val="clear" w:color="auto" w:fill="auto"/>
          </w:tcPr>
          <w:p w14:paraId="0C684A26" w14:textId="77777777" w:rsidR="00476E14" w:rsidRPr="00006D2A" w:rsidRDefault="00476E14" w:rsidP="00006D2A">
            <w:pPr>
              <w:jc w:val="both"/>
              <w:rPr>
                <w:rFonts w:ascii="Tw Cen MT" w:hAnsi="Tw Cen MT"/>
                <w:lang w:val="en-GB"/>
              </w:rPr>
            </w:pPr>
          </w:p>
        </w:tc>
        <w:tc>
          <w:tcPr>
            <w:tcW w:w="720" w:type="dxa"/>
            <w:shd w:val="clear" w:color="auto" w:fill="auto"/>
          </w:tcPr>
          <w:p w14:paraId="0C684A27" w14:textId="77777777" w:rsidR="00476E14" w:rsidRPr="00006D2A" w:rsidRDefault="00476E14" w:rsidP="00006D2A">
            <w:pPr>
              <w:jc w:val="both"/>
              <w:rPr>
                <w:rFonts w:ascii="Tw Cen MT" w:hAnsi="Tw Cen MT"/>
                <w:lang w:val="en-GB"/>
              </w:rPr>
            </w:pPr>
          </w:p>
        </w:tc>
        <w:tc>
          <w:tcPr>
            <w:tcW w:w="4140" w:type="dxa"/>
            <w:shd w:val="clear" w:color="auto" w:fill="auto"/>
          </w:tcPr>
          <w:p w14:paraId="0C684A28" w14:textId="77777777" w:rsidR="00476E14" w:rsidRPr="00006D2A" w:rsidRDefault="00476E14" w:rsidP="00006D2A">
            <w:pPr>
              <w:jc w:val="both"/>
              <w:rPr>
                <w:rFonts w:ascii="Tw Cen MT" w:hAnsi="Tw Cen MT"/>
                <w:lang w:val="en-GB"/>
              </w:rPr>
            </w:pPr>
          </w:p>
        </w:tc>
        <w:tc>
          <w:tcPr>
            <w:tcW w:w="4473" w:type="dxa"/>
            <w:shd w:val="clear" w:color="auto" w:fill="auto"/>
          </w:tcPr>
          <w:p w14:paraId="0C684A29" w14:textId="77777777" w:rsidR="00476E14" w:rsidRPr="00006D2A" w:rsidRDefault="00476E14" w:rsidP="00006D2A">
            <w:pPr>
              <w:jc w:val="both"/>
              <w:rPr>
                <w:rFonts w:ascii="Tw Cen MT" w:hAnsi="Tw Cen MT"/>
                <w:lang w:val="en-GB"/>
              </w:rPr>
            </w:pPr>
          </w:p>
        </w:tc>
      </w:tr>
      <w:tr w:rsidR="00315076" w:rsidRPr="00006D2A" w14:paraId="0C684A31" w14:textId="77777777" w:rsidTr="00006D2A">
        <w:trPr>
          <w:cantSplit/>
        </w:trPr>
        <w:tc>
          <w:tcPr>
            <w:tcW w:w="1368" w:type="dxa"/>
            <w:shd w:val="clear" w:color="auto" w:fill="auto"/>
          </w:tcPr>
          <w:p w14:paraId="0C684A2B" w14:textId="77777777" w:rsidR="00315076" w:rsidRPr="00006D2A" w:rsidRDefault="00476E14" w:rsidP="00006D2A">
            <w:pPr>
              <w:jc w:val="both"/>
              <w:rPr>
                <w:rFonts w:ascii="Tw Cen MT" w:hAnsi="Tw Cen MT"/>
                <w:lang w:val="en-GB"/>
              </w:rPr>
            </w:pPr>
            <w:r w:rsidRPr="00006D2A">
              <w:rPr>
                <w:rFonts w:ascii="Tw Cen MT" w:hAnsi="Tw Cen MT"/>
                <w:lang w:val="en-GB"/>
              </w:rPr>
              <w:t>1</w:t>
            </w:r>
            <w:r w:rsidR="00315076" w:rsidRPr="00006D2A">
              <w:rPr>
                <w:rFonts w:ascii="Tw Cen MT" w:hAnsi="Tw Cen MT"/>
                <w:lang w:val="en-GB"/>
              </w:rPr>
              <w:t>1.200</w:t>
            </w:r>
            <w:r w:rsidRPr="00006D2A">
              <w:rPr>
                <w:rFonts w:ascii="Tw Cen MT" w:hAnsi="Tw Cen MT"/>
                <w:lang w:val="en-GB"/>
              </w:rPr>
              <w:t xml:space="preserve"> </w:t>
            </w:r>
            <w:r w:rsidR="00315076" w:rsidRPr="00006D2A">
              <w:rPr>
                <w:rFonts w:ascii="Tw Cen MT" w:hAnsi="Tw Cen MT"/>
                <w:lang w:val="en-GB"/>
              </w:rPr>
              <w:t>(a)(2)</w:t>
            </w:r>
          </w:p>
        </w:tc>
        <w:tc>
          <w:tcPr>
            <w:tcW w:w="3638" w:type="dxa"/>
            <w:shd w:val="clear" w:color="auto" w:fill="auto"/>
          </w:tcPr>
          <w:p w14:paraId="0C684A2C" w14:textId="77777777" w:rsidR="00315076" w:rsidRPr="00006D2A" w:rsidRDefault="00315076" w:rsidP="00006D2A">
            <w:pPr>
              <w:jc w:val="both"/>
              <w:rPr>
                <w:rFonts w:ascii="Tw Cen MT" w:hAnsi="Tw Cen MT"/>
                <w:lang w:val="en-GB"/>
              </w:rPr>
            </w:pPr>
            <w:r w:rsidRPr="00006D2A">
              <w:rPr>
                <w:rFonts w:ascii="Tw Cen MT" w:hAnsi="Tw Cen MT"/>
                <w:lang w:val="en-GB"/>
              </w:rPr>
              <w:t>Are non-biometric signatures only used by their genuine owners?</w:t>
            </w:r>
          </w:p>
        </w:tc>
        <w:tc>
          <w:tcPr>
            <w:tcW w:w="682" w:type="dxa"/>
            <w:shd w:val="clear" w:color="auto" w:fill="auto"/>
          </w:tcPr>
          <w:p w14:paraId="0C684A2D" w14:textId="77777777" w:rsidR="00315076" w:rsidRPr="00006D2A" w:rsidRDefault="00315076" w:rsidP="00006D2A">
            <w:pPr>
              <w:jc w:val="both"/>
              <w:rPr>
                <w:rFonts w:ascii="Tw Cen MT" w:hAnsi="Tw Cen MT"/>
                <w:lang w:val="en-GB"/>
              </w:rPr>
            </w:pPr>
          </w:p>
        </w:tc>
        <w:tc>
          <w:tcPr>
            <w:tcW w:w="720" w:type="dxa"/>
            <w:shd w:val="clear" w:color="auto" w:fill="auto"/>
          </w:tcPr>
          <w:p w14:paraId="0C684A2E" w14:textId="77777777" w:rsidR="00315076" w:rsidRPr="00006D2A" w:rsidRDefault="00315076" w:rsidP="00006D2A">
            <w:pPr>
              <w:jc w:val="both"/>
              <w:rPr>
                <w:rFonts w:ascii="Tw Cen MT" w:hAnsi="Tw Cen MT"/>
                <w:lang w:val="en-GB"/>
              </w:rPr>
            </w:pPr>
          </w:p>
        </w:tc>
        <w:tc>
          <w:tcPr>
            <w:tcW w:w="4140" w:type="dxa"/>
            <w:shd w:val="clear" w:color="auto" w:fill="auto"/>
          </w:tcPr>
          <w:p w14:paraId="0C684A2F" w14:textId="77777777" w:rsidR="00315076" w:rsidRPr="00006D2A" w:rsidRDefault="00315076" w:rsidP="00006D2A">
            <w:pPr>
              <w:jc w:val="both"/>
              <w:rPr>
                <w:rFonts w:ascii="Tw Cen MT" w:hAnsi="Tw Cen MT"/>
                <w:lang w:val="en-GB"/>
              </w:rPr>
            </w:pPr>
          </w:p>
        </w:tc>
        <w:tc>
          <w:tcPr>
            <w:tcW w:w="4473" w:type="dxa"/>
            <w:shd w:val="clear" w:color="auto" w:fill="auto"/>
          </w:tcPr>
          <w:p w14:paraId="0C684A30" w14:textId="77777777" w:rsidR="00315076" w:rsidRPr="00006D2A" w:rsidRDefault="00315076" w:rsidP="00006D2A">
            <w:pPr>
              <w:jc w:val="both"/>
              <w:rPr>
                <w:rFonts w:ascii="Tw Cen MT" w:hAnsi="Tw Cen MT"/>
                <w:lang w:val="en-GB"/>
              </w:rPr>
            </w:pPr>
          </w:p>
        </w:tc>
      </w:tr>
      <w:tr w:rsidR="00315076" w:rsidRPr="00006D2A" w14:paraId="0C684A38" w14:textId="77777777" w:rsidTr="00006D2A">
        <w:trPr>
          <w:cantSplit/>
        </w:trPr>
        <w:tc>
          <w:tcPr>
            <w:tcW w:w="1368" w:type="dxa"/>
            <w:shd w:val="clear" w:color="auto" w:fill="auto"/>
          </w:tcPr>
          <w:p w14:paraId="0C684A32" w14:textId="77777777" w:rsidR="00315076" w:rsidRPr="00006D2A" w:rsidRDefault="00476E14" w:rsidP="00006D2A">
            <w:pPr>
              <w:jc w:val="both"/>
              <w:rPr>
                <w:rFonts w:ascii="Tw Cen MT" w:hAnsi="Tw Cen MT"/>
                <w:lang w:val="en-GB"/>
              </w:rPr>
            </w:pPr>
            <w:r w:rsidRPr="00006D2A">
              <w:rPr>
                <w:rFonts w:ascii="Tw Cen MT" w:hAnsi="Tw Cen MT"/>
                <w:lang w:val="en-GB"/>
              </w:rPr>
              <w:t>Il.</w:t>
            </w:r>
            <w:r w:rsidR="00315076" w:rsidRPr="00006D2A">
              <w:rPr>
                <w:rFonts w:ascii="Tw Cen MT" w:hAnsi="Tw Cen MT"/>
                <w:lang w:val="en-GB"/>
              </w:rPr>
              <w:t>200</w:t>
            </w:r>
            <w:r w:rsidRPr="00006D2A">
              <w:rPr>
                <w:rFonts w:ascii="Tw Cen MT" w:hAnsi="Tw Cen MT"/>
                <w:lang w:val="en-GB"/>
              </w:rPr>
              <w:t xml:space="preserve"> </w:t>
            </w:r>
            <w:r w:rsidR="00315076" w:rsidRPr="00006D2A">
              <w:rPr>
                <w:rFonts w:ascii="Tw Cen MT" w:hAnsi="Tw Cen MT"/>
                <w:lang w:val="en-GB"/>
              </w:rPr>
              <w:t>(a)(3)</w:t>
            </w:r>
          </w:p>
        </w:tc>
        <w:tc>
          <w:tcPr>
            <w:tcW w:w="3638" w:type="dxa"/>
            <w:shd w:val="clear" w:color="auto" w:fill="auto"/>
          </w:tcPr>
          <w:p w14:paraId="0C684A33" w14:textId="77777777" w:rsidR="00476E14" w:rsidRPr="00006D2A" w:rsidRDefault="00315076" w:rsidP="00006D2A">
            <w:pPr>
              <w:jc w:val="both"/>
              <w:rPr>
                <w:rFonts w:ascii="Tw Cen MT" w:hAnsi="Tw Cen MT"/>
                <w:lang w:val="en-GB"/>
              </w:rPr>
            </w:pPr>
            <w:r w:rsidRPr="00006D2A">
              <w:rPr>
                <w:rFonts w:ascii="Tw Cen MT" w:hAnsi="Tw Cen MT"/>
                <w:lang w:val="en-GB"/>
              </w:rPr>
              <w:t>Would an attempt to falsify an electronic signature require the collaboration of at least two individuals?</w:t>
            </w:r>
          </w:p>
        </w:tc>
        <w:tc>
          <w:tcPr>
            <w:tcW w:w="682" w:type="dxa"/>
            <w:shd w:val="clear" w:color="auto" w:fill="auto"/>
          </w:tcPr>
          <w:p w14:paraId="0C684A34" w14:textId="77777777" w:rsidR="00315076" w:rsidRPr="00006D2A" w:rsidRDefault="00315076" w:rsidP="00006D2A">
            <w:pPr>
              <w:jc w:val="both"/>
              <w:rPr>
                <w:rFonts w:ascii="Tw Cen MT" w:hAnsi="Tw Cen MT"/>
                <w:lang w:val="en-GB"/>
              </w:rPr>
            </w:pPr>
          </w:p>
        </w:tc>
        <w:tc>
          <w:tcPr>
            <w:tcW w:w="720" w:type="dxa"/>
            <w:shd w:val="clear" w:color="auto" w:fill="auto"/>
          </w:tcPr>
          <w:p w14:paraId="0C684A35" w14:textId="77777777" w:rsidR="00315076" w:rsidRPr="00006D2A" w:rsidRDefault="00315076" w:rsidP="00006D2A">
            <w:pPr>
              <w:jc w:val="both"/>
              <w:rPr>
                <w:rFonts w:ascii="Tw Cen MT" w:hAnsi="Tw Cen MT"/>
                <w:lang w:val="en-GB"/>
              </w:rPr>
            </w:pPr>
          </w:p>
        </w:tc>
        <w:tc>
          <w:tcPr>
            <w:tcW w:w="4140" w:type="dxa"/>
            <w:shd w:val="clear" w:color="auto" w:fill="auto"/>
          </w:tcPr>
          <w:p w14:paraId="0C684A36" w14:textId="77777777" w:rsidR="00315076" w:rsidRPr="00006D2A" w:rsidRDefault="00315076" w:rsidP="00006D2A">
            <w:pPr>
              <w:jc w:val="both"/>
              <w:rPr>
                <w:rFonts w:ascii="Tw Cen MT" w:hAnsi="Tw Cen MT"/>
                <w:lang w:val="en-GB"/>
              </w:rPr>
            </w:pPr>
          </w:p>
        </w:tc>
        <w:tc>
          <w:tcPr>
            <w:tcW w:w="4473" w:type="dxa"/>
            <w:shd w:val="clear" w:color="auto" w:fill="auto"/>
          </w:tcPr>
          <w:p w14:paraId="0C684A37" w14:textId="77777777" w:rsidR="00315076" w:rsidRPr="00006D2A" w:rsidRDefault="00315076" w:rsidP="00006D2A">
            <w:pPr>
              <w:jc w:val="both"/>
              <w:rPr>
                <w:rFonts w:ascii="Tw Cen MT" w:hAnsi="Tw Cen MT"/>
                <w:lang w:val="en-GB"/>
              </w:rPr>
            </w:pPr>
          </w:p>
        </w:tc>
      </w:tr>
    </w:tbl>
    <w:p w14:paraId="0C684A39" w14:textId="77777777" w:rsidR="00315076" w:rsidRPr="009A4CD5" w:rsidRDefault="00315076" w:rsidP="00A2517F">
      <w:pPr>
        <w:pStyle w:val="Titre1"/>
      </w:pPr>
      <w:r w:rsidRPr="009A4CD5">
        <w:t>Electronic Signatures (Biometric)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3596"/>
        <w:gridCol w:w="680"/>
        <w:gridCol w:w="716"/>
        <w:gridCol w:w="4092"/>
        <w:gridCol w:w="4426"/>
      </w:tblGrid>
      <w:tr w:rsidR="00BB61A1" w:rsidRPr="00006D2A" w14:paraId="0C684A40" w14:textId="77777777" w:rsidTr="00006D2A">
        <w:trPr>
          <w:cantSplit/>
          <w:tblHeader/>
        </w:trPr>
        <w:tc>
          <w:tcPr>
            <w:tcW w:w="1368" w:type="dxa"/>
            <w:shd w:val="clear" w:color="auto" w:fill="E6E6E6"/>
          </w:tcPr>
          <w:p w14:paraId="0C684A3A" w14:textId="77777777" w:rsidR="00BB61A1" w:rsidRPr="00006D2A" w:rsidRDefault="00BB61A1" w:rsidP="00006D2A">
            <w:pPr>
              <w:jc w:val="both"/>
              <w:rPr>
                <w:rFonts w:ascii="Tw Cen MT" w:hAnsi="Tw Cen MT"/>
                <w:b/>
                <w:lang w:val="en-GB"/>
              </w:rPr>
            </w:pPr>
          </w:p>
        </w:tc>
        <w:tc>
          <w:tcPr>
            <w:tcW w:w="3638" w:type="dxa"/>
            <w:shd w:val="clear" w:color="auto" w:fill="E6E6E6"/>
          </w:tcPr>
          <w:p w14:paraId="0C684A3B"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A3C"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A3D"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A3E"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A3F"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A47" w14:textId="77777777" w:rsidTr="00006D2A">
        <w:trPr>
          <w:cantSplit/>
        </w:trPr>
        <w:tc>
          <w:tcPr>
            <w:tcW w:w="1368" w:type="dxa"/>
            <w:shd w:val="clear" w:color="auto" w:fill="auto"/>
          </w:tcPr>
          <w:p w14:paraId="0C684A41" w14:textId="77777777" w:rsidR="00315076" w:rsidRPr="00006D2A" w:rsidRDefault="00315076" w:rsidP="00006D2A">
            <w:pPr>
              <w:jc w:val="both"/>
              <w:rPr>
                <w:rFonts w:ascii="Tw Cen MT" w:hAnsi="Tw Cen MT"/>
                <w:lang w:val="en-GB"/>
              </w:rPr>
            </w:pPr>
            <w:r w:rsidRPr="00006D2A">
              <w:rPr>
                <w:rFonts w:ascii="Tw Cen MT" w:hAnsi="Tw Cen MT"/>
                <w:lang w:val="en-GB"/>
              </w:rPr>
              <w:t>11.200</w:t>
            </w:r>
            <w:r w:rsidR="00476E14" w:rsidRPr="00006D2A">
              <w:rPr>
                <w:rFonts w:ascii="Tw Cen MT" w:hAnsi="Tw Cen MT"/>
                <w:lang w:val="en-GB"/>
              </w:rPr>
              <w:t xml:space="preserve"> </w:t>
            </w:r>
            <w:r w:rsidRPr="00006D2A">
              <w:rPr>
                <w:rFonts w:ascii="Tw Cen MT" w:hAnsi="Tw Cen MT"/>
                <w:lang w:val="en-GB"/>
              </w:rPr>
              <w:t>(b)</w:t>
            </w:r>
          </w:p>
        </w:tc>
        <w:tc>
          <w:tcPr>
            <w:tcW w:w="3638" w:type="dxa"/>
            <w:shd w:val="clear" w:color="auto" w:fill="auto"/>
          </w:tcPr>
          <w:p w14:paraId="0C684A42" w14:textId="77777777" w:rsidR="00315076" w:rsidRPr="00006D2A" w:rsidRDefault="00315076" w:rsidP="00006D2A">
            <w:pPr>
              <w:jc w:val="both"/>
              <w:rPr>
                <w:rFonts w:ascii="Tw Cen MT" w:hAnsi="Tw Cen MT"/>
                <w:lang w:val="en-GB"/>
              </w:rPr>
            </w:pPr>
            <w:r w:rsidRPr="00006D2A">
              <w:rPr>
                <w:rFonts w:ascii="Tw Cen MT" w:hAnsi="Tw Cen MT"/>
                <w:lang w:val="en-GB"/>
              </w:rPr>
              <w:t>Has it been shown that biometric electronic signatures can be used only by their genuine owner?</w:t>
            </w:r>
          </w:p>
        </w:tc>
        <w:tc>
          <w:tcPr>
            <w:tcW w:w="682" w:type="dxa"/>
            <w:shd w:val="clear" w:color="auto" w:fill="auto"/>
          </w:tcPr>
          <w:p w14:paraId="0C684A43" w14:textId="77777777" w:rsidR="00315076" w:rsidRPr="00006D2A" w:rsidRDefault="00315076" w:rsidP="00006D2A">
            <w:pPr>
              <w:jc w:val="both"/>
              <w:rPr>
                <w:rFonts w:ascii="Tw Cen MT" w:hAnsi="Tw Cen MT"/>
                <w:lang w:val="en-GB"/>
              </w:rPr>
            </w:pPr>
          </w:p>
        </w:tc>
        <w:tc>
          <w:tcPr>
            <w:tcW w:w="720" w:type="dxa"/>
            <w:shd w:val="clear" w:color="auto" w:fill="auto"/>
          </w:tcPr>
          <w:p w14:paraId="0C684A44" w14:textId="77777777" w:rsidR="00315076" w:rsidRPr="00006D2A" w:rsidRDefault="00315076" w:rsidP="00006D2A">
            <w:pPr>
              <w:jc w:val="both"/>
              <w:rPr>
                <w:rFonts w:ascii="Tw Cen MT" w:hAnsi="Tw Cen MT"/>
                <w:lang w:val="en-GB"/>
              </w:rPr>
            </w:pPr>
          </w:p>
        </w:tc>
        <w:tc>
          <w:tcPr>
            <w:tcW w:w="4140" w:type="dxa"/>
            <w:shd w:val="clear" w:color="auto" w:fill="auto"/>
          </w:tcPr>
          <w:p w14:paraId="0C684A45" w14:textId="77777777" w:rsidR="00315076" w:rsidRPr="00006D2A" w:rsidRDefault="00315076" w:rsidP="00006D2A">
            <w:pPr>
              <w:jc w:val="both"/>
              <w:rPr>
                <w:rFonts w:ascii="Tw Cen MT" w:hAnsi="Tw Cen MT"/>
                <w:lang w:val="en-GB"/>
              </w:rPr>
            </w:pPr>
          </w:p>
        </w:tc>
        <w:tc>
          <w:tcPr>
            <w:tcW w:w="4473" w:type="dxa"/>
            <w:shd w:val="clear" w:color="auto" w:fill="auto"/>
          </w:tcPr>
          <w:p w14:paraId="0C684A46" w14:textId="77777777" w:rsidR="00315076" w:rsidRPr="00006D2A" w:rsidRDefault="00315076" w:rsidP="00006D2A">
            <w:pPr>
              <w:jc w:val="both"/>
              <w:rPr>
                <w:rFonts w:ascii="Tw Cen MT" w:hAnsi="Tw Cen MT"/>
                <w:lang w:val="en-GB"/>
              </w:rPr>
            </w:pPr>
          </w:p>
        </w:tc>
      </w:tr>
    </w:tbl>
    <w:p w14:paraId="0C684A48" w14:textId="77777777" w:rsidR="009A4CD5" w:rsidRPr="009A4CD5" w:rsidRDefault="009A4CD5" w:rsidP="00BE3C4F">
      <w:pPr>
        <w:pStyle w:val="Titre1"/>
      </w:pPr>
      <w:r w:rsidRPr="009A4CD5">
        <w:t>Controls for Identification Codes and Passwords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3601"/>
        <w:gridCol w:w="680"/>
        <w:gridCol w:w="716"/>
        <w:gridCol w:w="4089"/>
        <w:gridCol w:w="4424"/>
      </w:tblGrid>
      <w:tr w:rsidR="00BB61A1" w:rsidRPr="00006D2A" w14:paraId="0C684A4F" w14:textId="77777777" w:rsidTr="00006D2A">
        <w:trPr>
          <w:cantSplit/>
          <w:tblHeader/>
        </w:trPr>
        <w:tc>
          <w:tcPr>
            <w:tcW w:w="1368" w:type="dxa"/>
            <w:shd w:val="clear" w:color="auto" w:fill="E6E6E6"/>
          </w:tcPr>
          <w:p w14:paraId="0C684A49" w14:textId="77777777" w:rsidR="00BB61A1" w:rsidRPr="00006D2A" w:rsidRDefault="00BB61A1" w:rsidP="00006D2A">
            <w:pPr>
              <w:jc w:val="both"/>
              <w:rPr>
                <w:rFonts w:ascii="Tw Cen MT" w:hAnsi="Tw Cen MT"/>
                <w:b/>
                <w:lang w:val="en-GB"/>
              </w:rPr>
            </w:pPr>
          </w:p>
        </w:tc>
        <w:tc>
          <w:tcPr>
            <w:tcW w:w="3638" w:type="dxa"/>
            <w:shd w:val="clear" w:color="auto" w:fill="E6E6E6"/>
          </w:tcPr>
          <w:p w14:paraId="0C684A4A"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A4B"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A4C"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A4D"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A4E"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A56" w14:textId="77777777" w:rsidTr="00006D2A">
        <w:trPr>
          <w:cantSplit/>
        </w:trPr>
        <w:tc>
          <w:tcPr>
            <w:tcW w:w="1368" w:type="dxa"/>
            <w:shd w:val="clear" w:color="auto" w:fill="auto"/>
          </w:tcPr>
          <w:p w14:paraId="0C684A50"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(a)</w:t>
            </w:r>
          </w:p>
        </w:tc>
        <w:tc>
          <w:tcPr>
            <w:tcW w:w="3638" w:type="dxa"/>
            <w:shd w:val="clear" w:color="auto" w:fill="auto"/>
          </w:tcPr>
          <w:p w14:paraId="0C684A51" w14:textId="77777777" w:rsidR="00315076" w:rsidRPr="00006D2A" w:rsidRDefault="009A4CD5" w:rsidP="00476E14">
            <w:pPr>
              <w:rPr>
                <w:rFonts w:ascii="Tw Cen MT" w:hAnsi="Tw Cen MT"/>
                <w:lang w:val="en-GB"/>
              </w:rPr>
            </w:pPr>
            <w:r w:rsidRPr="00006D2A">
              <w:rPr>
                <w:rFonts w:ascii="Tw Cen MT" w:hAnsi="Tw Cen MT"/>
                <w:lang w:val="en-GB"/>
              </w:rPr>
              <w:t>Are controls in place to maintain the uniqueness of each combined identification code and password, such that no individual can have the same combination of identification code and password?</w:t>
            </w:r>
          </w:p>
        </w:tc>
        <w:tc>
          <w:tcPr>
            <w:tcW w:w="682" w:type="dxa"/>
            <w:shd w:val="clear" w:color="auto" w:fill="auto"/>
          </w:tcPr>
          <w:p w14:paraId="0C684A52" w14:textId="77777777" w:rsidR="00315076" w:rsidRPr="00006D2A" w:rsidRDefault="00315076" w:rsidP="00006D2A">
            <w:pPr>
              <w:jc w:val="both"/>
              <w:rPr>
                <w:rFonts w:ascii="Tw Cen MT" w:hAnsi="Tw Cen MT"/>
                <w:lang w:val="en-GB"/>
              </w:rPr>
            </w:pPr>
          </w:p>
        </w:tc>
        <w:tc>
          <w:tcPr>
            <w:tcW w:w="720" w:type="dxa"/>
            <w:shd w:val="clear" w:color="auto" w:fill="auto"/>
          </w:tcPr>
          <w:p w14:paraId="0C684A53" w14:textId="77777777" w:rsidR="00315076" w:rsidRPr="00006D2A" w:rsidRDefault="00315076" w:rsidP="00006D2A">
            <w:pPr>
              <w:jc w:val="both"/>
              <w:rPr>
                <w:rFonts w:ascii="Tw Cen MT" w:hAnsi="Tw Cen MT"/>
                <w:lang w:val="en-GB"/>
              </w:rPr>
            </w:pPr>
          </w:p>
        </w:tc>
        <w:tc>
          <w:tcPr>
            <w:tcW w:w="4140" w:type="dxa"/>
            <w:shd w:val="clear" w:color="auto" w:fill="auto"/>
          </w:tcPr>
          <w:p w14:paraId="0C684A54" w14:textId="77777777" w:rsidR="00315076" w:rsidRPr="00006D2A" w:rsidRDefault="00315076" w:rsidP="00006D2A">
            <w:pPr>
              <w:jc w:val="both"/>
              <w:rPr>
                <w:rFonts w:ascii="Tw Cen MT" w:hAnsi="Tw Cen MT"/>
                <w:lang w:val="en-GB"/>
              </w:rPr>
            </w:pPr>
          </w:p>
        </w:tc>
        <w:tc>
          <w:tcPr>
            <w:tcW w:w="4473" w:type="dxa"/>
            <w:shd w:val="clear" w:color="auto" w:fill="auto"/>
          </w:tcPr>
          <w:p w14:paraId="0C684A55" w14:textId="77777777" w:rsidR="00315076" w:rsidRPr="00006D2A" w:rsidRDefault="00315076" w:rsidP="00006D2A">
            <w:pPr>
              <w:jc w:val="both"/>
              <w:rPr>
                <w:rFonts w:ascii="Tw Cen MT" w:hAnsi="Tw Cen MT"/>
                <w:lang w:val="en-GB"/>
              </w:rPr>
            </w:pPr>
          </w:p>
        </w:tc>
      </w:tr>
      <w:tr w:rsidR="00315076" w:rsidRPr="00006D2A" w14:paraId="0C684A5D" w14:textId="77777777" w:rsidTr="00006D2A">
        <w:trPr>
          <w:cantSplit/>
        </w:trPr>
        <w:tc>
          <w:tcPr>
            <w:tcW w:w="1368" w:type="dxa"/>
            <w:shd w:val="clear" w:color="auto" w:fill="auto"/>
          </w:tcPr>
          <w:p w14:paraId="0C684A57" w14:textId="77777777" w:rsidR="00315076" w:rsidRPr="00006D2A" w:rsidRDefault="00476E14" w:rsidP="00006D2A">
            <w:pPr>
              <w:jc w:val="both"/>
              <w:rPr>
                <w:rFonts w:ascii="Tw Cen MT" w:hAnsi="Tw Cen MT"/>
                <w:lang w:val="en-GB"/>
              </w:rPr>
            </w:pPr>
            <w:r w:rsidRPr="00006D2A">
              <w:rPr>
                <w:rFonts w:ascii="Tw Cen MT" w:hAnsi="Tw Cen MT"/>
                <w:lang w:val="en-GB"/>
              </w:rPr>
              <w:t>11</w:t>
            </w:r>
            <w:r w:rsidR="009A4CD5" w:rsidRPr="00006D2A">
              <w:rPr>
                <w:rFonts w:ascii="Tw Cen MT" w:hAnsi="Tw Cen MT"/>
                <w:lang w:val="en-GB"/>
              </w:rPr>
              <w:t>. 300</w:t>
            </w:r>
            <w:r w:rsidRPr="00006D2A">
              <w:rPr>
                <w:rFonts w:ascii="Tw Cen MT" w:hAnsi="Tw Cen MT"/>
                <w:lang w:val="en-GB"/>
              </w:rPr>
              <w:t xml:space="preserve"> </w:t>
            </w:r>
            <w:r w:rsidR="009A4CD5" w:rsidRPr="00006D2A">
              <w:rPr>
                <w:rFonts w:ascii="Tw Cen MT" w:hAnsi="Tw Cen MT"/>
                <w:lang w:val="en-GB"/>
              </w:rPr>
              <w:t>(b)</w:t>
            </w:r>
          </w:p>
        </w:tc>
        <w:tc>
          <w:tcPr>
            <w:tcW w:w="3638" w:type="dxa"/>
            <w:shd w:val="clear" w:color="auto" w:fill="auto"/>
          </w:tcPr>
          <w:p w14:paraId="0C684A58" w14:textId="77777777" w:rsidR="00315076" w:rsidRPr="00006D2A" w:rsidRDefault="009A4CD5" w:rsidP="00476E14">
            <w:pPr>
              <w:rPr>
                <w:rFonts w:ascii="Tw Cen MT" w:hAnsi="Tw Cen MT"/>
                <w:lang w:val="en-GB"/>
              </w:rPr>
            </w:pPr>
            <w:r w:rsidRPr="00006D2A">
              <w:rPr>
                <w:rFonts w:ascii="Tw Cen MT" w:hAnsi="Tw Cen MT"/>
                <w:lang w:val="en-GB"/>
              </w:rPr>
              <w:t>Are procedures in place to ensure that the validity of</w:t>
            </w:r>
            <w:r w:rsidR="00476E14" w:rsidRPr="00006D2A">
              <w:rPr>
                <w:rFonts w:ascii="Tw Cen MT" w:hAnsi="Tw Cen MT"/>
                <w:lang w:val="en-GB"/>
              </w:rPr>
              <w:t xml:space="preserve"> </w:t>
            </w:r>
            <w:r w:rsidRPr="00006D2A">
              <w:rPr>
                <w:rFonts w:ascii="Tw Cen MT" w:hAnsi="Tw Cen MT"/>
                <w:lang w:val="en-GB"/>
              </w:rPr>
              <w:t>identification codes is periodically checked?</w:t>
            </w:r>
          </w:p>
        </w:tc>
        <w:tc>
          <w:tcPr>
            <w:tcW w:w="682" w:type="dxa"/>
            <w:shd w:val="clear" w:color="auto" w:fill="auto"/>
          </w:tcPr>
          <w:p w14:paraId="0C684A59" w14:textId="77777777" w:rsidR="00315076" w:rsidRPr="00006D2A" w:rsidRDefault="00315076" w:rsidP="00006D2A">
            <w:pPr>
              <w:jc w:val="both"/>
              <w:rPr>
                <w:rFonts w:ascii="Tw Cen MT" w:hAnsi="Tw Cen MT"/>
                <w:lang w:val="en-GB"/>
              </w:rPr>
            </w:pPr>
          </w:p>
        </w:tc>
        <w:tc>
          <w:tcPr>
            <w:tcW w:w="720" w:type="dxa"/>
            <w:shd w:val="clear" w:color="auto" w:fill="auto"/>
          </w:tcPr>
          <w:p w14:paraId="0C684A5A" w14:textId="77777777" w:rsidR="00315076" w:rsidRPr="00006D2A" w:rsidRDefault="00315076" w:rsidP="00006D2A">
            <w:pPr>
              <w:jc w:val="both"/>
              <w:rPr>
                <w:rFonts w:ascii="Tw Cen MT" w:hAnsi="Tw Cen MT"/>
                <w:lang w:val="en-GB"/>
              </w:rPr>
            </w:pPr>
          </w:p>
        </w:tc>
        <w:tc>
          <w:tcPr>
            <w:tcW w:w="4140" w:type="dxa"/>
            <w:shd w:val="clear" w:color="auto" w:fill="auto"/>
          </w:tcPr>
          <w:p w14:paraId="0C684A5B" w14:textId="77777777" w:rsidR="00315076" w:rsidRPr="00006D2A" w:rsidRDefault="00315076" w:rsidP="00006D2A">
            <w:pPr>
              <w:jc w:val="both"/>
              <w:rPr>
                <w:rFonts w:ascii="Tw Cen MT" w:hAnsi="Tw Cen MT"/>
                <w:lang w:val="en-GB"/>
              </w:rPr>
            </w:pPr>
          </w:p>
        </w:tc>
        <w:tc>
          <w:tcPr>
            <w:tcW w:w="4473" w:type="dxa"/>
            <w:shd w:val="clear" w:color="auto" w:fill="auto"/>
          </w:tcPr>
          <w:p w14:paraId="0C684A5C" w14:textId="77777777" w:rsidR="00315076" w:rsidRPr="00006D2A" w:rsidRDefault="00315076" w:rsidP="00006D2A">
            <w:pPr>
              <w:jc w:val="both"/>
              <w:rPr>
                <w:rFonts w:ascii="Tw Cen MT" w:hAnsi="Tw Cen MT"/>
                <w:lang w:val="en-GB"/>
              </w:rPr>
            </w:pPr>
          </w:p>
        </w:tc>
      </w:tr>
      <w:tr w:rsidR="00315076" w:rsidRPr="00006D2A" w14:paraId="0C684A64" w14:textId="77777777" w:rsidTr="00006D2A">
        <w:trPr>
          <w:cantSplit/>
        </w:trPr>
        <w:tc>
          <w:tcPr>
            <w:tcW w:w="1368" w:type="dxa"/>
            <w:shd w:val="clear" w:color="auto" w:fill="auto"/>
          </w:tcPr>
          <w:p w14:paraId="0C684A5E" w14:textId="77777777" w:rsidR="00315076" w:rsidRPr="00006D2A" w:rsidRDefault="00476E14" w:rsidP="00006D2A">
            <w:pPr>
              <w:jc w:val="both"/>
              <w:rPr>
                <w:rFonts w:ascii="Tw Cen MT" w:hAnsi="Tw Cen MT"/>
                <w:lang w:val="en-GB"/>
              </w:rPr>
            </w:pPr>
            <w:r w:rsidRPr="00006D2A">
              <w:rPr>
                <w:rFonts w:ascii="Tw Cen MT" w:hAnsi="Tw Cen MT"/>
                <w:lang w:val="en-GB"/>
              </w:rPr>
              <w:lastRenderedPageBreak/>
              <w:t>11</w:t>
            </w:r>
            <w:r w:rsidR="009A4CD5" w:rsidRPr="00006D2A">
              <w:rPr>
                <w:rFonts w:ascii="Tw Cen MT" w:hAnsi="Tw Cen MT"/>
                <w:lang w:val="en-GB"/>
              </w:rPr>
              <w:t>.300</w:t>
            </w:r>
            <w:r w:rsidRPr="00006D2A">
              <w:rPr>
                <w:rFonts w:ascii="Tw Cen MT" w:hAnsi="Tw Cen MT"/>
                <w:lang w:val="en-GB"/>
              </w:rPr>
              <w:t xml:space="preserve"> </w:t>
            </w:r>
            <w:r w:rsidR="009A4CD5" w:rsidRPr="00006D2A">
              <w:rPr>
                <w:rFonts w:ascii="Tw Cen MT" w:hAnsi="Tw Cen MT"/>
                <w:lang w:val="en-GB"/>
              </w:rPr>
              <w:t>(b)</w:t>
            </w:r>
          </w:p>
        </w:tc>
        <w:tc>
          <w:tcPr>
            <w:tcW w:w="3638" w:type="dxa"/>
            <w:shd w:val="clear" w:color="auto" w:fill="auto"/>
          </w:tcPr>
          <w:p w14:paraId="0C684A5F" w14:textId="77777777" w:rsidR="00315076" w:rsidRPr="00006D2A" w:rsidRDefault="009A4CD5" w:rsidP="00476E14">
            <w:pPr>
              <w:rPr>
                <w:rFonts w:ascii="Tw Cen MT" w:hAnsi="Tw Cen MT"/>
                <w:lang w:val="en-GB"/>
              </w:rPr>
            </w:pPr>
            <w:r w:rsidRPr="00006D2A">
              <w:rPr>
                <w:rFonts w:ascii="Tw Cen MT" w:hAnsi="Tw Cen MT"/>
                <w:lang w:val="en-GB"/>
              </w:rPr>
              <w:t>Do passwords periodically expire and need to be revised?</w:t>
            </w:r>
          </w:p>
        </w:tc>
        <w:tc>
          <w:tcPr>
            <w:tcW w:w="682" w:type="dxa"/>
            <w:shd w:val="clear" w:color="auto" w:fill="auto"/>
          </w:tcPr>
          <w:p w14:paraId="0C684A60" w14:textId="77777777" w:rsidR="00315076" w:rsidRPr="00006D2A" w:rsidRDefault="00315076" w:rsidP="00006D2A">
            <w:pPr>
              <w:jc w:val="both"/>
              <w:rPr>
                <w:rFonts w:ascii="Tw Cen MT" w:hAnsi="Tw Cen MT"/>
                <w:lang w:val="en-GB"/>
              </w:rPr>
            </w:pPr>
          </w:p>
        </w:tc>
        <w:tc>
          <w:tcPr>
            <w:tcW w:w="720" w:type="dxa"/>
            <w:shd w:val="clear" w:color="auto" w:fill="auto"/>
          </w:tcPr>
          <w:p w14:paraId="0C684A61" w14:textId="77777777" w:rsidR="00315076" w:rsidRPr="00006D2A" w:rsidRDefault="00315076" w:rsidP="00006D2A">
            <w:pPr>
              <w:jc w:val="both"/>
              <w:rPr>
                <w:rFonts w:ascii="Tw Cen MT" w:hAnsi="Tw Cen MT"/>
                <w:lang w:val="en-GB"/>
              </w:rPr>
            </w:pPr>
          </w:p>
        </w:tc>
        <w:tc>
          <w:tcPr>
            <w:tcW w:w="4140" w:type="dxa"/>
            <w:shd w:val="clear" w:color="auto" w:fill="auto"/>
          </w:tcPr>
          <w:p w14:paraId="0C684A62" w14:textId="77777777" w:rsidR="00315076" w:rsidRPr="00006D2A" w:rsidRDefault="00315076" w:rsidP="00006D2A">
            <w:pPr>
              <w:jc w:val="both"/>
              <w:rPr>
                <w:rFonts w:ascii="Tw Cen MT" w:hAnsi="Tw Cen MT"/>
                <w:lang w:val="en-GB"/>
              </w:rPr>
            </w:pPr>
          </w:p>
        </w:tc>
        <w:tc>
          <w:tcPr>
            <w:tcW w:w="4473" w:type="dxa"/>
            <w:shd w:val="clear" w:color="auto" w:fill="auto"/>
          </w:tcPr>
          <w:p w14:paraId="0C684A63" w14:textId="77777777" w:rsidR="00315076" w:rsidRPr="00006D2A" w:rsidRDefault="00315076" w:rsidP="00006D2A">
            <w:pPr>
              <w:jc w:val="both"/>
              <w:rPr>
                <w:rFonts w:ascii="Tw Cen MT" w:hAnsi="Tw Cen MT"/>
                <w:lang w:val="en-GB"/>
              </w:rPr>
            </w:pPr>
          </w:p>
        </w:tc>
      </w:tr>
      <w:tr w:rsidR="00315076" w:rsidRPr="00006D2A" w14:paraId="0C684A6C" w14:textId="77777777" w:rsidTr="00006D2A">
        <w:trPr>
          <w:cantSplit/>
        </w:trPr>
        <w:tc>
          <w:tcPr>
            <w:tcW w:w="1368" w:type="dxa"/>
            <w:shd w:val="clear" w:color="auto" w:fill="auto"/>
          </w:tcPr>
          <w:p w14:paraId="0C684A65"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(b)</w:t>
            </w:r>
          </w:p>
        </w:tc>
        <w:tc>
          <w:tcPr>
            <w:tcW w:w="3638" w:type="dxa"/>
            <w:shd w:val="clear" w:color="auto" w:fill="auto"/>
          </w:tcPr>
          <w:p w14:paraId="0C684A66" w14:textId="77777777" w:rsidR="009A4CD5" w:rsidRPr="00006D2A" w:rsidRDefault="009A4CD5" w:rsidP="00476E14">
            <w:pPr>
              <w:rPr>
                <w:rFonts w:ascii="Tw Cen MT" w:hAnsi="Tw Cen MT"/>
                <w:lang w:val="en-GB"/>
              </w:rPr>
            </w:pPr>
            <w:r w:rsidRPr="00006D2A">
              <w:rPr>
                <w:rFonts w:ascii="Tw Cen MT" w:hAnsi="Tw Cen MT"/>
                <w:lang w:val="en-GB"/>
              </w:rPr>
              <w:t>Is there a procedure for recalling identification codes and passwords if a person leaves or is transferred?</w:t>
            </w:r>
          </w:p>
          <w:p w14:paraId="0C684A67" w14:textId="77777777" w:rsidR="00315076" w:rsidRPr="00006D2A" w:rsidRDefault="00315076" w:rsidP="00476E14">
            <w:pPr>
              <w:rPr>
                <w:rFonts w:ascii="Tw Cen MT" w:hAnsi="Tw Cen MT"/>
                <w:lang w:val="en-GB"/>
              </w:rPr>
            </w:pPr>
          </w:p>
        </w:tc>
        <w:tc>
          <w:tcPr>
            <w:tcW w:w="682" w:type="dxa"/>
            <w:shd w:val="clear" w:color="auto" w:fill="auto"/>
          </w:tcPr>
          <w:p w14:paraId="0C684A68" w14:textId="77777777" w:rsidR="00315076" w:rsidRPr="00006D2A" w:rsidRDefault="00315076" w:rsidP="00006D2A">
            <w:pPr>
              <w:jc w:val="both"/>
              <w:rPr>
                <w:rFonts w:ascii="Tw Cen MT" w:hAnsi="Tw Cen MT"/>
                <w:lang w:val="en-GB"/>
              </w:rPr>
            </w:pPr>
          </w:p>
        </w:tc>
        <w:tc>
          <w:tcPr>
            <w:tcW w:w="720" w:type="dxa"/>
            <w:shd w:val="clear" w:color="auto" w:fill="auto"/>
          </w:tcPr>
          <w:p w14:paraId="0C684A69" w14:textId="77777777" w:rsidR="00315076" w:rsidRPr="00006D2A" w:rsidRDefault="00315076" w:rsidP="00006D2A">
            <w:pPr>
              <w:jc w:val="both"/>
              <w:rPr>
                <w:rFonts w:ascii="Tw Cen MT" w:hAnsi="Tw Cen MT"/>
                <w:lang w:val="en-GB"/>
              </w:rPr>
            </w:pPr>
          </w:p>
        </w:tc>
        <w:tc>
          <w:tcPr>
            <w:tcW w:w="4140" w:type="dxa"/>
            <w:shd w:val="clear" w:color="auto" w:fill="auto"/>
          </w:tcPr>
          <w:p w14:paraId="0C684A6A" w14:textId="77777777" w:rsidR="00315076" w:rsidRPr="00006D2A" w:rsidRDefault="00315076" w:rsidP="00006D2A">
            <w:pPr>
              <w:jc w:val="both"/>
              <w:rPr>
                <w:rFonts w:ascii="Tw Cen MT" w:hAnsi="Tw Cen MT"/>
                <w:lang w:val="en-GB"/>
              </w:rPr>
            </w:pPr>
          </w:p>
        </w:tc>
        <w:tc>
          <w:tcPr>
            <w:tcW w:w="4473" w:type="dxa"/>
            <w:shd w:val="clear" w:color="auto" w:fill="auto"/>
          </w:tcPr>
          <w:p w14:paraId="0C684A6B" w14:textId="77777777" w:rsidR="00315076" w:rsidRPr="00006D2A" w:rsidRDefault="00315076" w:rsidP="00006D2A">
            <w:pPr>
              <w:jc w:val="both"/>
              <w:rPr>
                <w:rFonts w:ascii="Tw Cen MT" w:hAnsi="Tw Cen MT"/>
                <w:lang w:val="en-GB"/>
              </w:rPr>
            </w:pPr>
          </w:p>
        </w:tc>
      </w:tr>
      <w:tr w:rsidR="00315076" w:rsidRPr="00006D2A" w14:paraId="0C684A74" w14:textId="77777777" w:rsidTr="00006D2A">
        <w:trPr>
          <w:cantSplit/>
        </w:trPr>
        <w:tc>
          <w:tcPr>
            <w:tcW w:w="1368" w:type="dxa"/>
            <w:shd w:val="clear" w:color="auto" w:fill="auto"/>
          </w:tcPr>
          <w:p w14:paraId="0C684A6D"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(c)</w:t>
            </w:r>
          </w:p>
        </w:tc>
        <w:tc>
          <w:tcPr>
            <w:tcW w:w="3638" w:type="dxa"/>
            <w:shd w:val="clear" w:color="auto" w:fill="auto"/>
          </w:tcPr>
          <w:p w14:paraId="0C684A6E" w14:textId="77777777" w:rsidR="009A4CD5" w:rsidRPr="00006D2A" w:rsidRDefault="0097415D" w:rsidP="00476E14">
            <w:pPr>
              <w:rPr>
                <w:rFonts w:ascii="Tw Cen MT" w:hAnsi="Tw Cen MT"/>
                <w:lang w:val="en-GB"/>
              </w:rPr>
            </w:pPr>
            <w:r w:rsidRPr="00006D2A">
              <w:rPr>
                <w:rFonts w:ascii="Tw Cen MT" w:hAnsi="Tw Cen MT"/>
                <w:lang w:val="en-GB"/>
              </w:rPr>
              <w:t>I</w:t>
            </w:r>
            <w:r w:rsidR="009A4CD5" w:rsidRPr="00006D2A">
              <w:rPr>
                <w:rFonts w:ascii="Tw Cen MT" w:hAnsi="Tw Cen MT"/>
                <w:lang w:val="en-GB"/>
              </w:rPr>
              <w:t>s there a procedure for electronically disabling an identification code or password if it is potentially compromised or lost?</w:t>
            </w:r>
          </w:p>
          <w:p w14:paraId="0C684A6F" w14:textId="77777777" w:rsidR="00315076" w:rsidRPr="00006D2A" w:rsidRDefault="00315076" w:rsidP="00476E14">
            <w:pPr>
              <w:rPr>
                <w:rFonts w:ascii="Tw Cen MT" w:hAnsi="Tw Cen MT"/>
                <w:lang w:val="en-GB"/>
              </w:rPr>
            </w:pPr>
          </w:p>
        </w:tc>
        <w:tc>
          <w:tcPr>
            <w:tcW w:w="682" w:type="dxa"/>
            <w:shd w:val="clear" w:color="auto" w:fill="auto"/>
          </w:tcPr>
          <w:p w14:paraId="0C684A70" w14:textId="77777777" w:rsidR="00315076" w:rsidRPr="00006D2A" w:rsidRDefault="00315076" w:rsidP="00006D2A">
            <w:pPr>
              <w:jc w:val="both"/>
              <w:rPr>
                <w:rFonts w:ascii="Tw Cen MT" w:hAnsi="Tw Cen MT"/>
                <w:lang w:val="en-GB"/>
              </w:rPr>
            </w:pPr>
          </w:p>
        </w:tc>
        <w:tc>
          <w:tcPr>
            <w:tcW w:w="720" w:type="dxa"/>
            <w:shd w:val="clear" w:color="auto" w:fill="auto"/>
          </w:tcPr>
          <w:p w14:paraId="0C684A71" w14:textId="77777777" w:rsidR="00315076" w:rsidRPr="00006D2A" w:rsidRDefault="00315076" w:rsidP="00006D2A">
            <w:pPr>
              <w:jc w:val="both"/>
              <w:rPr>
                <w:rFonts w:ascii="Tw Cen MT" w:hAnsi="Tw Cen MT"/>
                <w:lang w:val="en-GB"/>
              </w:rPr>
            </w:pPr>
          </w:p>
        </w:tc>
        <w:tc>
          <w:tcPr>
            <w:tcW w:w="4140" w:type="dxa"/>
            <w:shd w:val="clear" w:color="auto" w:fill="auto"/>
          </w:tcPr>
          <w:p w14:paraId="0C684A72" w14:textId="77777777" w:rsidR="00315076" w:rsidRPr="00006D2A" w:rsidRDefault="00315076" w:rsidP="00006D2A">
            <w:pPr>
              <w:jc w:val="both"/>
              <w:rPr>
                <w:rFonts w:ascii="Tw Cen MT" w:hAnsi="Tw Cen MT"/>
                <w:lang w:val="en-GB"/>
              </w:rPr>
            </w:pPr>
          </w:p>
        </w:tc>
        <w:tc>
          <w:tcPr>
            <w:tcW w:w="4473" w:type="dxa"/>
            <w:shd w:val="clear" w:color="auto" w:fill="auto"/>
          </w:tcPr>
          <w:p w14:paraId="0C684A73" w14:textId="77777777" w:rsidR="00315076" w:rsidRPr="00006D2A" w:rsidRDefault="00315076" w:rsidP="00006D2A">
            <w:pPr>
              <w:jc w:val="both"/>
              <w:rPr>
                <w:rFonts w:ascii="Tw Cen MT" w:hAnsi="Tw Cen MT"/>
                <w:lang w:val="en-GB"/>
              </w:rPr>
            </w:pPr>
          </w:p>
        </w:tc>
      </w:tr>
      <w:tr w:rsidR="00315076" w:rsidRPr="00006D2A" w14:paraId="0C684A7B" w14:textId="77777777" w:rsidTr="00006D2A">
        <w:trPr>
          <w:cantSplit/>
        </w:trPr>
        <w:tc>
          <w:tcPr>
            <w:tcW w:w="1368" w:type="dxa"/>
            <w:shd w:val="clear" w:color="auto" w:fill="auto"/>
          </w:tcPr>
          <w:p w14:paraId="0C684A75"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d)</w:t>
            </w:r>
          </w:p>
        </w:tc>
        <w:tc>
          <w:tcPr>
            <w:tcW w:w="3638" w:type="dxa"/>
            <w:shd w:val="clear" w:color="auto" w:fill="auto"/>
          </w:tcPr>
          <w:p w14:paraId="0C684A76" w14:textId="77777777" w:rsidR="00315076" w:rsidRPr="00006D2A" w:rsidRDefault="009A4CD5" w:rsidP="00476E14">
            <w:pPr>
              <w:rPr>
                <w:rFonts w:ascii="Tw Cen MT" w:hAnsi="Tw Cen MT"/>
                <w:lang w:val="en-GB"/>
              </w:rPr>
            </w:pPr>
            <w:r w:rsidRPr="00006D2A">
              <w:rPr>
                <w:rFonts w:ascii="Tw Cen MT" w:hAnsi="Tw Cen MT"/>
                <w:lang w:val="en-GB"/>
              </w:rPr>
              <w:t>Is there a procedure for detecting attempts at unauthorized</w:t>
            </w:r>
            <w:r w:rsidR="00476E14" w:rsidRPr="00006D2A">
              <w:rPr>
                <w:rFonts w:ascii="Tw Cen MT" w:hAnsi="Tw Cen MT"/>
                <w:lang w:val="en-GB"/>
              </w:rPr>
              <w:t xml:space="preserve"> </w:t>
            </w:r>
            <w:r w:rsidRPr="00006D2A">
              <w:rPr>
                <w:rFonts w:ascii="Tw Cen MT" w:hAnsi="Tw Cen MT"/>
                <w:lang w:val="en-GB"/>
              </w:rPr>
              <w:t>use and for informing security?</w:t>
            </w:r>
          </w:p>
        </w:tc>
        <w:tc>
          <w:tcPr>
            <w:tcW w:w="682" w:type="dxa"/>
            <w:shd w:val="clear" w:color="auto" w:fill="auto"/>
          </w:tcPr>
          <w:p w14:paraId="0C684A77" w14:textId="77777777" w:rsidR="00315076" w:rsidRPr="00006D2A" w:rsidRDefault="00315076" w:rsidP="00006D2A">
            <w:pPr>
              <w:jc w:val="both"/>
              <w:rPr>
                <w:rFonts w:ascii="Tw Cen MT" w:hAnsi="Tw Cen MT"/>
                <w:lang w:val="en-GB"/>
              </w:rPr>
            </w:pPr>
          </w:p>
        </w:tc>
        <w:tc>
          <w:tcPr>
            <w:tcW w:w="720" w:type="dxa"/>
            <w:shd w:val="clear" w:color="auto" w:fill="auto"/>
          </w:tcPr>
          <w:p w14:paraId="0C684A78" w14:textId="77777777" w:rsidR="00315076" w:rsidRPr="00006D2A" w:rsidRDefault="00315076" w:rsidP="00006D2A">
            <w:pPr>
              <w:jc w:val="both"/>
              <w:rPr>
                <w:rFonts w:ascii="Tw Cen MT" w:hAnsi="Tw Cen MT"/>
                <w:lang w:val="en-GB"/>
              </w:rPr>
            </w:pPr>
          </w:p>
        </w:tc>
        <w:tc>
          <w:tcPr>
            <w:tcW w:w="4140" w:type="dxa"/>
            <w:shd w:val="clear" w:color="auto" w:fill="auto"/>
          </w:tcPr>
          <w:p w14:paraId="0C684A79" w14:textId="77777777" w:rsidR="00315076" w:rsidRPr="00006D2A" w:rsidRDefault="00315076" w:rsidP="00006D2A">
            <w:pPr>
              <w:jc w:val="both"/>
              <w:rPr>
                <w:rFonts w:ascii="Tw Cen MT" w:hAnsi="Tw Cen MT"/>
                <w:lang w:val="en-GB"/>
              </w:rPr>
            </w:pPr>
          </w:p>
        </w:tc>
        <w:tc>
          <w:tcPr>
            <w:tcW w:w="4473" w:type="dxa"/>
            <w:shd w:val="clear" w:color="auto" w:fill="auto"/>
          </w:tcPr>
          <w:p w14:paraId="0C684A7A" w14:textId="77777777" w:rsidR="00315076" w:rsidRPr="00006D2A" w:rsidRDefault="00315076" w:rsidP="00006D2A">
            <w:pPr>
              <w:jc w:val="both"/>
              <w:rPr>
                <w:rFonts w:ascii="Tw Cen MT" w:hAnsi="Tw Cen MT"/>
                <w:lang w:val="en-GB"/>
              </w:rPr>
            </w:pPr>
          </w:p>
        </w:tc>
      </w:tr>
      <w:tr w:rsidR="00315076" w:rsidRPr="00006D2A" w14:paraId="0C684A82" w14:textId="77777777" w:rsidTr="00006D2A">
        <w:trPr>
          <w:cantSplit/>
        </w:trPr>
        <w:tc>
          <w:tcPr>
            <w:tcW w:w="1368" w:type="dxa"/>
            <w:shd w:val="clear" w:color="auto" w:fill="auto"/>
          </w:tcPr>
          <w:p w14:paraId="0C684A7C"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d)</w:t>
            </w:r>
          </w:p>
        </w:tc>
        <w:tc>
          <w:tcPr>
            <w:tcW w:w="3638" w:type="dxa"/>
            <w:shd w:val="clear" w:color="auto" w:fill="auto"/>
          </w:tcPr>
          <w:p w14:paraId="0C684A7D" w14:textId="77777777" w:rsidR="00315076" w:rsidRPr="00006D2A" w:rsidRDefault="009A4CD5" w:rsidP="00476E14">
            <w:pPr>
              <w:rPr>
                <w:rFonts w:ascii="Tw Cen MT" w:hAnsi="Tw Cen MT"/>
                <w:lang w:val="en-GB"/>
              </w:rPr>
            </w:pPr>
            <w:r w:rsidRPr="00006D2A">
              <w:rPr>
                <w:rFonts w:ascii="Tw Cen MT" w:hAnsi="Tw Cen MT"/>
                <w:lang w:val="en-GB"/>
              </w:rPr>
              <w:t>Is there a procedure for reporting repeated or serious</w:t>
            </w:r>
            <w:r w:rsidR="00476E14" w:rsidRPr="00006D2A">
              <w:rPr>
                <w:rFonts w:ascii="Tw Cen MT" w:hAnsi="Tw Cen MT"/>
                <w:lang w:val="en-GB"/>
              </w:rPr>
              <w:t xml:space="preserve"> </w:t>
            </w:r>
            <w:r w:rsidRPr="00006D2A">
              <w:rPr>
                <w:rFonts w:ascii="Tw Cen MT" w:hAnsi="Tw Cen MT"/>
                <w:lang w:val="en-GB"/>
              </w:rPr>
              <w:t>attempts at unauthorized use to management?</w:t>
            </w:r>
          </w:p>
        </w:tc>
        <w:tc>
          <w:tcPr>
            <w:tcW w:w="682" w:type="dxa"/>
            <w:shd w:val="clear" w:color="auto" w:fill="auto"/>
          </w:tcPr>
          <w:p w14:paraId="0C684A7E" w14:textId="77777777" w:rsidR="00315076" w:rsidRPr="00006D2A" w:rsidRDefault="00315076" w:rsidP="00006D2A">
            <w:pPr>
              <w:jc w:val="both"/>
              <w:rPr>
                <w:rFonts w:ascii="Tw Cen MT" w:hAnsi="Tw Cen MT"/>
                <w:lang w:val="en-GB"/>
              </w:rPr>
            </w:pPr>
          </w:p>
        </w:tc>
        <w:tc>
          <w:tcPr>
            <w:tcW w:w="720" w:type="dxa"/>
            <w:shd w:val="clear" w:color="auto" w:fill="auto"/>
          </w:tcPr>
          <w:p w14:paraId="0C684A7F" w14:textId="77777777" w:rsidR="00315076" w:rsidRPr="00006D2A" w:rsidRDefault="00315076" w:rsidP="00006D2A">
            <w:pPr>
              <w:jc w:val="both"/>
              <w:rPr>
                <w:rFonts w:ascii="Tw Cen MT" w:hAnsi="Tw Cen MT"/>
                <w:lang w:val="en-GB"/>
              </w:rPr>
            </w:pPr>
          </w:p>
        </w:tc>
        <w:tc>
          <w:tcPr>
            <w:tcW w:w="4140" w:type="dxa"/>
            <w:shd w:val="clear" w:color="auto" w:fill="auto"/>
          </w:tcPr>
          <w:p w14:paraId="0C684A80" w14:textId="77777777" w:rsidR="00315076" w:rsidRPr="00006D2A" w:rsidRDefault="00315076" w:rsidP="00006D2A">
            <w:pPr>
              <w:jc w:val="both"/>
              <w:rPr>
                <w:rFonts w:ascii="Tw Cen MT" w:hAnsi="Tw Cen MT"/>
                <w:lang w:val="en-GB"/>
              </w:rPr>
            </w:pPr>
          </w:p>
        </w:tc>
        <w:tc>
          <w:tcPr>
            <w:tcW w:w="4473" w:type="dxa"/>
            <w:shd w:val="clear" w:color="auto" w:fill="auto"/>
          </w:tcPr>
          <w:p w14:paraId="0C684A81" w14:textId="77777777" w:rsidR="00315076" w:rsidRPr="00006D2A" w:rsidRDefault="00315076" w:rsidP="00006D2A">
            <w:pPr>
              <w:jc w:val="both"/>
              <w:rPr>
                <w:rFonts w:ascii="Tw Cen MT" w:hAnsi="Tw Cen MT"/>
                <w:lang w:val="en-GB"/>
              </w:rPr>
            </w:pPr>
          </w:p>
        </w:tc>
      </w:tr>
    </w:tbl>
    <w:p w14:paraId="0C684A83" w14:textId="77777777" w:rsidR="009A4CD5" w:rsidRPr="009A4CD5" w:rsidRDefault="009A4CD5" w:rsidP="009A4CD5">
      <w:pPr>
        <w:jc w:val="both"/>
        <w:rPr>
          <w:rFonts w:ascii="Tw Cen MT" w:hAnsi="Tw Cen MT"/>
          <w:lang w:val="en-GB"/>
        </w:rPr>
      </w:pPr>
    </w:p>
    <w:p w14:paraId="0C684A84" w14:textId="77777777" w:rsidR="009A4CD5" w:rsidRPr="00A2517F" w:rsidRDefault="009A4CD5" w:rsidP="009A4CD5">
      <w:pPr>
        <w:jc w:val="both"/>
        <w:rPr>
          <w:rFonts w:ascii="Tw Cen MT" w:hAnsi="Tw Cen MT"/>
          <w:b/>
          <w:lang w:val="en-GB"/>
        </w:rPr>
      </w:pPr>
      <w:r w:rsidRPr="00A2517F">
        <w:rPr>
          <w:rFonts w:ascii="Tw Cen MT" w:hAnsi="Tw Cen MT"/>
          <w:b/>
          <w:lang w:val="en-GB"/>
        </w:rPr>
        <w:t>For tokens, cards, and other devices bearing or generating identification code or password information:</w:t>
      </w:r>
    </w:p>
    <w:p w14:paraId="0C684A85" w14:textId="77777777" w:rsidR="009A4CD5" w:rsidRPr="009A4CD5" w:rsidRDefault="009A4CD5" w:rsidP="009A4CD5">
      <w:pPr>
        <w:jc w:val="both"/>
        <w:rPr>
          <w:rFonts w:ascii="Tw Cen MT" w:hAnsi="Tw Cen M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3601"/>
        <w:gridCol w:w="680"/>
        <w:gridCol w:w="716"/>
        <w:gridCol w:w="4089"/>
        <w:gridCol w:w="4424"/>
      </w:tblGrid>
      <w:tr w:rsidR="00BB61A1" w:rsidRPr="00006D2A" w14:paraId="0C684A8C" w14:textId="77777777" w:rsidTr="00006D2A">
        <w:trPr>
          <w:cantSplit/>
          <w:tblHeader/>
        </w:trPr>
        <w:tc>
          <w:tcPr>
            <w:tcW w:w="1368" w:type="dxa"/>
            <w:shd w:val="clear" w:color="auto" w:fill="E6E6E6"/>
          </w:tcPr>
          <w:p w14:paraId="0C684A86" w14:textId="77777777" w:rsidR="00BB61A1" w:rsidRPr="00006D2A" w:rsidRDefault="00BB61A1" w:rsidP="00006D2A">
            <w:pPr>
              <w:jc w:val="both"/>
              <w:rPr>
                <w:rFonts w:ascii="Tw Cen MT" w:hAnsi="Tw Cen MT"/>
                <w:b/>
                <w:lang w:val="en-GB"/>
              </w:rPr>
            </w:pPr>
          </w:p>
        </w:tc>
        <w:tc>
          <w:tcPr>
            <w:tcW w:w="3638" w:type="dxa"/>
            <w:shd w:val="clear" w:color="auto" w:fill="E6E6E6"/>
          </w:tcPr>
          <w:p w14:paraId="0C684A87" w14:textId="77777777" w:rsidR="00BB61A1" w:rsidRPr="00006D2A" w:rsidRDefault="00BB61A1" w:rsidP="00006D2A">
            <w:pPr>
              <w:jc w:val="both"/>
              <w:rPr>
                <w:rFonts w:ascii="Tw Cen MT" w:hAnsi="Tw Cen MT"/>
                <w:b/>
                <w:lang w:val="en-GB"/>
              </w:rPr>
            </w:pPr>
            <w:r w:rsidRPr="00006D2A">
              <w:rPr>
                <w:rFonts w:ascii="Tw Cen MT" w:hAnsi="Tw Cen MT"/>
                <w:b/>
                <w:lang w:val="en-GB"/>
              </w:rPr>
              <w:t>Question</w:t>
            </w:r>
          </w:p>
        </w:tc>
        <w:tc>
          <w:tcPr>
            <w:tcW w:w="682" w:type="dxa"/>
            <w:shd w:val="clear" w:color="auto" w:fill="E6E6E6"/>
          </w:tcPr>
          <w:p w14:paraId="0C684A88" w14:textId="77777777" w:rsidR="00BB61A1" w:rsidRPr="00006D2A" w:rsidRDefault="00BB61A1" w:rsidP="00006D2A">
            <w:pPr>
              <w:jc w:val="both"/>
              <w:rPr>
                <w:rFonts w:ascii="Tw Cen MT" w:hAnsi="Tw Cen MT"/>
                <w:b/>
                <w:lang w:val="en-GB"/>
              </w:rPr>
            </w:pPr>
            <w:r w:rsidRPr="00006D2A">
              <w:rPr>
                <w:rFonts w:ascii="Tw Cen MT" w:hAnsi="Tw Cen MT"/>
                <w:b/>
                <w:lang w:val="en-GB"/>
              </w:rPr>
              <w:t>Yes</w:t>
            </w:r>
          </w:p>
        </w:tc>
        <w:tc>
          <w:tcPr>
            <w:tcW w:w="720" w:type="dxa"/>
            <w:shd w:val="clear" w:color="auto" w:fill="E6E6E6"/>
          </w:tcPr>
          <w:p w14:paraId="0C684A89" w14:textId="77777777" w:rsidR="00BB61A1" w:rsidRPr="00006D2A" w:rsidRDefault="00BB61A1" w:rsidP="00006D2A">
            <w:pPr>
              <w:jc w:val="both"/>
              <w:rPr>
                <w:rFonts w:ascii="Tw Cen MT" w:hAnsi="Tw Cen MT"/>
                <w:b/>
                <w:lang w:val="en-GB"/>
              </w:rPr>
            </w:pPr>
            <w:r w:rsidRPr="00006D2A">
              <w:rPr>
                <w:rFonts w:ascii="Tw Cen MT" w:hAnsi="Tw Cen MT"/>
                <w:b/>
                <w:lang w:val="en-GB"/>
              </w:rPr>
              <w:t>No</w:t>
            </w:r>
          </w:p>
        </w:tc>
        <w:tc>
          <w:tcPr>
            <w:tcW w:w="4140" w:type="dxa"/>
            <w:shd w:val="clear" w:color="auto" w:fill="E6E6E6"/>
          </w:tcPr>
          <w:p w14:paraId="0C684A8A" w14:textId="77777777" w:rsidR="00BB61A1" w:rsidRPr="00006D2A" w:rsidRDefault="00BB61A1" w:rsidP="00006D2A">
            <w:pPr>
              <w:jc w:val="both"/>
              <w:rPr>
                <w:rFonts w:ascii="Tw Cen MT" w:hAnsi="Tw Cen MT"/>
                <w:b/>
                <w:lang w:val="en-GB"/>
              </w:rPr>
            </w:pPr>
            <w:r w:rsidRPr="00006D2A">
              <w:rPr>
                <w:rFonts w:ascii="Tw Cen MT" w:hAnsi="Tw Cen MT"/>
                <w:b/>
                <w:lang w:val="en-GB"/>
              </w:rPr>
              <w:t>Comments</w:t>
            </w:r>
          </w:p>
        </w:tc>
        <w:tc>
          <w:tcPr>
            <w:tcW w:w="4473" w:type="dxa"/>
            <w:shd w:val="clear" w:color="auto" w:fill="E6E6E6"/>
          </w:tcPr>
          <w:p w14:paraId="0C684A8B" w14:textId="77777777" w:rsidR="00BB61A1" w:rsidRPr="00006D2A" w:rsidRDefault="00BB61A1" w:rsidP="00006D2A">
            <w:pPr>
              <w:jc w:val="both"/>
              <w:rPr>
                <w:rFonts w:ascii="Tw Cen MT" w:hAnsi="Tw Cen MT"/>
                <w:b/>
                <w:lang w:val="en-GB"/>
              </w:rPr>
            </w:pPr>
            <w:r w:rsidRPr="00006D2A">
              <w:rPr>
                <w:rFonts w:ascii="Tw Cen MT" w:hAnsi="Tw Cen MT"/>
                <w:b/>
                <w:lang w:val="en-GB"/>
              </w:rPr>
              <w:t>Recommended Corrective Action</w:t>
            </w:r>
          </w:p>
        </w:tc>
      </w:tr>
      <w:tr w:rsidR="00315076" w:rsidRPr="00006D2A" w14:paraId="0C684A93" w14:textId="77777777" w:rsidTr="00006D2A">
        <w:trPr>
          <w:cantSplit/>
        </w:trPr>
        <w:tc>
          <w:tcPr>
            <w:tcW w:w="1368" w:type="dxa"/>
            <w:shd w:val="clear" w:color="auto" w:fill="auto"/>
          </w:tcPr>
          <w:p w14:paraId="0C684A8D" w14:textId="77777777" w:rsidR="00315076" w:rsidRPr="00006D2A" w:rsidRDefault="00476E14" w:rsidP="00006D2A">
            <w:pPr>
              <w:jc w:val="both"/>
              <w:rPr>
                <w:rFonts w:ascii="Tw Cen MT" w:hAnsi="Tw Cen MT"/>
                <w:lang w:val="en-GB"/>
              </w:rPr>
            </w:pPr>
            <w:r w:rsidRPr="00006D2A">
              <w:rPr>
                <w:rFonts w:ascii="Tw Cen MT" w:hAnsi="Tw Cen MT"/>
                <w:lang w:val="en-GB"/>
              </w:rPr>
              <w:t>11.300 (</w:t>
            </w:r>
            <w:r w:rsidR="009A4CD5" w:rsidRPr="00006D2A">
              <w:rPr>
                <w:rFonts w:ascii="Tw Cen MT" w:hAnsi="Tw Cen MT"/>
                <w:lang w:val="en-GB"/>
              </w:rPr>
              <w:t>c)</w:t>
            </w:r>
          </w:p>
        </w:tc>
        <w:tc>
          <w:tcPr>
            <w:tcW w:w="3638" w:type="dxa"/>
            <w:shd w:val="clear" w:color="auto" w:fill="auto"/>
          </w:tcPr>
          <w:p w14:paraId="0C684A8E" w14:textId="77777777" w:rsidR="00315076" w:rsidRPr="00006D2A" w:rsidRDefault="009A4CD5" w:rsidP="00006D2A">
            <w:pPr>
              <w:jc w:val="both"/>
              <w:rPr>
                <w:rFonts w:ascii="Tw Cen MT" w:hAnsi="Tw Cen MT"/>
                <w:lang w:val="en-GB"/>
              </w:rPr>
            </w:pPr>
            <w:r w:rsidRPr="00006D2A">
              <w:rPr>
                <w:rFonts w:ascii="Tw Cen MT" w:hAnsi="Tw Cen MT"/>
                <w:lang w:val="en-GB"/>
              </w:rPr>
              <w:t>Is there a loss management procedure to be followed if a device is lost or stolen?</w:t>
            </w:r>
          </w:p>
        </w:tc>
        <w:tc>
          <w:tcPr>
            <w:tcW w:w="682" w:type="dxa"/>
            <w:shd w:val="clear" w:color="auto" w:fill="auto"/>
          </w:tcPr>
          <w:p w14:paraId="0C684A8F" w14:textId="77777777" w:rsidR="00315076" w:rsidRPr="00006D2A" w:rsidRDefault="00315076" w:rsidP="00006D2A">
            <w:pPr>
              <w:jc w:val="both"/>
              <w:rPr>
                <w:rFonts w:ascii="Tw Cen MT" w:hAnsi="Tw Cen MT"/>
                <w:lang w:val="en-GB"/>
              </w:rPr>
            </w:pPr>
          </w:p>
        </w:tc>
        <w:tc>
          <w:tcPr>
            <w:tcW w:w="720" w:type="dxa"/>
            <w:shd w:val="clear" w:color="auto" w:fill="auto"/>
          </w:tcPr>
          <w:p w14:paraId="0C684A90" w14:textId="77777777" w:rsidR="00315076" w:rsidRPr="00006D2A" w:rsidRDefault="00315076" w:rsidP="00006D2A">
            <w:pPr>
              <w:jc w:val="both"/>
              <w:rPr>
                <w:rFonts w:ascii="Tw Cen MT" w:hAnsi="Tw Cen MT"/>
                <w:lang w:val="en-GB"/>
              </w:rPr>
            </w:pPr>
          </w:p>
        </w:tc>
        <w:tc>
          <w:tcPr>
            <w:tcW w:w="4140" w:type="dxa"/>
            <w:shd w:val="clear" w:color="auto" w:fill="auto"/>
          </w:tcPr>
          <w:p w14:paraId="0C684A91" w14:textId="77777777" w:rsidR="00315076" w:rsidRPr="00006D2A" w:rsidRDefault="00315076" w:rsidP="00006D2A">
            <w:pPr>
              <w:jc w:val="both"/>
              <w:rPr>
                <w:rFonts w:ascii="Tw Cen MT" w:hAnsi="Tw Cen MT"/>
                <w:lang w:val="en-GB"/>
              </w:rPr>
            </w:pPr>
          </w:p>
        </w:tc>
        <w:tc>
          <w:tcPr>
            <w:tcW w:w="4473" w:type="dxa"/>
            <w:shd w:val="clear" w:color="auto" w:fill="auto"/>
          </w:tcPr>
          <w:p w14:paraId="0C684A92" w14:textId="77777777" w:rsidR="00315076" w:rsidRPr="00006D2A" w:rsidRDefault="00315076" w:rsidP="00006D2A">
            <w:pPr>
              <w:jc w:val="both"/>
              <w:rPr>
                <w:rFonts w:ascii="Tw Cen MT" w:hAnsi="Tw Cen MT"/>
                <w:lang w:val="en-GB"/>
              </w:rPr>
            </w:pPr>
          </w:p>
        </w:tc>
      </w:tr>
      <w:tr w:rsidR="00315076" w:rsidRPr="00006D2A" w14:paraId="0C684A9A" w14:textId="77777777" w:rsidTr="00006D2A">
        <w:trPr>
          <w:cantSplit/>
        </w:trPr>
        <w:tc>
          <w:tcPr>
            <w:tcW w:w="1368" w:type="dxa"/>
            <w:shd w:val="clear" w:color="auto" w:fill="auto"/>
          </w:tcPr>
          <w:p w14:paraId="0C684A94"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(c)</w:t>
            </w:r>
          </w:p>
        </w:tc>
        <w:tc>
          <w:tcPr>
            <w:tcW w:w="3638" w:type="dxa"/>
            <w:shd w:val="clear" w:color="auto" w:fill="auto"/>
          </w:tcPr>
          <w:p w14:paraId="0C684A95" w14:textId="77777777" w:rsidR="00315076" w:rsidRPr="00006D2A" w:rsidRDefault="009A4CD5" w:rsidP="00006D2A">
            <w:pPr>
              <w:jc w:val="both"/>
              <w:rPr>
                <w:rFonts w:ascii="Tw Cen MT" w:hAnsi="Tw Cen MT"/>
                <w:lang w:val="en-GB"/>
              </w:rPr>
            </w:pPr>
            <w:r w:rsidRPr="00006D2A">
              <w:rPr>
                <w:rFonts w:ascii="Tw Cen MT" w:hAnsi="Tw Cen MT"/>
                <w:lang w:val="en-GB"/>
              </w:rPr>
              <w:t>Is there a procedure for electronically disabling a device if it is lost, stolen, or potentially compromised?</w:t>
            </w:r>
          </w:p>
        </w:tc>
        <w:tc>
          <w:tcPr>
            <w:tcW w:w="682" w:type="dxa"/>
            <w:shd w:val="clear" w:color="auto" w:fill="auto"/>
          </w:tcPr>
          <w:p w14:paraId="0C684A96" w14:textId="77777777" w:rsidR="00315076" w:rsidRPr="00006D2A" w:rsidRDefault="00315076" w:rsidP="00006D2A">
            <w:pPr>
              <w:jc w:val="both"/>
              <w:rPr>
                <w:rFonts w:ascii="Tw Cen MT" w:hAnsi="Tw Cen MT"/>
                <w:lang w:val="en-GB"/>
              </w:rPr>
            </w:pPr>
          </w:p>
        </w:tc>
        <w:tc>
          <w:tcPr>
            <w:tcW w:w="720" w:type="dxa"/>
            <w:shd w:val="clear" w:color="auto" w:fill="auto"/>
          </w:tcPr>
          <w:p w14:paraId="0C684A97" w14:textId="77777777" w:rsidR="00315076" w:rsidRPr="00006D2A" w:rsidRDefault="00315076" w:rsidP="00006D2A">
            <w:pPr>
              <w:jc w:val="both"/>
              <w:rPr>
                <w:rFonts w:ascii="Tw Cen MT" w:hAnsi="Tw Cen MT"/>
                <w:lang w:val="en-GB"/>
              </w:rPr>
            </w:pPr>
          </w:p>
        </w:tc>
        <w:tc>
          <w:tcPr>
            <w:tcW w:w="4140" w:type="dxa"/>
            <w:shd w:val="clear" w:color="auto" w:fill="auto"/>
          </w:tcPr>
          <w:p w14:paraId="0C684A98" w14:textId="77777777" w:rsidR="00315076" w:rsidRPr="00006D2A" w:rsidRDefault="00315076" w:rsidP="00006D2A">
            <w:pPr>
              <w:jc w:val="both"/>
              <w:rPr>
                <w:rFonts w:ascii="Tw Cen MT" w:hAnsi="Tw Cen MT"/>
                <w:lang w:val="en-GB"/>
              </w:rPr>
            </w:pPr>
          </w:p>
        </w:tc>
        <w:tc>
          <w:tcPr>
            <w:tcW w:w="4473" w:type="dxa"/>
            <w:shd w:val="clear" w:color="auto" w:fill="auto"/>
          </w:tcPr>
          <w:p w14:paraId="0C684A99" w14:textId="77777777" w:rsidR="00315076" w:rsidRPr="00006D2A" w:rsidRDefault="00315076" w:rsidP="00006D2A">
            <w:pPr>
              <w:jc w:val="both"/>
              <w:rPr>
                <w:rFonts w:ascii="Tw Cen MT" w:hAnsi="Tw Cen MT"/>
                <w:lang w:val="en-GB"/>
              </w:rPr>
            </w:pPr>
          </w:p>
        </w:tc>
      </w:tr>
      <w:tr w:rsidR="00315076" w:rsidRPr="00006D2A" w14:paraId="0C684AA1" w14:textId="77777777" w:rsidTr="00006D2A">
        <w:trPr>
          <w:cantSplit/>
        </w:trPr>
        <w:tc>
          <w:tcPr>
            <w:tcW w:w="1368" w:type="dxa"/>
            <w:shd w:val="clear" w:color="auto" w:fill="auto"/>
          </w:tcPr>
          <w:p w14:paraId="0C684A9B"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w:t>
            </w:r>
            <w:r w:rsidRPr="00006D2A">
              <w:rPr>
                <w:rFonts w:ascii="Tw Cen MT" w:hAnsi="Tw Cen MT"/>
                <w:lang w:val="en-GB"/>
              </w:rPr>
              <w:t>c)</w:t>
            </w:r>
          </w:p>
        </w:tc>
        <w:tc>
          <w:tcPr>
            <w:tcW w:w="3638" w:type="dxa"/>
            <w:shd w:val="clear" w:color="auto" w:fill="auto"/>
          </w:tcPr>
          <w:p w14:paraId="0C684A9C" w14:textId="77777777" w:rsidR="00315076" w:rsidRPr="00006D2A" w:rsidRDefault="009A4CD5" w:rsidP="00006D2A">
            <w:pPr>
              <w:jc w:val="both"/>
              <w:rPr>
                <w:rFonts w:ascii="Tw Cen MT" w:hAnsi="Tw Cen MT"/>
                <w:lang w:val="en-GB"/>
              </w:rPr>
            </w:pPr>
            <w:r w:rsidRPr="00006D2A">
              <w:rPr>
                <w:rFonts w:ascii="Tw Cen MT" w:hAnsi="Tw Cen MT"/>
                <w:lang w:val="en-GB"/>
              </w:rPr>
              <w:t>Are there controls over the issuance of temporary and permanent replacements?</w:t>
            </w:r>
          </w:p>
        </w:tc>
        <w:tc>
          <w:tcPr>
            <w:tcW w:w="682" w:type="dxa"/>
            <w:shd w:val="clear" w:color="auto" w:fill="auto"/>
          </w:tcPr>
          <w:p w14:paraId="0C684A9D" w14:textId="77777777" w:rsidR="00315076" w:rsidRPr="00006D2A" w:rsidRDefault="00315076" w:rsidP="00006D2A">
            <w:pPr>
              <w:jc w:val="both"/>
              <w:rPr>
                <w:rFonts w:ascii="Tw Cen MT" w:hAnsi="Tw Cen MT"/>
                <w:lang w:val="en-GB"/>
              </w:rPr>
            </w:pPr>
          </w:p>
        </w:tc>
        <w:tc>
          <w:tcPr>
            <w:tcW w:w="720" w:type="dxa"/>
            <w:shd w:val="clear" w:color="auto" w:fill="auto"/>
          </w:tcPr>
          <w:p w14:paraId="0C684A9E" w14:textId="77777777" w:rsidR="00315076" w:rsidRPr="00006D2A" w:rsidRDefault="00315076" w:rsidP="00006D2A">
            <w:pPr>
              <w:jc w:val="both"/>
              <w:rPr>
                <w:rFonts w:ascii="Tw Cen MT" w:hAnsi="Tw Cen MT"/>
                <w:lang w:val="en-GB"/>
              </w:rPr>
            </w:pPr>
          </w:p>
        </w:tc>
        <w:tc>
          <w:tcPr>
            <w:tcW w:w="4140" w:type="dxa"/>
            <w:shd w:val="clear" w:color="auto" w:fill="auto"/>
          </w:tcPr>
          <w:p w14:paraId="0C684A9F" w14:textId="77777777" w:rsidR="00315076" w:rsidRPr="00006D2A" w:rsidRDefault="00315076" w:rsidP="00006D2A">
            <w:pPr>
              <w:jc w:val="both"/>
              <w:rPr>
                <w:rFonts w:ascii="Tw Cen MT" w:hAnsi="Tw Cen MT"/>
                <w:lang w:val="en-GB"/>
              </w:rPr>
            </w:pPr>
          </w:p>
        </w:tc>
        <w:tc>
          <w:tcPr>
            <w:tcW w:w="4473" w:type="dxa"/>
            <w:shd w:val="clear" w:color="auto" w:fill="auto"/>
          </w:tcPr>
          <w:p w14:paraId="0C684AA0" w14:textId="77777777" w:rsidR="00315076" w:rsidRPr="00006D2A" w:rsidRDefault="00315076" w:rsidP="00006D2A">
            <w:pPr>
              <w:jc w:val="both"/>
              <w:rPr>
                <w:rFonts w:ascii="Tw Cen MT" w:hAnsi="Tw Cen MT"/>
                <w:lang w:val="en-GB"/>
              </w:rPr>
            </w:pPr>
          </w:p>
        </w:tc>
      </w:tr>
      <w:tr w:rsidR="00315076" w:rsidRPr="00006D2A" w14:paraId="0C684AA8" w14:textId="77777777" w:rsidTr="00006D2A">
        <w:trPr>
          <w:cantSplit/>
        </w:trPr>
        <w:tc>
          <w:tcPr>
            <w:tcW w:w="1368" w:type="dxa"/>
            <w:shd w:val="clear" w:color="auto" w:fill="auto"/>
          </w:tcPr>
          <w:p w14:paraId="0C684AA2" w14:textId="77777777" w:rsidR="00315076" w:rsidRPr="00006D2A" w:rsidRDefault="009A4CD5" w:rsidP="00006D2A">
            <w:pPr>
              <w:jc w:val="both"/>
              <w:rPr>
                <w:rFonts w:ascii="Tw Cen MT" w:hAnsi="Tw Cen MT"/>
                <w:lang w:val="en-GB"/>
              </w:rPr>
            </w:pPr>
            <w:r w:rsidRPr="00006D2A">
              <w:rPr>
                <w:rFonts w:ascii="Tw Cen MT" w:hAnsi="Tw Cen MT"/>
                <w:lang w:val="en-GB"/>
              </w:rPr>
              <w:t>11.300</w:t>
            </w:r>
            <w:r w:rsidR="00476E14" w:rsidRPr="00006D2A">
              <w:rPr>
                <w:rFonts w:ascii="Tw Cen MT" w:hAnsi="Tw Cen MT"/>
                <w:lang w:val="en-GB"/>
              </w:rPr>
              <w:t xml:space="preserve"> (e</w:t>
            </w:r>
            <w:r w:rsidRPr="00006D2A">
              <w:rPr>
                <w:rFonts w:ascii="Tw Cen MT" w:hAnsi="Tw Cen MT"/>
                <w:lang w:val="en-GB"/>
              </w:rPr>
              <w:t>)</w:t>
            </w:r>
          </w:p>
        </w:tc>
        <w:tc>
          <w:tcPr>
            <w:tcW w:w="3638" w:type="dxa"/>
            <w:shd w:val="clear" w:color="auto" w:fill="auto"/>
          </w:tcPr>
          <w:p w14:paraId="0C684AA3" w14:textId="77777777" w:rsidR="00315076" w:rsidRPr="00006D2A" w:rsidRDefault="009A4CD5" w:rsidP="00006D2A">
            <w:pPr>
              <w:jc w:val="both"/>
              <w:rPr>
                <w:rFonts w:ascii="Tw Cen MT" w:hAnsi="Tw Cen MT"/>
                <w:lang w:val="en-GB"/>
              </w:rPr>
            </w:pPr>
            <w:r w:rsidRPr="00006D2A">
              <w:rPr>
                <w:rFonts w:ascii="Tw Cen MT" w:hAnsi="Tw Cen MT"/>
                <w:lang w:val="en-GB"/>
              </w:rPr>
              <w:t>Is there initial and periodic testing of tokens and cards?</w:t>
            </w:r>
          </w:p>
        </w:tc>
        <w:tc>
          <w:tcPr>
            <w:tcW w:w="682" w:type="dxa"/>
            <w:shd w:val="clear" w:color="auto" w:fill="auto"/>
          </w:tcPr>
          <w:p w14:paraId="0C684AA4" w14:textId="77777777" w:rsidR="00315076" w:rsidRPr="00006D2A" w:rsidRDefault="00315076" w:rsidP="00006D2A">
            <w:pPr>
              <w:jc w:val="both"/>
              <w:rPr>
                <w:rFonts w:ascii="Tw Cen MT" w:hAnsi="Tw Cen MT"/>
                <w:lang w:val="en-GB"/>
              </w:rPr>
            </w:pPr>
          </w:p>
        </w:tc>
        <w:tc>
          <w:tcPr>
            <w:tcW w:w="720" w:type="dxa"/>
            <w:shd w:val="clear" w:color="auto" w:fill="auto"/>
          </w:tcPr>
          <w:p w14:paraId="0C684AA5" w14:textId="77777777" w:rsidR="00315076" w:rsidRPr="00006D2A" w:rsidRDefault="00315076" w:rsidP="00006D2A">
            <w:pPr>
              <w:jc w:val="both"/>
              <w:rPr>
                <w:rFonts w:ascii="Tw Cen MT" w:hAnsi="Tw Cen MT"/>
                <w:lang w:val="en-GB"/>
              </w:rPr>
            </w:pPr>
          </w:p>
        </w:tc>
        <w:tc>
          <w:tcPr>
            <w:tcW w:w="4140" w:type="dxa"/>
            <w:shd w:val="clear" w:color="auto" w:fill="auto"/>
          </w:tcPr>
          <w:p w14:paraId="0C684AA6" w14:textId="77777777" w:rsidR="00315076" w:rsidRPr="00006D2A" w:rsidRDefault="00315076" w:rsidP="00006D2A">
            <w:pPr>
              <w:jc w:val="both"/>
              <w:rPr>
                <w:rFonts w:ascii="Tw Cen MT" w:hAnsi="Tw Cen MT"/>
                <w:lang w:val="en-GB"/>
              </w:rPr>
            </w:pPr>
          </w:p>
        </w:tc>
        <w:tc>
          <w:tcPr>
            <w:tcW w:w="4473" w:type="dxa"/>
            <w:shd w:val="clear" w:color="auto" w:fill="auto"/>
          </w:tcPr>
          <w:p w14:paraId="0C684AA7" w14:textId="77777777" w:rsidR="00315076" w:rsidRPr="00006D2A" w:rsidRDefault="00315076" w:rsidP="00006D2A">
            <w:pPr>
              <w:jc w:val="both"/>
              <w:rPr>
                <w:rFonts w:ascii="Tw Cen MT" w:hAnsi="Tw Cen MT"/>
                <w:lang w:val="en-GB"/>
              </w:rPr>
            </w:pPr>
          </w:p>
        </w:tc>
      </w:tr>
      <w:tr w:rsidR="00315076" w:rsidRPr="00006D2A" w14:paraId="0C684AAF" w14:textId="77777777" w:rsidTr="00006D2A">
        <w:trPr>
          <w:cantSplit/>
        </w:trPr>
        <w:tc>
          <w:tcPr>
            <w:tcW w:w="1368" w:type="dxa"/>
            <w:shd w:val="clear" w:color="auto" w:fill="auto"/>
          </w:tcPr>
          <w:p w14:paraId="0C684AA9" w14:textId="77777777" w:rsidR="00315076" w:rsidRPr="00006D2A" w:rsidRDefault="009A4CD5" w:rsidP="00006D2A">
            <w:pPr>
              <w:jc w:val="both"/>
              <w:rPr>
                <w:rFonts w:ascii="Tw Cen MT" w:hAnsi="Tw Cen MT"/>
                <w:lang w:val="en-GB"/>
              </w:rPr>
            </w:pPr>
            <w:r w:rsidRPr="00006D2A">
              <w:rPr>
                <w:rFonts w:ascii="Tw Cen MT" w:hAnsi="Tw Cen MT"/>
                <w:lang w:val="en-GB"/>
              </w:rPr>
              <w:lastRenderedPageBreak/>
              <w:t>11.300</w:t>
            </w:r>
            <w:r w:rsidR="00476E14" w:rsidRPr="00006D2A">
              <w:rPr>
                <w:rFonts w:ascii="Tw Cen MT" w:hAnsi="Tw Cen MT"/>
                <w:lang w:val="en-GB"/>
              </w:rPr>
              <w:t xml:space="preserve"> </w:t>
            </w:r>
            <w:r w:rsidRPr="00006D2A">
              <w:rPr>
                <w:rFonts w:ascii="Tw Cen MT" w:hAnsi="Tw Cen MT"/>
                <w:lang w:val="en-GB"/>
              </w:rPr>
              <w:t>(e)</w:t>
            </w:r>
          </w:p>
        </w:tc>
        <w:tc>
          <w:tcPr>
            <w:tcW w:w="3638" w:type="dxa"/>
            <w:shd w:val="clear" w:color="auto" w:fill="auto"/>
          </w:tcPr>
          <w:p w14:paraId="0C684AAA" w14:textId="77777777" w:rsidR="00315076" w:rsidRPr="00006D2A" w:rsidRDefault="009A4CD5" w:rsidP="00006D2A">
            <w:pPr>
              <w:jc w:val="both"/>
              <w:rPr>
                <w:rFonts w:ascii="Tw Cen MT" w:hAnsi="Tw Cen MT"/>
                <w:lang w:val="en-GB"/>
              </w:rPr>
            </w:pPr>
            <w:r w:rsidRPr="00006D2A">
              <w:rPr>
                <w:rFonts w:ascii="Tw Cen MT" w:hAnsi="Tw Cen MT"/>
                <w:lang w:val="en-GB"/>
              </w:rPr>
              <w:t>Does this testing check that there have been no unauthorized alterations?</w:t>
            </w:r>
          </w:p>
        </w:tc>
        <w:tc>
          <w:tcPr>
            <w:tcW w:w="682" w:type="dxa"/>
            <w:shd w:val="clear" w:color="auto" w:fill="auto"/>
          </w:tcPr>
          <w:p w14:paraId="0C684AAB" w14:textId="77777777" w:rsidR="00315076" w:rsidRPr="00006D2A" w:rsidRDefault="00315076" w:rsidP="00006D2A">
            <w:pPr>
              <w:jc w:val="both"/>
              <w:rPr>
                <w:rFonts w:ascii="Tw Cen MT" w:hAnsi="Tw Cen MT"/>
                <w:lang w:val="en-GB"/>
              </w:rPr>
            </w:pPr>
          </w:p>
        </w:tc>
        <w:tc>
          <w:tcPr>
            <w:tcW w:w="720" w:type="dxa"/>
            <w:shd w:val="clear" w:color="auto" w:fill="auto"/>
          </w:tcPr>
          <w:p w14:paraId="0C684AAC" w14:textId="77777777" w:rsidR="00315076" w:rsidRPr="00006D2A" w:rsidRDefault="00315076" w:rsidP="00006D2A">
            <w:pPr>
              <w:jc w:val="both"/>
              <w:rPr>
                <w:rFonts w:ascii="Tw Cen MT" w:hAnsi="Tw Cen MT"/>
                <w:lang w:val="en-GB"/>
              </w:rPr>
            </w:pPr>
          </w:p>
        </w:tc>
        <w:tc>
          <w:tcPr>
            <w:tcW w:w="4140" w:type="dxa"/>
            <w:shd w:val="clear" w:color="auto" w:fill="auto"/>
          </w:tcPr>
          <w:p w14:paraId="0C684AAD" w14:textId="77777777" w:rsidR="00315076" w:rsidRPr="00006D2A" w:rsidRDefault="00315076" w:rsidP="00006D2A">
            <w:pPr>
              <w:jc w:val="both"/>
              <w:rPr>
                <w:rFonts w:ascii="Tw Cen MT" w:hAnsi="Tw Cen MT"/>
                <w:lang w:val="en-GB"/>
              </w:rPr>
            </w:pPr>
          </w:p>
        </w:tc>
        <w:tc>
          <w:tcPr>
            <w:tcW w:w="4473" w:type="dxa"/>
            <w:shd w:val="clear" w:color="auto" w:fill="auto"/>
          </w:tcPr>
          <w:p w14:paraId="0C684AAE" w14:textId="77777777" w:rsidR="00315076" w:rsidRPr="00006D2A" w:rsidRDefault="00315076" w:rsidP="00006D2A">
            <w:pPr>
              <w:jc w:val="both"/>
              <w:rPr>
                <w:rFonts w:ascii="Tw Cen MT" w:hAnsi="Tw Cen MT"/>
                <w:lang w:val="en-GB"/>
              </w:rPr>
            </w:pPr>
          </w:p>
        </w:tc>
      </w:tr>
    </w:tbl>
    <w:p w14:paraId="0C684AB0" w14:textId="77777777" w:rsidR="00301B0C" w:rsidRPr="009A4CD5" w:rsidRDefault="00301B0C" w:rsidP="009A4CD5">
      <w:pPr>
        <w:jc w:val="both"/>
        <w:rPr>
          <w:rFonts w:ascii="Tw Cen MT" w:hAnsi="Tw Cen MT"/>
          <w:lang w:val="en-GB"/>
        </w:rPr>
      </w:pPr>
    </w:p>
    <w:sectPr w:rsidR="00301B0C" w:rsidRPr="009A4CD5" w:rsidSect="00B6738A">
      <w:footerReference w:type="default" r:id="rId7"/>
      <w:pgSz w:w="16838" w:h="11906" w:orient="landscape"/>
      <w:pgMar w:top="1077" w:right="539" w:bottom="748" w:left="1418"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84AB3" w14:textId="77777777" w:rsidR="00006D2A" w:rsidRDefault="00006D2A">
      <w:r>
        <w:separator/>
      </w:r>
    </w:p>
  </w:endnote>
  <w:endnote w:type="continuationSeparator" w:id="0">
    <w:p w14:paraId="0C684AB4" w14:textId="77777777" w:rsidR="00006D2A" w:rsidRDefault="00006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84AB5" w14:textId="77777777" w:rsidR="00315B9F" w:rsidRPr="00BE3C4F" w:rsidRDefault="00BE3C4F" w:rsidP="00BE3C4F">
    <w:pPr>
      <w:pStyle w:val="Pieddepage"/>
      <w:jc w:val="right"/>
      <w:rPr>
        <w:rFonts w:ascii="Arial" w:hAnsi="Arial" w:cs="Arial"/>
        <w:sz w:val="16"/>
        <w:szCs w:val="16"/>
        <w:lang w:val="en-GB"/>
      </w:rPr>
    </w:pPr>
    <w:r w:rsidRPr="00BE3C4F">
      <w:rPr>
        <w:rFonts w:ascii="Arial" w:hAnsi="Arial" w:cs="Arial"/>
        <w:sz w:val="16"/>
        <w:szCs w:val="16"/>
        <w:lang w:val="en-GB"/>
      </w:rPr>
      <w:t xml:space="preserve">SUNNIKAN Consulting / </w:t>
    </w:r>
    <w:r w:rsidRPr="00BE3C4F">
      <w:rPr>
        <w:rFonts w:ascii="Arial" w:hAnsi="Arial" w:cs="Arial"/>
        <w:sz w:val="16"/>
        <w:szCs w:val="16"/>
      </w:rPr>
      <w:fldChar w:fldCharType="begin"/>
    </w:r>
    <w:r w:rsidRPr="00BE3C4F">
      <w:rPr>
        <w:rFonts w:ascii="Arial" w:hAnsi="Arial" w:cs="Arial"/>
        <w:sz w:val="16"/>
        <w:szCs w:val="16"/>
        <w:lang w:val="en-GB"/>
      </w:rPr>
      <w:instrText xml:space="preserve"> FILENAME   \* MERGEFORMAT </w:instrText>
    </w:r>
    <w:r w:rsidRPr="00BE3C4F">
      <w:rPr>
        <w:rFonts w:ascii="Arial" w:hAnsi="Arial" w:cs="Arial"/>
        <w:sz w:val="16"/>
        <w:szCs w:val="16"/>
      </w:rPr>
      <w:fldChar w:fldCharType="separate"/>
    </w:r>
    <w:r w:rsidRPr="00BE3C4F">
      <w:rPr>
        <w:rFonts w:ascii="Arial" w:hAnsi="Arial" w:cs="Arial"/>
        <w:noProof/>
        <w:sz w:val="16"/>
        <w:szCs w:val="16"/>
        <w:lang w:val="en-GB"/>
      </w:rPr>
      <w:t>VSI 21 CFR Part 11, Appendix 3 - System Assment Checklist.doc</w:t>
    </w:r>
    <w:r w:rsidRPr="00BE3C4F">
      <w:rPr>
        <w:rFonts w:ascii="Arial" w:hAnsi="Arial" w:cs="Arial"/>
        <w:sz w:val="16"/>
        <w:szCs w:val="16"/>
      </w:rPr>
      <w:fldChar w:fldCharType="end"/>
    </w:r>
    <w:r w:rsidRPr="00BE3C4F">
      <w:rPr>
        <w:rFonts w:ascii="Arial" w:hAnsi="Arial" w:cs="Arial"/>
        <w:sz w:val="16"/>
        <w:szCs w:val="16"/>
        <w:lang w:val="en-GB"/>
      </w:rPr>
      <w:t xml:space="preserve"> / Page </w:t>
    </w:r>
    <w:r w:rsidRPr="00BE3C4F">
      <w:rPr>
        <w:rFonts w:ascii="Arial" w:hAnsi="Arial" w:cs="Arial"/>
        <w:sz w:val="16"/>
        <w:szCs w:val="16"/>
      </w:rPr>
      <w:fldChar w:fldCharType="begin"/>
    </w:r>
    <w:r w:rsidRPr="00BE3C4F">
      <w:rPr>
        <w:rFonts w:ascii="Arial" w:hAnsi="Arial" w:cs="Arial"/>
        <w:sz w:val="16"/>
        <w:szCs w:val="16"/>
        <w:lang w:val="en-GB"/>
      </w:rPr>
      <w:instrText xml:space="preserve"> PAGE   \* MERGEFORMAT </w:instrText>
    </w:r>
    <w:r w:rsidRPr="00BE3C4F">
      <w:rPr>
        <w:rFonts w:ascii="Arial" w:hAnsi="Arial" w:cs="Arial"/>
        <w:sz w:val="16"/>
        <w:szCs w:val="16"/>
      </w:rPr>
      <w:fldChar w:fldCharType="separate"/>
    </w:r>
    <w:r w:rsidR="00625952">
      <w:rPr>
        <w:rFonts w:ascii="Arial" w:hAnsi="Arial" w:cs="Arial"/>
        <w:noProof/>
        <w:sz w:val="16"/>
        <w:szCs w:val="16"/>
        <w:lang w:val="en-GB"/>
      </w:rPr>
      <w:t>2</w:t>
    </w:r>
    <w:r w:rsidRPr="00BE3C4F">
      <w:rPr>
        <w:rFonts w:ascii="Arial" w:hAnsi="Arial" w:cs="Arial"/>
        <w:sz w:val="16"/>
        <w:szCs w:val="16"/>
      </w:rPr>
      <w:fldChar w:fldCharType="end"/>
    </w:r>
    <w:r w:rsidRPr="00BE3C4F">
      <w:rPr>
        <w:rFonts w:ascii="Arial" w:hAnsi="Arial" w:cs="Arial"/>
        <w:sz w:val="16"/>
        <w:szCs w:val="16"/>
        <w:lang w:val="en-GB"/>
      </w:rPr>
      <w:t>/</w:t>
    </w:r>
    <w:r w:rsidRPr="00BE3C4F">
      <w:rPr>
        <w:rFonts w:ascii="Arial" w:hAnsi="Arial" w:cs="Arial"/>
        <w:sz w:val="16"/>
        <w:szCs w:val="16"/>
      </w:rPr>
      <w:fldChar w:fldCharType="begin"/>
    </w:r>
    <w:r w:rsidRPr="00BE3C4F">
      <w:rPr>
        <w:rFonts w:ascii="Arial" w:hAnsi="Arial" w:cs="Arial"/>
        <w:sz w:val="16"/>
        <w:szCs w:val="16"/>
        <w:lang w:val="en-GB"/>
      </w:rPr>
      <w:instrText xml:space="preserve"> NUMPAGES   \* MERGEFORMAT </w:instrText>
    </w:r>
    <w:r w:rsidRPr="00BE3C4F">
      <w:rPr>
        <w:rFonts w:ascii="Arial" w:hAnsi="Arial" w:cs="Arial"/>
        <w:sz w:val="16"/>
        <w:szCs w:val="16"/>
      </w:rPr>
      <w:fldChar w:fldCharType="separate"/>
    </w:r>
    <w:r w:rsidR="00625952">
      <w:rPr>
        <w:rFonts w:ascii="Arial" w:hAnsi="Arial" w:cs="Arial"/>
        <w:noProof/>
        <w:sz w:val="16"/>
        <w:szCs w:val="16"/>
        <w:lang w:val="en-GB"/>
      </w:rPr>
      <w:t>4</w:t>
    </w:r>
    <w:r w:rsidRPr="00BE3C4F">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84AB1" w14:textId="77777777" w:rsidR="00006D2A" w:rsidRDefault="00006D2A">
      <w:r>
        <w:separator/>
      </w:r>
    </w:p>
  </w:footnote>
  <w:footnote w:type="continuationSeparator" w:id="0">
    <w:p w14:paraId="0C684AB2" w14:textId="77777777" w:rsidR="00006D2A" w:rsidRDefault="00006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A0437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7DAC8E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096A73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4948D7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32B3F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F098B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C2036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22A06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9AFE7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699AC4B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15:restartNumberingAfterBreak="0">
    <w:nsid w:val="06B336AD"/>
    <w:multiLevelType w:val="singleLevel"/>
    <w:tmpl w:val="5ACCAF74"/>
    <w:lvl w:ilvl="0">
      <w:start w:val="1"/>
      <w:numFmt w:val="bullet"/>
      <w:lvlText w:val="­"/>
      <w:lvlJc w:val="left"/>
      <w:pPr>
        <w:tabs>
          <w:tab w:val="num" w:pos="927"/>
        </w:tabs>
        <w:ind w:left="340" w:firstLine="227"/>
      </w:pPr>
      <w:rPr>
        <w:rFonts w:ascii="Times New Roman" w:hAnsi="Times New Roman" w:hint="default"/>
      </w:rPr>
    </w:lvl>
  </w:abstractNum>
  <w:abstractNum w:abstractNumId="12" w15:restartNumberingAfterBreak="0">
    <w:nsid w:val="088161F3"/>
    <w:multiLevelType w:val="hybridMultilevel"/>
    <w:tmpl w:val="C7D6D9C2"/>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0CD756B5"/>
    <w:multiLevelType w:val="hybridMultilevel"/>
    <w:tmpl w:val="4D6A2C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7C7D49"/>
    <w:multiLevelType w:val="hybridMultilevel"/>
    <w:tmpl w:val="60CCFEE6"/>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313873"/>
    <w:multiLevelType w:val="singleLevel"/>
    <w:tmpl w:val="CA723570"/>
    <w:lvl w:ilvl="0">
      <w:start w:val="1"/>
      <w:numFmt w:val="bullet"/>
      <w:lvlText w:val=""/>
      <w:lvlJc w:val="left"/>
      <w:pPr>
        <w:tabs>
          <w:tab w:val="num" w:pos="927"/>
        </w:tabs>
        <w:ind w:left="340" w:firstLine="227"/>
      </w:pPr>
      <w:rPr>
        <w:rFonts w:ascii="Symbol" w:hAnsi="Symbol" w:hint="default"/>
      </w:rPr>
    </w:lvl>
  </w:abstractNum>
  <w:abstractNum w:abstractNumId="17" w15:restartNumberingAfterBreak="0">
    <w:nsid w:val="29C51B7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157BCF"/>
    <w:multiLevelType w:val="hybridMultilevel"/>
    <w:tmpl w:val="BAD86AC6"/>
    <w:lvl w:ilvl="0" w:tplc="AEB02EF4">
      <w:start w:val="11"/>
      <w:numFmt w:val="decimal"/>
      <w:lvlText w:val="%1."/>
      <w:lvlJc w:val="left"/>
      <w:pPr>
        <w:tabs>
          <w:tab w:val="num" w:pos="1080"/>
        </w:tabs>
        <w:ind w:left="1080" w:hanging="720"/>
      </w:pPr>
      <w:rPr>
        <w:rFonts w:hint="default"/>
        <w:sz w:val="1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3DF21BB1"/>
    <w:multiLevelType w:val="hybridMultilevel"/>
    <w:tmpl w:val="E7C41018"/>
    <w:lvl w:ilvl="0" w:tplc="47AC0210">
      <w:numFmt w:val="bullet"/>
      <w:lvlText w:val="-"/>
      <w:lvlJc w:val="left"/>
      <w:pPr>
        <w:tabs>
          <w:tab w:val="num" w:pos="720"/>
        </w:tabs>
        <w:ind w:left="720" w:hanging="360"/>
      </w:pPr>
      <w:rPr>
        <w:rFonts w:ascii="Tw Cen MT" w:eastAsia="Times New Roman" w:hAnsi="Tw Cen MT"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BB138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94C730C"/>
    <w:multiLevelType w:val="multilevel"/>
    <w:tmpl w:val="438CB13A"/>
    <w:lvl w:ilvl="0">
      <w:start w:val="1"/>
      <w:numFmt w:val="decimal"/>
      <w:pStyle w:val="Titre1"/>
      <w:lvlText w:val="%1."/>
      <w:lvlJc w:val="left"/>
      <w:pPr>
        <w:tabs>
          <w:tab w:val="num" w:pos="567"/>
        </w:tabs>
        <w:ind w:left="567" w:hanging="567"/>
      </w:pPr>
      <w:rPr>
        <w:u w:val="none"/>
      </w:rPr>
    </w:lvl>
    <w:lvl w:ilvl="1">
      <w:start w:val="1"/>
      <w:numFmt w:val="decimal"/>
      <w:pStyle w:val="Titre2"/>
      <w:lvlText w:val="%1.%2."/>
      <w:lvlJc w:val="left"/>
      <w:pPr>
        <w:tabs>
          <w:tab w:val="num" w:pos="1287"/>
        </w:tabs>
        <w:ind w:left="567" w:firstLine="0"/>
      </w:pPr>
      <w:rPr>
        <w:u w:val="none"/>
      </w:rPr>
    </w:lvl>
    <w:lvl w:ilvl="2">
      <w:start w:val="1"/>
      <w:numFmt w:val="decimal"/>
      <w:pStyle w:val="Titre3"/>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3" w15:restartNumberingAfterBreak="0">
    <w:nsid w:val="78E52B5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1"/>
  </w:num>
  <w:num w:numId="3">
    <w:abstractNumId w:val="10"/>
  </w:num>
  <w:num w:numId="4">
    <w:abstractNumId w:val="22"/>
  </w:num>
  <w:num w:numId="5">
    <w:abstractNumId w:val="22"/>
  </w:num>
  <w:num w:numId="6">
    <w:abstractNumId w:val="22"/>
  </w:num>
  <w:num w:numId="7">
    <w:abstractNumId w:val="22"/>
  </w:num>
  <w:num w:numId="8">
    <w:abstractNumId w:val="22"/>
  </w:num>
  <w:num w:numId="9">
    <w:abstractNumId w:val="22"/>
  </w:num>
  <w:num w:numId="10">
    <w:abstractNumId w:val="22"/>
  </w:num>
  <w:num w:numId="11">
    <w:abstractNumId w:val="22"/>
  </w:num>
  <w:num w:numId="12">
    <w:abstractNumId w:val="22"/>
  </w:num>
  <w:num w:numId="13">
    <w:abstractNumId w:val="13"/>
  </w:num>
  <w:num w:numId="14">
    <w:abstractNumId w:val="13"/>
  </w:num>
  <w:num w:numId="15">
    <w:abstractNumId w:val="11"/>
  </w:num>
  <w:num w:numId="16">
    <w:abstractNumId w:val="15"/>
  </w:num>
  <w:num w:numId="17">
    <w:abstractNumId w:val="12"/>
  </w:num>
  <w:num w:numId="18">
    <w:abstractNumId w:val="13"/>
  </w:num>
  <w:num w:numId="19">
    <w:abstractNumId w:val="21"/>
  </w:num>
  <w:num w:numId="20">
    <w:abstractNumId w:val="18"/>
  </w:num>
  <w:num w:numId="21">
    <w:abstractNumId w:val="14"/>
  </w:num>
  <w:num w:numId="22">
    <w:abstractNumId w:val="19"/>
  </w:num>
  <w:num w:numId="23">
    <w:abstractNumId w:val="20"/>
  </w:num>
  <w:num w:numId="24">
    <w:abstractNumId w:val="17"/>
  </w:num>
  <w:num w:numId="25">
    <w:abstractNumId w:val="23"/>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F4B"/>
    <w:rsid w:val="00003951"/>
    <w:rsid w:val="00006D2A"/>
    <w:rsid w:val="0001364A"/>
    <w:rsid w:val="000238E4"/>
    <w:rsid w:val="00035437"/>
    <w:rsid w:val="00040E23"/>
    <w:rsid w:val="00042D11"/>
    <w:rsid w:val="00043B53"/>
    <w:rsid w:val="00044563"/>
    <w:rsid w:val="00061E83"/>
    <w:rsid w:val="000703C0"/>
    <w:rsid w:val="0009155A"/>
    <w:rsid w:val="000950C3"/>
    <w:rsid w:val="000A0607"/>
    <w:rsid w:val="000A1306"/>
    <w:rsid w:val="000A3C9D"/>
    <w:rsid w:val="000B3FBB"/>
    <w:rsid w:val="000B4244"/>
    <w:rsid w:val="000B78B3"/>
    <w:rsid w:val="000C5C07"/>
    <w:rsid w:val="000D1DAA"/>
    <w:rsid w:val="000D37C0"/>
    <w:rsid w:val="000D4F3A"/>
    <w:rsid w:val="000D54D5"/>
    <w:rsid w:val="000E2F32"/>
    <w:rsid w:val="000F05DF"/>
    <w:rsid w:val="000F175E"/>
    <w:rsid w:val="000F3B0C"/>
    <w:rsid w:val="000F7855"/>
    <w:rsid w:val="00100BF0"/>
    <w:rsid w:val="001272BF"/>
    <w:rsid w:val="00132D60"/>
    <w:rsid w:val="0013532A"/>
    <w:rsid w:val="00157B6A"/>
    <w:rsid w:val="00164B5E"/>
    <w:rsid w:val="0016646F"/>
    <w:rsid w:val="00167557"/>
    <w:rsid w:val="00177F6B"/>
    <w:rsid w:val="00185C01"/>
    <w:rsid w:val="0018653C"/>
    <w:rsid w:val="001866F5"/>
    <w:rsid w:val="00186C2B"/>
    <w:rsid w:val="00196D0E"/>
    <w:rsid w:val="00196FAE"/>
    <w:rsid w:val="001A33EE"/>
    <w:rsid w:val="001A358A"/>
    <w:rsid w:val="001A3D0D"/>
    <w:rsid w:val="001B6886"/>
    <w:rsid w:val="001B7B96"/>
    <w:rsid w:val="001C46D3"/>
    <w:rsid w:val="001C71C1"/>
    <w:rsid w:val="001C7EE1"/>
    <w:rsid w:val="001D5101"/>
    <w:rsid w:val="001E7903"/>
    <w:rsid w:val="001F00A5"/>
    <w:rsid w:val="001F1F1D"/>
    <w:rsid w:val="00214364"/>
    <w:rsid w:val="00215AA9"/>
    <w:rsid w:val="00223686"/>
    <w:rsid w:val="00226D63"/>
    <w:rsid w:val="00237AB9"/>
    <w:rsid w:val="0024611E"/>
    <w:rsid w:val="00273D18"/>
    <w:rsid w:val="00273EF1"/>
    <w:rsid w:val="002751CD"/>
    <w:rsid w:val="00276CDD"/>
    <w:rsid w:val="00294709"/>
    <w:rsid w:val="002A35AB"/>
    <w:rsid w:val="002B03F2"/>
    <w:rsid w:val="002B20B8"/>
    <w:rsid w:val="002D097C"/>
    <w:rsid w:val="002D0CFE"/>
    <w:rsid w:val="002D103A"/>
    <w:rsid w:val="002F516A"/>
    <w:rsid w:val="00301B0C"/>
    <w:rsid w:val="00304116"/>
    <w:rsid w:val="00307AC6"/>
    <w:rsid w:val="003147E3"/>
    <w:rsid w:val="00315076"/>
    <w:rsid w:val="00315B9F"/>
    <w:rsid w:val="0031630D"/>
    <w:rsid w:val="00327B74"/>
    <w:rsid w:val="00333229"/>
    <w:rsid w:val="00365F82"/>
    <w:rsid w:val="003915BC"/>
    <w:rsid w:val="00392986"/>
    <w:rsid w:val="003A03EA"/>
    <w:rsid w:val="003B3E19"/>
    <w:rsid w:val="003B6952"/>
    <w:rsid w:val="003D3514"/>
    <w:rsid w:val="00401F9B"/>
    <w:rsid w:val="00411916"/>
    <w:rsid w:val="00413825"/>
    <w:rsid w:val="00415C18"/>
    <w:rsid w:val="004346A3"/>
    <w:rsid w:val="004421A7"/>
    <w:rsid w:val="00460D6E"/>
    <w:rsid w:val="0046227A"/>
    <w:rsid w:val="00462F3C"/>
    <w:rsid w:val="00475E66"/>
    <w:rsid w:val="00476E14"/>
    <w:rsid w:val="004C2607"/>
    <w:rsid w:val="00500B8D"/>
    <w:rsid w:val="0051014A"/>
    <w:rsid w:val="00523B56"/>
    <w:rsid w:val="00527B05"/>
    <w:rsid w:val="005507B6"/>
    <w:rsid w:val="0056368D"/>
    <w:rsid w:val="00573E3D"/>
    <w:rsid w:val="005826E6"/>
    <w:rsid w:val="0059184A"/>
    <w:rsid w:val="005956FA"/>
    <w:rsid w:val="005A18D5"/>
    <w:rsid w:val="005B0C9A"/>
    <w:rsid w:val="005B207C"/>
    <w:rsid w:val="005D7F18"/>
    <w:rsid w:val="005F4464"/>
    <w:rsid w:val="00606524"/>
    <w:rsid w:val="006179C0"/>
    <w:rsid w:val="00625952"/>
    <w:rsid w:val="00625ADE"/>
    <w:rsid w:val="00654630"/>
    <w:rsid w:val="00665931"/>
    <w:rsid w:val="00666A02"/>
    <w:rsid w:val="00673736"/>
    <w:rsid w:val="006A1881"/>
    <w:rsid w:val="006B7D5C"/>
    <w:rsid w:val="006C34E4"/>
    <w:rsid w:val="006D19D3"/>
    <w:rsid w:val="006F6F52"/>
    <w:rsid w:val="007063F8"/>
    <w:rsid w:val="00725246"/>
    <w:rsid w:val="00725F42"/>
    <w:rsid w:val="00740EE0"/>
    <w:rsid w:val="00742692"/>
    <w:rsid w:val="00757FDA"/>
    <w:rsid w:val="00776147"/>
    <w:rsid w:val="007A1297"/>
    <w:rsid w:val="007A20DE"/>
    <w:rsid w:val="007A28FC"/>
    <w:rsid w:val="007A2F46"/>
    <w:rsid w:val="007A34F5"/>
    <w:rsid w:val="007B0D2E"/>
    <w:rsid w:val="007D597D"/>
    <w:rsid w:val="00805A4E"/>
    <w:rsid w:val="00815B8F"/>
    <w:rsid w:val="00832FAA"/>
    <w:rsid w:val="00834613"/>
    <w:rsid w:val="008359FF"/>
    <w:rsid w:val="00857074"/>
    <w:rsid w:val="00880526"/>
    <w:rsid w:val="00885B16"/>
    <w:rsid w:val="008C2621"/>
    <w:rsid w:val="008D16A7"/>
    <w:rsid w:val="008F1F3C"/>
    <w:rsid w:val="008F4B5D"/>
    <w:rsid w:val="008F5EB3"/>
    <w:rsid w:val="009042A0"/>
    <w:rsid w:val="00922CC4"/>
    <w:rsid w:val="009270A4"/>
    <w:rsid w:val="00933BA0"/>
    <w:rsid w:val="00942796"/>
    <w:rsid w:val="00943D90"/>
    <w:rsid w:val="0094438B"/>
    <w:rsid w:val="00944D58"/>
    <w:rsid w:val="009458B7"/>
    <w:rsid w:val="009548D8"/>
    <w:rsid w:val="009567F0"/>
    <w:rsid w:val="0097415D"/>
    <w:rsid w:val="0098515F"/>
    <w:rsid w:val="00987D5E"/>
    <w:rsid w:val="009914E8"/>
    <w:rsid w:val="009A234B"/>
    <w:rsid w:val="009A4305"/>
    <w:rsid w:val="009A4CD5"/>
    <w:rsid w:val="009B5C9B"/>
    <w:rsid w:val="009C6185"/>
    <w:rsid w:val="009D0DCB"/>
    <w:rsid w:val="009F5E23"/>
    <w:rsid w:val="00A02E1E"/>
    <w:rsid w:val="00A13518"/>
    <w:rsid w:val="00A2517F"/>
    <w:rsid w:val="00A26731"/>
    <w:rsid w:val="00A35DAA"/>
    <w:rsid w:val="00A76188"/>
    <w:rsid w:val="00A7781E"/>
    <w:rsid w:val="00A82F8C"/>
    <w:rsid w:val="00A97CF1"/>
    <w:rsid w:val="00AC0236"/>
    <w:rsid w:val="00AC6E46"/>
    <w:rsid w:val="00AC6F29"/>
    <w:rsid w:val="00AE5A6E"/>
    <w:rsid w:val="00AF4389"/>
    <w:rsid w:val="00AF4E79"/>
    <w:rsid w:val="00AF7208"/>
    <w:rsid w:val="00B22B41"/>
    <w:rsid w:val="00B32833"/>
    <w:rsid w:val="00B33535"/>
    <w:rsid w:val="00B34214"/>
    <w:rsid w:val="00B508C0"/>
    <w:rsid w:val="00B6330A"/>
    <w:rsid w:val="00B6738A"/>
    <w:rsid w:val="00B704D4"/>
    <w:rsid w:val="00B747B4"/>
    <w:rsid w:val="00B938D1"/>
    <w:rsid w:val="00BA09BD"/>
    <w:rsid w:val="00BA7046"/>
    <w:rsid w:val="00BA7222"/>
    <w:rsid w:val="00BB61A1"/>
    <w:rsid w:val="00BB787A"/>
    <w:rsid w:val="00BC6421"/>
    <w:rsid w:val="00BD28B4"/>
    <w:rsid w:val="00BD78B6"/>
    <w:rsid w:val="00BE0A00"/>
    <w:rsid w:val="00BE3C4F"/>
    <w:rsid w:val="00BE7C6C"/>
    <w:rsid w:val="00C01C40"/>
    <w:rsid w:val="00C15905"/>
    <w:rsid w:val="00C220CF"/>
    <w:rsid w:val="00C35596"/>
    <w:rsid w:val="00C41199"/>
    <w:rsid w:val="00C4524D"/>
    <w:rsid w:val="00C57D9C"/>
    <w:rsid w:val="00C964BE"/>
    <w:rsid w:val="00CA63CF"/>
    <w:rsid w:val="00CA64B7"/>
    <w:rsid w:val="00CB2ED9"/>
    <w:rsid w:val="00CB54B1"/>
    <w:rsid w:val="00CD3250"/>
    <w:rsid w:val="00CD68DF"/>
    <w:rsid w:val="00CE38D3"/>
    <w:rsid w:val="00D12AB1"/>
    <w:rsid w:val="00D318E5"/>
    <w:rsid w:val="00D34384"/>
    <w:rsid w:val="00D41379"/>
    <w:rsid w:val="00D50904"/>
    <w:rsid w:val="00D520FE"/>
    <w:rsid w:val="00D5410F"/>
    <w:rsid w:val="00D566BD"/>
    <w:rsid w:val="00D56716"/>
    <w:rsid w:val="00D605A3"/>
    <w:rsid w:val="00D77A72"/>
    <w:rsid w:val="00D86551"/>
    <w:rsid w:val="00DA3E9A"/>
    <w:rsid w:val="00DA40A5"/>
    <w:rsid w:val="00DA5275"/>
    <w:rsid w:val="00DB2C11"/>
    <w:rsid w:val="00DD7E7D"/>
    <w:rsid w:val="00E13AE0"/>
    <w:rsid w:val="00E416A8"/>
    <w:rsid w:val="00E6325E"/>
    <w:rsid w:val="00E647BC"/>
    <w:rsid w:val="00E85E95"/>
    <w:rsid w:val="00E928CC"/>
    <w:rsid w:val="00EB764B"/>
    <w:rsid w:val="00EB7927"/>
    <w:rsid w:val="00EC700B"/>
    <w:rsid w:val="00EE3CBB"/>
    <w:rsid w:val="00EE4DF8"/>
    <w:rsid w:val="00EE6127"/>
    <w:rsid w:val="00EF77CF"/>
    <w:rsid w:val="00F028F8"/>
    <w:rsid w:val="00F13AA9"/>
    <w:rsid w:val="00F16719"/>
    <w:rsid w:val="00F41C12"/>
    <w:rsid w:val="00F57BCC"/>
    <w:rsid w:val="00F87B10"/>
    <w:rsid w:val="00F954FA"/>
    <w:rsid w:val="00FA61C3"/>
    <w:rsid w:val="00FA66B2"/>
    <w:rsid w:val="00FB2ACC"/>
    <w:rsid w:val="00FC339C"/>
    <w:rsid w:val="00FC6845"/>
    <w:rsid w:val="00FC6DB5"/>
    <w:rsid w:val="00FD2F6E"/>
    <w:rsid w:val="00FE14EB"/>
    <w:rsid w:val="00FE6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0C684902"/>
  <w15:docId w15:val="{224D6FCF-DFE1-4F94-9535-8B123378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B0C"/>
    <w:rPr>
      <w:sz w:val="24"/>
      <w:szCs w:val="24"/>
    </w:rPr>
  </w:style>
  <w:style w:type="paragraph" w:styleId="Titre1">
    <w:name w:val="heading 1"/>
    <w:basedOn w:val="Normal"/>
    <w:next w:val="Normal"/>
    <w:qFormat/>
    <w:rsid w:val="00BE3C4F"/>
    <w:pPr>
      <w:keepNext/>
      <w:numPr>
        <w:numId w:val="19"/>
      </w:numPr>
      <w:spacing w:before="600" w:after="480"/>
      <w:outlineLvl w:val="0"/>
    </w:pPr>
    <w:rPr>
      <w:rFonts w:ascii="Helvetica" w:hAnsi="Helvetica" w:cs="Times"/>
      <w:b/>
      <w:sz w:val="22"/>
      <w:szCs w:val="20"/>
      <w:u w:val="single"/>
      <w:lang w:val="en-GB"/>
    </w:rPr>
  </w:style>
  <w:style w:type="paragraph" w:styleId="Titre2">
    <w:name w:val="heading 2"/>
    <w:basedOn w:val="Titre1"/>
    <w:next w:val="Normal"/>
    <w:qFormat/>
    <w:rsid w:val="00885B16"/>
    <w:pPr>
      <w:widowControl w:val="0"/>
      <w:numPr>
        <w:ilvl w:val="1"/>
      </w:numPr>
      <w:tabs>
        <w:tab w:val="left" w:pos="540"/>
      </w:tabs>
      <w:outlineLvl w:val="1"/>
    </w:pPr>
  </w:style>
  <w:style w:type="paragraph" w:styleId="Titre3">
    <w:name w:val="heading 3"/>
    <w:basedOn w:val="Titre1"/>
    <w:next w:val="Normal"/>
    <w:qFormat/>
    <w:rsid w:val="00885B16"/>
    <w:pPr>
      <w:numPr>
        <w:ilvl w:val="2"/>
      </w:numPr>
      <w:tabs>
        <w:tab w:val="left" w:pos="2552"/>
      </w:tabs>
      <w:spacing w:before="300" w:after="180"/>
      <w:outlineLvl w:val="2"/>
    </w:pPr>
    <w:rPr>
      <w:sz w:val="20"/>
    </w:rPr>
  </w:style>
  <w:style w:type="paragraph" w:styleId="Titre4">
    <w:name w:val="heading 4"/>
    <w:basedOn w:val="Titre1"/>
    <w:next w:val="Normal"/>
    <w:qFormat/>
    <w:rsid w:val="00FE6F4B"/>
    <w:pPr>
      <w:numPr>
        <w:ilvl w:val="3"/>
        <w:numId w:val="12"/>
      </w:numPr>
      <w:tabs>
        <w:tab w:val="clear" w:pos="1800"/>
        <w:tab w:val="num" w:pos="360"/>
      </w:tabs>
      <w:ind w:left="360" w:hanging="360"/>
      <w:outlineLvl w:val="3"/>
    </w:pPr>
    <w:rPr>
      <w:sz w:val="18"/>
    </w:rPr>
  </w:style>
  <w:style w:type="paragraph" w:styleId="Titre5">
    <w:name w:val="heading 5"/>
    <w:basedOn w:val="Normal"/>
    <w:next w:val="Definition"/>
    <w:qFormat/>
    <w:rsid w:val="00FE6F4B"/>
    <w:pPr>
      <w:keepNext/>
      <w:numPr>
        <w:ilvl w:val="4"/>
        <w:numId w:val="12"/>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rsid w:val="00FE6F4B"/>
    <w:pPr>
      <w:numPr>
        <w:ilvl w:val="5"/>
        <w:numId w:val="12"/>
      </w:numPr>
      <w:tabs>
        <w:tab w:val="clear" w:pos="2880"/>
        <w:tab w:val="num" w:pos="360"/>
      </w:tabs>
      <w:ind w:left="360" w:hanging="360"/>
      <w:outlineLvl w:val="5"/>
    </w:pPr>
    <w:rPr>
      <w:u w:val="single"/>
    </w:rPr>
  </w:style>
  <w:style w:type="paragraph" w:styleId="Titre7">
    <w:name w:val="heading 7"/>
    <w:basedOn w:val="Normal"/>
    <w:next w:val="Normal"/>
    <w:qFormat/>
    <w:rsid w:val="00FE6F4B"/>
    <w:pPr>
      <w:numPr>
        <w:ilvl w:val="6"/>
        <w:numId w:val="12"/>
      </w:numPr>
      <w:tabs>
        <w:tab w:val="clear" w:pos="3600"/>
        <w:tab w:val="num" w:pos="360"/>
      </w:tabs>
      <w:ind w:left="360" w:hanging="360"/>
      <w:outlineLvl w:val="6"/>
    </w:pPr>
    <w:rPr>
      <w:i/>
    </w:rPr>
  </w:style>
  <w:style w:type="paragraph" w:styleId="Titre8">
    <w:name w:val="heading 8"/>
    <w:basedOn w:val="Normal"/>
    <w:next w:val="Normal"/>
    <w:qFormat/>
    <w:rsid w:val="00FE6F4B"/>
    <w:pPr>
      <w:numPr>
        <w:ilvl w:val="7"/>
        <w:numId w:val="12"/>
      </w:numPr>
      <w:tabs>
        <w:tab w:val="clear" w:pos="3960"/>
        <w:tab w:val="num" w:pos="360"/>
      </w:tabs>
      <w:ind w:left="360" w:hanging="360"/>
      <w:outlineLvl w:val="7"/>
    </w:pPr>
    <w:rPr>
      <w:i/>
    </w:rPr>
  </w:style>
  <w:style w:type="paragraph" w:styleId="Titre9">
    <w:name w:val="heading 9"/>
    <w:basedOn w:val="Normal"/>
    <w:next w:val="Normal"/>
    <w:qFormat/>
    <w:rsid w:val="00FE6F4B"/>
    <w:pPr>
      <w:numPr>
        <w:ilvl w:val="8"/>
        <w:numId w:val="12"/>
      </w:numPr>
      <w:tabs>
        <w:tab w:val="clear" w:pos="4680"/>
        <w:tab w:val="num" w:pos="360"/>
      </w:tabs>
      <w:ind w:left="360" w:hanging="360"/>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FE6F4B"/>
    <w:pPr>
      <w:jc w:val="center"/>
    </w:pPr>
    <w:rPr>
      <w:b/>
      <w:bCs/>
      <w:sz w:val="56"/>
    </w:rPr>
  </w:style>
  <w:style w:type="paragraph" w:customStyle="1" w:styleId="B1">
    <w:name w:val="B1"/>
    <w:basedOn w:val="Normal"/>
    <w:rsid w:val="005B0C9A"/>
    <w:pPr>
      <w:numPr>
        <w:numId w:val="16"/>
      </w:numPr>
    </w:pPr>
    <w:rPr>
      <w:szCs w:val="20"/>
    </w:rPr>
  </w:style>
  <w:style w:type="paragraph" w:customStyle="1" w:styleId="B2">
    <w:name w:val="B2"/>
    <w:basedOn w:val="B1"/>
    <w:rsid w:val="005B0C9A"/>
    <w:pPr>
      <w:numPr>
        <w:numId w:val="17"/>
      </w:numPr>
    </w:pPr>
  </w:style>
  <w:style w:type="paragraph" w:customStyle="1" w:styleId="B3">
    <w:name w:val="B3"/>
    <w:basedOn w:val="B2"/>
    <w:rsid w:val="00FE6F4B"/>
    <w:pPr>
      <w:numPr>
        <w:numId w:val="3"/>
      </w:numPr>
      <w:tabs>
        <w:tab w:val="left" w:pos="1418"/>
      </w:tabs>
      <w:spacing w:before="20"/>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sz w:val="2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sz w:val="2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next w:val="Normal"/>
    <w:qFormat/>
    <w:rsid w:val="006D19D3"/>
    <w:pPr>
      <w:spacing w:before="120" w:after="120"/>
      <w:jc w:val="center"/>
    </w:pPr>
    <w:rPr>
      <w:b/>
      <w:sz w:val="32"/>
      <w:szCs w:val="32"/>
    </w:rPr>
  </w:style>
  <w:style w:type="paragraph" w:customStyle="1" w:styleId="Titresous">
    <w:name w:val="Titre_sous"/>
    <w:basedOn w:val="Titre"/>
    <w:next w:val="Normal"/>
    <w:rsid w:val="00FE6F4B"/>
    <w:rPr>
      <w:i/>
      <w:iCs/>
      <w:sz w:val="28"/>
    </w:rPr>
  </w:style>
  <w:style w:type="paragraph" w:styleId="TM1">
    <w:name w:val="toc 1"/>
    <w:basedOn w:val="Normal"/>
    <w:next w:val="Normal"/>
    <w:semiHidden/>
    <w:rsid w:val="00FE6F4B"/>
    <w:pPr>
      <w:tabs>
        <w:tab w:val="left" w:pos="2268"/>
        <w:tab w:val="left" w:pos="2410"/>
        <w:tab w:val="right" w:leader="underscore" w:pos="9072"/>
      </w:tabs>
      <w:ind w:left="2268" w:hanging="567"/>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rPr>
      <w:rFonts w:ascii="Arial" w:hAnsi="Arial"/>
      <w:vanish/>
      <w:sz w:val="20"/>
      <w:szCs w:val="20"/>
    </w:rPr>
  </w:style>
  <w:style w:type="paragraph" w:styleId="En-tte">
    <w:name w:val="header"/>
    <w:basedOn w:val="Normal"/>
    <w:rsid w:val="00F028F8"/>
    <w:pPr>
      <w:tabs>
        <w:tab w:val="center" w:pos="4536"/>
        <w:tab w:val="right" w:pos="9072"/>
      </w:tabs>
    </w:pPr>
  </w:style>
  <w:style w:type="paragraph" w:styleId="Pieddepage">
    <w:name w:val="footer"/>
    <w:basedOn w:val="Normal"/>
    <w:rsid w:val="00F028F8"/>
    <w:pPr>
      <w:tabs>
        <w:tab w:val="center" w:pos="4536"/>
        <w:tab w:val="right" w:pos="9072"/>
      </w:tabs>
    </w:pPr>
  </w:style>
  <w:style w:type="table" w:styleId="Grilledutableau">
    <w:name w:val="Table Grid"/>
    <w:basedOn w:val="TableauNormal"/>
    <w:rsid w:val="00301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ucuneliste"/>
    <w:rsid w:val="001C71C1"/>
    <w:pPr>
      <w:numPr>
        <w:numId w:val="23"/>
      </w:numPr>
    </w:pPr>
  </w:style>
  <w:style w:type="numbering" w:styleId="1ai">
    <w:name w:val="Outline List 1"/>
    <w:basedOn w:val="Aucuneliste"/>
    <w:rsid w:val="001C71C1"/>
    <w:pPr>
      <w:numPr>
        <w:numId w:val="24"/>
      </w:numPr>
    </w:pPr>
  </w:style>
  <w:style w:type="character" w:styleId="Accentuation">
    <w:name w:val="Emphasis"/>
    <w:qFormat/>
    <w:rsid w:val="001C71C1"/>
    <w:rPr>
      <w:i/>
      <w:iCs/>
    </w:rPr>
  </w:style>
  <w:style w:type="character" w:styleId="AcronymeHTML">
    <w:name w:val="HTML Acronym"/>
    <w:rsid w:val="001C71C1"/>
  </w:style>
  <w:style w:type="paragraph" w:styleId="Adressedestinataire">
    <w:name w:val="envelope address"/>
    <w:basedOn w:val="Normal"/>
    <w:rsid w:val="001C71C1"/>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C71C1"/>
    <w:rPr>
      <w:rFonts w:ascii="Cambria" w:hAnsi="Cambria"/>
      <w:sz w:val="20"/>
      <w:szCs w:val="20"/>
    </w:rPr>
  </w:style>
  <w:style w:type="paragraph" w:styleId="AdresseHTML">
    <w:name w:val="HTML Address"/>
    <w:basedOn w:val="Normal"/>
    <w:link w:val="AdresseHTMLCar"/>
    <w:rsid w:val="001C71C1"/>
    <w:rPr>
      <w:i/>
      <w:iCs/>
    </w:rPr>
  </w:style>
  <w:style w:type="character" w:customStyle="1" w:styleId="AdresseHTMLCar">
    <w:name w:val="Adresse HTML Car"/>
    <w:link w:val="AdresseHTML"/>
    <w:rsid w:val="001C71C1"/>
    <w:rPr>
      <w:i/>
      <w:iCs/>
      <w:sz w:val="24"/>
      <w:szCs w:val="24"/>
    </w:rPr>
  </w:style>
  <w:style w:type="character" w:styleId="Appeldenotedefin">
    <w:name w:val="endnote reference"/>
    <w:rsid w:val="001C71C1"/>
    <w:rPr>
      <w:vertAlign w:val="superscript"/>
    </w:rPr>
  </w:style>
  <w:style w:type="character" w:styleId="Appelnotedebasdep">
    <w:name w:val="footnote reference"/>
    <w:rsid w:val="001C71C1"/>
    <w:rPr>
      <w:vertAlign w:val="superscript"/>
    </w:rPr>
  </w:style>
  <w:style w:type="numbering" w:styleId="ArticleSection">
    <w:name w:val="Outline List 3"/>
    <w:basedOn w:val="Aucuneliste"/>
    <w:rsid w:val="001C71C1"/>
    <w:pPr>
      <w:numPr>
        <w:numId w:val="25"/>
      </w:numPr>
    </w:pPr>
  </w:style>
  <w:style w:type="paragraph" w:styleId="Bibliographie">
    <w:name w:val="Bibliography"/>
    <w:basedOn w:val="Normal"/>
    <w:next w:val="Normal"/>
    <w:uiPriority w:val="37"/>
    <w:semiHidden/>
    <w:unhideWhenUsed/>
    <w:rsid w:val="001C71C1"/>
  </w:style>
  <w:style w:type="paragraph" w:styleId="Citation">
    <w:name w:val="Quote"/>
    <w:basedOn w:val="Normal"/>
    <w:next w:val="Normal"/>
    <w:link w:val="CitationCar"/>
    <w:uiPriority w:val="29"/>
    <w:qFormat/>
    <w:rsid w:val="001C71C1"/>
    <w:rPr>
      <w:i/>
      <w:iCs/>
      <w:color w:val="000000"/>
    </w:rPr>
  </w:style>
  <w:style w:type="character" w:customStyle="1" w:styleId="CitationCar">
    <w:name w:val="Citation Car"/>
    <w:link w:val="Citation"/>
    <w:uiPriority w:val="29"/>
    <w:rsid w:val="001C71C1"/>
    <w:rPr>
      <w:i/>
      <w:iCs/>
      <w:color w:val="000000"/>
      <w:sz w:val="24"/>
      <w:szCs w:val="24"/>
    </w:rPr>
  </w:style>
  <w:style w:type="character" w:styleId="CitationHTML">
    <w:name w:val="HTML Cite"/>
    <w:rsid w:val="001C71C1"/>
    <w:rPr>
      <w:i/>
      <w:iCs/>
    </w:rPr>
  </w:style>
  <w:style w:type="paragraph" w:styleId="Citationintense">
    <w:name w:val="Intense Quote"/>
    <w:basedOn w:val="Normal"/>
    <w:next w:val="Normal"/>
    <w:link w:val="CitationintenseCar"/>
    <w:uiPriority w:val="30"/>
    <w:qFormat/>
    <w:rsid w:val="001C71C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C71C1"/>
    <w:rPr>
      <w:b/>
      <w:bCs/>
      <w:i/>
      <w:iCs/>
      <w:color w:val="4F81BD"/>
      <w:sz w:val="24"/>
      <w:szCs w:val="24"/>
    </w:rPr>
  </w:style>
  <w:style w:type="character" w:styleId="ClavierHTML">
    <w:name w:val="HTML Keyboard"/>
    <w:rsid w:val="001C71C1"/>
    <w:rPr>
      <w:rFonts w:ascii="Courier New" w:hAnsi="Courier New" w:cs="Courier New"/>
      <w:sz w:val="20"/>
      <w:szCs w:val="20"/>
    </w:rPr>
  </w:style>
  <w:style w:type="character" w:styleId="CodeHTML">
    <w:name w:val="HTML Code"/>
    <w:rsid w:val="001C71C1"/>
    <w:rPr>
      <w:rFonts w:ascii="Courier New" w:hAnsi="Courier New" w:cs="Courier New"/>
      <w:sz w:val="20"/>
      <w:szCs w:val="20"/>
    </w:rPr>
  </w:style>
  <w:style w:type="table" w:styleId="Colonnesdetableau1">
    <w:name w:val="Table Columns 1"/>
    <w:basedOn w:val="TableauNormal"/>
    <w:rsid w:val="001C71C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C71C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C71C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C71C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C71C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C71C1"/>
    <w:rPr>
      <w:sz w:val="20"/>
      <w:szCs w:val="20"/>
    </w:rPr>
  </w:style>
  <w:style w:type="character" w:customStyle="1" w:styleId="CommentaireCar">
    <w:name w:val="Commentaire Car"/>
    <w:basedOn w:val="Policepardfaut"/>
    <w:link w:val="Commentaire"/>
    <w:rsid w:val="001C71C1"/>
  </w:style>
  <w:style w:type="paragraph" w:styleId="Corpsdetexte">
    <w:name w:val="Body Text"/>
    <w:basedOn w:val="Normal"/>
    <w:link w:val="CorpsdetexteCar"/>
    <w:rsid w:val="001C71C1"/>
    <w:pPr>
      <w:spacing w:after="120"/>
    </w:pPr>
  </w:style>
  <w:style w:type="character" w:customStyle="1" w:styleId="CorpsdetexteCar">
    <w:name w:val="Corps de texte Car"/>
    <w:link w:val="Corpsdetexte"/>
    <w:rsid w:val="001C71C1"/>
    <w:rPr>
      <w:sz w:val="24"/>
      <w:szCs w:val="24"/>
    </w:rPr>
  </w:style>
  <w:style w:type="paragraph" w:styleId="Corpsdetexte2">
    <w:name w:val="Body Text 2"/>
    <w:basedOn w:val="Normal"/>
    <w:link w:val="Corpsdetexte2Car"/>
    <w:rsid w:val="001C71C1"/>
    <w:pPr>
      <w:spacing w:after="120" w:line="480" w:lineRule="auto"/>
    </w:pPr>
  </w:style>
  <w:style w:type="character" w:customStyle="1" w:styleId="Corpsdetexte2Car">
    <w:name w:val="Corps de texte 2 Car"/>
    <w:link w:val="Corpsdetexte2"/>
    <w:rsid w:val="001C71C1"/>
    <w:rPr>
      <w:sz w:val="24"/>
      <w:szCs w:val="24"/>
    </w:rPr>
  </w:style>
  <w:style w:type="paragraph" w:styleId="Corpsdetexte3">
    <w:name w:val="Body Text 3"/>
    <w:basedOn w:val="Normal"/>
    <w:link w:val="Corpsdetexte3Car"/>
    <w:rsid w:val="001C71C1"/>
    <w:pPr>
      <w:spacing w:after="120"/>
    </w:pPr>
    <w:rPr>
      <w:sz w:val="16"/>
      <w:szCs w:val="16"/>
    </w:rPr>
  </w:style>
  <w:style w:type="character" w:customStyle="1" w:styleId="Corpsdetexte3Car">
    <w:name w:val="Corps de texte 3 Car"/>
    <w:link w:val="Corpsdetexte3"/>
    <w:rsid w:val="001C71C1"/>
    <w:rPr>
      <w:sz w:val="16"/>
      <w:szCs w:val="16"/>
    </w:rPr>
  </w:style>
  <w:style w:type="paragraph" w:styleId="Date">
    <w:name w:val="Date"/>
    <w:basedOn w:val="Normal"/>
    <w:next w:val="Normal"/>
    <w:link w:val="DateCar"/>
    <w:rsid w:val="001C71C1"/>
  </w:style>
  <w:style w:type="character" w:customStyle="1" w:styleId="DateCar">
    <w:name w:val="Date Car"/>
    <w:link w:val="Date"/>
    <w:rsid w:val="001C71C1"/>
    <w:rPr>
      <w:sz w:val="24"/>
      <w:szCs w:val="24"/>
    </w:rPr>
  </w:style>
  <w:style w:type="character" w:styleId="DfinitionHTML">
    <w:name w:val="HTML Definition"/>
    <w:rsid w:val="001C71C1"/>
    <w:rPr>
      <w:i/>
      <w:iCs/>
    </w:rPr>
  </w:style>
  <w:style w:type="table" w:styleId="Effetsdetableau3D1">
    <w:name w:val="Table 3D effects 1"/>
    <w:basedOn w:val="TableauNormal"/>
    <w:rsid w:val="001C71C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C71C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C71C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C71C1"/>
    <w:rPr>
      <w:b/>
      <w:bCs/>
    </w:rPr>
  </w:style>
  <w:style w:type="character" w:styleId="Accentuationintense">
    <w:name w:val="Intense Emphasis"/>
    <w:uiPriority w:val="21"/>
    <w:qFormat/>
    <w:rsid w:val="001C71C1"/>
    <w:rPr>
      <w:b/>
      <w:bCs/>
      <w:i/>
      <w:iCs/>
      <w:color w:val="4F81BD"/>
    </w:rPr>
  </w:style>
  <w:style w:type="character" w:styleId="Accentuationlgre">
    <w:name w:val="Subtle Emphasis"/>
    <w:uiPriority w:val="19"/>
    <w:qFormat/>
    <w:rsid w:val="001C71C1"/>
    <w:rPr>
      <w:i/>
      <w:iCs/>
      <w:color w:val="808080"/>
    </w:rPr>
  </w:style>
  <w:style w:type="paragraph" w:styleId="En-ttedemessage">
    <w:name w:val="Message Header"/>
    <w:basedOn w:val="Normal"/>
    <w:link w:val="En-ttedemessageCar"/>
    <w:rsid w:val="001C71C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C71C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C71C1"/>
    <w:pPr>
      <w:numPr>
        <w:numId w:val="0"/>
      </w:numPr>
      <w:spacing w:before="240" w:after="60"/>
      <w:outlineLvl w:val="9"/>
    </w:pPr>
    <w:rPr>
      <w:rFonts w:ascii="Cambria" w:hAnsi="Cambria" w:cs="Times New Roman"/>
      <w:bCs/>
      <w:kern w:val="32"/>
      <w:sz w:val="32"/>
      <w:szCs w:val="32"/>
      <w:u w:val="none"/>
      <w:lang w:val="fr-FR"/>
    </w:rPr>
  </w:style>
  <w:style w:type="character" w:styleId="ExempleHTML">
    <w:name w:val="HTML Sample"/>
    <w:rsid w:val="001C71C1"/>
    <w:rPr>
      <w:rFonts w:ascii="Courier New" w:hAnsi="Courier New" w:cs="Courier New"/>
    </w:rPr>
  </w:style>
  <w:style w:type="paragraph" w:styleId="Explorateurdedocuments">
    <w:name w:val="Document Map"/>
    <w:basedOn w:val="Normal"/>
    <w:link w:val="ExplorateurdedocumentsCar"/>
    <w:rsid w:val="001C71C1"/>
    <w:rPr>
      <w:rFonts w:ascii="Tahoma" w:hAnsi="Tahoma" w:cs="Tahoma"/>
      <w:sz w:val="16"/>
      <w:szCs w:val="16"/>
    </w:rPr>
  </w:style>
  <w:style w:type="character" w:customStyle="1" w:styleId="ExplorateurdedocumentsCar">
    <w:name w:val="Explorateur de documents Car"/>
    <w:link w:val="Explorateurdedocuments"/>
    <w:rsid w:val="001C71C1"/>
    <w:rPr>
      <w:rFonts w:ascii="Tahoma" w:hAnsi="Tahoma" w:cs="Tahoma"/>
      <w:sz w:val="16"/>
      <w:szCs w:val="16"/>
    </w:rPr>
  </w:style>
  <w:style w:type="paragraph" w:styleId="Formuledepolitesse">
    <w:name w:val="Closing"/>
    <w:basedOn w:val="Normal"/>
    <w:link w:val="FormuledepolitesseCar"/>
    <w:rsid w:val="001C71C1"/>
    <w:pPr>
      <w:ind w:left="4252"/>
    </w:pPr>
  </w:style>
  <w:style w:type="character" w:customStyle="1" w:styleId="FormuledepolitesseCar">
    <w:name w:val="Formule de politesse Car"/>
    <w:link w:val="Formuledepolitesse"/>
    <w:rsid w:val="001C71C1"/>
    <w:rPr>
      <w:sz w:val="24"/>
      <w:szCs w:val="24"/>
    </w:rPr>
  </w:style>
  <w:style w:type="table" w:styleId="Grilleclaire">
    <w:name w:val="Light Grid"/>
    <w:basedOn w:val="TableauNormal"/>
    <w:uiPriority w:val="62"/>
    <w:rsid w:val="001C71C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C71C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C71C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C71C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C71C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C71C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C71C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C71C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C71C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C71C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C71C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C71C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C71C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C71C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C71C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C71C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C71C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C71C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C71C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C71C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C71C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C71C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C71C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C71C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C71C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C71C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C71C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C71C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C71C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C71C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C71C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C71C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C71C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C71C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C71C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C71C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C71C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C71C1"/>
    <w:pPr>
      <w:ind w:left="240" w:hanging="240"/>
    </w:pPr>
  </w:style>
  <w:style w:type="paragraph" w:styleId="Index2">
    <w:name w:val="index 2"/>
    <w:basedOn w:val="Normal"/>
    <w:next w:val="Normal"/>
    <w:rsid w:val="001C71C1"/>
    <w:pPr>
      <w:ind w:left="480" w:hanging="240"/>
    </w:pPr>
  </w:style>
  <w:style w:type="paragraph" w:styleId="Index3">
    <w:name w:val="index 3"/>
    <w:basedOn w:val="Normal"/>
    <w:next w:val="Normal"/>
    <w:rsid w:val="001C71C1"/>
    <w:pPr>
      <w:ind w:left="720" w:hanging="240"/>
    </w:pPr>
  </w:style>
  <w:style w:type="paragraph" w:styleId="Index4">
    <w:name w:val="index 4"/>
    <w:basedOn w:val="Normal"/>
    <w:next w:val="Normal"/>
    <w:rsid w:val="001C71C1"/>
    <w:pPr>
      <w:ind w:left="960" w:hanging="240"/>
    </w:pPr>
  </w:style>
  <w:style w:type="paragraph" w:styleId="Index5">
    <w:name w:val="index 5"/>
    <w:basedOn w:val="Normal"/>
    <w:next w:val="Normal"/>
    <w:rsid w:val="001C71C1"/>
    <w:pPr>
      <w:ind w:left="1200" w:hanging="240"/>
    </w:pPr>
  </w:style>
  <w:style w:type="paragraph" w:styleId="Index6">
    <w:name w:val="index 6"/>
    <w:basedOn w:val="Normal"/>
    <w:next w:val="Normal"/>
    <w:rsid w:val="001C71C1"/>
    <w:pPr>
      <w:ind w:left="1440" w:hanging="240"/>
    </w:pPr>
  </w:style>
  <w:style w:type="paragraph" w:styleId="Index7">
    <w:name w:val="index 7"/>
    <w:basedOn w:val="Normal"/>
    <w:next w:val="Normal"/>
    <w:rsid w:val="001C71C1"/>
    <w:pPr>
      <w:ind w:left="1680" w:hanging="240"/>
    </w:pPr>
  </w:style>
  <w:style w:type="paragraph" w:styleId="Index8">
    <w:name w:val="index 8"/>
    <w:basedOn w:val="Normal"/>
    <w:next w:val="Normal"/>
    <w:rsid w:val="001C71C1"/>
    <w:pPr>
      <w:ind w:left="1920" w:hanging="240"/>
    </w:pPr>
  </w:style>
  <w:style w:type="paragraph" w:styleId="Index9">
    <w:name w:val="index 9"/>
    <w:basedOn w:val="Normal"/>
    <w:next w:val="Normal"/>
    <w:rsid w:val="001C71C1"/>
    <w:pPr>
      <w:ind w:left="2160" w:hanging="240"/>
    </w:pPr>
  </w:style>
  <w:style w:type="paragraph" w:styleId="Lgende">
    <w:name w:val="caption"/>
    <w:basedOn w:val="Normal"/>
    <w:next w:val="Normal"/>
    <w:semiHidden/>
    <w:unhideWhenUsed/>
    <w:qFormat/>
    <w:rsid w:val="001C71C1"/>
    <w:rPr>
      <w:b/>
      <w:bCs/>
      <w:sz w:val="20"/>
      <w:szCs w:val="20"/>
    </w:rPr>
  </w:style>
  <w:style w:type="paragraph" w:styleId="Liste">
    <w:name w:val="List"/>
    <w:basedOn w:val="Normal"/>
    <w:rsid w:val="001C71C1"/>
    <w:pPr>
      <w:ind w:left="283" w:hanging="283"/>
      <w:contextualSpacing/>
    </w:pPr>
  </w:style>
  <w:style w:type="paragraph" w:styleId="Liste2">
    <w:name w:val="List 2"/>
    <w:basedOn w:val="Normal"/>
    <w:rsid w:val="001C71C1"/>
    <w:pPr>
      <w:ind w:left="566" w:hanging="283"/>
      <w:contextualSpacing/>
    </w:pPr>
  </w:style>
  <w:style w:type="paragraph" w:styleId="Liste3">
    <w:name w:val="List 3"/>
    <w:basedOn w:val="Normal"/>
    <w:rsid w:val="001C71C1"/>
    <w:pPr>
      <w:ind w:left="849" w:hanging="283"/>
      <w:contextualSpacing/>
    </w:pPr>
  </w:style>
  <w:style w:type="paragraph" w:styleId="Liste4">
    <w:name w:val="List 4"/>
    <w:basedOn w:val="Normal"/>
    <w:rsid w:val="001C71C1"/>
    <w:pPr>
      <w:ind w:left="1132" w:hanging="283"/>
      <w:contextualSpacing/>
    </w:pPr>
  </w:style>
  <w:style w:type="paragraph" w:styleId="Liste5">
    <w:name w:val="List 5"/>
    <w:basedOn w:val="Normal"/>
    <w:rsid w:val="001C71C1"/>
    <w:pPr>
      <w:ind w:left="1415" w:hanging="283"/>
      <w:contextualSpacing/>
    </w:pPr>
  </w:style>
  <w:style w:type="paragraph" w:styleId="Listenumros">
    <w:name w:val="List Number"/>
    <w:basedOn w:val="Normal"/>
    <w:rsid w:val="001C71C1"/>
    <w:pPr>
      <w:numPr>
        <w:numId w:val="26"/>
      </w:numPr>
      <w:contextualSpacing/>
    </w:pPr>
  </w:style>
  <w:style w:type="paragraph" w:styleId="Listenumros2">
    <w:name w:val="List Number 2"/>
    <w:basedOn w:val="Normal"/>
    <w:rsid w:val="001C71C1"/>
    <w:pPr>
      <w:numPr>
        <w:numId w:val="27"/>
      </w:numPr>
      <w:contextualSpacing/>
    </w:pPr>
  </w:style>
  <w:style w:type="paragraph" w:styleId="Listenumros3">
    <w:name w:val="List Number 3"/>
    <w:basedOn w:val="Normal"/>
    <w:rsid w:val="001C71C1"/>
    <w:pPr>
      <w:numPr>
        <w:numId w:val="28"/>
      </w:numPr>
      <w:contextualSpacing/>
    </w:pPr>
  </w:style>
  <w:style w:type="paragraph" w:styleId="Listenumros4">
    <w:name w:val="List Number 4"/>
    <w:basedOn w:val="Normal"/>
    <w:rsid w:val="001C71C1"/>
    <w:pPr>
      <w:numPr>
        <w:numId w:val="29"/>
      </w:numPr>
      <w:contextualSpacing/>
    </w:pPr>
  </w:style>
  <w:style w:type="paragraph" w:styleId="Listenumros5">
    <w:name w:val="List Number 5"/>
    <w:basedOn w:val="Normal"/>
    <w:rsid w:val="001C71C1"/>
    <w:pPr>
      <w:numPr>
        <w:numId w:val="30"/>
      </w:numPr>
      <w:contextualSpacing/>
    </w:pPr>
  </w:style>
  <w:style w:type="paragraph" w:styleId="Listepuces">
    <w:name w:val="List Bullet"/>
    <w:basedOn w:val="Normal"/>
    <w:rsid w:val="001C71C1"/>
    <w:pPr>
      <w:numPr>
        <w:numId w:val="31"/>
      </w:numPr>
      <w:contextualSpacing/>
    </w:pPr>
  </w:style>
  <w:style w:type="paragraph" w:styleId="Listepuces2">
    <w:name w:val="List Bullet 2"/>
    <w:basedOn w:val="Normal"/>
    <w:rsid w:val="001C71C1"/>
    <w:pPr>
      <w:numPr>
        <w:numId w:val="32"/>
      </w:numPr>
      <w:contextualSpacing/>
    </w:pPr>
  </w:style>
  <w:style w:type="paragraph" w:styleId="Listepuces3">
    <w:name w:val="List Bullet 3"/>
    <w:basedOn w:val="Normal"/>
    <w:rsid w:val="001C71C1"/>
    <w:pPr>
      <w:numPr>
        <w:numId w:val="33"/>
      </w:numPr>
      <w:contextualSpacing/>
    </w:pPr>
  </w:style>
  <w:style w:type="paragraph" w:styleId="Listepuces4">
    <w:name w:val="List Bullet 4"/>
    <w:basedOn w:val="Normal"/>
    <w:rsid w:val="001C71C1"/>
    <w:pPr>
      <w:numPr>
        <w:numId w:val="34"/>
      </w:numPr>
      <w:contextualSpacing/>
    </w:pPr>
  </w:style>
  <w:style w:type="paragraph" w:styleId="Listepuces5">
    <w:name w:val="List Bullet 5"/>
    <w:basedOn w:val="Normal"/>
    <w:rsid w:val="001C71C1"/>
    <w:pPr>
      <w:numPr>
        <w:numId w:val="35"/>
      </w:numPr>
      <w:contextualSpacing/>
    </w:pPr>
  </w:style>
  <w:style w:type="table" w:styleId="Listeclaire">
    <w:name w:val="Light List"/>
    <w:basedOn w:val="TableauNormal"/>
    <w:uiPriority w:val="61"/>
    <w:rsid w:val="001C71C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C71C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C71C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C71C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C71C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C71C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C71C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C71C1"/>
    <w:pPr>
      <w:spacing w:after="120"/>
      <w:ind w:left="283"/>
      <w:contextualSpacing/>
    </w:pPr>
  </w:style>
  <w:style w:type="paragraph" w:styleId="Listecontinue2">
    <w:name w:val="List Continue 2"/>
    <w:basedOn w:val="Normal"/>
    <w:rsid w:val="001C71C1"/>
    <w:pPr>
      <w:spacing w:after="120"/>
      <w:ind w:left="566"/>
      <w:contextualSpacing/>
    </w:pPr>
  </w:style>
  <w:style w:type="paragraph" w:styleId="Listecontinue3">
    <w:name w:val="List Continue 3"/>
    <w:basedOn w:val="Normal"/>
    <w:rsid w:val="001C71C1"/>
    <w:pPr>
      <w:spacing w:after="120"/>
      <w:ind w:left="849"/>
      <w:contextualSpacing/>
    </w:pPr>
  </w:style>
  <w:style w:type="paragraph" w:styleId="Listecontinue4">
    <w:name w:val="List Continue 4"/>
    <w:basedOn w:val="Normal"/>
    <w:rsid w:val="001C71C1"/>
    <w:pPr>
      <w:spacing w:after="120"/>
      <w:ind w:left="1132"/>
      <w:contextualSpacing/>
    </w:pPr>
  </w:style>
  <w:style w:type="paragraph" w:styleId="Listecontinue5">
    <w:name w:val="List Continue 5"/>
    <w:basedOn w:val="Normal"/>
    <w:rsid w:val="001C71C1"/>
    <w:pPr>
      <w:spacing w:after="120"/>
      <w:ind w:left="1415"/>
      <w:contextualSpacing/>
    </w:pPr>
  </w:style>
  <w:style w:type="table" w:styleId="Listecouleur">
    <w:name w:val="Colorful List"/>
    <w:basedOn w:val="TableauNormal"/>
    <w:uiPriority w:val="72"/>
    <w:rsid w:val="001C71C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C71C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C71C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C71C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C71C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C71C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C71C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C71C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C71C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C71C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C71C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C71C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C71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C71C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C71C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C71C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C71C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C71C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C71C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C71C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C71C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C71C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C71C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C71C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C71C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C71C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C71C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C71C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C71C1"/>
    <w:rPr>
      <w:rFonts w:ascii="Courier New" w:hAnsi="Courier New" w:cs="Courier New"/>
      <w:sz w:val="20"/>
      <w:szCs w:val="20"/>
    </w:rPr>
  </w:style>
  <w:style w:type="character" w:styleId="Marquedecommentaire">
    <w:name w:val="annotation reference"/>
    <w:rsid w:val="001C71C1"/>
    <w:rPr>
      <w:sz w:val="16"/>
      <w:szCs w:val="16"/>
    </w:rPr>
  </w:style>
  <w:style w:type="paragraph" w:styleId="NormalWeb">
    <w:name w:val="Normal (Web)"/>
    <w:basedOn w:val="Normal"/>
    <w:rsid w:val="001C71C1"/>
  </w:style>
  <w:style w:type="paragraph" w:styleId="Normalcentr">
    <w:name w:val="Block Text"/>
    <w:basedOn w:val="Normal"/>
    <w:rsid w:val="001C71C1"/>
    <w:pPr>
      <w:spacing w:after="120"/>
      <w:ind w:left="1440" w:right="1440"/>
    </w:pPr>
  </w:style>
  <w:style w:type="paragraph" w:styleId="Notedebasdepage">
    <w:name w:val="footnote text"/>
    <w:basedOn w:val="Normal"/>
    <w:link w:val="NotedebasdepageCar"/>
    <w:rsid w:val="001C71C1"/>
    <w:rPr>
      <w:sz w:val="20"/>
      <w:szCs w:val="20"/>
    </w:rPr>
  </w:style>
  <w:style w:type="character" w:customStyle="1" w:styleId="NotedebasdepageCar">
    <w:name w:val="Note de bas de page Car"/>
    <w:basedOn w:val="Policepardfaut"/>
    <w:link w:val="Notedebasdepage"/>
    <w:rsid w:val="001C71C1"/>
  </w:style>
  <w:style w:type="paragraph" w:styleId="Notedefin">
    <w:name w:val="endnote text"/>
    <w:basedOn w:val="Normal"/>
    <w:link w:val="NotedefinCar"/>
    <w:rsid w:val="001C71C1"/>
    <w:rPr>
      <w:sz w:val="20"/>
      <w:szCs w:val="20"/>
    </w:rPr>
  </w:style>
  <w:style w:type="character" w:customStyle="1" w:styleId="NotedefinCar">
    <w:name w:val="Note de fin Car"/>
    <w:basedOn w:val="Policepardfaut"/>
    <w:link w:val="Notedefin"/>
    <w:rsid w:val="001C71C1"/>
  </w:style>
  <w:style w:type="character" w:styleId="Numrodeligne">
    <w:name w:val="line number"/>
    <w:rsid w:val="001C71C1"/>
  </w:style>
  <w:style w:type="character" w:styleId="Numrodepage">
    <w:name w:val="page number"/>
    <w:rsid w:val="001C71C1"/>
  </w:style>
  <w:style w:type="paragraph" w:styleId="Objetducommentaire">
    <w:name w:val="annotation subject"/>
    <w:basedOn w:val="Commentaire"/>
    <w:next w:val="Commentaire"/>
    <w:link w:val="ObjetducommentaireCar"/>
    <w:rsid w:val="001C71C1"/>
    <w:rPr>
      <w:b/>
      <w:bCs/>
    </w:rPr>
  </w:style>
  <w:style w:type="character" w:customStyle="1" w:styleId="ObjetducommentaireCar">
    <w:name w:val="Objet du commentaire Car"/>
    <w:link w:val="Objetducommentaire"/>
    <w:rsid w:val="001C71C1"/>
    <w:rPr>
      <w:b/>
      <w:bCs/>
    </w:rPr>
  </w:style>
  <w:style w:type="table" w:styleId="Ombrageclair">
    <w:name w:val="Light Shading"/>
    <w:basedOn w:val="TableauNormal"/>
    <w:uiPriority w:val="60"/>
    <w:rsid w:val="001C71C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C71C1"/>
    <w:pPr>
      <w:ind w:left="708"/>
    </w:pPr>
  </w:style>
  <w:style w:type="paragraph" w:styleId="PrformatHTML">
    <w:name w:val="HTML Preformatted"/>
    <w:basedOn w:val="Normal"/>
    <w:link w:val="PrformatHTMLCar"/>
    <w:rsid w:val="001C71C1"/>
    <w:rPr>
      <w:rFonts w:ascii="Courier New" w:hAnsi="Courier New" w:cs="Courier New"/>
      <w:sz w:val="20"/>
      <w:szCs w:val="20"/>
    </w:rPr>
  </w:style>
  <w:style w:type="character" w:customStyle="1" w:styleId="PrformatHTMLCar">
    <w:name w:val="Préformaté HTML Car"/>
    <w:link w:val="PrformatHTML"/>
    <w:rsid w:val="001C71C1"/>
    <w:rPr>
      <w:rFonts w:ascii="Courier New" w:hAnsi="Courier New" w:cs="Courier New"/>
    </w:rPr>
  </w:style>
  <w:style w:type="character" w:styleId="Rfrenceintense">
    <w:name w:val="Intense Reference"/>
    <w:uiPriority w:val="32"/>
    <w:qFormat/>
    <w:rsid w:val="001C71C1"/>
    <w:rPr>
      <w:b/>
      <w:bCs/>
      <w:smallCaps/>
      <w:color w:val="C0504D"/>
      <w:spacing w:val="5"/>
      <w:u w:val="single"/>
    </w:rPr>
  </w:style>
  <w:style w:type="character" w:styleId="Rfrencelgre">
    <w:name w:val="Subtle Reference"/>
    <w:uiPriority w:val="31"/>
    <w:qFormat/>
    <w:rsid w:val="001C71C1"/>
    <w:rPr>
      <w:smallCaps/>
      <w:color w:val="C0504D"/>
      <w:u w:val="single"/>
    </w:rPr>
  </w:style>
  <w:style w:type="paragraph" w:styleId="Retrait1religne">
    <w:name w:val="Body Text First Indent"/>
    <w:basedOn w:val="Corpsdetexte"/>
    <w:link w:val="Retrait1religneCar"/>
    <w:rsid w:val="001C71C1"/>
    <w:pPr>
      <w:ind w:firstLine="210"/>
    </w:pPr>
  </w:style>
  <w:style w:type="character" w:customStyle="1" w:styleId="Retrait1religneCar">
    <w:name w:val="Retrait 1re ligne Car"/>
    <w:basedOn w:val="CorpsdetexteCar"/>
    <w:link w:val="Retrait1religne"/>
    <w:rsid w:val="001C71C1"/>
    <w:rPr>
      <w:sz w:val="24"/>
      <w:szCs w:val="24"/>
    </w:rPr>
  </w:style>
  <w:style w:type="paragraph" w:styleId="Retraitcorpsdetexte">
    <w:name w:val="Body Text Indent"/>
    <w:basedOn w:val="Normal"/>
    <w:link w:val="RetraitcorpsdetexteCar"/>
    <w:rsid w:val="001C71C1"/>
    <w:pPr>
      <w:spacing w:after="120"/>
      <w:ind w:left="283"/>
    </w:pPr>
  </w:style>
  <w:style w:type="character" w:customStyle="1" w:styleId="RetraitcorpsdetexteCar">
    <w:name w:val="Retrait corps de texte Car"/>
    <w:link w:val="Retraitcorpsdetexte"/>
    <w:rsid w:val="001C71C1"/>
    <w:rPr>
      <w:sz w:val="24"/>
      <w:szCs w:val="24"/>
    </w:rPr>
  </w:style>
  <w:style w:type="paragraph" w:styleId="Retraitcorpsdetexte2">
    <w:name w:val="Body Text Indent 2"/>
    <w:basedOn w:val="Normal"/>
    <w:link w:val="Retraitcorpsdetexte2Car"/>
    <w:rsid w:val="001C71C1"/>
    <w:pPr>
      <w:spacing w:after="120" w:line="480" w:lineRule="auto"/>
      <w:ind w:left="283"/>
    </w:pPr>
  </w:style>
  <w:style w:type="character" w:customStyle="1" w:styleId="Retraitcorpsdetexte2Car">
    <w:name w:val="Retrait corps de texte 2 Car"/>
    <w:link w:val="Retraitcorpsdetexte2"/>
    <w:rsid w:val="001C71C1"/>
    <w:rPr>
      <w:sz w:val="24"/>
      <w:szCs w:val="24"/>
    </w:rPr>
  </w:style>
  <w:style w:type="paragraph" w:styleId="Retraitcorpsdetexte3">
    <w:name w:val="Body Text Indent 3"/>
    <w:basedOn w:val="Normal"/>
    <w:link w:val="Retraitcorpsdetexte3Car"/>
    <w:rsid w:val="001C71C1"/>
    <w:pPr>
      <w:spacing w:after="120"/>
      <w:ind w:left="283"/>
    </w:pPr>
    <w:rPr>
      <w:sz w:val="16"/>
      <w:szCs w:val="16"/>
    </w:rPr>
  </w:style>
  <w:style w:type="character" w:customStyle="1" w:styleId="Retraitcorpsdetexte3Car">
    <w:name w:val="Retrait corps de texte 3 Car"/>
    <w:link w:val="Retraitcorpsdetexte3"/>
    <w:rsid w:val="001C71C1"/>
    <w:rPr>
      <w:sz w:val="16"/>
      <w:szCs w:val="16"/>
    </w:rPr>
  </w:style>
  <w:style w:type="paragraph" w:styleId="Retraitcorpset1relig">
    <w:name w:val="Body Text First Indent 2"/>
    <w:basedOn w:val="Retraitcorpsdetexte"/>
    <w:link w:val="Retraitcorpset1religCar"/>
    <w:rsid w:val="001C71C1"/>
    <w:pPr>
      <w:ind w:firstLine="210"/>
    </w:pPr>
  </w:style>
  <w:style w:type="character" w:customStyle="1" w:styleId="Retraitcorpset1religCar">
    <w:name w:val="Retrait corps et 1re lig. Car"/>
    <w:basedOn w:val="RetraitcorpsdetexteCar"/>
    <w:link w:val="Retraitcorpset1relig"/>
    <w:rsid w:val="001C71C1"/>
    <w:rPr>
      <w:sz w:val="24"/>
      <w:szCs w:val="24"/>
    </w:rPr>
  </w:style>
  <w:style w:type="paragraph" w:styleId="Retraitnormal">
    <w:name w:val="Normal Indent"/>
    <w:basedOn w:val="Normal"/>
    <w:rsid w:val="001C71C1"/>
    <w:pPr>
      <w:ind w:left="708"/>
    </w:pPr>
  </w:style>
  <w:style w:type="paragraph" w:styleId="Salutations">
    <w:name w:val="Salutation"/>
    <w:basedOn w:val="Normal"/>
    <w:next w:val="Normal"/>
    <w:link w:val="SalutationsCar"/>
    <w:rsid w:val="001C71C1"/>
  </w:style>
  <w:style w:type="character" w:customStyle="1" w:styleId="SalutationsCar">
    <w:name w:val="Salutations Car"/>
    <w:link w:val="Salutations"/>
    <w:rsid w:val="001C71C1"/>
    <w:rPr>
      <w:sz w:val="24"/>
      <w:szCs w:val="24"/>
    </w:rPr>
  </w:style>
  <w:style w:type="paragraph" w:styleId="Sansinterligne">
    <w:name w:val="No Spacing"/>
    <w:uiPriority w:val="1"/>
    <w:qFormat/>
    <w:rsid w:val="001C71C1"/>
    <w:rPr>
      <w:sz w:val="24"/>
      <w:szCs w:val="24"/>
    </w:rPr>
  </w:style>
  <w:style w:type="paragraph" w:styleId="Signature">
    <w:name w:val="Signature"/>
    <w:basedOn w:val="Normal"/>
    <w:link w:val="SignatureCar"/>
    <w:rsid w:val="001C71C1"/>
    <w:pPr>
      <w:ind w:left="4252"/>
    </w:pPr>
  </w:style>
  <w:style w:type="character" w:customStyle="1" w:styleId="SignatureCar">
    <w:name w:val="Signature Car"/>
    <w:link w:val="Signature"/>
    <w:rsid w:val="001C71C1"/>
    <w:rPr>
      <w:sz w:val="24"/>
      <w:szCs w:val="24"/>
    </w:rPr>
  </w:style>
  <w:style w:type="paragraph" w:styleId="Signaturelectronique">
    <w:name w:val="E-mail Signature"/>
    <w:basedOn w:val="Normal"/>
    <w:link w:val="SignaturelectroniqueCar"/>
    <w:rsid w:val="001C71C1"/>
  </w:style>
  <w:style w:type="character" w:customStyle="1" w:styleId="SignaturelectroniqueCar">
    <w:name w:val="Signature électronique Car"/>
    <w:link w:val="Signaturelectronique"/>
    <w:rsid w:val="001C71C1"/>
    <w:rPr>
      <w:sz w:val="24"/>
      <w:szCs w:val="24"/>
    </w:rPr>
  </w:style>
  <w:style w:type="paragraph" w:styleId="Sous-titre">
    <w:name w:val="Subtitle"/>
    <w:basedOn w:val="Normal"/>
    <w:next w:val="Normal"/>
    <w:link w:val="Sous-titreCar"/>
    <w:qFormat/>
    <w:rsid w:val="001C71C1"/>
    <w:pPr>
      <w:spacing w:after="60"/>
      <w:jc w:val="center"/>
      <w:outlineLvl w:val="1"/>
    </w:pPr>
    <w:rPr>
      <w:rFonts w:ascii="Cambria" w:hAnsi="Cambria"/>
    </w:rPr>
  </w:style>
  <w:style w:type="character" w:customStyle="1" w:styleId="Sous-titreCar">
    <w:name w:val="Sous-titre Car"/>
    <w:link w:val="Sous-titre"/>
    <w:rsid w:val="001C71C1"/>
    <w:rPr>
      <w:rFonts w:ascii="Cambria" w:eastAsia="Times New Roman" w:hAnsi="Cambria" w:cs="Times New Roman"/>
      <w:sz w:val="24"/>
      <w:szCs w:val="24"/>
    </w:rPr>
  </w:style>
  <w:style w:type="paragraph" w:styleId="Tabledesillustrations">
    <w:name w:val="table of figures"/>
    <w:basedOn w:val="Normal"/>
    <w:next w:val="Normal"/>
    <w:rsid w:val="001C71C1"/>
  </w:style>
  <w:style w:type="paragraph" w:styleId="Tabledesrfrencesjuridiques">
    <w:name w:val="table of authorities"/>
    <w:basedOn w:val="Normal"/>
    <w:next w:val="Normal"/>
    <w:rsid w:val="001C71C1"/>
    <w:pPr>
      <w:ind w:left="240" w:hanging="240"/>
    </w:pPr>
  </w:style>
  <w:style w:type="table" w:styleId="Tableauclassique1">
    <w:name w:val="Table Classic 1"/>
    <w:basedOn w:val="TableauNormal"/>
    <w:rsid w:val="001C71C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C71C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C71C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C71C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C71C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C71C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C71C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C71C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C71C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C71C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C71C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C71C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C71C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C71C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C71C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C71C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C71C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C71C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C71C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C71C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C71C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C71C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C71C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C71C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C71C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C71C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C71C1"/>
    <w:rPr>
      <w:rFonts w:ascii="Courier New" w:hAnsi="Courier New" w:cs="Courier New"/>
      <w:sz w:val="20"/>
      <w:szCs w:val="20"/>
    </w:rPr>
  </w:style>
  <w:style w:type="character" w:customStyle="1" w:styleId="TextebrutCar">
    <w:name w:val="Texte brut Car"/>
    <w:link w:val="Textebrut"/>
    <w:rsid w:val="001C71C1"/>
    <w:rPr>
      <w:rFonts w:ascii="Courier New" w:hAnsi="Courier New" w:cs="Courier New"/>
    </w:rPr>
  </w:style>
  <w:style w:type="paragraph" w:styleId="Textedebulles">
    <w:name w:val="Balloon Text"/>
    <w:basedOn w:val="Normal"/>
    <w:link w:val="TextedebullesCar"/>
    <w:rsid w:val="001C71C1"/>
    <w:rPr>
      <w:rFonts w:ascii="Tahoma" w:hAnsi="Tahoma" w:cs="Tahoma"/>
      <w:sz w:val="16"/>
      <w:szCs w:val="16"/>
    </w:rPr>
  </w:style>
  <w:style w:type="character" w:customStyle="1" w:styleId="TextedebullesCar">
    <w:name w:val="Texte de bulles Car"/>
    <w:link w:val="Textedebulles"/>
    <w:rsid w:val="001C71C1"/>
    <w:rPr>
      <w:rFonts w:ascii="Tahoma" w:hAnsi="Tahoma" w:cs="Tahoma"/>
      <w:sz w:val="16"/>
      <w:szCs w:val="16"/>
    </w:rPr>
  </w:style>
  <w:style w:type="character" w:styleId="Textedelespacerserv">
    <w:name w:val="Placeholder Text"/>
    <w:uiPriority w:val="99"/>
    <w:semiHidden/>
    <w:rsid w:val="001C71C1"/>
    <w:rPr>
      <w:color w:val="808080"/>
    </w:rPr>
  </w:style>
  <w:style w:type="paragraph" w:styleId="Textedemacro">
    <w:name w:val="macro"/>
    <w:link w:val="TextedemacroCar"/>
    <w:rsid w:val="001C71C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C71C1"/>
    <w:rPr>
      <w:rFonts w:ascii="Courier New" w:hAnsi="Courier New" w:cs="Courier New"/>
    </w:rPr>
  </w:style>
  <w:style w:type="table" w:styleId="Thmedutableau">
    <w:name w:val="Table Theme"/>
    <w:basedOn w:val="TableauNormal"/>
    <w:rsid w:val="001C7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C71C1"/>
  </w:style>
  <w:style w:type="character" w:customStyle="1" w:styleId="TitredenoteCar">
    <w:name w:val="Titre de note Car"/>
    <w:link w:val="Titredenote"/>
    <w:rsid w:val="001C71C1"/>
    <w:rPr>
      <w:sz w:val="24"/>
      <w:szCs w:val="24"/>
    </w:rPr>
  </w:style>
  <w:style w:type="character" w:styleId="Titredulivre">
    <w:name w:val="Book Title"/>
    <w:uiPriority w:val="33"/>
    <w:qFormat/>
    <w:rsid w:val="001C71C1"/>
    <w:rPr>
      <w:b/>
      <w:bCs/>
      <w:smallCaps/>
      <w:spacing w:val="5"/>
    </w:rPr>
  </w:style>
  <w:style w:type="paragraph" w:styleId="Titreindex">
    <w:name w:val="index heading"/>
    <w:basedOn w:val="Normal"/>
    <w:next w:val="Index1"/>
    <w:rsid w:val="001C71C1"/>
    <w:rPr>
      <w:rFonts w:ascii="Cambria" w:hAnsi="Cambria"/>
      <w:b/>
      <w:bCs/>
    </w:rPr>
  </w:style>
  <w:style w:type="paragraph" w:styleId="TitreTR">
    <w:name w:val="toa heading"/>
    <w:basedOn w:val="Normal"/>
    <w:next w:val="Normal"/>
    <w:rsid w:val="001C71C1"/>
    <w:pPr>
      <w:spacing w:before="120"/>
    </w:pPr>
    <w:rPr>
      <w:rFonts w:ascii="Cambria" w:hAnsi="Cambria"/>
      <w:b/>
      <w:bCs/>
    </w:rPr>
  </w:style>
  <w:style w:type="paragraph" w:styleId="TM9">
    <w:name w:val="toc 9"/>
    <w:basedOn w:val="Normal"/>
    <w:next w:val="Normal"/>
    <w:rsid w:val="001C71C1"/>
    <w:pPr>
      <w:ind w:left="1920"/>
    </w:pPr>
  </w:style>
  <w:style w:type="table" w:styleId="Trameclaire-Accent1">
    <w:name w:val="Light Shading Accent 1"/>
    <w:basedOn w:val="TableauNormal"/>
    <w:uiPriority w:val="60"/>
    <w:rsid w:val="001C71C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C71C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C71C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C71C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C71C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C71C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C71C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C71C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C71C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C71C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C71C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C71C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C71C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C71C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C71C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C71C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C71C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C71C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C71C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C71C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C71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C71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1011</Words>
  <Characters>5828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21 CFR Part 11 - System Assessment Checklist</vt:lpstr>
    </vt:vector>
  </TitlesOfParts>
  <Company>SUNNIKAN Consulting</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CFR Part 11 - System Assessment Checklist</dc:title>
  <dc:subject/>
  <dc:creator>SUNNIKAN Consulting</dc:creator>
  <cp:keywords/>
  <dc:description/>
  <cp:lastModifiedBy>Pierre JOUBERT</cp:lastModifiedBy>
  <cp:revision>3</cp:revision>
  <dcterms:created xsi:type="dcterms:W3CDTF">2012-08-30T09:24:00Z</dcterms:created>
  <dcterms:modified xsi:type="dcterms:W3CDTF">2021-01-07T09:39:00Z</dcterms:modified>
</cp:coreProperties>
</file>