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5683"/>
        <w:gridCol w:w="2244"/>
        <w:gridCol w:w="1693"/>
        <w:gridCol w:w="1464"/>
      </w:tblGrid>
      <w:tr w:rsidR="00856786" w:rsidRPr="00CE2418" w14:paraId="7A772486" w14:textId="77777777" w:rsidTr="003F0253">
        <w:tc>
          <w:tcPr>
            <w:tcW w:w="2943" w:type="dxa"/>
          </w:tcPr>
          <w:p w14:paraId="7A772480" w14:textId="77777777" w:rsidR="005E7A1E" w:rsidRPr="004D4738" w:rsidRDefault="004D4738" w:rsidP="008344E2">
            <w:pPr>
              <w:rPr>
                <w:b/>
                <w:sz w:val="24"/>
                <w:lang w:eastAsia="fr-FR"/>
              </w:rPr>
            </w:pPr>
            <w:bookmarkStart w:id="0" w:name="_GoBack"/>
            <w:bookmarkEnd w:id="0"/>
            <w:r w:rsidRPr="004D4738">
              <w:rPr>
                <w:b/>
                <w:sz w:val="24"/>
                <w:lang w:eastAsia="fr-FR"/>
              </w:rPr>
              <w:t>Thèmes pour les procédures écrites</w:t>
            </w:r>
            <w:r w:rsidR="0035231C" w:rsidRPr="004D4738">
              <w:rPr>
                <w:b/>
                <w:sz w:val="24"/>
                <w:lang w:eastAsia="fr-FR"/>
              </w:rPr>
              <w:t xml:space="preserve"> (</w:t>
            </w:r>
            <w:r w:rsidR="005E7A1E" w:rsidRPr="004D4738">
              <w:rPr>
                <w:b/>
                <w:sz w:val="24"/>
                <w:lang w:eastAsia="fr-FR"/>
              </w:rPr>
              <w:t xml:space="preserve">Volume </w:t>
            </w:r>
            <w:smartTag w:uri="urn:schemas-microsoft-com:office:smarttags" w:element="metricconverter">
              <w:smartTagPr>
                <w:attr w:name="ProductID" w:val="9 A"/>
              </w:smartTagPr>
              <w:r w:rsidR="005E7A1E" w:rsidRPr="004D4738">
                <w:rPr>
                  <w:b/>
                  <w:sz w:val="24"/>
                  <w:lang w:eastAsia="fr-FR"/>
                </w:rPr>
                <w:t>9 A</w:t>
              </w:r>
            </w:smartTag>
            <w:r w:rsidR="0035231C" w:rsidRPr="004D4738">
              <w:rPr>
                <w:b/>
                <w:sz w:val="24"/>
                <w:lang w:eastAsia="fr-FR"/>
              </w:rPr>
              <w:t>)</w:t>
            </w:r>
          </w:p>
        </w:tc>
        <w:tc>
          <w:tcPr>
            <w:tcW w:w="5812" w:type="dxa"/>
          </w:tcPr>
          <w:p w14:paraId="7A772481" w14:textId="77777777" w:rsidR="005E7A1E" w:rsidRPr="004A7DA8" w:rsidRDefault="005E7A1E" w:rsidP="004D4738">
            <w:pPr>
              <w:rPr>
                <w:b/>
                <w:sz w:val="24"/>
                <w:lang w:val="en-US" w:eastAsia="fr-FR"/>
              </w:rPr>
            </w:pPr>
            <w:proofErr w:type="spellStart"/>
            <w:r w:rsidRPr="004A7DA8">
              <w:rPr>
                <w:b/>
                <w:sz w:val="24"/>
                <w:lang w:val="en-US" w:eastAsia="fr-FR"/>
              </w:rPr>
              <w:t>Tit</w:t>
            </w:r>
            <w:r w:rsidR="004D4738">
              <w:rPr>
                <w:b/>
                <w:sz w:val="24"/>
                <w:lang w:val="en-US" w:eastAsia="fr-FR"/>
              </w:rPr>
              <w:t>re</w:t>
            </w:r>
            <w:proofErr w:type="spellEnd"/>
          </w:p>
        </w:tc>
        <w:tc>
          <w:tcPr>
            <w:tcW w:w="2268" w:type="dxa"/>
          </w:tcPr>
          <w:p w14:paraId="7A772482" w14:textId="77777777" w:rsidR="005E7A1E" w:rsidRPr="004A7DA8" w:rsidRDefault="004D4738" w:rsidP="008344E2">
            <w:pPr>
              <w:rPr>
                <w:b/>
                <w:sz w:val="24"/>
                <w:lang w:val="en-US" w:eastAsia="fr-FR"/>
              </w:rPr>
            </w:pPr>
            <w:proofErr w:type="spellStart"/>
            <w:r>
              <w:rPr>
                <w:b/>
                <w:sz w:val="24"/>
                <w:lang w:val="en-US" w:eastAsia="fr-FR"/>
              </w:rPr>
              <w:t>Réfé</w:t>
            </w:r>
            <w:r w:rsidR="005E7A1E" w:rsidRPr="004A7DA8">
              <w:rPr>
                <w:b/>
                <w:sz w:val="24"/>
                <w:lang w:val="en-US" w:eastAsia="fr-FR"/>
              </w:rPr>
              <w:t>rence</w:t>
            </w:r>
            <w:proofErr w:type="spellEnd"/>
          </w:p>
        </w:tc>
        <w:tc>
          <w:tcPr>
            <w:tcW w:w="1701" w:type="dxa"/>
          </w:tcPr>
          <w:p w14:paraId="7A772483" w14:textId="77777777" w:rsidR="005E7A1E" w:rsidRPr="004D4738" w:rsidRDefault="004D4738" w:rsidP="008344E2">
            <w:pPr>
              <w:rPr>
                <w:b/>
                <w:sz w:val="24"/>
                <w:lang w:eastAsia="fr-FR"/>
              </w:rPr>
            </w:pPr>
            <w:r w:rsidRPr="004D4738">
              <w:rPr>
                <w:b/>
                <w:sz w:val="24"/>
                <w:lang w:eastAsia="fr-FR"/>
              </w:rPr>
              <w:t>Date de mise en application</w:t>
            </w:r>
          </w:p>
        </w:tc>
        <w:tc>
          <w:tcPr>
            <w:tcW w:w="1436" w:type="dxa"/>
          </w:tcPr>
          <w:p w14:paraId="7A772484" w14:textId="77777777" w:rsidR="004A7DA8" w:rsidRPr="00CE2418" w:rsidRDefault="00B453D7" w:rsidP="008344E2">
            <w:pPr>
              <w:rPr>
                <w:b/>
                <w:sz w:val="24"/>
                <w:lang w:eastAsia="fr-FR"/>
              </w:rPr>
            </w:pPr>
            <w:r w:rsidRPr="00CE2418">
              <w:rPr>
                <w:b/>
                <w:sz w:val="24"/>
                <w:lang w:eastAsia="fr-FR"/>
              </w:rPr>
              <w:t>Local</w:t>
            </w:r>
            <w:r w:rsidR="004D4738" w:rsidRPr="00CE2418">
              <w:rPr>
                <w:b/>
                <w:sz w:val="24"/>
                <w:lang w:eastAsia="fr-FR"/>
              </w:rPr>
              <w:t>ement</w:t>
            </w:r>
            <w:r w:rsidRPr="00CE2418">
              <w:rPr>
                <w:b/>
                <w:sz w:val="24"/>
                <w:lang w:eastAsia="fr-FR"/>
              </w:rPr>
              <w:t xml:space="preserve"> </w:t>
            </w:r>
          </w:p>
          <w:p w14:paraId="7A772485" w14:textId="77777777" w:rsidR="005E7A1E" w:rsidRPr="00CE2418" w:rsidRDefault="00282DC8" w:rsidP="008344E2">
            <w:pPr>
              <w:rPr>
                <w:b/>
                <w:sz w:val="24"/>
                <w:lang w:eastAsia="fr-FR"/>
              </w:rPr>
            </w:pPr>
            <w:r>
              <w:rPr>
                <w:b/>
                <w:sz w:val="24"/>
                <w:lang w:eastAsia="fr-FR"/>
              </w:rPr>
              <w:t>t</w:t>
            </w:r>
            <w:r w:rsidR="004D4738" w:rsidRPr="00CE2418">
              <w:rPr>
                <w:b/>
                <w:sz w:val="24"/>
                <w:lang w:eastAsia="fr-FR"/>
              </w:rPr>
              <w:t>hème obligatoire O</w:t>
            </w:r>
            <w:r w:rsidR="00B453D7" w:rsidRPr="00CE2418">
              <w:rPr>
                <w:b/>
                <w:sz w:val="24"/>
                <w:lang w:eastAsia="fr-FR"/>
              </w:rPr>
              <w:t xml:space="preserve"> : N</w:t>
            </w:r>
          </w:p>
        </w:tc>
      </w:tr>
      <w:tr w:rsidR="00856786" w:rsidRPr="00284504" w14:paraId="7A77248C" w14:textId="77777777" w:rsidTr="003F0253">
        <w:tc>
          <w:tcPr>
            <w:tcW w:w="2943" w:type="dxa"/>
          </w:tcPr>
          <w:p w14:paraId="7A772487" w14:textId="77777777" w:rsidR="005E7A1E" w:rsidRPr="00284504" w:rsidRDefault="00284504" w:rsidP="00284504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 xml:space="preserve">Activités du Eu </w:t>
            </w:r>
            <w:r w:rsidR="00B453D7" w:rsidRPr="00284504">
              <w:rPr>
                <w:lang w:eastAsia="fr-FR"/>
              </w:rPr>
              <w:t xml:space="preserve">QPPV </w:t>
            </w:r>
            <w:r w:rsidRPr="00284504">
              <w:rPr>
                <w:lang w:eastAsia="fr-FR"/>
              </w:rPr>
              <w:t>et procédure de back up</w:t>
            </w:r>
          </w:p>
        </w:tc>
        <w:tc>
          <w:tcPr>
            <w:tcW w:w="5812" w:type="dxa"/>
          </w:tcPr>
          <w:p w14:paraId="7A772488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89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8A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8B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284504" w14:paraId="7A772492" w14:textId="77777777" w:rsidTr="003F0253">
        <w:tc>
          <w:tcPr>
            <w:tcW w:w="2943" w:type="dxa"/>
          </w:tcPr>
          <w:p w14:paraId="7A77248D" w14:textId="77777777" w:rsidR="005E7A1E" w:rsidRPr="00284504" w:rsidRDefault="00B453D7" w:rsidP="00284504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>Collec</w:t>
            </w:r>
            <w:r w:rsidR="00284504" w:rsidRPr="00284504">
              <w:rPr>
                <w:lang w:eastAsia="fr-FR"/>
              </w:rPr>
              <w:t>te</w:t>
            </w:r>
            <w:r w:rsidRPr="00284504">
              <w:rPr>
                <w:lang w:eastAsia="fr-FR"/>
              </w:rPr>
              <w:t xml:space="preserve">, </w:t>
            </w:r>
            <w:r w:rsidR="00284504" w:rsidRPr="00284504">
              <w:rPr>
                <w:lang w:eastAsia="fr-FR"/>
              </w:rPr>
              <w:t xml:space="preserve">traitement, </w:t>
            </w:r>
            <w:r w:rsidRPr="00284504">
              <w:rPr>
                <w:lang w:eastAsia="fr-FR"/>
              </w:rPr>
              <w:t>C</w:t>
            </w:r>
            <w:r w:rsidR="00284504" w:rsidRPr="00284504">
              <w:rPr>
                <w:lang w:eastAsia="fr-FR"/>
              </w:rPr>
              <w:t>Q, codage</w:t>
            </w:r>
            <w:r w:rsidRPr="00284504">
              <w:rPr>
                <w:lang w:eastAsia="fr-FR"/>
              </w:rPr>
              <w:t xml:space="preserve">, classification, </w:t>
            </w:r>
            <w:r w:rsidR="00284504" w:rsidRPr="00284504">
              <w:rPr>
                <w:lang w:eastAsia="fr-FR"/>
              </w:rPr>
              <w:t xml:space="preserve">revue médicale des </w:t>
            </w:r>
            <w:r w:rsidRPr="00284504">
              <w:rPr>
                <w:lang w:eastAsia="fr-FR"/>
              </w:rPr>
              <w:t>ICSR</w:t>
            </w:r>
            <w:r w:rsidR="00284504">
              <w:rPr>
                <w:lang w:eastAsia="fr-FR"/>
              </w:rPr>
              <w:t xml:space="preserve"> </w:t>
            </w:r>
            <w:proofErr w:type="spellStart"/>
            <w:r w:rsidR="00284504">
              <w:rPr>
                <w:lang w:eastAsia="fr-FR"/>
              </w:rPr>
              <w:t>solicités</w:t>
            </w:r>
            <w:proofErr w:type="spellEnd"/>
          </w:p>
        </w:tc>
        <w:tc>
          <w:tcPr>
            <w:tcW w:w="5812" w:type="dxa"/>
          </w:tcPr>
          <w:p w14:paraId="7A77248E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8F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90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91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284504" w14:paraId="7A772498" w14:textId="77777777" w:rsidTr="003F0253">
        <w:tc>
          <w:tcPr>
            <w:tcW w:w="2943" w:type="dxa"/>
          </w:tcPr>
          <w:p w14:paraId="7A772493" w14:textId="77777777" w:rsidR="005E7A1E" w:rsidRPr="00284504" w:rsidRDefault="00284504" w:rsidP="008344E2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>Collecte, traitement, CQ, codage, classification, revue médicale des ICSR</w:t>
            </w:r>
            <w:r>
              <w:rPr>
                <w:lang w:eastAsia="fr-FR"/>
              </w:rPr>
              <w:t xml:space="preserve"> non </w:t>
            </w:r>
            <w:proofErr w:type="spellStart"/>
            <w:r>
              <w:rPr>
                <w:lang w:eastAsia="fr-FR"/>
              </w:rPr>
              <w:t>solicités</w:t>
            </w:r>
            <w:proofErr w:type="spellEnd"/>
          </w:p>
        </w:tc>
        <w:tc>
          <w:tcPr>
            <w:tcW w:w="5812" w:type="dxa"/>
          </w:tcPr>
          <w:p w14:paraId="7A772494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95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96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97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284504" w14:paraId="7A77249E" w14:textId="77777777" w:rsidTr="003F0253">
        <w:tc>
          <w:tcPr>
            <w:tcW w:w="2943" w:type="dxa"/>
          </w:tcPr>
          <w:p w14:paraId="7A772499" w14:textId="77777777" w:rsidR="005E7A1E" w:rsidRPr="00284504" w:rsidRDefault="00284504" w:rsidP="00284504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 xml:space="preserve">Déclaration immédiate des </w:t>
            </w:r>
            <w:r w:rsidR="00B453D7" w:rsidRPr="00284504">
              <w:rPr>
                <w:lang w:eastAsia="fr-FR"/>
              </w:rPr>
              <w:t>ICSR</w:t>
            </w:r>
            <w:r w:rsidRPr="00284504">
              <w:rPr>
                <w:lang w:eastAsia="fr-FR"/>
              </w:rPr>
              <w:t xml:space="preserve"> </w:t>
            </w:r>
            <w:proofErr w:type="spellStart"/>
            <w:r w:rsidRPr="00284504">
              <w:rPr>
                <w:lang w:eastAsia="fr-FR"/>
              </w:rPr>
              <w:t>solicit</w:t>
            </w:r>
            <w:r>
              <w:rPr>
                <w:lang w:eastAsia="fr-FR"/>
              </w:rPr>
              <w:t>és</w:t>
            </w:r>
            <w:proofErr w:type="spellEnd"/>
          </w:p>
        </w:tc>
        <w:tc>
          <w:tcPr>
            <w:tcW w:w="5812" w:type="dxa"/>
          </w:tcPr>
          <w:p w14:paraId="7A77249A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9B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9C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9D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284504" w14:paraId="7A7724A4" w14:textId="77777777" w:rsidTr="003F0253">
        <w:tc>
          <w:tcPr>
            <w:tcW w:w="2943" w:type="dxa"/>
          </w:tcPr>
          <w:p w14:paraId="7A77249F" w14:textId="77777777" w:rsidR="005E7A1E" w:rsidRPr="00284504" w:rsidRDefault="00284504" w:rsidP="008344E2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 xml:space="preserve">Déclaration immédiate des ICSR </w:t>
            </w:r>
            <w:r>
              <w:rPr>
                <w:lang w:eastAsia="fr-FR"/>
              </w:rPr>
              <w:t xml:space="preserve">non </w:t>
            </w:r>
            <w:proofErr w:type="spellStart"/>
            <w:r w:rsidRPr="00284504">
              <w:rPr>
                <w:lang w:eastAsia="fr-FR"/>
              </w:rPr>
              <w:t>solicit</w:t>
            </w:r>
            <w:r>
              <w:rPr>
                <w:lang w:eastAsia="fr-FR"/>
              </w:rPr>
              <w:t>és</w:t>
            </w:r>
            <w:proofErr w:type="spellEnd"/>
          </w:p>
        </w:tc>
        <w:tc>
          <w:tcPr>
            <w:tcW w:w="5812" w:type="dxa"/>
          </w:tcPr>
          <w:p w14:paraId="7A7724A0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A1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A2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A3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421249" w14:paraId="7A7724AA" w14:textId="77777777" w:rsidTr="003F0253">
        <w:tc>
          <w:tcPr>
            <w:tcW w:w="2943" w:type="dxa"/>
          </w:tcPr>
          <w:p w14:paraId="7A7724A5" w14:textId="77777777" w:rsidR="005E7A1E" w:rsidRPr="00421249" w:rsidRDefault="00B453D7" w:rsidP="00284504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 xml:space="preserve">Follow up </w:t>
            </w:r>
            <w:r w:rsidR="00284504">
              <w:rPr>
                <w:lang w:val="en-US" w:eastAsia="fr-FR"/>
              </w:rPr>
              <w:t>des</w:t>
            </w:r>
            <w:r w:rsidRPr="00421249">
              <w:rPr>
                <w:lang w:val="en-US" w:eastAsia="fr-FR"/>
              </w:rPr>
              <w:t xml:space="preserve"> ICSR</w:t>
            </w:r>
            <w:r w:rsidR="00284504">
              <w:rPr>
                <w:lang w:val="en-US" w:eastAsia="fr-FR"/>
              </w:rPr>
              <w:t xml:space="preserve"> </w:t>
            </w:r>
            <w:proofErr w:type="spellStart"/>
            <w:r w:rsidR="00284504">
              <w:rPr>
                <w:lang w:val="en-US" w:eastAsia="fr-FR"/>
              </w:rPr>
              <w:t>solicités</w:t>
            </w:r>
            <w:proofErr w:type="spellEnd"/>
          </w:p>
        </w:tc>
        <w:tc>
          <w:tcPr>
            <w:tcW w:w="5812" w:type="dxa"/>
          </w:tcPr>
          <w:p w14:paraId="7A7724A6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A7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A8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A9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284504" w14:paraId="7A7724B0" w14:textId="77777777" w:rsidTr="003F0253">
        <w:tc>
          <w:tcPr>
            <w:tcW w:w="2943" w:type="dxa"/>
          </w:tcPr>
          <w:p w14:paraId="7A7724AB" w14:textId="77777777" w:rsidR="005E7A1E" w:rsidRPr="00284504" w:rsidRDefault="00B453D7" w:rsidP="00284504">
            <w:pPr>
              <w:rPr>
                <w:lang w:eastAsia="fr-FR"/>
              </w:rPr>
            </w:pPr>
            <w:r w:rsidRPr="00284504">
              <w:rPr>
                <w:lang w:eastAsia="fr-FR"/>
              </w:rPr>
              <w:t xml:space="preserve">Follow up </w:t>
            </w:r>
            <w:r w:rsidR="00284504" w:rsidRPr="00284504">
              <w:rPr>
                <w:lang w:eastAsia="fr-FR"/>
              </w:rPr>
              <w:t>des</w:t>
            </w:r>
            <w:r w:rsidRPr="00284504">
              <w:rPr>
                <w:lang w:eastAsia="fr-FR"/>
              </w:rPr>
              <w:t xml:space="preserve"> ICSR</w:t>
            </w:r>
            <w:r w:rsidR="00284504" w:rsidRPr="00284504">
              <w:rPr>
                <w:lang w:eastAsia="fr-FR"/>
              </w:rPr>
              <w:t xml:space="preserve"> non </w:t>
            </w:r>
            <w:proofErr w:type="spellStart"/>
            <w:r w:rsidR="00284504" w:rsidRPr="00284504">
              <w:rPr>
                <w:lang w:eastAsia="fr-FR"/>
              </w:rPr>
              <w:t>solicités</w:t>
            </w:r>
            <w:proofErr w:type="spellEnd"/>
          </w:p>
        </w:tc>
        <w:tc>
          <w:tcPr>
            <w:tcW w:w="5812" w:type="dxa"/>
          </w:tcPr>
          <w:p w14:paraId="7A7724AC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AD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AE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AF" w14:textId="77777777" w:rsidR="005E7A1E" w:rsidRPr="00284504" w:rsidRDefault="005E7A1E" w:rsidP="008344E2">
            <w:pPr>
              <w:rPr>
                <w:lang w:eastAsia="fr-FR"/>
              </w:rPr>
            </w:pPr>
          </w:p>
        </w:tc>
      </w:tr>
      <w:tr w:rsidR="00856786" w:rsidRPr="00421249" w14:paraId="7A7724B6" w14:textId="77777777" w:rsidTr="003F0253">
        <w:tc>
          <w:tcPr>
            <w:tcW w:w="2943" w:type="dxa"/>
          </w:tcPr>
          <w:p w14:paraId="7A7724B1" w14:textId="77777777" w:rsidR="005E7A1E" w:rsidRPr="00421249" w:rsidRDefault="00284504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 xml:space="preserve">Recherche de la </w:t>
            </w:r>
            <w:proofErr w:type="spellStart"/>
            <w:r>
              <w:rPr>
                <w:lang w:val="en-US" w:eastAsia="fr-FR"/>
              </w:rPr>
              <w:t>littérature</w:t>
            </w:r>
            <w:proofErr w:type="spellEnd"/>
          </w:p>
        </w:tc>
        <w:tc>
          <w:tcPr>
            <w:tcW w:w="5812" w:type="dxa"/>
          </w:tcPr>
          <w:p w14:paraId="7A7724B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B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B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B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7A7724BC" w14:textId="77777777" w:rsidTr="003F0253">
        <w:tc>
          <w:tcPr>
            <w:tcW w:w="2943" w:type="dxa"/>
          </w:tcPr>
          <w:p w14:paraId="7A7724B7" w14:textId="77777777" w:rsidR="005E7A1E" w:rsidRPr="00421249" w:rsidRDefault="00B453D7" w:rsidP="00284504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 xml:space="preserve">Detection </w:t>
            </w:r>
            <w:r w:rsidR="00284504">
              <w:rPr>
                <w:lang w:val="en-US" w:eastAsia="fr-FR"/>
              </w:rPr>
              <w:t xml:space="preserve">des </w:t>
            </w:r>
            <w:proofErr w:type="spellStart"/>
            <w:r w:rsidR="00284504">
              <w:rPr>
                <w:lang w:val="en-US" w:eastAsia="fr-FR"/>
              </w:rPr>
              <w:t>doublons</w:t>
            </w:r>
            <w:proofErr w:type="spellEnd"/>
          </w:p>
        </w:tc>
        <w:tc>
          <w:tcPr>
            <w:tcW w:w="5812" w:type="dxa"/>
          </w:tcPr>
          <w:p w14:paraId="7A7724B8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B9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B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B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7A7724C2" w14:textId="77777777" w:rsidTr="003F0253">
        <w:tc>
          <w:tcPr>
            <w:tcW w:w="2943" w:type="dxa"/>
          </w:tcPr>
          <w:p w14:paraId="7A7724BD" w14:textId="77777777" w:rsidR="005E7A1E" w:rsidRPr="00421249" w:rsidRDefault="00284504" w:rsidP="00F53C8A">
            <w:pPr>
              <w:rPr>
                <w:lang w:val="en-US" w:eastAsia="fr-FR"/>
              </w:rPr>
            </w:pPr>
            <w:proofErr w:type="spellStart"/>
            <w:r>
              <w:rPr>
                <w:lang w:val="en-US" w:eastAsia="fr-FR"/>
              </w:rPr>
              <w:t>Déclaration</w:t>
            </w:r>
            <w:proofErr w:type="spellEnd"/>
            <w:r>
              <w:rPr>
                <w:lang w:val="en-US" w:eastAsia="fr-FR"/>
              </w:rPr>
              <w:t xml:space="preserve"> </w:t>
            </w:r>
            <w:proofErr w:type="spellStart"/>
            <w:r>
              <w:rPr>
                <w:lang w:val="en-US" w:eastAsia="fr-FR"/>
              </w:rPr>
              <w:t>électronique</w:t>
            </w:r>
            <w:proofErr w:type="spellEnd"/>
          </w:p>
        </w:tc>
        <w:tc>
          <w:tcPr>
            <w:tcW w:w="5812" w:type="dxa"/>
          </w:tcPr>
          <w:p w14:paraId="7A7724B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B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C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C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7A7724C8" w14:textId="77777777" w:rsidTr="003F0253">
        <w:tc>
          <w:tcPr>
            <w:tcW w:w="2943" w:type="dxa"/>
          </w:tcPr>
          <w:p w14:paraId="7A7724C3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PSUR preparation, processing, QC</w:t>
            </w:r>
          </w:p>
        </w:tc>
        <w:tc>
          <w:tcPr>
            <w:tcW w:w="5812" w:type="dxa"/>
          </w:tcPr>
          <w:p w14:paraId="7A7724C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C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C6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C7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7A7724CE" w14:textId="77777777" w:rsidTr="003F0253">
        <w:tc>
          <w:tcPr>
            <w:tcW w:w="2943" w:type="dxa"/>
          </w:tcPr>
          <w:p w14:paraId="7A7724C9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PSUR review</w:t>
            </w:r>
            <w:r w:rsidR="00642066">
              <w:rPr>
                <w:lang w:val="en-US" w:eastAsia="fr-FR"/>
              </w:rPr>
              <w:t xml:space="preserve"> (including medical review)</w:t>
            </w:r>
          </w:p>
        </w:tc>
        <w:tc>
          <w:tcPr>
            <w:tcW w:w="5812" w:type="dxa"/>
          </w:tcPr>
          <w:p w14:paraId="7A7724C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C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C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C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7A7724D4" w14:textId="77777777" w:rsidTr="003F0253">
        <w:tc>
          <w:tcPr>
            <w:tcW w:w="2943" w:type="dxa"/>
          </w:tcPr>
          <w:p w14:paraId="7A7724CF" w14:textId="77777777" w:rsidR="005E7A1E" w:rsidRPr="00421249" w:rsidRDefault="00087736" w:rsidP="00087736">
            <w:pPr>
              <w:rPr>
                <w:lang w:val="en-US" w:eastAsia="fr-FR"/>
              </w:rPr>
            </w:pPr>
            <w:proofErr w:type="spellStart"/>
            <w:r>
              <w:rPr>
                <w:lang w:val="en-US" w:eastAsia="fr-FR"/>
              </w:rPr>
              <w:t>Soumission</w:t>
            </w:r>
            <w:proofErr w:type="spellEnd"/>
            <w:r>
              <w:rPr>
                <w:lang w:val="en-US" w:eastAsia="fr-FR"/>
              </w:rPr>
              <w:t xml:space="preserve"> des </w:t>
            </w:r>
            <w:r w:rsidR="00B453D7" w:rsidRPr="00421249">
              <w:rPr>
                <w:lang w:val="en-US" w:eastAsia="fr-FR"/>
              </w:rPr>
              <w:t xml:space="preserve">PSUR </w:t>
            </w:r>
          </w:p>
        </w:tc>
        <w:tc>
          <w:tcPr>
            <w:tcW w:w="5812" w:type="dxa"/>
          </w:tcPr>
          <w:p w14:paraId="7A7724D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D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D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D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087736" w14:paraId="7A7724DA" w14:textId="77777777" w:rsidTr="003F0253">
        <w:tc>
          <w:tcPr>
            <w:tcW w:w="2943" w:type="dxa"/>
          </w:tcPr>
          <w:p w14:paraId="7A7724D5" w14:textId="77777777" w:rsidR="005E7A1E" w:rsidRPr="00087736" w:rsidRDefault="00087736" w:rsidP="00087736">
            <w:pPr>
              <w:rPr>
                <w:lang w:eastAsia="fr-FR"/>
              </w:rPr>
            </w:pPr>
            <w:r w:rsidRPr="00087736">
              <w:rPr>
                <w:lang w:eastAsia="fr-FR"/>
              </w:rPr>
              <w:t>Surveillance continue du profil de sécurité</w:t>
            </w:r>
            <w:r w:rsidR="00B453D7" w:rsidRPr="00087736">
              <w:rPr>
                <w:lang w:eastAsia="fr-FR"/>
              </w:rPr>
              <w:t xml:space="preserve"> (</w:t>
            </w:r>
            <w:r>
              <w:rPr>
                <w:lang w:eastAsia="fr-FR"/>
              </w:rPr>
              <w:t>si pertinent</w:t>
            </w:r>
            <w:r w:rsidR="00B453D7" w:rsidRPr="00087736">
              <w:rPr>
                <w:lang w:eastAsia="fr-FR"/>
              </w:rPr>
              <w:t>)</w:t>
            </w:r>
          </w:p>
        </w:tc>
        <w:tc>
          <w:tcPr>
            <w:tcW w:w="5812" w:type="dxa"/>
          </w:tcPr>
          <w:p w14:paraId="7A7724D6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D7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D8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D9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</w:tr>
      <w:tr w:rsidR="00856786" w:rsidRPr="00087736" w14:paraId="7A7724E0" w14:textId="77777777" w:rsidTr="003F0253">
        <w:tc>
          <w:tcPr>
            <w:tcW w:w="2943" w:type="dxa"/>
          </w:tcPr>
          <w:p w14:paraId="7A7724DB" w14:textId="77777777" w:rsidR="005E7A1E" w:rsidRPr="00087736" w:rsidRDefault="00087736" w:rsidP="00087736">
            <w:pPr>
              <w:rPr>
                <w:lang w:eastAsia="fr-FR"/>
              </w:rPr>
            </w:pPr>
            <w:r w:rsidRPr="00087736">
              <w:rPr>
                <w:lang w:eastAsia="fr-FR"/>
              </w:rPr>
              <w:t>Déclaration</w:t>
            </w:r>
            <w:r w:rsidR="00B453D7" w:rsidRPr="00087736">
              <w:rPr>
                <w:lang w:eastAsia="fr-FR"/>
              </w:rPr>
              <w:t xml:space="preserve"> </w:t>
            </w:r>
            <w:r w:rsidRPr="00087736">
              <w:rPr>
                <w:lang w:eastAsia="fr-FR"/>
              </w:rPr>
              <w:t>et</w:t>
            </w:r>
            <w:r w:rsidR="00B453D7" w:rsidRPr="00087736">
              <w:rPr>
                <w:lang w:eastAsia="fr-FR"/>
              </w:rPr>
              <w:t xml:space="preserve"> </w:t>
            </w:r>
            <w:r w:rsidRPr="00087736">
              <w:rPr>
                <w:lang w:eastAsia="fr-FR"/>
              </w:rPr>
              <w:t>notification</w:t>
            </w:r>
            <w:r w:rsidR="00B453D7" w:rsidRPr="00087736">
              <w:rPr>
                <w:lang w:eastAsia="fr-FR"/>
              </w:rPr>
              <w:t xml:space="preserve"> </w:t>
            </w:r>
            <w:r w:rsidRPr="00087736">
              <w:rPr>
                <w:lang w:eastAsia="fr-FR"/>
              </w:rPr>
              <w:t>aux Autorités Compétentes</w:t>
            </w:r>
            <w:r w:rsidR="00B453D7" w:rsidRPr="00087736">
              <w:rPr>
                <w:lang w:eastAsia="fr-FR"/>
              </w:rPr>
              <w:t xml:space="preserve"> </w:t>
            </w:r>
            <w:r w:rsidRPr="00087736">
              <w:rPr>
                <w:lang w:eastAsia="fr-FR"/>
              </w:rPr>
              <w:t>et</w:t>
            </w:r>
            <w:r>
              <w:rPr>
                <w:lang w:eastAsia="fr-FR"/>
              </w:rPr>
              <w:t xml:space="preserve"> Professionnels de Santé</w:t>
            </w:r>
            <w:r w:rsidR="00B453D7" w:rsidRPr="0008773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des changements</w:t>
            </w:r>
            <w:r w:rsidR="00B453D7" w:rsidRPr="00087736">
              <w:rPr>
                <w:lang w:eastAsia="fr-FR"/>
              </w:rPr>
              <w:t xml:space="preserve"> </w:t>
            </w:r>
            <w:r>
              <w:rPr>
                <w:lang w:eastAsia="fr-FR"/>
              </w:rPr>
              <w:t>de la balance bénéfices/risques des produits</w:t>
            </w:r>
            <w:r w:rsidR="00B453D7" w:rsidRPr="00087736">
              <w:rPr>
                <w:lang w:eastAsia="fr-FR"/>
              </w:rPr>
              <w:t xml:space="preserve"> (</w:t>
            </w:r>
            <w:r>
              <w:rPr>
                <w:lang w:eastAsia="fr-FR"/>
              </w:rPr>
              <w:t>si pertinent</w:t>
            </w:r>
            <w:r w:rsidR="00B453D7" w:rsidRPr="00087736">
              <w:rPr>
                <w:lang w:eastAsia="fr-FR"/>
              </w:rPr>
              <w:t>)</w:t>
            </w:r>
          </w:p>
        </w:tc>
        <w:tc>
          <w:tcPr>
            <w:tcW w:w="5812" w:type="dxa"/>
          </w:tcPr>
          <w:p w14:paraId="7A7724DC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DD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DE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DF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</w:tr>
      <w:tr w:rsidR="00856786" w:rsidRPr="00087736" w14:paraId="7A7724E6" w14:textId="77777777" w:rsidTr="003F0253">
        <w:tc>
          <w:tcPr>
            <w:tcW w:w="2943" w:type="dxa"/>
          </w:tcPr>
          <w:p w14:paraId="7A7724E1" w14:textId="77777777" w:rsidR="005E7A1E" w:rsidRPr="00087736" w:rsidRDefault="00087736" w:rsidP="00F53C8A">
            <w:pPr>
              <w:rPr>
                <w:lang w:eastAsia="fr-FR"/>
              </w:rPr>
            </w:pPr>
            <w:r w:rsidRPr="00087736">
              <w:rPr>
                <w:lang w:eastAsia="fr-FR"/>
              </w:rPr>
              <w:t>Réponses aux questions des autorités réglementaires</w:t>
            </w:r>
          </w:p>
        </w:tc>
        <w:tc>
          <w:tcPr>
            <w:tcW w:w="5812" w:type="dxa"/>
          </w:tcPr>
          <w:p w14:paraId="7A7724E2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E3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E4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E5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</w:tr>
      <w:tr w:rsidR="00856786" w:rsidRPr="00087736" w14:paraId="7A7724EC" w14:textId="77777777" w:rsidTr="003F0253">
        <w:tc>
          <w:tcPr>
            <w:tcW w:w="2943" w:type="dxa"/>
          </w:tcPr>
          <w:p w14:paraId="7A7724E7" w14:textId="77777777" w:rsidR="005E7A1E" w:rsidRPr="00087736" w:rsidRDefault="00087736" w:rsidP="00F53C8A">
            <w:pPr>
              <w:rPr>
                <w:lang w:eastAsia="fr-FR"/>
              </w:rPr>
            </w:pPr>
            <w:r w:rsidRPr="00087736">
              <w:rPr>
                <w:lang w:eastAsia="fr-FR"/>
              </w:rPr>
              <w:lastRenderedPageBreak/>
              <w:t xml:space="preserve">Engagements auprès des autorités </w:t>
            </w:r>
            <w:r>
              <w:rPr>
                <w:lang w:eastAsia="fr-FR"/>
              </w:rPr>
              <w:t>en rel</w:t>
            </w:r>
            <w:r w:rsidRPr="00087736">
              <w:rPr>
                <w:lang w:eastAsia="fr-FR"/>
              </w:rPr>
              <w:t>ation avec une AMM</w:t>
            </w:r>
          </w:p>
        </w:tc>
        <w:tc>
          <w:tcPr>
            <w:tcW w:w="5812" w:type="dxa"/>
          </w:tcPr>
          <w:p w14:paraId="7A7724E8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E9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EA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EB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</w:tr>
      <w:tr w:rsidR="00856786" w:rsidRPr="00087736" w14:paraId="7A7724F2" w14:textId="77777777" w:rsidTr="003F0253">
        <w:tc>
          <w:tcPr>
            <w:tcW w:w="2943" w:type="dxa"/>
          </w:tcPr>
          <w:p w14:paraId="7A7724ED" w14:textId="77777777" w:rsidR="005E7A1E" w:rsidRPr="00087736" w:rsidRDefault="00087736" w:rsidP="00F53C8A">
            <w:pPr>
              <w:rPr>
                <w:lang w:eastAsia="fr-FR"/>
              </w:rPr>
            </w:pPr>
            <w:r w:rsidRPr="00087736">
              <w:rPr>
                <w:lang w:eastAsia="fr-FR"/>
              </w:rPr>
              <w:t>Traitement des restriction</w:t>
            </w:r>
            <w:r>
              <w:rPr>
                <w:lang w:eastAsia="fr-FR"/>
              </w:rPr>
              <w:t>s</w:t>
            </w:r>
            <w:r w:rsidRPr="00087736">
              <w:rPr>
                <w:lang w:eastAsia="fr-FR"/>
              </w:rPr>
              <w:t xml:space="preserve"> urgentes pour raison de sécurité d'emploi et des variations de sécurité</w:t>
            </w:r>
          </w:p>
        </w:tc>
        <w:tc>
          <w:tcPr>
            <w:tcW w:w="5812" w:type="dxa"/>
          </w:tcPr>
          <w:p w14:paraId="7A7724EE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EF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F0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F1" w14:textId="77777777" w:rsidR="005E7A1E" w:rsidRPr="00087736" w:rsidRDefault="005E7A1E" w:rsidP="00F53C8A">
            <w:pPr>
              <w:rPr>
                <w:lang w:eastAsia="fr-FR"/>
              </w:rPr>
            </w:pPr>
          </w:p>
        </w:tc>
      </w:tr>
      <w:tr w:rsidR="00856786" w:rsidRPr="00391DF6" w14:paraId="7A7724F8" w14:textId="77777777" w:rsidTr="003F0253">
        <w:tc>
          <w:tcPr>
            <w:tcW w:w="2943" w:type="dxa"/>
          </w:tcPr>
          <w:p w14:paraId="7A7724F3" w14:textId="77777777" w:rsidR="005E7A1E" w:rsidRPr="00391DF6" w:rsidRDefault="00391DF6" w:rsidP="00F53C8A">
            <w:pPr>
              <w:rPr>
                <w:lang w:eastAsia="fr-FR"/>
              </w:rPr>
            </w:pPr>
            <w:r w:rsidRPr="00391DF6">
              <w:rPr>
                <w:lang w:eastAsia="fr-FR"/>
              </w:rPr>
              <w:t>Gestion et utilisation des bases de données</w:t>
            </w:r>
          </w:p>
        </w:tc>
        <w:tc>
          <w:tcPr>
            <w:tcW w:w="5812" w:type="dxa"/>
          </w:tcPr>
          <w:p w14:paraId="7A7724F4" w14:textId="77777777" w:rsidR="005E7A1E" w:rsidRPr="00391DF6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4F5" w14:textId="77777777" w:rsidR="005E7A1E" w:rsidRPr="00391DF6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4F6" w14:textId="77777777" w:rsidR="005E7A1E" w:rsidRPr="00391DF6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4F7" w14:textId="77777777" w:rsidR="005E7A1E" w:rsidRPr="00391DF6" w:rsidRDefault="005E7A1E" w:rsidP="00F53C8A">
            <w:pPr>
              <w:rPr>
                <w:lang w:eastAsia="fr-FR"/>
              </w:rPr>
            </w:pPr>
          </w:p>
        </w:tc>
      </w:tr>
      <w:tr w:rsidR="00856786" w:rsidRPr="00421249" w14:paraId="7A7724FE" w14:textId="77777777" w:rsidTr="003F0253">
        <w:tc>
          <w:tcPr>
            <w:tcW w:w="2943" w:type="dxa"/>
          </w:tcPr>
          <w:p w14:paraId="7A7724F9" w14:textId="77777777" w:rsidR="005E7A1E" w:rsidRPr="00421249" w:rsidRDefault="00391DF6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Formation</w:t>
            </w:r>
          </w:p>
        </w:tc>
        <w:tc>
          <w:tcPr>
            <w:tcW w:w="5812" w:type="dxa"/>
          </w:tcPr>
          <w:p w14:paraId="7A7724F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4F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4F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4F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732A14" w14:paraId="7A772504" w14:textId="77777777" w:rsidTr="003F0253">
        <w:tc>
          <w:tcPr>
            <w:tcW w:w="2943" w:type="dxa"/>
          </w:tcPr>
          <w:p w14:paraId="7A7724FF" w14:textId="77777777" w:rsidR="005E7A1E" w:rsidRPr="00732A14" w:rsidRDefault="00732A14" w:rsidP="00F53C8A">
            <w:pPr>
              <w:rPr>
                <w:lang w:eastAsia="fr-FR"/>
              </w:rPr>
            </w:pPr>
            <w:r w:rsidRPr="00732A14">
              <w:rPr>
                <w:lang w:eastAsia="fr-FR"/>
              </w:rPr>
              <w:t>Relation entre problèmes de sécurité et produits défectueux</w:t>
            </w:r>
          </w:p>
        </w:tc>
        <w:tc>
          <w:tcPr>
            <w:tcW w:w="5812" w:type="dxa"/>
          </w:tcPr>
          <w:p w14:paraId="7A772500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01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02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03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</w:tr>
      <w:tr w:rsidR="00856786" w:rsidRPr="00732A14" w14:paraId="7A77250A" w14:textId="77777777" w:rsidTr="003F0253">
        <w:tc>
          <w:tcPr>
            <w:tcW w:w="2943" w:type="dxa"/>
          </w:tcPr>
          <w:p w14:paraId="7A772505" w14:textId="77777777" w:rsidR="005E7A1E" w:rsidRPr="00732A14" w:rsidRDefault="00732A14" w:rsidP="00F53C8A">
            <w:pPr>
              <w:rPr>
                <w:lang w:eastAsia="fr-FR"/>
              </w:rPr>
            </w:pPr>
            <w:r w:rsidRPr="00732A14">
              <w:rPr>
                <w:lang w:eastAsia="fr-FR"/>
              </w:rPr>
              <w:t>Audit interne du système de PV</w:t>
            </w:r>
          </w:p>
        </w:tc>
        <w:tc>
          <w:tcPr>
            <w:tcW w:w="5812" w:type="dxa"/>
          </w:tcPr>
          <w:p w14:paraId="7A772506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07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08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09" w14:textId="77777777" w:rsidR="005E7A1E" w:rsidRPr="00732A14" w:rsidRDefault="005E7A1E" w:rsidP="00F53C8A">
            <w:pPr>
              <w:rPr>
                <w:lang w:eastAsia="fr-FR"/>
              </w:rPr>
            </w:pPr>
          </w:p>
        </w:tc>
      </w:tr>
      <w:tr w:rsidR="00856786" w:rsidRPr="00421249" w14:paraId="7A772510" w14:textId="77777777" w:rsidTr="003F0253">
        <w:tc>
          <w:tcPr>
            <w:tcW w:w="2943" w:type="dxa"/>
          </w:tcPr>
          <w:p w14:paraId="7A77250B" w14:textId="77777777" w:rsidR="005E7A1E" w:rsidRPr="00421249" w:rsidRDefault="00B453D7" w:rsidP="00732A14">
            <w:pPr>
              <w:rPr>
                <w:lang w:val="en-US" w:eastAsia="fr-FR"/>
              </w:rPr>
            </w:pPr>
            <w:proofErr w:type="spellStart"/>
            <w:r w:rsidRPr="00421249">
              <w:rPr>
                <w:lang w:val="en-US" w:eastAsia="fr-FR"/>
              </w:rPr>
              <w:t>Archiv</w:t>
            </w:r>
            <w:r w:rsidR="00732A14">
              <w:rPr>
                <w:lang w:val="en-US" w:eastAsia="fr-FR"/>
              </w:rPr>
              <w:t>age</w:t>
            </w:r>
            <w:proofErr w:type="spellEnd"/>
          </w:p>
        </w:tc>
        <w:tc>
          <w:tcPr>
            <w:tcW w:w="5812" w:type="dxa"/>
          </w:tcPr>
          <w:p w14:paraId="7A77250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7A77250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7A77250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36" w:type="dxa"/>
          </w:tcPr>
          <w:p w14:paraId="7A77250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3F0253" w:rsidRPr="00421249" w14:paraId="7A772517" w14:textId="77777777" w:rsidTr="003F0253">
        <w:tc>
          <w:tcPr>
            <w:tcW w:w="2943" w:type="dxa"/>
          </w:tcPr>
          <w:p w14:paraId="7A772511" w14:textId="77777777" w:rsidR="003F0253" w:rsidRPr="004D4738" w:rsidRDefault="003F0253" w:rsidP="000E49C0">
            <w:pPr>
              <w:rPr>
                <w:b/>
                <w:sz w:val="24"/>
                <w:lang w:eastAsia="fr-FR"/>
              </w:rPr>
            </w:pPr>
            <w:r w:rsidRPr="004D4738">
              <w:rPr>
                <w:b/>
                <w:sz w:val="24"/>
                <w:lang w:eastAsia="fr-FR"/>
              </w:rPr>
              <w:t xml:space="preserve">Thèmes </w:t>
            </w:r>
            <w:r>
              <w:rPr>
                <w:b/>
                <w:sz w:val="24"/>
                <w:lang w:eastAsia="fr-FR"/>
              </w:rPr>
              <w:t>Sunnikan Consulting</w:t>
            </w:r>
          </w:p>
        </w:tc>
        <w:tc>
          <w:tcPr>
            <w:tcW w:w="5812" w:type="dxa"/>
          </w:tcPr>
          <w:p w14:paraId="7A772512" w14:textId="77777777" w:rsidR="003F0253" w:rsidRPr="004A7DA8" w:rsidRDefault="003F0253" w:rsidP="000E49C0">
            <w:pPr>
              <w:rPr>
                <w:b/>
                <w:sz w:val="24"/>
                <w:lang w:val="en-US" w:eastAsia="fr-FR"/>
              </w:rPr>
            </w:pPr>
            <w:proofErr w:type="spellStart"/>
            <w:r w:rsidRPr="004A7DA8">
              <w:rPr>
                <w:b/>
                <w:sz w:val="24"/>
                <w:lang w:val="en-US" w:eastAsia="fr-FR"/>
              </w:rPr>
              <w:t>Tit</w:t>
            </w:r>
            <w:r>
              <w:rPr>
                <w:b/>
                <w:sz w:val="24"/>
                <w:lang w:val="en-US" w:eastAsia="fr-FR"/>
              </w:rPr>
              <w:t>re</w:t>
            </w:r>
            <w:proofErr w:type="spellEnd"/>
          </w:p>
        </w:tc>
        <w:tc>
          <w:tcPr>
            <w:tcW w:w="2268" w:type="dxa"/>
          </w:tcPr>
          <w:p w14:paraId="7A772513" w14:textId="77777777" w:rsidR="003F0253" w:rsidRPr="004A7DA8" w:rsidRDefault="003F0253" w:rsidP="000E49C0">
            <w:pPr>
              <w:rPr>
                <w:b/>
                <w:sz w:val="24"/>
                <w:lang w:val="en-US" w:eastAsia="fr-FR"/>
              </w:rPr>
            </w:pPr>
            <w:proofErr w:type="spellStart"/>
            <w:r>
              <w:rPr>
                <w:b/>
                <w:sz w:val="24"/>
                <w:lang w:val="en-US" w:eastAsia="fr-FR"/>
              </w:rPr>
              <w:t>Réfé</w:t>
            </w:r>
            <w:r w:rsidRPr="004A7DA8">
              <w:rPr>
                <w:b/>
                <w:sz w:val="24"/>
                <w:lang w:val="en-US" w:eastAsia="fr-FR"/>
              </w:rPr>
              <w:t>rence</w:t>
            </w:r>
            <w:proofErr w:type="spellEnd"/>
          </w:p>
        </w:tc>
        <w:tc>
          <w:tcPr>
            <w:tcW w:w="1701" w:type="dxa"/>
          </w:tcPr>
          <w:p w14:paraId="7A772514" w14:textId="77777777" w:rsidR="003F0253" w:rsidRPr="004D4738" w:rsidRDefault="003F0253" w:rsidP="000E49C0">
            <w:pPr>
              <w:rPr>
                <w:b/>
                <w:sz w:val="24"/>
                <w:lang w:eastAsia="fr-FR"/>
              </w:rPr>
            </w:pPr>
            <w:r w:rsidRPr="004D4738">
              <w:rPr>
                <w:b/>
                <w:sz w:val="24"/>
                <w:lang w:eastAsia="fr-FR"/>
              </w:rPr>
              <w:t>Date de mise en application</w:t>
            </w:r>
          </w:p>
        </w:tc>
        <w:tc>
          <w:tcPr>
            <w:tcW w:w="1436" w:type="dxa"/>
          </w:tcPr>
          <w:p w14:paraId="7A772515" w14:textId="77777777" w:rsidR="003F0253" w:rsidRPr="00CE2418" w:rsidRDefault="003F0253" w:rsidP="000E49C0">
            <w:pPr>
              <w:rPr>
                <w:b/>
                <w:sz w:val="24"/>
                <w:lang w:eastAsia="fr-FR"/>
              </w:rPr>
            </w:pPr>
            <w:r w:rsidRPr="00CE2418">
              <w:rPr>
                <w:b/>
                <w:sz w:val="24"/>
                <w:lang w:eastAsia="fr-FR"/>
              </w:rPr>
              <w:t xml:space="preserve">Localement </w:t>
            </w:r>
          </w:p>
          <w:p w14:paraId="7A772516" w14:textId="77777777" w:rsidR="003F0253" w:rsidRPr="00CE2418" w:rsidRDefault="003F0253" w:rsidP="000E49C0">
            <w:pPr>
              <w:rPr>
                <w:b/>
                <w:sz w:val="24"/>
                <w:lang w:eastAsia="fr-FR"/>
              </w:rPr>
            </w:pPr>
            <w:r>
              <w:rPr>
                <w:b/>
                <w:sz w:val="24"/>
                <w:lang w:eastAsia="fr-FR"/>
              </w:rPr>
              <w:t>t</w:t>
            </w:r>
            <w:r w:rsidRPr="00CE2418">
              <w:rPr>
                <w:b/>
                <w:sz w:val="24"/>
                <w:lang w:eastAsia="fr-FR"/>
              </w:rPr>
              <w:t>hème obligatoire O : N</w:t>
            </w:r>
          </w:p>
        </w:tc>
      </w:tr>
      <w:tr w:rsidR="003F0253" w:rsidRPr="00421249" w14:paraId="7A77251D" w14:textId="77777777" w:rsidTr="003F0253">
        <w:tc>
          <w:tcPr>
            <w:tcW w:w="2943" w:type="dxa"/>
          </w:tcPr>
          <w:p w14:paraId="7A772518" w14:textId="77777777" w:rsidR="003F0253" w:rsidRPr="003F0253" w:rsidRDefault="003F0253" w:rsidP="000E49C0">
            <w:pPr>
              <w:rPr>
                <w:lang w:eastAsia="fr-FR"/>
              </w:rPr>
            </w:pPr>
            <w:r>
              <w:rPr>
                <w:lang w:eastAsia="fr-FR"/>
              </w:rPr>
              <w:t>Veille réglementaire</w:t>
            </w:r>
          </w:p>
        </w:tc>
        <w:tc>
          <w:tcPr>
            <w:tcW w:w="5812" w:type="dxa"/>
          </w:tcPr>
          <w:p w14:paraId="7A772519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1A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1B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1C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</w:tr>
      <w:tr w:rsidR="003F0253" w:rsidRPr="00421249" w14:paraId="7A772523" w14:textId="77777777" w:rsidTr="003F0253">
        <w:tc>
          <w:tcPr>
            <w:tcW w:w="2943" w:type="dxa"/>
          </w:tcPr>
          <w:p w14:paraId="7A77251E" w14:textId="77777777" w:rsidR="003F0253" w:rsidRDefault="003F0253" w:rsidP="000E49C0">
            <w:pPr>
              <w:rPr>
                <w:lang w:eastAsia="fr-FR"/>
              </w:rPr>
            </w:pPr>
            <w:r>
              <w:rPr>
                <w:lang w:eastAsia="fr-FR"/>
              </w:rPr>
              <w:t>Délais : traçabilité et indicateurs</w:t>
            </w:r>
          </w:p>
        </w:tc>
        <w:tc>
          <w:tcPr>
            <w:tcW w:w="5812" w:type="dxa"/>
          </w:tcPr>
          <w:p w14:paraId="7A77251F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20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21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22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</w:tr>
      <w:tr w:rsidR="003F0253" w:rsidRPr="00421249" w14:paraId="7A772529" w14:textId="77777777" w:rsidTr="003F0253">
        <w:tc>
          <w:tcPr>
            <w:tcW w:w="2943" w:type="dxa"/>
          </w:tcPr>
          <w:p w14:paraId="7A772524" w14:textId="77777777" w:rsidR="003F0253" w:rsidRPr="003F0253" w:rsidRDefault="003F0253" w:rsidP="000E49C0">
            <w:pPr>
              <w:rPr>
                <w:lang w:eastAsia="fr-FR"/>
              </w:rPr>
            </w:pPr>
            <w:r>
              <w:rPr>
                <w:lang w:eastAsia="fr-FR"/>
              </w:rPr>
              <w:t>Réconciliation des bases de données pertinentes (information médicale, réclamations)</w:t>
            </w:r>
          </w:p>
        </w:tc>
        <w:tc>
          <w:tcPr>
            <w:tcW w:w="5812" w:type="dxa"/>
          </w:tcPr>
          <w:p w14:paraId="7A772525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26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27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28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</w:tr>
      <w:tr w:rsidR="003F0253" w:rsidRPr="00421249" w14:paraId="7A77252F" w14:textId="77777777" w:rsidTr="003F0253">
        <w:tc>
          <w:tcPr>
            <w:tcW w:w="2943" w:type="dxa"/>
          </w:tcPr>
          <w:p w14:paraId="7A77252A" w14:textId="77777777" w:rsidR="003F0253" w:rsidRDefault="003F0253" w:rsidP="000E49C0">
            <w:pPr>
              <w:rPr>
                <w:lang w:eastAsia="fr-FR"/>
              </w:rPr>
            </w:pPr>
            <w:r>
              <w:rPr>
                <w:lang w:eastAsia="fr-FR"/>
              </w:rPr>
              <w:t>Plan de continuité de l'activité</w:t>
            </w:r>
          </w:p>
        </w:tc>
        <w:tc>
          <w:tcPr>
            <w:tcW w:w="5812" w:type="dxa"/>
          </w:tcPr>
          <w:p w14:paraId="7A77252B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2C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2D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2E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</w:tr>
      <w:tr w:rsidR="003F0253" w:rsidRPr="00421249" w14:paraId="7A772535" w14:textId="77777777" w:rsidTr="003F0253">
        <w:tc>
          <w:tcPr>
            <w:tcW w:w="2943" w:type="dxa"/>
          </w:tcPr>
          <w:p w14:paraId="7A772530" w14:textId="77777777" w:rsidR="003F0253" w:rsidRDefault="003F0253" w:rsidP="000E49C0">
            <w:pPr>
              <w:rPr>
                <w:lang w:eastAsia="fr-FR"/>
              </w:rPr>
            </w:pPr>
            <w:r>
              <w:rPr>
                <w:lang w:eastAsia="fr-FR"/>
              </w:rPr>
              <w:t>Accords de licence</w:t>
            </w:r>
          </w:p>
        </w:tc>
        <w:tc>
          <w:tcPr>
            <w:tcW w:w="5812" w:type="dxa"/>
          </w:tcPr>
          <w:p w14:paraId="7A772531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2268" w:type="dxa"/>
          </w:tcPr>
          <w:p w14:paraId="7A772532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701" w:type="dxa"/>
          </w:tcPr>
          <w:p w14:paraId="7A772533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  <w:tc>
          <w:tcPr>
            <w:tcW w:w="1436" w:type="dxa"/>
          </w:tcPr>
          <w:p w14:paraId="7A772534" w14:textId="77777777" w:rsidR="003F0253" w:rsidRPr="003F0253" w:rsidRDefault="003F0253" w:rsidP="000E49C0">
            <w:pPr>
              <w:rPr>
                <w:lang w:eastAsia="fr-FR"/>
              </w:rPr>
            </w:pPr>
          </w:p>
        </w:tc>
      </w:tr>
    </w:tbl>
    <w:p w14:paraId="7A772536" w14:textId="77777777" w:rsidR="00C472D8" w:rsidRDefault="00C472D8" w:rsidP="00581637">
      <w:pPr>
        <w:jc w:val="center"/>
        <w:rPr>
          <w:lang w:val="en-US"/>
        </w:rPr>
      </w:pPr>
    </w:p>
    <w:p w14:paraId="7A772537" w14:textId="77777777" w:rsidR="00C472D8" w:rsidRPr="00C472D8" w:rsidRDefault="00C472D8" w:rsidP="00581637">
      <w:pPr>
        <w:jc w:val="center"/>
      </w:pPr>
      <w:r w:rsidRPr="00C472D8">
        <w:rPr>
          <w:highlight w:val="yellow"/>
        </w:rPr>
        <w:t>Commentaire SC: valable pour la pharmacovigilance (à adapter si vigilance des essais cliniques)</w:t>
      </w:r>
    </w:p>
    <w:p w14:paraId="7A772538" w14:textId="77777777" w:rsidR="00BF34CB" w:rsidRPr="005E7A1E" w:rsidRDefault="00581637" w:rsidP="00581637">
      <w:pPr>
        <w:jc w:val="center"/>
        <w:rPr>
          <w:lang w:val="en-US"/>
        </w:rPr>
      </w:pPr>
      <w:r>
        <w:rPr>
          <w:lang w:val="en-US"/>
        </w:rPr>
        <w:t>_____</w:t>
      </w:r>
    </w:p>
    <w:sectPr w:rsidR="00BF34CB" w:rsidRPr="005E7A1E" w:rsidSect="005E7A1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7253B" w14:textId="77777777" w:rsidR="000E49C0" w:rsidRDefault="000E49C0" w:rsidP="009275BA">
      <w:pPr>
        <w:spacing w:before="0"/>
      </w:pPr>
      <w:r>
        <w:separator/>
      </w:r>
    </w:p>
  </w:endnote>
  <w:endnote w:type="continuationSeparator" w:id="0">
    <w:p w14:paraId="7A77253C" w14:textId="77777777" w:rsidR="000E49C0" w:rsidRDefault="000E49C0" w:rsidP="009275B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7253D" w14:textId="45B99A67" w:rsidR="00A02CB3" w:rsidRPr="009275BA" w:rsidRDefault="00A02CB3" w:rsidP="009275BA">
    <w:pPr>
      <w:jc w:val="right"/>
    </w:pPr>
    <w:r>
      <w:t xml:space="preserve">SUNNIKAN Consulting / </w:t>
    </w:r>
    <w:r w:rsidR="00AB3A7D">
      <w:fldChar w:fldCharType="begin"/>
    </w:r>
    <w:r w:rsidR="00AB3A7D">
      <w:instrText xml:space="preserve"> FILENAME  \* MERGEFORMAT </w:instrText>
    </w:r>
    <w:r w:rsidR="00AB3A7D">
      <w:fldChar w:fldCharType="separate"/>
    </w:r>
    <w:r w:rsidR="00EB22FF">
      <w:rPr>
        <w:noProof/>
      </w:rPr>
      <w:t>A_Pharmacovigilance_Tableau_Procedures_Fr.doc</w:t>
    </w:r>
    <w:r w:rsidR="00AB3A7D">
      <w:rPr>
        <w:noProof/>
      </w:rPr>
      <w:fldChar w:fldCharType="end"/>
    </w:r>
    <w:r>
      <w:t xml:space="preserve"> / </w:t>
    </w:r>
    <w:r w:rsidR="006B23E2">
      <w:fldChar w:fldCharType="begin"/>
    </w:r>
    <w:r w:rsidR="006B23E2">
      <w:instrText xml:space="preserve"> DATE \@ "d MMMM yyyy" \* MERGEFORMAT </w:instrText>
    </w:r>
    <w:r w:rsidR="006B23E2">
      <w:fldChar w:fldCharType="separate"/>
    </w:r>
    <w:r w:rsidR="00AB3A7D">
      <w:rPr>
        <w:noProof/>
      </w:rPr>
      <w:t>7 janvier 2021</w:t>
    </w:r>
    <w:r w:rsidR="006B23E2">
      <w:fldChar w:fldCharType="end"/>
    </w:r>
    <w:r>
      <w:t xml:space="preserve"> / Page </w:t>
    </w:r>
    <w:r w:rsidR="006B23E2">
      <w:fldChar w:fldCharType="begin"/>
    </w:r>
    <w:r w:rsidR="006B23E2">
      <w:instrText xml:space="preserve"> PAGE  \* MERGEFORMAT </w:instrText>
    </w:r>
    <w:r w:rsidR="006B23E2">
      <w:fldChar w:fldCharType="separate"/>
    </w:r>
    <w:r w:rsidR="004A3986">
      <w:rPr>
        <w:noProof/>
      </w:rPr>
      <w:t>1</w:t>
    </w:r>
    <w:r w:rsidR="006B23E2">
      <w:fldChar w:fldCharType="end"/>
    </w:r>
    <w:r>
      <w:t>/</w:t>
    </w:r>
    <w:r w:rsidR="00AB3A7D">
      <w:fldChar w:fldCharType="begin"/>
    </w:r>
    <w:r w:rsidR="00AB3A7D">
      <w:instrText xml:space="preserve"> NUMPAGES  \* MERGEFORMAT </w:instrText>
    </w:r>
    <w:r w:rsidR="00AB3A7D">
      <w:fldChar w:fldCharType="separate"/>
    </w:r>
    <w:r w:rsidR="004A3986">
      <w:rPr>
        <w:noProof/>
      </w:rPr>
      <w:t>1</w:t>
    </w:r>
    <w:r w:rsidR="00AB3A7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72539" w14:textId="77777777" w:rsidR="000E49C0" w:rsidRDefault="000E49C0" w:rsidP="009275BA">
      <w:pPr>
        <w:spacing w:before="0"/>
      </w:pPr>
      <w:r>
        <w:separator/>
      </w:r>
    </w:p>
  </w:footnote>
  <w:footnote w:type="continuationSeparator" w:id="0">
    <w:p w14:paraId="7A77253A" w14:textId="77777777" w:rsidR="000E49C0" w:rsidRDefault="000E49C0" w:rsidP="009275B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02BFD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D24C3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E073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D6978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A65B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9897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C47E6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04020DB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8301F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FF1AF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 w15:restartNumberingAfterBreak="0">
    <w:nsid w:val="20D5444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20"/>
  </w:num>
  <w:num w:numId="4">
    <w:abstractNumId w:val="11"/>
  </w:num>
  <w:num w:numId="5">
    <w:abstractNumId w:val="19"/>
  </w:num>
  <w:num w:numId="6">
    <w:abstractNumId w:val="10"/>
  </w:num>
  <w:num w:numId="7">
    <w:abstractNumId w:val="7"/>
  </w:num>
  <w:num w:numId="8">
    <w:abstractNumId w:val="7"/>
  </w:num>
  <w:num w:numId="9">
    <w:abstractNumId w:val="9"/>
  </w:num>
  <w:num w:numId="10">
    <w:abstractNumId w:val="9"/>
  </w:num>
  <w:num w:numId="11">
    <w:abstractNumId w:val="14"/>
  </w:num>
  <w:num w:numId="12">
    <w:abstractNumId w:val="13"/>
  </w:num>
  <w:num w:numId="13">
    <w:abstractNumId w:val="21"/>
  </w:num>
  <w:num w:numId="14">
    <w:abstractNumId w:val="21"/>
  </w:num>
  <w:num w:numId="15">
    <w:abstractNumId w:val="16"/>
  </w:num>
  <w:num w:numId="16">
    <w:abstractNumId w:val="21"/>
  </w:num>
  <w:num w:numId="17">
    <w:abstractNumId w:val="23"/>
  </w:num>
  <w:num w:numId="18">
    <w:abstractNumId w:val="23"/>
  </w:num>
  <w:num w:numId="19">
    <w:abstractNumId w:val="23"/>
  </w:num>
  <w:num w:numId="20">
    <w:abstractNumId w:val="23"/>
  </w:num>
  <w:num w:numId="21">
    <w:abstractNumId w:val="23"/>
  </w:num>
  <w:num w:numId="22">
    <w:abstractNumId w:val="23"/>
  </w:num>
  <w:num w:numId="23">
    <w:abstractNumId w:val="22"/>
  </w:num>
  <w:num w:numId="24">
    <w:abstractNumId w:val="12"/>
  </w:num>
  <w:num w:numId="25">
    <w:abstractNumId w:val="17"/>
  </w:num>
  <w:num w:numId="26">
    <w:abstractNumId w:val="15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D7"/>
    <w:rsid w:val="0003421A"/>
    <w:rsid w:val="00046FA4"/>
    <w:rsid w:val="00053BF0"/>
    <w:rsid w:val="0006518E"/>
    <w:rsid w:val="00067ABE"/>
    <w:rsid w:val="00087736"/>
    <w:rsid w:val="000A5DDD"/>
    <w:rsid w:val="000B29C4"/>
    <w:rsid w:val="000E49C0"/>
    <w:rsid w:val="00117857"/>
    <w:rsid w:val="001B2AD7"/>
    <w:rsid w:val="001C7E5E"/>
    <w:rsid w:val="001E263E"/>
    <w:rsid w:val="001F15DA"/>
    <w:rsid w:val="00234864"/>
    <w:rsid w:val="002365A1"/>
    <w:rsid w:val="00246917"/>
    <w:rsid w:val="0024763F"/>
    <w:rsid w:val="00282DC8"/>
    <w:rsid w:val="00284504"/>
    <w:rsid w:val="002F4531"/>
    <w:rsid w:val="00300F94"/>
    <w:rsid w:val="00317236"/>
    <w:rsid w:val="00317E94"/>
    <w:rsid w:val="003303A8"/>
    <w:rsid w:val="00343D2F"/>
    <w:rsid w:val="00345747"/>
    <w:rsid w:val="0035231C"/>
    <w:rsid w:val="0035447D"/>
    <w:rsid w:val="00355313"/>
    <w:rsid w:val="00365E5F"/>
    <w:rsid w:val="00391DF6"/>
    <w:rsid w:val="003B2CD1"/>
    <w:rsid w:val="003E4D2B"/>
    <w:rsid w:val="003E5407"/>
    <w:rsid w:val="003F0253"/>
    <w:rsid w:val="004027A2"/>
    <w:rsid w:val="00421249"/>
    <w:rsid w:val="00424636"/>
    <w:rsid w:val="004319AA"/>
    <w:rsid w:val="0044226D"/>
    <w:rsid w:val="004979BF"/>
    <w:rsid w:val="004A3986"/>
    <w:rsid w:val="004A7DA8"/>
    <w:rsid w:val="004B0BE8"/>
    <w:rsid w:val="004C3759"/>
    <w:rsid w:val="004C491C"/>
    <w:rsid w:val="004D45CE"/>
    <w:rsid w:val="004D4738"/>
    <w:rsid w:val="004F6724"/>
    <w:rsid w:val="00501AB1"/>
    <w:rsid w:val="00503BCD"/>
    <w:rsid w:val="0053267B"/>
    <w:rsid w:val="00543353"/>
    <w:rsid w:val="00550DD6"/>
    <w:rsid w:val="00573DDF"/>
    <w:rsid w:val="00581637"/>
    <w:rsid w:val="005D20A3"/>
    <w:rsid w:val="005D550C"/>
    <w:rsid w:val="005E7A1E"/>
    <w:rsid w:val="005F412F"/>
    <w:rsid w:val="00622F8F"/>
    <w:rsid w:val="00636A07"/>
    <w:rsid w:val="00642066"/>
    <w:rsid w:val="00671125"/>
    <w:rsid w:val="00682A61"/>
    <w:rsid w:val="006968F2"/>
    <w:rsid w:val="006B23E2"/>
    <w:rsid w:val="006C1AB9"/>
    <w:rsid w:val="00705A39"/>
    <w:rsid w:val="00732A14"/>
    <w:rsid w:val="00740341"/>
    <w:rsid w:val="00742101"/>
    <w:rsid w:val="00762FF0"/>
    <w:rsid w:val="00781F44"/>
    <w:rsid w:val="00785E31"/>
    <w:rsid w:val="007A0D5D"/>
    <w:rsid w:val="007D0F8A"/>
    <w:rsid w:val="007D2896"/>
    <w:rsid w:val="007E251F"/>
    <w:rsid w:val="007F50A1"/>
    <w:rsid w:val="007F5D04"/>
    <w:rsid w:val="00804D1A"/>
    <w:rsid w:val="0081117A"/>
    <w:rsid w:val="0081362A"/>
    <w:rsid w:val="008327EB"/>
    <w:rsid w:val="008344E2"/>
    <w:rsid w:val="008406FA"/>
    <w:rsid w:val="0084332C"/>
    <w:rsid w:val="00845347"/>
    <w:rsid w:val="00856786"/>
    <w:rsid w:val="008B09BC"/>
    <w:rsid w:val="008B5245"/>
    <w:rsid w:val="008E27C4"/>
    <w:rsid w:val="008F38AD"/>
    <w:rsid w:val="009109F9"/>
    <w:rsid w:val="009141F6"/>
    <w:rsid w:val="00926ADE"/>
    <w:rsid w:val="009275BA"/>
    <w:rsid w:val="009453E6"/>
    <w:rsid w:val="00953838"/>
    <w:rsid w:val="00956071"/>
    <w:rsid w:val="00981485"/>
    <w:rsid w:val="009816FA"/>
    <w:rsid w:val="00990A23"/>
    <w:rsid w:val="00997A70"/>
    <w:rsid w:val="009C4CE9"/>
    <w:rsid w:val="009D178F"/>
    <w:rsid w:val="009E7BAD"/>
    <w:rsid w:val="00A02CB3"/>
    <w:rsid w:val="00A056A1"/>
    <w:rsid w:val="00A058F3"/>
    <w:rsid w:val="00A22D5B"/>
    <w:rsid w:val="00A3112E"/>
    <w:rsid w:val="00A428D9"/>
    <w:rsid w:val="00A47718"/>
    <w:rsid w:val="00AA73BC"/>
    <w:rsid w:val="00AB3A7D"/>
    <w:rsid w:val="00AD0C0B"/>
    <w:rsid w:val="00AF24C5"/>
    <w:rsid w:val="00B453D7"/>
    <w:rsid w:val="00B77080"/>
    <w:rsid w:val="00B778E2"/>
    <w:rsid w:val="00B8356C"/>
    <w:rsid w:val="00B9270D"/>
    <w:rsid w:val="00B9328E"/>
    <w:rsid w:val="00BA2441"/>
    <w:rsid w:val="00BB5CC7"/>
    <w:rsid w:val="00BB667F"/>
    <w:rsid w:val="00BC1F7C"/>
    <w:rsid w:val="00BE1A26"/>
    <w:rsid w:val="00BF34CB"/>
    <w:rsid w:val="00C267A3"/>
    <w:rsid w:val="00C26B8B"/>
    <w:rsid w:val="00C35698"/>
    <w:rsid w:val="00C472D8"/>
    <w:rsid w:val="00CA59D6"/>
    <w:rsid w:val="00CC6132"/>
    <w:rsid w:val="00CD0309"/>
    <w:rsid w:val="00CD1658"/>
    <w:rsid w:val="00CE2418"/>
    <w:rsid w:val="00D07BF2"/>
    <w:rsid w:val="00D15DC4"/>
    <w:rsid w:val="00D470B8"/>
    <w:rsid w:val="00D53041"/>
    <w:rsid w:val="00D90F54"/>
    <w:rsid w:val="00DC5E68"/>
    <w:rsid w:val="00E27451"/>
    <w:rsid w:val="00E40265"/>
    <w:rsid w:val="00E43281"/>
    <w:rsid w:val="00EB22FF"/>
    <w:rsid w:val="00ED0725"/>
    <w:rsid w:val="00ED319F"/>
    <w:rsid w:val="00EF104D"/>
    <w:rsid w:val="00EF3BE3"/>
    <w:rsid w:val="00F268FB"/>
    <w:rsid w:val="00F3082F"/>
    <w:rsid w:val="00F53C8A"/>
    <w:rsid w:val="00FC7166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4:docId w14:val="7A772480"/>
  <w15:docId w15:val="{BD17A93B-1A1B-4211-8E34-689AA2AA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SUN.eVeille"/>
    <w:qFormat/>
    <w:rsid w:val="00EF104D"/>
    <w:pPr>
      <w:spacing w:before="60"/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344E2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link w:val="Titre2Car"/>
    <w:qFormat/>
    <w:rsid w:val="008344E2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link w:val="Titre3Car"/>
    <w:qFormat/>
    <w:rsid w:val="008344E2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link w:val="Titre4Car"/>
    <w:qFormat/>
    <w:rsid w:val="008344E2"/>
    <w:pPr>
      <w:numPr>
        <w:ilvl w:val="3"/>
        <w:numId w:val="2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link w:val="Titre5Car"/>
    <w:qFormat/>
    <w:rsid w:val="008344E2"/>
    <w:pPr>
      <w:keepNext/>
      <w:numPr>
        <w:ilvl w:val="4"/>
        <w:numId w:val="2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link w:val="Titre6Car"/>
    <w:qFormat/>
    <w:rsid w:val="008344E2"/>
    <w:pPr>
      <w:numPr>
        <w:ilvl w:val="5"/>
        <w:numId w:val="2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qFormat/>
    <w:rsid w:val="008344E2"/>
    <w:pPr>
      <w:numPr>
        <w:ilvl w:val="6"/>
        <w:numId w:val="22"/>
      </w:numPr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rsid w:val="008344E2"/>
    <w:pPr>
      <w:numPr>
        <w:ilvl w:val="7"/>
        <w:numId w:val="22"/>
      </w:numPr>
      <w:outlineLvl w:val="7"/>
    </w:pPr>
    <w:rPr>
      <w:i/>
    </w:rPr>
  </w:style>
  <w:style w:type="paragraph" w:styleId="Titre9">
    <w:name w:val="heading 9"/>
    <w:basedOn w:val="Normal"/>
    <w:next w:val="Normal"/>
    <w:link w:val="Titre9Car"/>
    <w:qFormat/>
    <w:rsid w:val="008344E2"/>
    <w:pPr>
      <w:numPr>
        <w:ilvl w:val="8"/>
        <w:numId w:val="2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8344E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8344E2"/>
    <w:pPr>
      <w:numPr>
        <w:numId w:val="1"/>
      </w:numPr>
    </w:pPr>
    <w:rPr>
      <w:szCs w:val="20"/>
    </w:rPr>
  </w:style>
  <w:style w:type="paragraph" w:customStyle="1" w:styleId="B1SeV">
    <w:name w:val="B1SeV"/>
    <w:basedOn w:val="Normal"/>
    <w:rsid w:val="008344E2"/>
    <w:pPr>
      <w:numPr>
        <w:numId w:val="2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customStyle="1" w:styleId="B2">
    <w:name w:val="B2"/>
    <w:basedOn w:val="B1"/>
    <w:rsid w:val="008344E2"/>
    <w:pPr>
      <w:numPr>
        <w:numId w:val="3"/>
      </w:numPr>
    </w:pPr>
  </w:style>
  <w:style w:type="paragraph" w:customStyle="1" w:styleId="B3">
    <w:name w:val="B3"/>
    <w:basedOn w:val="B2"/>
    <w:rsid w:val="008344E2"/>
    <w:pPr>
      <w:numPr>
        <w:numId w:val="4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8344E2"/>
    <w:pPr>
      <w:spacing w:before="120"/>
      <w:ind w:left="1701"/>
    </w:pPr>
  </w:style>
  <w:style w:type="paragraph" w:styleId="En-tte">
    <w:name w:val="header"/>
    <w:basedOn w:val="Normal"/>
    <w:link w:val="En-tteCar"/>
    <w:rsid w:val="008344E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344E2"/>
    <w:rPr>
      <w:rFonts w:ascii="Tw Cen MT" w:eastAsia="Times New Roman" w:hAnsi="Tw Cen MT" w:cs="Times New Roman"/>
      <w:sz w:val="18"/>
      <w:szCs w:val="24"/>
    </w:rPr>
  </w:style>
  <w:style w:type="table" w:styleId="Grilledutableau">
    <w:name w:val="Table Grid"/>
    <w:basedOn w:val="TableauNormal"/>
    <w:rsid w:val="008344E2"/>
    <w:pPr>
      <w:spacing w:before="6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enPV0">
    <w:name w:val="Lien (PV)"/>
    <w:basedOn w:val="Aucuneliste"/>
    <w:rsid w:val="008344E2"/>
    <w:pPr>
      <w:numPr>
        <w:numId w:val="5"/>
      </w:numPr>
    </w:pPr>
  </w:style>
  <w:style w:type="paragraph" w:customStyle="1" w:styleId="lienPV">
    <w:name w:val="lien (PV)"/>
    <w:basedOn w:val="Normal"/>
    <w:rsid w:val="008344E2"/>
    <w:pPr>
      <w:numPr>
        <w:ilvl w:val="1"/>
        <w:numId w:val="6"/>
      </w:numPr>
      <w:spacing w:before="240" w:after="240"/>
    </w:pPr>
    <w:rPr>
      <w:rFonts w:ascii="Arial Black" w:hAnsi="Arial Black"/>
      <w:sz w:val="24"/>
      <w:lang w:val="en-US"/>
    </w:rPr>
  </w:style>
  <w:style w:type="character" w:styleId="Lienhypertexte">
    <w:name w:val="Hyperlink"/>
    <w:rsid w:val="008344E2"/>
    <w:rPr>
      <w:color w:val="0000FF"/>
      <w:u w:val="single"/>
    </w:rPr>
  </w:style>
  <w:style w:type="character" w:styleId="Lienhypertextesuivivisit">
    <w:name w:val="FollowedHyperlink"/>
    <w:rsid w:val="008344E2"/>
    <w:rPr>
      <w:rFonts w:ascii="Univers" w:hAnsi="Univers"/>
      <w:color w:val="800080"/>
      <w:sz w:val="18"/>
      <w:u w:val="single"/>
    </w:rPr>
  </w:style>
  <w:style w:type="paragraph" w:styleId="Listepuces2">
    <w:name w:val="List Bullet 2"/>
    <w:aliases w:val="B3 SeV"/>
    <w:basedOn w:val="Normal"/>
    <w:rsid w:val="008344E2"/>
    <w:pPr>
      <w:numPr>
        <w:numId w:val="8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8344E2"/>
    <w:pPr>
      <w:numPr>
        <w:numId w:val="10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8344E2"/>
    <w:pPr>
      <w:spacing w:before="480" w:after="120"/>
      <w:ind w:left="567"/>
    </w:pPr>
    <w:rPr>
      <w:rFonts w:ascii="Arial" w:hAnsi="Arial"/>
      <w:sz w:val="20"/>
      <w:szCs w:val="20"/>
    </w:rPr>
  </w:style>
  <w:style w:type="character" w:styleId="Numrodepage">
    <w:name w:val="page number"/>
    <w:rsid w:val="008344E2"/>
    <w:rPr>
      <w:rFonts w:ascii="Arial Rounded MT Bold" w:hAnsi="Arial Rounded MT Bold"/>
      <w:noProof/>
      <w:color w:val="FFFFFF"/>
      <w:sz w:val="18"/>
    </w:rPr>
  </w:style>
  <w:style w:type="paragraph" w:styleId="Pieddepage">
    <w:name w:val="footer"/>
    <w:basedOn w:val="Normal"/>
    <w:link w:val="PieddepageCar"/>
    <w:rsid w:val="008344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344E2"/>
    <w:rPr>
      <w:rFonts w:ascii="Tw Cen MT" w:eastAsia="Times New Roman" w:hAnsi="Tw Cen MT" w:cs="Times New Roman"/>
      <w:sz w:val="18"/>
      <w:szCs w:val="24"/>
    </w:rPr>
  </w:style>
  <w:style w:type="paragraph" w:customStyle="1" w:styleId="resgisterdatePV">
    <w:name w:val="resgister date (PV)"/>
    <w:basedOn w:val="Normal"/>
    <w:rsid w:val="008344E2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SOPgeneralitesdebut">
    <w:name w:val="SOP_generalites_debut"/>
    <w:basedOn w:val="Normal"/>
    <w:rsid w:val="008344E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8344E2"/>
    <w:rPr>
      <w:color w:val="FF6600"/>
    </w:rPr>
  </w:style>
  <w:style w:type="paragraph" w:customStyle="1" w:styleId="SOPNavHt1">
    <w:name w:val="SOP_NavHt_1"/>
    <w:basedOn w:val="Normal"/>
    <w:rsid w:val="008344E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8344E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8344E2"/>
  </w:style>
  <w:style w:type="paragraph" w:customStyle="1" w:styleId="StyleI0">
    <w:name w:val="Style I"/>
    <w:basedOn w:val="Normal"/>
    <w:rsid w:val="008344E2"/>
    <w:pPr>
      <w:numPr>
        <w:numId w:val="1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8344E2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paragraph" w:styleId="Titre">
    <w:name w:val="Title"/>
    <w:basedOn w:val="Normal"/>
    <w:next w:val="Normal"/>
    <w:link w:val="TitreCar"/>
    <w:qFormat/>
    <w:rsid w:val="008344E2"/>
    <w:pPr>
      <w:spacing w:before="120" w:after="120"/>
      <w:jc w:val="center"/>
    </w:pPr>
    <w:rPr>
      <w:b/>
      <w:sz w:val="32"/>
      <w:szCs w:val="32"/>
    </w:rPr>
  </w:style>
  <w:style w:type="character" w:customStyle="1" w:styleId="TitreCar">
    <w:name w:val="Titre Car"/>
    <w:link w:val="Titre"/>
    <w:rsid w:val="008344E2"/>
    <w:rPr>
      <w:rFonts w:ascii="Tw Cen MT" w:eastAsia="Times New Roman" w:hAnsi="Tw Cen MT" w:cs="Times New Roman"/>
      <w:b/>
      <w:sz w:val="32"/>
      <w:szCs w:val="32"/>
    </w:rPr>
  </w:style>
  <w:style w:type="paragraph" w:customStyle="1" w:styleId="StyleI">
    <w:name w:val="StyleI"/>
    <w:basedOn w:val="Titre"/>
    <w:rsid w:val="008344E2"/>
    <w:pPr>
      <w:numPr>
        <w:numId w:val="12"/>
      </w:numPr>
      <w:jc w:val="left"/>
    </w:pPr>
    <w:rPr>
      <w:sz w:val="22"/>
    </w:rPr>
  </w:style>
  <w:style w:type="paragraph" w:customStyle="1" w:styleId="Terme">
    <w:name w:val="Terme"/>
    <w:basedOn w:val="Definition"/>
    <w:rsid w:val="008344E2"/>
    <w:pPr>
      <w:ind w:left="1134"/>
    </w:pPr>
    <w:rPr>
      <w:rFonts w:eastAsia="MS Mincho"/>
      <w:b/>
      <w:caps/>
      <w:lang w:eastAsia="ja-JP"/>
    </w:rPr>
  </w:style>
  <w:style w:type="character" w:customStyle="1" w:styleId="Titre1Car">
    <w:name w:val="Titre 1 Car"/>
    <w:link w:val="Titre1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paragraph" w:customStyle="1" w:styleId="Titre1SeV">
    <w:name w:val="Titre 1 SeV"/>
    <w:basedOn w:val="Titre1"/>
    <w:next w:val="Normal"/>
    <w:rsid w:val="008344E2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character" w:customStyle="1" w:styleId="Titre2Car">
    <w:name w:val="Titre 2 Car"/>
    <w:link w:val="Titre2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paragraph" w:customStyle="1" w:styleId="Titre2SeV">
    <w:name w:val="Titre 2 SeV"/>
    <w:basedOn w:val="Titre1SeV"/>
    <w:next w:val="NormalSeV"/>
    <w:rsid w:val="008344E2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customStyle="1" w:styleId="Titre3Car">
    <w:name w:val="Titre 3 Car"/>
    <w:link w:val="Titre3"/>
    <w:rsid w:val="008344E2"/>
    <w:rPr>
      <w:rFonts w:ascii="Helvetica" w:eastAsia="Times New Roman" w:hAnsi="Helvetica" w:cs="Times"/>
      <w:b/>
      <w:sz w:val="20"/>
      <w:szCs w:val="20"/>
      <w:u w:val="single"/>
      <w:lang w:eastAsia="fr-FR"/>
    </w:rPr>
  </w:style>
  <w:style w:type="character" w:customStyle="1" w:styleId="Titre4Car">
    <w:name w:val="Titre 4 Car"/>
    <w:link w:val="Titre4"/>
    <w:rsid w:val="008344E2"/>
    <w:rPr>
      <w:rFonts w:ascii="Helvetica" w:eastAsia="Times New Roman" w:hAnsi="Helvetica" w:cs="Times"/>
      <w:b/>
      <w:sz w:val="18"/>
      <w:szCs w:val="20"/>
      <w:u w:val="single"/>
      <w:lang w:eastAsia="fr-FR"/>
    </w:rPr>
  </w:style>
  <w:style w:type="character" w:customStyle="1" w:styleId="Titre5Car">
    <w:name w:val="Titre 5 Car"/>
    <w:link w:val="Titre5"/>
    <w:rsid w:val="008344E2"/>
    <w:rPr>
      <w:rFonts w:ascii="Tw Cen MT" w:eastAsia="Times New Roman" w:hAnsi="Tw Cen MT" w:cs="Times New Roman"/>
      <w:b/>
      <w:i/>
      <w:caps/>
      <w:sz w:val="16"/>
      <w:szCs w:val="24"/>
      <w:u w:val="single"/>
    </w:rPr>
  </w:style>
  <w:style w:type="character" w:customStyle="1" w:styleId="Titre6Car">
    <w:name w:val="Titre 6 Car"/>
    <w:link w:val="Titre6"/>
    <w:rsid w:val="008344E2"/>
    <w:rPr>
      <w:rFonts w:ascii="Tw Cen MT" w:eastAsia="Times New Roman" w:hAnsi="Tw Cen MT" w:cs="Times New Roman"/>
      <w:sz w:val="18"/>
      <w:szCs w:val="24"/>
      <w:u w:val="single"/>
    </w:rPr>
  </w:style>
  <w:style w:type="character" w:customStyle="1" w:styleId="Titre7Car">
    <w:name w:val="Titre 7 Car"/>
    <w:link w:val="Titre7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8Car">
    <w:name w:val="Titre 8 Car"/>
    <w:link w:val="Titre8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9Car">
    <w:name w:val="Titre 9 Car"/>
    <w:link w:val="Titre9"/>
    <w:rsid w:val="008344E2"/>
    <w:rPr>
      <w:rFonts w:ascii="Tw Cen MT" w:eastAsia="Times New Roman" w:hAnsi="Tw Cen MT" w:cs="Times New Roman"/>
      <w:i/>
      <w:sz w:val="18"/>
      <w:szCs w:val="24"/>
    </w:rPr>
  </w:style>
  <w:style w:type="paragraph" w:customStyle="1" w:styleId="Titresous">
    <w:name w:val="Titre_sous"/>
    <w:basedOn w:val="Titre"/>
    <w:next w:val="Normal"/>
    <w:rsid w:val="008344E2"/>
    <w:rPr>
      <w:i/>
      <w:iCs/>
      <w:sz w:val="28"/>
    </w:rPr>
  </w:style>
  <w:style w:type="paragraph" w:customStyle="1" w:styleId="Titre2SANKYO">
    <w:name w:val="Titre2 SANKYO"/>
    <w:basedOn w:val="Normal"/>
    <w:rsid w:val="008344E2"/>
    <w:pPr>
      <w:numPr>
        <w:numId w:val="23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styleId="TM1">
    <w:name w:val="toc 1"/>
    <w:basedOn w:val="Normal"/>
    <w:next w:val="Normal"/>
    <w:semiHidden/>
    <w:rsid w:val="008344E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8344E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8344E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8344E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8344E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8344E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8344E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8344E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8344E2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75B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275BA"/>
    <w:rPr>
      <w:rFonts w:ascii="Tahoma" w:hAnsi="Tahoma" w:cs="Tahoma"/>
      <w:sz w:val="16"/>
      <w:szCs w:val="16"/>
    </w:rPr>
  </w:style>
  <w:style w:type="table" w:styleId="Listeclaire-Accent4">
    <w:name w:val="Light List Accent 4"/>
    <w:basedOn w:val="TableauNormal"/>
    <w:uiPriority w:val="61"/>
    <w:rsid w:val="005E7A1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Tramemoyenne2">
    <w:name w:val="Medium Shading 2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moyenne2">
    <w:name w:val="Medium Grid 2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Listemoyenne2-Accent6">
    <w:name w:val="Medium List 2 Accent 6"/>
    <w:basedOn w:val="TableauNormal"/>
    <w:uiPriority w:val="66"/>
    <w:rsid w:val="005E7A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styleId="111111">
    <w:name w:val="Outline List 2"/>
    <w:basedOn w:val="Aucuneliste"/>
    <w:uiPriority w:val="99"/>
    <w:semiHidden/>
    <w:unhideWhenUsed/>
    <w:rsid w:val="00C35698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C35698"/>
    <w:pPr>
      <w:numPr>
        <w:numId w:val="25"/>
      </w:numPr>
    </w:pPr>
  </w:style>
  <w:style w:type="character" w:styleId="Accentuation">
    <w:name w:val="Emphasis"/>
    <w:uiPriority w:val="20"/>
    <w:qFormat/>
    <w:rsid w:val="00C35698"/>
    <w:rPr>
      <w:i/>
      <w:iCs/>
    </w:rPr>
  </w:style>
  <w:style w:type="character" w:styleId="AcronymeHTML">
    <w:name w:val="HTML Acronym"/>
    <w:uiPriority w:val="99"/>
    <w:semiHidden/>
    <w:unhideWhenUsed/>
    <w:rsid w:val="00C35698"/>
  </w:style>
  <w:style w:type="paragraph" w:styleId="Adressedestinataire">
    <w:name w:val="envelope address"/>
    <w:basedOn w:val="Normal"/>
    <w:uiPriority w:val="99"/>
    <w:semiHidden/>
    <w:unhideWhenUsed/>
    <w:rsid w:val="00C3569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C3569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3569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35698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C3569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3569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35698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35698"/>
  </w:style>
  <w:style w:type="paragraph" w:styleId="Citation">
    <w:name w:val="Quote"/>
    <w:basedOn w:val="Normal"/>
    <w:next w:val="Normal"/>
    <w:link w:val="CitationCar"/>
    <w:uiPriority w:val="29"/>
    <w:qFormat/>
    <w:rsid w:val="00C3569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35698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C3569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5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35698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C3569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3569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3569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C35698"/>
    <w:rPr>
      <w:rFonts w:ascii="ITC Franklin Gothic Book" w:hAnsi="ITC Franklin Gothic Book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3569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3569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3569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35698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35698"/>
  </w:style>
  <w:style w:type="character" w:customStyle="1" w:styleId="DateCar">
    <w:name w:val="Date Car"/>
    <w:link w:val="Dat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C3569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35698"/>
    <w:pPr>
      <w:spacing w:before="60"/>
      <w:ind w:right="-28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35698"/>
    <w:rPr>
      <w:b/>
      <w:bCs/>
    </w:rPr>
  </w:style>
  <w:style w:type="character" w:styleId="Accentuationintense">
    <w:name w:val="Intense Emphasis"/>
    <w:uiPriority w:val="21"/>
    <w:qFormat/>
    <w:rsid w:val="00C35698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C3569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35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C3569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C35698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C3569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3569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3569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3569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3569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3569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3569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-Accent1">
    <w:name w:val="Medium Grid 2 Accent 1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3569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3569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C3569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C3569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C3569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C3569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C3569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C3569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C3569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C35698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C3569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3569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3569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3569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3569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3569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35698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35698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35698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35698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35698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35698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35698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35698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5">
    <w:name w:val="Light List Accent 5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3569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3569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3569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3569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3569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3569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3569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3569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3569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3569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3569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3569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35698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C3569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3569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35698"/>
    <w:rPr>
      <w:rFonts w:ascii="ITC Franklin Gothic Book" w:hAnsi="ITC Franklin Gothic Book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3569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35698"/>
    <w:rPr>
      <w:rFonts w:ascii="ITC Franklin Gothic Book" w:hAnsi="ITC Franklin Gothic Book"/>
      <w:lang w:eastAsia="en-US"/>
    </w:rPr>
  </w:style>
  <w:style w:type="character" w:styleId="Numrodeligne">
    <w:name w:val="line number"/>
    <w:uiPriority w:val="99"/>
    <w:semiHidden/>
    <w:unhideWhenUsed/>
    <w:rsid w:val="00C3569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569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35698"/>
    <w:rPr>
      <w:rFonts w:ascii="ITC Franklin Gothic Book" w:hAnsi="ITC Franklin Gothic Book"/>
      <w:b/>
      <w:bCs/>
      <w:lang w:eastAsia="en-US"/>
    </w:rPr>
  </w:style>
  <w:style w:type="table" w:styleId="Ombrageclair">
    <w:name w:val="Light Shading"/>
    <w:basedOn w:val="TableauNormal"/>
    <w:uiPriority w:val="60"/>
    <w:rsid w:val="00C3569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3569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3569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3569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35698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C3569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3569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3569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3569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3569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35698"/>
    <w:rPr>
      <w:rFonts w:ascii="ITC Franklin Gothic Book" w:hAnsi="ITC Franklin Gothic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3569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C3569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35698"/>
  </w:style>
  <w:style w:type="character" w:customStyle="1" w:styleId="SalutationsCar">
    <w:name w:val="Salutations Car"/>
    <w:link w:val="Salutations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C35698"/>
    <w:pPr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3569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35698"/>
  </w:style>
  <w:style w:type="character" w:customStyle="1" w:styleId="SignaturelectroniqueCar">
    <w:name w:val="Signature électronique Car"/>
    <w:link w:val="Signaturelectroniqu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569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C3569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3569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35698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35698"/>
    <w:pPr>
      <w:spacing w:before="60"/>
      <w:ind w:right="-28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35698"/>
    <w:pPr>
      <w:spacing w:before="60"/>
      <w:ind w:right="-28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3569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3569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C3569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356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ind w:right="-28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C3569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C35698"/>
    <w:pPr>
      <w:spacing w:before="60"/>
      <w:ind w:right="-2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35698"/>
  </w:style>
  <w:style w:type="character" w:customStyle="1" w:styleId="TitredenoteCar">
    <w:name w:val="Titre de note Car"/>
    <w:link w:val="Titredenote"/>
    <w:uiPriority w:val="99"/>
    <w:semiHidden/>
    <w:rsid w:val="00C35698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C3569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3569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3569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C35698"/>
    <w:pPr>
      <w:ind w:left="1440"/>
    </w:pPr>
  </w:style>
  <w:style w:type="table" w:styleId="Trameclaire-Accent1">
    <w:name w:val="Light Shading Accent 1"/>
    <w:basedOn w:val="TableauNormal"/>
    <w:uiPriority w:val="60"/>
    <w:rsid w:val="00C3569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3569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3569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3569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3569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3569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3569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3569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356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356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ZAIBET</dc:creator>
  <cp:keywords/>
  <dc:description/>
  <cp:lastModifiedBy>Pierre JOUBERT</cp:lastModifiedBy>
  <cp:revision>3</cp:revision>
  <dcterms:created xsi:type="dcterms:W3CDTF">2012-08-30T09:22:00Z</dcterms:created>
  <dcterms:modified xsi:type="dcterms:W3CDTF">2021-01-07T09:23:00Z</dcterms:modified>
</cp:coreProperties>
</file>