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5FFB" w14:textId="333B2D68" w:rsidR="00F340FD" w:rsidRPr="007009C5" w:rsidRDefault="007009C5" w:rsidP="002545D5">
      <w:pPr>
        <w:pStyle w:val="Titre"/>
        <w:ind w:left="0" w:right="-2"/>
        <w:rPr>
          <w:caps w:val="0"/>
          <w:szCs w:val="32"/>
          <w:lang w:val="en-GB"/>
        </w:rPr>
      </w:pPr>
      <w:r w:rsidRPr="007009C5">
        <w:rPr>
          <w:caps w:val="0"/>
          <w:szCs w:val="32"/>
          <w:lang w:val="en-GB"/>
        </w:rPr>
        <w:t xml:space="preserve">Agenda of </w:t>
      </w:r>
      <w:r w:rsidR="00AB7A56">
        <w:rPr>
          <w:caps w:val="0"/>
          <w:szCs w:val="32"/>
          <w:lang w:val="en-GB"/>
        </w:rPr>
        <w:t xml:space="preserve">the audit of </w:t>
      </w:r>
      <w:r w:rsidR="00265F6C">
        <w:rPr>
          <w:caps w:val="0"/>
          <w:szCs w:val="32"/>
          <w:highlight w:val="yellow"/>
          <w:lang w:val="en-GB"/>
        </w:rPr>
        <w:t>D</w:t>
      </w:r>
      <w:r w:rsidR="000767E9">
        <w:rPr>
          <w:caps w:val="0"/>
          <w:szCs w:val="32"/>
          <w:highlight w:val="yellow"/>
          <w:lang w:val="en-GB"/>
        </w:rPr>
        <w:t>istributor</w:t>
      </w:r>
      <w:r w:rsidR="00AC28B4">
        <w:rPr>
          <w:caps w:val="0"/>
          <w:szCs w:val="32"/>
          <w:lang w:val="en-GB"/>
        </w:rPr>
        <w:t xml:space="preserve"> </w:t>
      </w:r>
      <w:r w:rsidR="00AB7A56">
        <w:rPr>
          <w:caps w:val="0"/>
          <w:szCs w:val="32"/>
          <w:lang w:val="en-GB"/>
        </w:rPr>
        <w:t xml:space="preserve">for </w:t>
      </w:r>
      <w:r w:rsidR="00AB7A56" w:rsidRPr="00AB7A56">
        <w:rPr>
          <w:caps w:val="0"/>
          <w:szCs w:val="32"/>
          <w:highlight w:val="yellow"/>
          <w:lang w:val="en-GB"/>
        </w:rPr>
        <w:t>LABO PHARMA</w:t>
      </w:r>
    </w:p>
    <w:p w14:paraId="2E1E013B" w14:textId="77777777" w:rsidR="00267C9A" w:rsidRPr="007009C5" w:rsidRDefault="00267C9A" w:rsidP="00267C9A">
      <w:pPr>
        <w:rPr>
          <w:lang w:val="en-GB"/>
        </w:rPr>
      </w:pPr>
    </w:p>
    <w:p w14:paraId="5D0F22D9" w14:textId="60BEA66D" w:rsidR="008126B3" w:rsidRPr="00D77C16" w:rsidRDefault="000767E9" w:rsidP="00CC1CD0">
      <w:pPr>
        <w:spacing w:before="120" w:after="120"/>
        <w:jc w:val="right"/>
        <w:rPr>
          <w:i/>
        </w:rPr>
      </w:pPr>
      <w:r w:rsidRPr="000767E9">
        <w:rPr>
          <w:i/>
          <w:highlight w:val="yellow"/>
        </w:rPr>
        <w:t>Date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34"/>
      </w:tblGrid>
      <w:tr w:rsidR="005541D8" w:rsidRPr="00E052E6" w14:paraId="2CC55FFF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5FFD" w14:textId="563C2F3E" w:rsidR="005541D8" w:rsidRPr="00267C9A" w:rsidRDefault="007009C5" w:rsidP="00753378">
            <w:pPr>
              <w:pStyle w:val="Titre1"/>
              <w:tabs>
                <w:tab w:val="clear" w:pos="360"/>
                <w:tab w:val="num" w:pos="347"/>
              </w:tabs>
            </w:pPr>
            <w:proofErr w:type="spellStart"/>
            <w:r>
              <w:t>Requested</w:t>
            </w:r>
            <w:proofErr w:type="spellEnd"/>
            <w:r>
              <w:t xml:space="preserve"> by</w:t>
            </w:r>
          </w:p>
        </w:tc>
        <w:tc>
          <w:tcPr>
            <w:tcW w:w="7434" w:type="dxa"/>
            <w:shd w:val="clear" w:color="auto" w:fill="auto"/>
          </w:tcPr>
          <w:p w14:paraId="2CC55FFE" w14:textId="5E85DBB0" w:rsidR="005541D8" w:rsidRPr="00E052E6" w:rsidRDefault="000767E9" w:rsidP="00265F6C">
            <w:pPr>
              <w:spacing w:before="120" w:after="120"/>
            </w:pPr>
            <w:r w:rsidRPr="000767E9">
              <w:rPr>
                <w:highlight w:val="yellow"/>
              </w:rPr>
              <w:t>LABO PHARMA</w:t>
            </w:r>
          </w:p>
        </w:tc>
      </w:tr>
      <w:tr w:rsidR="005541D8" w:rsidRPr="00A93092" w14:paraId="2CC56002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0" w14:textId="7379D989" w:rsidR="005541D8" w:rsidRPr="00267C9A" w:rsidRDefault="007009C5" w:rsidP="00267C9A">
            <w:pPr>
              <w:pStyle w:val="Titre1"/>
            </w:pPr>
            <w:r>
              <w:t>Objective</w:t>
            </w:r>
          </w:p>
        </w:tc>
        <w:tc>
          <w:tcPr>
            <w:tcW w:w="7434" w:type="dxa"/>
            <w:shd w:val="clear" w:color="auto" w:fill="auto"/>
          </w:tcPr>
          <w:p w14:paraId="2CC56001" w14:textId="3CE4F4BC" w:rsidR="00826BDC" w:rsidRPr="007009C5" w:rsidRDefault="00AB7A56" w:rsidP="00A917A6">
            <w:pPr>
              <w:spacing w:before="120" w:after="120"/>
              <w:rPr>
                <w:lang w:val="en-GB"/>
              </w:rPr>
            </w:pPr>
            <w:r w:rsidRPr="007009C5">
              <w:rPr>
                <w:lang w:val="en-GB"/>
              </w:rPr>
              <w:t xml:space="preserve">To assess </w:t>
            </w:r>
            <w:r w:rsidR="00A917A6">
              <w:rPr>
                <w:lang w:val="en-GB"/>
              </w:rPr>
              <w:t xml:space="preserve">the pharmacovigilance system and its quality system to ensure </w:t>
            </w:r>
            <w:r w:rsidRPr="007009C5">
              <w:rPr>
                <w:lang w:val="en-GB"/>
              </w:rPr>
              <w:t xml:space="preserve">the </w:t>
            </w:r>
            <w:r>
              <w:rPr>
                <w:lang w:val="en-GB"/>
              </w:rPr>
              <w:t xml:space="preserve">compliance </w:t>
            </w:r>
            <w:r w:rsidR="00A917A6">
              <w:rPr>
                <w:lang w:val="en-GB"/>
              </w:rPr>
              <w:t>with</w:t>
            </w:r>
            <w:r>
              <w:rPr>
                <w:lang w:val="en-GB"/>
              </w:rPr>
              <w:t xml:space="preserve"> the </w:t>
            </w:r>
            <w:r w:rsidRPr="007009C5">
              <w:rPr>
                <w:lang w:val="en-GB"/>
              </w:rPr>
              <w:t xml:space="preserve">pharmacovigilance </w:t>
            </w:r>
            <w:r>
              <w:rPr>
                <w:lang w:val="en-GB"/>
              </w:rPr>
              <w:t xml:space="preserve">requirements of the </w:t>
            </w:r>
            <w:r w:rsidRPr="00AB7A56">
              <w:rPr>
                <w:highlight w:val="yellow"/>
                <w:lang w:val="en-GB"/>
              </w:rPr>
              <w:t>Safety Data Exchange Agreemen</w:t>
            </w:r>
            <w:r w:rsidR="00531E49">
              <w:rPr>
                <w:highlight w:val="yellow"/>
                <w:lang w:val="en-GB"/>
              </w:rPr>
              <w:t>t</w:t>
            </w:r>
            <w:r>
              <w:rPr>
                <w:lang w:val="en-GB"/>
              </w:rPr>
              <w:t xml:space="preserve"> signed with </w:t>
            </w:r>
            <w:r w:rsidRPr="00AB7A56">
              <w:rPr>
                <w:highlight w:val="yellow"/>
                <w:lang w:val="en-GB"/>
              </w:rPr>
              <w:t>LABO PHARMA</w:t>
            </w:r>
          </w:p>
        </w:tc>
      </w:tr>
      <w:tr w:rsidR="005541D8" w:rsidRPr="00E052E6" w14:paraId="2CC56005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3" w14:textId="73FF04C6" w:rsidR="005541D8" w:rsidRPr="00267C9A" w:rsidRDefault="00826BDC" w:rsidP="00267C9A">
            <w:pPr>
              <w:pStyle w:val="Titre1"/>
            </w:pPr>
            <w:r w:rsidRPr="00267C9A">
              <w:t>Date</w:t>
            </w:r>
            <w:r w:rsidR="001C7B48" w:rsidRPr="001C7B48">
              <w:rPr>
                <w:highlight w:val="yellow"/>
              </w:rPr>
              <w:t>(s)</w:t>
            </w:r>
          </w:p>
        </w:tc>
        <w:tc>
          <w:tcPr>
            <w:tcW w:w="7434" w:type="dxa"/>
            <w:shd w:val="clear" w:color="auto" w:fill="auto"/>
          </w:tcPr>
          <w:p w14:paraId="2CC56004" w14:textId="77777777" w:rsidR="005541D8" w:rsidRPr="00E052E6" w:rsidRDefault="005541D8" w:rsidP="00265F6C">
            <w:pPr>
              <w:spacing w:before="120" w:after="120"/>
            </w:pPr>
          </w:p>
        </w:tc>
      </w:tr>
      <w:tr w:rsidR="005541D8" w:rsidRPr="00A93092" w14:paraId="2CC56008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6" w14:textId="6223BB24" w:rsidR="005541D8" w:rsidRPr="00267C9A" w:rsidRDefault="007009C5" w:rsidP="00267C9A">
            <w:pPr>
              <w:pStyle w:val="Titre1"/>
            </w:pPr>
            <w:r>
              <w:t>Auditor</w:t>
            </w:r>
            <w:r w:rsidR="001C7B48" w:rsidRPr="001C7B48">
              <w:rPr>
                <w:highlight w:val="yellow"/>
              </w:rPr>
              <w:t>(s)</w:t>
            </w:r>
          </w:p>
        </w:tc>
        <w:tc>
          <w:tcPr>
            <w:tcW w:w="7434" w:type="dxa"/>
            <w:shd w:val="clear" w:color="auto" w:fill="auto"/>
          </w:tcPr>
          <w:p w14:paraId="12B75D4F" w14:textId="77777777" w:rsidR="003F5AF5" w:rsidRDefault="003F5AF5" w:rsidP="003F5AF5">
            <w:pPr>
              <w:spacing w:before="120" w:after="120"/>
            </w:pPr>
            <w:r>
              <w:t xml:space="preserve">, </w:t>
            </w:r>
            <w:r w:rsidRPr="002450ED">
              <w:t>Auditor, Sunnikan Consulting</w:t>
            </w:r>
          </w:p>
          <w:p w14:paraId="2CC56007" w14:textId="622A46E8" w:rsidR="00324CCC" w:rsidRPr="00324CCC" w:rsidRDefault="00324CCC" w:rsidP="00265F6C">
            <w:pPr>
              <w:spacing w:before="120" w:after="120"/>
              <w:rPr>
                <w:lang w:val="en-GB"/>
              </w:rPr>
            </w:pPr>
            <w:r>
              <w:rPr>
                <w:lang w:val="en-GB"/>
              </w:rPr>
              <w:t xml:space="preserve">Note: Mrs </w:t>
            </w:r>
            <w:r w:rsidRPr="00775416">
              <w:rPr>
                <w:highlight w:val="yellow"/>
                <w:lang w:val="en-GB"/>
              </w:rPr>
              <w:t>xxx</w:t>
            </w:r>
            <w:r>
              <w:rPr>
                <w:lang w:val="en-GB"/>
              </w:rPr>
              <w:t>, will attend the audit as an observer.</w:t>
            </w:r>
          </w:p>
        </w:tc>
      </w:tr>
      <w:tr w:rsidR="005541D8" w:rsidRPr="00E052E6" w14:paraId="2CC5600B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9" w14:textId="0EF77CE3" w:rsidR="005541D8" w:rsidRPr="00267C9A" w:rsidRDefault="007009C5" w:rsidP="00267C9A">
            <w:pPr>
              <w:pStyle w:val="Titre1"/>
            </w:pPr>
            <w:r>
              <w:t>Audit location</w:t>
            </w:r>
          </w:p>
        </w:tc>
        <w:tc>
          <w:tcPr>
            <w:tcW w:w="7434" w:type="dxa"/>
            <w:shd w:val="clear" w:color="auto" w:fill="auto"/>
          </w:tcPr>
          <w:p w14:paraId="1700E22F" w14:textId="50C767C3" w:rsidR="003E3CFC" w:rsidRPr="0088496F" w:rsidRDefault="00531E49" w:rsidP="00265F6C">
            <w:pPr>
              <w:spacing w:before="120" w:after="120"/>
              <w:jc w:val="center"/>
              <w:rPr>
                <w:b/>
              </w:rPr>
            </w:pPr>
            <w:r w:rsidRPr="00531E49">
              <w:rPr>
                <w:b/>
                <w:highlight w:val="yellow"/>
              </w:rPr>
              <w:t>DISTRIBUTOR</w:t>
            </w:r>
          </w:p>
          <w:p w14:paraId="58D61F86" w14:textId="77777777" w:rsidR="00265F6C" w:rsidRDefault="00265F6C" w:rsidP="00265F6C">
            <w:pPr>
              <w:spacing w:before="120" w:after="120"/>
              <w:jc w:val="center"/>
            </w:pPr>
          </w:p>
          <w:p w14:paraId="2CC5600A" w14:textId="3CB0771B" w:rsidR="00265F6C" w:rsidRPr="00E052E6" w:rsidRDefault="00265F6C" w:rsidP="00265F6C">
            <w:pPr>
              <w:spacing w:before="120" w:after="120"/>
              <w:jc w:val="center"/>
            </w:pPr>
          </w:p>
        </w:tc>
      </w:tr>
      <w:tr w:rsidR="00B05378" w:rsidRPr="00AB7A56" w14:paraId="2CC56023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0C" w14:textId="63B1776C" w:rsidR="00B05378" w:rsidRPr="00267C9A" w:rsidRDefault="007009C5" w:rsidP="00267C9A">
            <w:pPr>
              <w:pStyle w:val="Titre1"/>
            </w:pPr>
            <w:r>
              <w:t xml:space="preserve">Main </w:t>
            </w:r>
            <w:proofErr w:type="spellStart"/>
            <w:r>
              <w:t>audited</w:t>
            </w:r>
            <w:proofErr w:type="spellEnd"/>
            <w:r>
              <w:t xml:space="preserve"> </w:t>
            </w:r>
            <w:proofErr w:type="spellStart"/>
            <w:r>
              <w:t>processes</w:t>
            </w:r>
            <w:proofErr w:type="spellEnd"/>
          </w:p>
        </w:tc>
        <w:tc>
          <w:tcPr>
            <w:tcW w:w="7434" w:type="dxa"/>
            <w:shd w:val="clear" w:color="auto" w:fill="auto"/>
          </w:tcPr>
          <w:p w14:paraId="3C975EC3" w14:textId="5595C099" w:rsidR="00AB7A56" w:rsidRDefault="008D2FB3" w:rsidP="00AB7A56">
            <w:pPr>
              <w:pStyle w:val="B1tab"/>
              <w:numPr>
                <w:ilvl w:val="0"/>
                <w:numId w:val="41"/>
              </w:numPr>
            </w:pPr>
            <w:r w:rsidRPr="00AB7A56">
              <w:rPr>
                <w:highlight w:val="yellow"/>
                <w:lang w:val="en-GB"/>
              </w:rPr>
              <w:t>DISTRIBUTOR</w:t>
            </w:r>
            <w:r w:rsidR="00AB7A56">
              <w:t>'s organisation</w:t>
            </w:r>
          </w:p>
          <w:p w14:paraId="161B3FA6" w14:textId="1C0DE9C4" w:rsidR="00AB7A56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 w:rsidRPr="009C5209">
              <w:rPr>
                <w:lang w:val="en-GB"/>
              </w:rPr>
              <w:t xml:space="preserve">Quality system applicable to the </w:t>
            </w:r>
            <w:r>
              <w:rPr>
                <w:lang w:val="en-GB"/>
              </w:rPr>
              <w:t>pharmacovigilance activities</w:t>
            </w:r>
          </w:p>
          <w:p w14:paraId="5CCDD31A" w14:textId="7E8A2258" w:rsidR="001C7B48" w:rsidRDefault="001C7B48" w:rsidP="001C7B48">
            <w:pPr>
              <w:pStyle w:val="B2tab"/>
              <w:rPr>
                <w:lang w:val="en-GB"/>
              </w:rPr>
            </w:pPr>
            <w:r>
              <w:rPr>
                <w:lang w:val="en-GB"/>
              </w:rPr>
              <w:t>Quality documentation</w:t>
            </w:r>
          </w:p>
          <w:p w14:paraId="44217307" w14:textId="0F352582" w:rsidR="001C7B48" w:rsidRPr="001C7B48" w:rsidRDefault="001C7B48" w:rsidP="001C7B48">
            <w:pPr>
              <w:pStyle w:val="B2tab"/>
            </w:pPr>
            <w:proofErr w:type="spellStart"/>
            <w:r w:rsidRPr="001C7B48">
              <w:t>Continuous</w:t>
            </w:r>
            <w:proofErr w:type="spellEnd"/>
            <w:r w:rsidRPr="001C7B48">
              <w:t xml:space="preserve"> </w:t>
            </w:r>
            <w:proofErr w:type="spellStart"/>
            <w:r w:rsidRPr="001C7B48">
              <w:t>improvement</w:t>
            </w:r>
            <w:proofErr w:type="spellEnd"/>
            <w:r w:rsidRPr="001C7B48">
              <w:t xml:space="preserve"> (audits, </w:t>
            </w:r>
            <w:proofErr w:type="spellStart"/>
            <w:r w:rsidRPr="001C7B48">
              <w:t>non-conformiti</w:t>
            </w:r>
            <w:r>
              <w:t>e</w:t>
            </w:r>
            <w:r w:rsidRPr="001C7B48">
              <w:t>s</w:t>
            </w:r>
            <w:proofErr w:type="spellEnd"/>
            <w:r w:rsidRPr="001C7B48">
              <w:t>/</w:t>
            </w:r>
            <w:proofErr w:type="spellStart"/>
            <w:r w:rsidRPr="001C7B48">
              <w:t>d</w:t>
            </w:r>
            <w:r>
              <w:t>eviations</w:t>
            </w:r>
            <w:proofErr w:type="spellEnd"/>
            <w:r>
              <w:t xml:space="preserve"> </w:t>
            </w:r>
            <w:r w:rsidRPr="001C7B48">
              <w:t>management</w:t>
            </w:r>
            <w:r>
              <w:t>)</w:t>
            </w:r>
          </w:p>
          <w:p w14:paraId="2E6590DB" w14:textId="01D3A009" w:rsidR="00AB7A56" w:rsidRPr="009C5209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 w:rsidRPr="001C7B48">
              <w:rPr>
                <w:lang w:val="en-US"/>
              </w:rPr>
              <w:t>Qualification and training of the personnel to pharmacovigilance</w:t>
            </w:r>
            <w:r w:rsidR="001C7B48" w:rsidRPr="001C7B48">
              <w:rPr>
                <w:lang w:val="en-US"/>
              </w:rPr>
              <w:t xml:space="preserve"> </w:t>
            </w:r>
          </w:p>
          <w:p w14:paraId="1C0CE21C" w14:textId="509E5C23" w:rsidR="00AB7A56" w:rsidRDefault="00AB7A56" w:rsidP="00AB7A56">
            <w:pPr>
              <w:pStyle w:val="B1tab"/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GB"/>
              </w:rPr>
              <w:t>Review of the following pharmacovigilance processes:</w:t>
            </w:r>
          </w:p>
          <w:p w14:paraId="0972FB54" w14:textId="60FE6F9E" w:rsidR="00AB7A56" w:rsidRPr="00AB06D2" w:rsidRDefault="00AB7A56" w:rsidP="00AB7A56">
            <w:pPr>
              <w:pStyle w:val="B2tab"/>
              <w:rPr>
                <w:lang w:val="en-GB"/>
              </w:rPr>
            </w:pPr>
            <w:r w:rsidRPr="00AB06D2">
              <w:rPr>
                <w:lang w:val="en-GB"/>
              </w:rPr>
              <w:t>Management of the collection and follow-up of safety information and the reporting to the local Competent Authorities</w:t>
            </w:r>
          </w:p>
          <w:p w14:paraId="1B2069DC" w14:textId="77777777" w:rsidR="00AB7A56" w:rsidRPr="009C5209" w:rsidRDefault="00AB7A56" w:rsidP="00AB7A56">
            <w:pPr>
              <w:pStyle w:val="B2tab"/>
              <w:rPr>
                <w:lang w:val="en-GB"/>
              </w:rPr>
            </w:pPr>
            <w:r>
              <w:rPr>
                <w:lang w:val="en-GB"/>
              </w:rPr>
              <w:t>Management of the periodic reports and the submission to the local Competent Authorities</w:t>
            </w:r>
          </w:p>
          <w:p w14:paraId="5DE050CF" w14:textId="77777777" w:rsidR="00D206EE" w:rsidRDefault="00AB7A56" w:rsidP="00AB7A56">
            <w:pPr>
              <w:pStyle w:val="B2tab"/>
              <w:rPr>
                <w:lang w:val="en-GB"/>
              </w:rPr>
            </w:pPr>
            <w:r>
              <w:rPr>
                <w:lang w:val="en-GB"/>
              </w:rPr>
              <w:t>Management of questions/</w:t>
            </w:r>
            <w:r w:rsidRPr="009C5209">
              <w:rPr>
                <w:lang w:val="en-GB"/>
              </w:rPr>
              <w:t>request</w:t>
            </w:r>
            <w:r>
              <w:rPr>
                <w:lang w:val="en-GB"/>
              </w:rPr>
              <w:t>s</w:t>
            </w:r>
            <w:r w:rsidRPr="009C5209">
              <w:rPr>
                <w:lang w:val="en-GB"/>
              </w:rPr>
              <w:t xml:space="preserve"> from </w:t>
            </w:r>
            <w:r>
              <w:rPr>
                <w:lang w:val="en-GB"/>
              </w:rPr>
              <w:t xml:space="preserve">local </w:t>
            </w:r>
            <w:r w:rsidRPr="009C5209">
              <w:rPr>
                <w:lang w:val="en-GB"/>
              </w:rPr>
              <w:t>Competent Authorities</w:t>
            </w:r>
          </w:p>
          <w:p w14:paraId="748C9D28" w14:textId="77777777" w:rsid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Documentation (tracking) and filing (electronic and hard copies) of the documents</w:t>
            </w:r>
          </w:p>
          <w:p w14:paraId="58B22EF1" w14:textId="77777777" w:rsid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Validation of the computerised systems</w:t>
            </w:r>
          </w:p>
          <w:p w14:paraId="2CC56022" w14:textId="445A4DCE" w:rsidR="00AB7A56" w:rsidRPr="00AB7A56" w:rsidRDefault="00AB7A56" w:rsidP="00AB7A56">
            <w:pPr>
              <w:pStyle w:val="B1tab"/>
              <w:rPr>
                <w:lang w:val="en-GB"/>
              </w:rPr>
            </w:pPr>
            <w:r>
              <w:rPr>
                <w:lang w:val="en-GB"/>
              </w:rPr>
              <w:t>Tour of facilities</w:t>
            </w:r>
          </w:p>
        </w:tc>
      </w:tr>
      <w:tr w:rsidR="00267C9A" w:rsidRPr="000767E9" w14:paraId="23A2F6E0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7190E993" w14:textId="22010447" w:rsidR="00267C9A" w:rsidRPr="00267C9A" w:rsidRDefault="007009C5" w:rsidP="00267C9A">
            <w:pPr>
              <w:pStyle w:val="Titre1"/>
            </w:pPr>
            <w:r>
              <w:t>Main audit standard</w:t>
            </w:r>
            <w:r w:rsidR="001C7B48" w:rsidRPr="001C7B48">
              <w:rPr>
                <w:highlight w:val="yellow"/>
              </w:rPr>
              <w:t>(s)</w:t>
            </w:r>
          </w:p>
        </w:tc>
        <w:tc>
          <w:tcPr>
            <w:tcW w:w="7434" w:type="dxa"/>
            <w:shd w:val="clear" w:color="auto" w:fill="auto"/>
          </w:tcPr>
          <w:p w14:paraId="5F5D917B" w14:textId="703D1B42" w:rsidR="00AB7A56" w:rsidRPr="00AB7A56" w:rsidRDefault="00AB7A56" w:rsidP="00610FDD">
            <w:pPr>
              <w:spacing w:before="120" w:after="120"/>
              <w:rPr>
                <w:lang w:val="en-GB"/>
              </w:rPr>
            </w:pPr>
            <w:r w:rsidRPr="00AB7A56">
              <w:rPr>
                <w:lang w:val="en-GB"/>
              </w:rPr>
              <w:t>Safety data exchange agreement</w:t>
            </w:r>
          </w:p>
        </w:tc>
      </w:tr>
      <w:tr w:rsidR="00267C9A" w:rsidRPr="00E052E6" w14:paraId="22CE6610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0C4D651D" w14:textId="440A2DF1" w:rsidR="00267C9A" w:rsidRPr="00267C9A" w:rsidRDefault="007009C5" w:rsidP="007009C5">
            <w:pPr>
              <w:pStyle w:val="Titre1"/>
            </w:pPr>
            <w:r>
              <w:t xml:space="preserve">Main </w:t>
            </w:r>
            <w:proofErr w:type="spellStart"/>
            <w:r>
              <w:t>audited</w:t>
            </w:r>
            <w:proofErr w:type="spellEnd"/>
            <w:r>
              <w:t xml:space="preserve"> documentation</w:t>
            </w:r>
          </w:p>
        </w:tc>
        <w:tc>
          <w:tcPr>
            <w:tcW w:w="7434" w:type="dxa"/>
            <w:shd w:val="clear" w:color="auto" w:fill="auto"/>
          </w:tcPr>
          <w:p w14:paraId="1F8B0EF2" w14:textId="77777777" w:rsidR="00712BB6" w:rsidRPr="009C5209" w:rsidRDefault="00712BB6" w:rsidP="00712BB6">
            <w:pPr>
              <w:pStyle w:val="B1tab"/>
              <w:rPr>
                <w:szCs w:val="18"/>
              </w:rPr>
            </w:pPr>
            <w:proofErr w:type="spellStart"/>
            <w:r w:rsidRPr="009C5209">
              <w:rPr>
                <w:szCs w:val="18"/>
              </w:rPr>
              <w:t>Organisational</w:t>
            </w:r>
            <w:proofErr w:type="spellEnd"/>
            <w:r w:rsidRPr="009C5209">
              <w:rPr>
                <w:szCs w:val="18"/>
              </w:rPr>
              <w:t xml:space="preserve"> chart</w:t>
            </w:r>
          </w:p>
          <w:p w14:paraId="34C92C69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Documentation related to the quality system</w:t>
            </w:r>
          </w:p>
          <w:p w14:paraId="24B99176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Personnel qualification and training files</w:t>
            </w:r>
          </w:p>
          <w:p w14:paraId="7E0E231F" w14:textId="77777777" w:rsidR="00712BB6" w:rsidRPr="009C5209" w:rsidRDefault="00712BB6" w:rsidP="00712BB6">
            <w:pPr>
              <w:pStyle w:val="B1tab"/>
              <w:rPr>
                <w:szCs w:val="18"/>
                <w:lang w:val="en-GB"/>
              </w:rPr>
            </w:pPr>
            <w:r w:rsidRPr="009C5209">
              <w:rPr>
                <w:szCs w:val="18"/>
                <w:lang w:val="en-GB"/>
              </w:rPr>
              <w:t>Pharmacovigilance activities-related documentation</w:t>
            </w:r>
          </w:p>
          <w:p w14:paraId="102CD404" w14:textId="7F66527F" w:rsidR="00267C9A" w:rsidRPr="00267C9A" w:rsidRDefault="00712BB6" w:rsidP="00712BB6">
            <w:pPr>
              <w:pStyle w:val="B1tab"/>
              <w:rPr>
                <w:b/>
                <w:szCs w:val="18"/>
              </w:rPr>
            </w:pPr>
            <w:r w:rsidRPr="009C5209">
              <w:rPr>
                <w:szCs w:val="18"/>
                <w:lang w:val="en-GB"/>
              </w:rPr>
              <w:t>Any other relevant documentation</w:t>
            </w:r>
          </w:p>
        </w:tc>
      </w:tr>
      <w:tr w:rsidR="00267C9A" w:rsidRPr="00A93092" w14:paraId="58C8CED3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3F416136" w14:textId="6828C867" w:rsidR="00267C9A" w:rsidRPr="00267C9A" w:rsidRDefault="007009C5" w:rsidP="00267C9A">
            <w:pPr>
              <w:pStyle w:val="Titre1"/>
            </w:pPr>
            <w:r>
              <w:t xml:space="preserve">People to </w:t>
            </w:r>
            <w:proofErr w:type="spellStart"/>
            <w:r>
              <w:t>meet</w:t>
            </w:r>
            <w:proofErr w:type="spellEnd"/>
          </w:p>
        </w:tc>
        <w:tc>
          <w:tcPr>
            <w:tcW w:w="7434" w:type="dxa"/>
            <w:shd w:val="clear" w:color="auto" w:fill="auto"/>
          </w:tcPr>
          <w:p w14:paraId="7637C137" w14:textId="77777777" w:rsidR="00267C9A" w:rsidRDefault="00712BB6" w:rsidP="00610FDD">
            <w:pPr>
              <w:spacing w:before="120" w:after="120"/>
              <w:rPr>
                <w:lang w:val="en-GB"/>
              </w:rPr>
            </w:pPr>
            <w:r w:rsidRPr="009C5209">
              <w:rPr>
                <w:lang w:val="en-GB"/>
              </w:rPr>
              <w:t>Personnel involved in the provided services and the audited processes</w:t>
            </w:r>
          </w:p>
          <w:p w14:paraId="10B0A984" w14:textId="77777777" w:rsidR="00A93092" w:rsidRPr="00A93092" w:rsidRDefault="00A93092" w:rsidP="00A93092">
            <w:pPr>
              <w:rPr>
                <w:lang w:val="en-GB"/>
              </w:rPr>
            </w:pPr>
          </w:p>
          <w:p w14:paraId="665DD0DD" w14:textId="77777777" w:rsidR="00A93092" w:rsidRPr="00A93092" w:rsidRDefault="00A93092" w:rsidP="00A93092">
            <w:pPr>
              <w:rPr>
                <w:lang w:val="en-GB"/>
              </w:rPr>
            </w:pPr>
          </w:p>
          <w:p w14:paraId="23ACB8AE" w14:textId="77777777" w:rsidR="00A93092" w:rsidRPr="00A93092" w:rsidRDefault="00A93092" w:rsidP="00A93092">
            <w:pPr>
              <w:rPr>
                <w:lang w:val="en-GB"/>
              </w:rPr>
            </w:pPr>
          </w:p>
          <w:p w14:paraId="4A3B1CB3" w14:textId="3822A1FA" w:rsidR="00A93092" w:rsidRPr="00A93092" w:rsidRDefault="00A93092" w:rsidP="00A93092">
            <w:pPr>
              <w:jc w:val="center"/>
              <w:rPr>
                <w:lang w:val="en-GB"/>
              </w:rPr>
            </w:pPr>
          </w:p>
        </w:tc>
      </w:tr>
      <w:tr w:rsidR="00B05378" w:rsidRPr="00A93092" w14:paraId="2CC5603B" w14:textId="77777777" w:rsidTr="00610FDD">
        <w:trPr>
          <w:cantSplit/>
        </w:trPr>
        <w:tc>
          <w:tcPr>
            <w:tcW w:w="2660" w:type="dxa"/>
            <w:shd w:val="clear" w:color="auto" w:fill="FFFFCC"/>
          </w:tcPr>
          <w:p w14:paraId="2CC56024" w14:textId="77777777" w:rsidR="00B05378" w:rsidRPr="00267C9A" w:rsidRDefault="00B05378" w:rsidP="00267C9A">
            <w:pPr>
              <w:pStyle w:val="Titre1"/>
              <w:tabs>
                <w:tab w:val="clear" w:pos="360"/>
                <w:tab w:val="num" w:pos="284"/>
              </w:tabs>
            </w:pPr>
            <w:r w:rsidRPr="00267C9A">
              <w:lastRenderedPageBreak/>
              <w:t>Agenda</w:t>
            </w:r>
          </w:p>
        </w:tc>
        <w:tc>
          <w:tcPr>
            <w:tcW w:w="7434" w:type="dxa"/>
            <w:shd w:val="clear" w:color="auto" w:fill="auto"/>
          </w:tcPr>
          <w:p w14:paraId="26B67D6B" w14:textId="70EA4FEF" w:rsidR="001F386D" w:rsidRPr="001F386D" w:rsidRDefault="001F386D" w:rsidP="001F386D">
            <w:pPr>
              <w:shd w:val="clear" w:color="auto" w:fill="D9D9D9" w:themeFill="background1" w:themeFillShade="D9"/>
              <w:tabs>
                <w:tab w:val="left" w:pos="1799"/>
              </w:tabs>
              <w:spacing w:before="60"/>
              <w:ind w:left="96"/>
              <w:jc w:val="left"/>
              <w:rPr>
                <w:i/>
                <w:szCs w:val="18"/>
              </w:rPr>
            </w:pPr>
            <w:r w:rsidRPr="001F386D">
              <w:rPr>
                <w:i/>
                <w:szCs w:val="18"/>
              </w:rPr>
              <w:t>Contenu des différentes</w:t>
            </w:r>
            <w:r>
              <w:rPr>
                <w:i/>
                <w:szCs w:val="18"/>
              </w:rPr>
              <w:t xml:space="preserve"> </w:t>
            </w:r>
            <w:r w:rsidRPr="001F386D">
              <w:rPr>
                <w:i/>
                <w:szCs w:val="18"/>
              </w:rPr>
              <w:t>sessions à revoir en fonction du SDE/contrat</w:t>
            </w:r>
          </w:p>
          <w:p w14:paraId="213BE5EC" w14:textId="7D5E5381" w:rsidR="000D74EE" w:rsidRDefault="000D74EE" w:rsidP="00063293">
            <w:pPr>
              <w:tabs>
                <w:tab w:val="left" w:pos="1799"/>
              </w:tabs>
              <w:spacing w:before="60"/>
              <w:ind w:left="96"/>
              <w:jc w:val="left"/>
              <w:rPr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09:00 - 09:15</w:t>
            </w:r>
            <w:r w:rsidRPr="000D74EE">
              <w:rPr>
                <w:szCs w:val="18"/>
                <w:lang w:val="en-GB"/>
              </w:rPr>
              <w:tab/>
              <w:t xml:space="preserve">Opening meeting: </w:t>
            </w:r>
            <w:r w:rsidR="00610FDD">
              <w:rPr>
                <w:szCs w:val="18"/>
                <w:lang w:val="en-GB"/>
              </w:rPr>
              <w:t xml:space="preserve">presentation of the </w:t>
            </w:r>
            <w:r>
              <w:rPr>
                <w:szCs w:val="18"/>
                <w:lang w:val="en-GB"/>
              </w:rPr>
              <w:t>objective</w:t>
            </w:r>
            <w:r w:rsidRPr="000D74EE">
              <w:rPr>
                <w:szCs w:val="18"/>
                <w:lang w:val="en-GB"/>
              </w:rPr>
              <w:t xml:space="preserve"> and agenda of t</w:t>
            </w:r>
            <w:r>
              <w:rPr>
                <w:szCs w:val="18"/>
                <w:lang w:val="en-GB"/>
              </w:rPr>
              <w:t xml:space="preserve">he </w:t>
            </w:r>
            <w:r w:rsidR="00610FDD">
              <w:rPr>
                <w:szCs w:val="18"/>
                <w:lang w:val="en-GB"/>
              </w:rPr>
              <w:tab/>
            </w:r>
            <w:r>
              <w:rPr>
                <w:szCs w:val="18"/>
                <w:lang w:val="en-GB"/>
              </w:rPr>
              <w:t>audit</w:t>
            </w:r>
          </w:p>
          <w:p w14:paraId="7F474895" w14:textId="594510FE" w:rsidR="001F386D" w:rsidRPr="001F386D" w:rsidRDefault="001F386D" w:rsidP="00063293">
            <w:pPr>
              <w:tabs>
                <w:tab w:val="left" w:pos="1799"/>
              </w:tabs>
              <w:spacing w:before="60"/>
              <w:ind w:left="96"/>
              <w:jc w:val="left"/>
              <w:rPr>
                <w:szCs w:val="18"/>
                <w:lang w:val="en-GB"/>
              </w:rPr>
            </w:pPr>
            <w:r>
              <w:rPr>
                <w:b/>
                <w:szCs w:val="18"/>
                <w:lang w:val="en-GB"/>
              </w:rPr>
              <w:t>09:15 - 09:30</w:t>
            </w:r>
            <w:r>
              <w:rPr>
                <w:b/>
                <w:szCs w:val="18"/>
                <w:lang w:val="en-GB"/>
              </w:rPr>
              <w:tab/>
            </w:r>
            <w:r>
              <w:rPr>
                <w:szCs w:val="18"/>
                <w:lang w:val="en-GB"/>
              </w:rPr>
              <w:t xml:space="preserve">Presentation by </w:t>
            </w:r>
            <w:r w:rsidRPr="001F386D">
              <w:rPr>
                <w:szCs w:val="18"/>
                <w:highlight w:val="yellow"/>
                <w:lang w:val="en-GB"/>
              </w:rPr>
              <w:t>DISTRIBUTOR</w:t>
            </w:r>
            <w:r>
              <w:rPr>
                <w:szCs w:val="18"/>
                <w:lang w:val="en-GB"/>
              </w:rPr>
              <w:t xml:space="preserve"> of the company and its organisation </w:t>
            </w:r>
            <w:r>
              <w:rPr>
                <w:szCs w:val="18"/>
                <w:lang w:val="en-GB"/>
              </w:rPr>
              <w:tab/>
              <w:t>for pharmacovigilance</w:t>
            </w:r>
          </w:p>
          <w:p w14:paraId="03AEB5C8" w14:textId="30A7CCD2" w:rsidR="001F386D" w:rsidRPr="004143F1" w:rsidRDefault="00E2465D" w:rsidP="005F07B1">
            <w:pPr>
              <w:tabs>
                <w:tab w:val="left" w:pos="1798"/>
              </w:tabs>
              <w:ind w:left="97"/>
              <w:jc w:val="left"/>
              <w:rPr>
                <w:lang w:val="en-US"/>
              </w:rPr>
            </w:pPr>
            <w:r w:rsidRPr="00265F6C">
              <w:rPr>
                <w:b/>
                <w:szCs w:val="18"/>
                <w:lang w:val="en-GB"/>
              </w:rPr>
              <w:t>09:30 - 12:30</w:t>
            </w:r>
            <w:r w:rsidRPr="00265F6C">
              <w:rPr>
                <w:szCs w:val="18"/>
                <w:lang w:val="en-GB"/>
              </w:rPr>
              <w:tab/>
            </w:r>
            <w:r w:rsidR="001F386D" w:rsidRPr="004143F1">
              <w:rPr>
                <w:lang w:val="en-US"/>
              </w:rPr>
              <w:t xml:space="preserve">Quality system: regulatory watch, management of quality </w:t>
            </w:r>
            <w:r w:rsidR="005F07B1">
              <w:rPr>
                <w:lang w:val="en-US"/>
              </w:rPr>
              <w:tab/>
            </w:r>
            <w:r w:rsidR="001F386D" w:rsidRPr="004143F1">
              <w:rPr>
                <w:lang w:val="en-US"/>
              </w:rPr>
              <w:t>documents, continuous improvement system</w:t>
            </w:r>
          </w:p>
          <w:p w14:paraId="2CC56038" w14:textId="68DC1646" w:rsidR="00E2465D" w:rsidRDefault="005F07B1" w:rsidP="001F386D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1F386D" w:rsidRPr="004143F1">
              <w:rPr>
                <w:lang w:val="en-US"/>
              </w:rPr>
              <w:t>Personnel qualification and training</w:t>
            </w:r>
          </w:p>
          <w:p w14:paraId="7892E7D8" w14:textId="3ADDC505" w:rsidR="001F386D" w:rsidRPr="00265F6C" w:rsidRDefault="005F07B1" w:rsidP="001F386D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>
              <w:rPr>
                <w:lang w:val="en-US"/>
              </w:rPr>
              <w:tab/>
            </w:r>
            <w:r w:rsidR="001F386D" w:rsidRPr="004143F1">
              <w:rPr>
                <w:lang w:val="en-US"/>
              </w:rPr>
              <w:t xml:space="preserve">Facilities, equipment, </w:t>
            </w:r>
            <w:proofErr w:type="spellStart"/>
            <w:r w:rsidR="001F386D" w:rsidRPr="004143F1">
              <w:rPr>
                <w:lang w:val="en-US"/>
              </w:rPr>
              <w:t>computerised</w:t>
            </w:r>
            <w:proofErr w:type="spellEnd"/>
            <w:r w:rsidR="001F386D" w:rsidRPr="004143F1">
              <w:rPr>
                <w:lang w:val="en-US"/>
              </w:rPr>
              <w:t xml:space="preserve"> systems and business continuity</w:t>
            </w:r>
          </w:p>
          <w:p w14:paraId="2CC56039" w14:textId="776EFEBC" w:rsidR="00DF3813" w:rsidRPr="00265F6C" w:rsidRDefault="00DF3813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265F6C">
              <w:rPr>
                <w:b/>
                <w:szCs w:val="18"/>
                <w:lang w:val="en-GB"/>
              </w:rPr>
              <w:t>12:30 - 13:30</w:t>
            </w:r>
            <w:r w:rsidRPr="00265F6C">
              <w:rPr>
                <w:b/>
                <w:szCs w:val="18"/>
                <w:lang w:val="en-GB"/>
              </w:rPr>
              <w:tab/>
            </w:r>
            <w:r w:rsidR="007009C5" w:rsidRPr="00265F6C">
              <w:rPr>
                <w:b/>
                <w:szCs w:val="18"/>
                <w:lang w:val="en-GB"/>
              </w:rPr>
              <w:t>Break</w:t>
            </w:r>
          </w:p>
          <w:p w14:paraId="79D05917" w14:textId="77777777" w:rsidR="001F386D" w:rsidRPr="004143F1" w:rsidRDefault="00E2465D" w:rsidP="001F386D">
            <w:pPr>
              <w:jc w:val="left"/>
              <w:rPr>
                <w:lang w:val="en-US"/>
              </w:rPr>
            </w:pPr>
            <w:r w:rsidRPr="00265F6C">
              <w:rPr>
                <w:b/>
                <w:szCs w:val="18"/>
                <w:lang w:val="en-GB"/>
              </w:rPr>
              <w:t xml:space="preserve">13:30 </w:t>
            </w:r>
            <w:r w:rsidR="00E052E6" w:rsidRPr="00265F6C">
              <w:rPr>
                <w:b/>
                <w:szCs w:val="18"/>
                <w:lang w:val="en-GB"/>
              </w:rPr>
              <w:t>-</w:t>
            </w:r>
            <w:r w:rsidRPr="00265F6C">
              <w:rPr>
                <w:b/>
                <w:szCs w:val="18"/>
                <w:lang w:val="en-GB"/>
              </w:rPr>
              <w:t xml:space="preserve"> 15:30</w:t>
            </w:r>
            <w:r w:rsidRPr="00265F6C">
              <w:rPr>
                <w:szCs w:val="18"/>
                <w:lang w:val="en-GB"/>
              </w:rPr>
              <w:tab/>
            </w:r>
            <w:r w:rsidR="001F386D" w:rsidRPr="004143F1">
              <w:rPr>
                <w:lang w:val="en-US"/>
              </w:rPr>
              <w:t>Management of the collection and follow-up of safety information (including local literature monitoring)</w:t>
            </w:r>
          </w:p>
          <w:p w14:paraId="48F6D379" w14:textId="77777777" w:rsidR="001F386D" w:rsidRPr="004143F1" w:rsidRDefault="001F386D" w:rsidP="001F386D">
            <w:pPr>
              <w:jc w:val="left"/>
              <w:rPr>
                <w:lang w:val="en-US"/>
              </w:rPr>
            </w:pPr>
            <w:r w:rsidRPr="004143F1">
              <w:rPr>
                <w:lang w:val="en-US"/>
              </w:rPr>
              <w:t>Reporting to local Competent Authorities</w:t>
            </w:r>
          </w:p>
          <w:p w14:paraId="073FD9E4" w14:textId="401B9635" w:rsidR="000079A4" w:rsidRPr="00265F6C" w:rsidRDefault="001F386D" w:rsidP="001F386D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4143F1">
              <w:rPr>
                <w:lang w:val="en-US"/>
              </w:rPr>
              <w:t>Reconciliations</w:t>
            </w:r>
          </w:p>
          <w:p w14:paraId="09913F05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  <w:r w:rsidRPr="000D74EE">
              <w:rPr>
                <w:b/>
                <w:szCs w:val="18"/>
                <w:lang w:val="en-GB"/>
              </w:rPr>
              <w:t>17:00 - 17:30</w:t>
            </w:r>
            <w:r w:rsidRPr="000D74EE">
              <w:rPr>
                <w:szCs w:val="18"/>
                <w:lang w:val="en-GB"/>
              </w:rPr>
              <w:tab/>
              <w:t>Preparation of the closing meeting / Compilation of notes</w:t>
            </w:r>
          </w:p>
          <w:p w14:paraId="242B64FB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b/>
                <w:szCs w:val="18"/>
                <w:lang w:val="en-GB"/>
              </w:rPr>
            </w:pPr>
            <w:r w:rsidRPr="000D74EE">
              <w:rPr>
                <w:b/>
                <w:szCs w:val="18"/>
                <w:lang w:val="en-GB"/>
              </w:rPr>
              <w:t>17:30 - 18:00</w:t>
            </w:r>
            <w:r w:rsidRPr="000D74EE">
              <w:rPr>
                <w:b/>
                <w:szCs w:val="18"/>
                <w:lang w:val="en-GB"/>
              </w:rPr>
              <w:tab/>
            </w:r>
            <w:r w:rsidRPr="000D74EE">
              <w:rPr>
                <w:szCs w:val="18"/>
                <w:lang w:val="en-GB"/>
              </w:rPr>
              <w:t>Closing meeting</w:t>
            </w:r>
            <w:r>
              <w:rPr>
                <w:szCs w:val="18"/>
                <w:lang w:val="en-GB"/>
              </w:rPr>
              <w:t>: presentation of the main results</w:t>
            </w:r>
          </w:p>
          <w:p w14:paraId="71B4F132" w14:textId="77777777" w:rsidR="000D74EE" w:rsidRPr="000D74E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  <w:lang w:val="en-GB"/>
              </w:rPr>
            </w:pPr>
          </w:p>
          <w:p w14:paraId="2CC5603A" w14:textId="3D4F054F" w:rsidR="00A51C40" w:rsidRPr="001F386D" w:rsidRDefault="00A51C40" w:rsidP="000D74EE">
            <w:pPr>
              <w:ind w:left="98"/>
              <w:rPr>
                <w:i/>
                <w:lang w:val="en-GB"/>
              </w:rPr>
            </w:pPr>
            <w:r w:rsidRPr="001F386D">
              <w:rPr>
                <w:i/>
                <w:lang w:val="en-GB"/>
              </w:rPr>
              <w:t>This agenda is flexible and can be adapted to the availability of staff and the progress of the audit.</w:t>
            </w:r>
          </w:p>
        </w:tc>
      </w:tr>
    </w:tbl>
    <w:p w14:paraId="2CC56049" w14:textId="4C35540A" w:rsidR="008F08C3" w:rsidRDefault="008F08C3" w:rsidP="00826BDC">
      <w:pPr>
        <w:spacing w:before="0"/>
        <w:rPr>
          <w:sz w:val="18"/>
          <w:szCs w:val="18"/>
          <w:lang w:val="en-US"/>
        </w:rPr>
      </w:pPr>
    </w:p>
    <w:p w14:paraId="0C7CA835" w14:textId="77777777" w:rsidR="00086B28" w:rsidRPr="00086B28" w:rsidRDefault="00086B28" w:rsidP="00086B28">
      <w:pPr>
        <w:spacing w:before="0"/>
        <w:rPr>
          <w:i/>
          <w:sz w:val="18"/>
          <w:szCs w:val="18"/>
          <w:lang w:val="en-US"/>
        </w:rPr>
      </w:pPr>
      <w:r w:rsidRPr="00086B28">
        <w:rPr>
          <w:i/>
          <w:sz w:val="18"/>
          <w:szCs w:val="18"/>
          <w:lang w:val="en-US"/>
        </w:rPr>
        <w:t xml:space="preserve">If a Confidentiality Disclosure Agreement </w:t>
      </w:r>
      <w:proofErr w:type="gramStart"/>
      <w:r w:rsidRPr="00086B28">
        <w:rPr>
          <w:i/>
          <w:sz w:val="18"/>
          <w:szCs w:val="18"/>
          <w:lang w:val="en-US"/>
        </w:rPr>
        <w:t>has to</w:t>
      </w:r>
      <w:proofErr w:type="gramEnd"/>
      <w:r w:rsidRPr="00086B28">
        <w:rPr>
          <w:i/>
          <w:sz w:val="18"/>
          <w:szCs w:val="18"/>
          <w:lang w:val="en-US"/>
        </w:rPr>
        <w:t xml:space="preserve"> be signed by Sunnikan prior accessing to any documents/information, the CDA should be sent at least 5 working days prior to the audit, for review by Sunnikan legal before signature by Sunnikan authorized representative. </w:t>
      </w:r>
    </w:p>
    <w:p w14:paraId="34E5D515" w14:textId="254D9E45" w:rsidR="00086B28" w:rsidRPr="00086B28" w:rsidRDefault="00086B28" w:rsidP="00086B28">
      <w:pPr>
        <w:spacing w:before="0"/>
        <w:rPr>
          <w:i/>
          <w:sz w:val="18"/>
          <w:szCs w:val="18"/>
          <w:lang w:val="en-US"/>
        </w:rPr>
      </w:pPr>
      <w:r w:rsidRPr="00086B28">
        <w:rPr>
          <w:i/>
          <w:sz w:val="18"/>
          <w:szCs w:val="18"/>
          <w:lang w:val="en-US"/>
        </w:rPr>
        <w:t>Sunnikan auditors are not authorized to sign such a CDA.</w:t>
      </w:r>
    </w:p>
    <w:sectPr w:rsidR="00086B28" w:rsidRPr="00086B28" w:rsidSect="00267C9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06" w:right="1418" w:bottom="1418" w:left="1418" w:header="425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375E9" w14:textId="77777777" w:rsidR="000767E9" w:rsidRDefault="000767E9">
      <w:r>
        <w:separator/>
      </w:r>
    </w:p>
  </w:endnote>
  <w:endnote w:type="continuationSeparator" w:id="0">
    <w:p w14:paraId="04675672" w14:textId="77777777" w:rsidR="000767E9" w:rsidRDefault="0007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3B79" w14:textId="5B822301" w:rsidR="000767E9" w:rsidRPr="00712BB6" w:rsidRDefault="000767E9" w:rsidP="00281EA4">
    <w:pPr>
      <w:spacing w:before="60"/>
      <w:jc w:val="right"/>
      <w:rPr>
        <w:rFonts w:cstheme="minorHAnsi"/>
        <w:sz w:val="16"/>
        <w:szCs w:val="16"/>
      </w:rPr>
    </w:pP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FILENAME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531E49">
      <w:rPr>
        <w:rFonts w:cstheme="minorHAnsi"/>
        <w:noProof/>
        <w:sz w:val="16"/>
        <w:szCs w:val="16"/>
        <w:lang w:eastAsia="en-US"/>
      </w:rPr>
      <w:t>A_PV_Distributor_Agenda_En.docx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 xml:space="preserve"> / Page 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PAGE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>/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NUMPAGES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3628"/>
      <w:gridCol w:w="2420"/>
      <w:gridCol w:w="3022"/>
    </w:tblGrid>
    <w:tr w:rsidR="000767E9" w:rsidRPr="00E95230" w14:paraId="2CC5605C" w14:textId="77777777" w:rsidTr="00120E05">
      <w:tc>
        <w:tcPr>
          <w:tcW w:w="2000" w:type="pct"/>
          <w:shd w:val="clear" w:color="auto" w:fill="auto"/>
        </w:tcPr>
        <w:p w14:paraId="06021DCD" w14:textId="77777777" w:rsidR="000767E9" w:rsidRPr="00AD1397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1A3DFEC4" w14:textId="36FF806C" w:rsidR="000767E9" w:rsidRPr="00F810E6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</w:p>
        <w:p w14:paraId="2CC56055" w14:textId="107598F6" w:rsidR="000767E9" w:rsidRPr="00E95230" w:rsidRDefault="000767E9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r w:rsidR="0002018F" w:rsidRPr="00F810E6">
            <w:rPr>
              <w:color w:val="1188CA"/>
              <w:sz w:val="17"/>
              <w:szCs w:val="17"/>
            </w:rPr>
            <w:t>Fontenay-sous-Bois</w:t>
          </w:r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1334" w:type="pct"/>
          <w:shd w:val="clear" w:color="auto" w:fill="auto"/>
        </w:tcPr>
        <w:p w14:paraId="3916E6E9" w14:textId="77777777" w:rsidR="000767E9" w:rsidRPr="00AD1397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3EA5436C" w14:textId="77777777" w:rsidR="000767E9" w:rsidRPr="00AD1397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2CC56058" w14:textId="65186AB6" w:rsidR="000767E9" w:rsidRPr="00E95230" w:rsidRDefault="000767E9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1666" w:type="pct"/>
          <w:shd w:val="clear" w:color="auto" w:fill="auto"/>
        </w:tcPr>
        <w:p w14:paraId="6D21BF43" w14:textId="77777777" w:rsidR="000767E9" w:rsidRPr="00AD1397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42B370D7" w14:textId="66EF10CC" w:rsidR="000767E9" w:rsidRPr="00AD1397" w:rsidRDefault="000767E9" w:rsidP="00120E05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A93092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2CC5605B" w14:textId="78FCB98D" w:rsidR="000767E9" w:rsidRPr="00E95230" w:rsidRDefault="000767E9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5AF9C23D" w14:textId="61F1DDD4" w:rsidR="000767E9" w:rsidRPr="00E95230" w:rsidRDefault="000767E9" w:rsidP="00281EA4">
    <w:pPr>
      <w:spacing w:before="60"/>
      <w:jc w:val="right"/>
    </w:pP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FILENAME   \* MERGEFORMAT </w:instrText>
    </w:r>
    <w:r w:rsidRPr="00E95230">
      <w:rPr>
        <w:sz w:val="16"/>
        <w:szCs w:val="24"/>
        <w:lang w:eastAsia="en-US"/>
      </w:rPr>
      <w:fldChar w:fldCharType="separate"/>
    </w:r>
    <w:r w:rsidR="00531E49">
      <w:rPr>
        <w:noProof/>
        <w:sz w:val="16"/>
        <w:szCs w:val="24"/>
        <w:lang w:eastAsia="en-US"/>
      </w:rPr>
      <w:t>A_PV_Distributor_Agenda_En.docx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 xml:space="preserve"> / Page 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PAGE   \* MERGEFORMAT </w:instrText>
    </w:r>
    <w:r w:rsidRPr="00E95230">
      <w:rPr>
        <w:sz w:val="16"/>
        <w:szCs w:val="24"/>
        <w:lang w:eastAsia="en-US"/>
      </w:rPr>
      <w:fldChar w:fldCharType="separate"/>
    </w:r>
    <w:r>
      <w:rPr>
        <w:noProof/>
        <w:sz w:val="16"/>
        <w:szCs w:val="24"/>
        <w:lang w:eastAsia="en-US"/>
      </w:rPr>
      <w:t>1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>/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NUMPAGES   \* MERGEFORMAT </w:instrText>
    </w:r>
    <w:r w:rsidRPr="00E95230">
      <w:rPr>
        <w:sz w:val="16"/>
        <w:szCs w:val="24"/>
        <w:lang w:eastAsia="en-US"/>
      </w:rPr>
      <w:fldChar w:fldCharType="separate"/>
    </w:r>
    <w:r>
      <w:rPr>
        <w:noProof/>
        <w:sz w:val="16"/>
        <w:szCs w:val="24"/>
        <w:lang w:eastAsia="en-US"/>
      </w:rPr>
      <w:t>2</w:t>
    </w:r>
    <w:r w:rsidRPr="00E95230">
      <w:rPr>
        <w:sz w:val="16"/>
        <w:szCs w:val="24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A5C4" w14:textId="77777777" w:rsidR="000767E9" w:rsidRDefault="000767E9">
      <w:r>
        <w:separator/>
      </w:r>
    </w:p>
  </w:footnote>
  <w:footnote w:type="continuationSeparator" w:id="0">
    <w:p w14:paraId="7DC616D6" w14:textId="77777777" w:rsidR="000767E9" w:rsidRDefault="00076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4F" w14:textId="77777777" w:rsidR="000767E9" w:rsidRDefault="000767E9" w:rsidP="00597196">
    <w:pPr>
      <w:pStyle w:val="En-tte"/>
      <w:spacing w:before="120"/>
      <w:ind w:left="-851"/>
      <w:jc w:val="left"/>
    </w:pPr>
    <w:r>
      <w:rPr>
        <w:noProof/>
      </w:rPr>
      <w:drawing>
        <wp:inline distT="0" distB="0" distL="0" distR="0" wp14:anchorId="2CC5605F" wp14:editId="2CC56060">
          <wp:extent cx="1552575" cy="438150"/>
          <wp:effectExtent l="0" t="0" r="0" b="0"/>
          <wp:docPr id="31" name="Image 31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2D87A" w14:textId="77777777" w:rsidR="000767E9" w:rsidRDefault="000767E9" w:rsidP="00597196">
    <w:pPr>
      <w:pStyle w:val="En-tte"/>
      <w:spacing w:before="120"/>
      <w:ind w:left="-851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52" w14:textId="77777777" w:rsidR="000767E9" w:rsidRDefault="000767E9" w:rsidP="00267C9A">
    <w:pPr>
      <w:pStyle w:val="En-tte"/>
      <w:spacing w:before="120"/>
      <w:ind w:left="-567"/>
      <w:jc w:val="left"/>
    </w:pPr>
    <w:r>
      <w:rPr>
        <w:noProof/>
      </w:rPr>
      <w:drawing>
        <wp:inline distT="0" distB="0" distL="0" distR="0" wp14:anchorId="2CC56061" wp14:editId="2CC56062">
          <wp:extent cx="1552575" cy="438150"/>
          <wp:effectExtent l="0" t="0" r="0" b="0"/>
          <wp:docPr id="32" name="Image 32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76CAD" w14:textId="77777777" w:rsidR="000767E9" w:rsidRDefault="000767E9" w:rsidP="00267C9A">
    <w:pPr>
      <w:pStyle w:val="En-tte"/>
      <w:spacing w:before="120"/>
      <w:ind w:left="-567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7DE11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D6BC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D845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5202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6C66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30D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88D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CBB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5886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7A53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5D2276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C47C5112"/>
    <w:lvl w:ilvl="0" w:tplc="76B80D1E">
      <w:start w:val="1"/>
      <w:numFmt w:val="bullet"/>
      <w:pStyle w:val="B1tab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70F2A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A0A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A854F0"/>
    <w:multiLevelType w:val="multilevel"/>
    <w:tmpl w:val="8ADE0E2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07572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17"/>
  </w:num>
  <w:num w:numId="3">
    <w:abstractNumId w:val="25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7"/>
  </w:num>
  <w:num w:numId="9">
    <w:abstractNumId w:val="21"/>
  </w:num>
  <w:num w:numId="10">
    <w:abstractNumId w:val="22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4"/>
  </w:num>
  <w:num w:numId="17">
    <w:abstractNumId w:val="15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19"/>
  </w:num>
  <w:num w:numId="22">
    <w:abstractNumId w:val="23"/>
  </w:num>
  <w:num w:numId="23">
    <w:abstractNumId w:val="16"/>
  </w:num>
  <w:num w:numId="24">
    <w:abstractNumId w:val="14"/>
  </w:num>
  <w:num w:numId="25">
    <w:abstractNumId w:val="20"/>
  </w:num>
  <w:num w:numId="26">
    <w:abstractNumId w:val="18"/>
  </w:num>
  <w:num w:numId="27">
    <w:abstractNumId w:val="2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4"/>
  </w:num>
  <w:num w:numId="39">
    <w:abstractNumId w:val="26"/>
  </w:num>
  <w:num w:numId="40">
    <w:abstractNumId w:val="24"/>
  </w:num>
  <w:num w:numId="41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79A4"/>
    <w:rsid w:val="0002018F"/>
    <w:rsid w:val="00033E0E"/>
    <w:rsid w:val="00043E36"/>
    <w:rsid w:val="00063293"/>
    <w:rsid w:val="0006664B"/>
    <w:rsid w:val="000767E9"/>
    <w:rsid w:val="00082C54"/>
    <w:rsid w:val="00086B28"/>
    <w:rsid w:val="00093A48"/>
    <w:rsid w:val="000D74EE"/>
    <w:rsid w:val="000F56E9"/>
    <w:rsid w:val="00120E05"/>
    <w:rsid w:val="001364B8"/>
    <w:rsid w:val="001757B6"/>
    <w:rsid w:val="001838AC"/>
    <w:rsid w:val="001C7B48"/>
    <w:rsid w:val="001F004C"/>
    <w:rsid w:val="001F386D"/>
    <w:rsid w:val="002545D5"/>
    <w:rsid w:val="00265F6C"/>
    <w:rsid w:val="00267C9A"/>
    <w:rsid w:val="00281EA4"/>
    <w:rsid w:val="00293D04"/>
    <w:rsid w:val="00295995"/>
    <w:rsid w:val="00297904"/>
    <w:rsid w:val="002A360E"/>
    <w:rsid w:val="002B4A81"/>
    <w:rsid w:val="00317D69"/>
    <w:rsid w:val="00324CCC"/>
    <w:rsid w:val="00347E14"/>
    <w:rsid w:val="00387D11"/>
    <w:rsid w:val="003A6E35"/>
    <w:rsid w:val="003E2E3A"/>
    <w:rsid w:val="003E3CFC"/>
    <w:rsid w:val="003F5AF5"/>
    <w:rsid w:val="004016E4"/>
    <w:rsid w:val="00414B91"/>
    <w:rsid w:val="00430660"/>
    <w:rsid w:val="00470320"/>
    <w:rsid w:val="00485382"/>
    <w:rsid w:val="004D753B"/>
    <w:rsid w:val="004E7FC4"/>
    <w:rsid w:val="0052570C"/>
    <w:rsid w:val="00531E49"/>
    <w:rsid w:val="00534261"/>
    <w:rsid w:val="00550BCD"/>
    <w:rsid w:val="005541D8"/>
    <w:rsid w:val="00597196"/>
    <w:rsid w:val="005D6309"/>
    <w:rsid w:val="005E14E5"/>
    <w:rsid w:val="005F07B1"/>
    <w:rsid w:val="00610FDD"/>
    <w:rsid w:val="00631FC1"/>
    <w:rsid w:val="00664F06"/>
    <w:rsid w:val="0068163C"/>
    <w:rsid w:val="00693A2A"/>
    <w:rsid w:val="006C71C4"/>
    <w:rsid w:val="007009C5"/>
    <w:rsid w:val="00712BB6"/>
    <w:rsid w:val="0072128E"/>
    <w:rsid w:val="007236B8"/>
    <w:rsid w:val="007408AE"/>
    <w:rsid w:val="00753378"/>
    <w:rsid w:val="007A0F07"/>
    <w:rsid w:val="007A1D41"/>
    <w:rsid w:val="007E1D57"/>
    <w:rsid w:val="00807E83"/>
    <w:rsid w:val="008126B3"/>
    <w:rsid w:val="00826BDC"/>
    <w:rsid w:val="008275E6"/>
    <w:rsid w:val="00836388"/>
    <w:rsid w:val="0088496F"/>
    <w:rsid w:val="008C43DB"/>
    <w:rsid w:val="008D2FB3"/>
    <w:rsid w:val="008E5B1E"/>
    <w:rsid w:val="008E70CF"/>
    <w:rsid w:val="008F08C3"/>
    <w:rsid w:val="00902462"/>
    <w:rsid w:val="00913A01"/>
    <w:rsid w:val="00926389"/>
    <w:rsid w:val="00980AEE"/>
    <w:rsid w:val="009B213D"/>
    <w:rsid w:val="009D4078"/>
    <w:rsid w:val="009D5F89"/>
    <w:rsid w:val="00A04909"/>
    <w:rsid w:val="00A163BC"/>
    <w:rsid w:val="00A51C40"/>
    <w:rsid w:val="00A67042"/>
    <w:rsid w:val="00A917A6"/>
    <w:rsid w:val="00A93092"/>
    <w:rsid w:val="00AB7A56"/>
    <w:rsid w:val="00AC28B4"/>
    <w:rsid w:val="00AC6D75"/>
    <w:rsid w:val="00AE0B7D"/>
    <w:rsid w:val="00AF23CF"/>
    <w:rsid w:val="00B05378"/>
    <w:rsid w:val="00B146EB"/>
    <w:rsid w:val="00B35BC5"/>
    <w:rsid w:val="00B83454"/>
    <w:rsid w:val="00BD4444"/>
    <w:rsid w:val="00C03631"/>
    <w:rsid w:val="00C51076"/>
    <w:rsid w:val="00C71F86"/>
    <w:rsid w:val="00C80F61"/>
    <w:rsid w:val="00CA2DE8"/>
    <w:rsid w:val="00CC1CD0"/>
    <w:rsid w:val="00CC7E08"/>
    <w:rsid w:val="00D018BE"/>
    <w:rsid w:val="00D10801"/>
    <w:rsid w:val="00D11519"/>
    <w:rsid w:val="00D206EE"/>
    <w:rsid w:val="00D54729"/>
    <w:rsid w:val="00D745F6"/>
    <w:rsid w:val="00D85B59"/>
    <w:rsid w:val="00D863D5"/>
    <w:rsid w:val="00DA398F"/>
    <w:rsid w:val="00DB353F"/>
    <w:rsid w:val="00DB3D61"/>
    <w:rsid w:val="00DF3813"/>
    <w:rsid w:val="00E052E6"/>
    <w:rsid w:val="00E15587"/>
    <w:rsid w:val="00E16806"/>
    <w:rsid w:val="00E2465D"/>
    <w:rsid w:val="00E41365"/>
    <w:rsid w:val="00E662AA"/>
    <w:rsid w:val="00E85E36"/>
    <w:rsid w:val="00E93490"/>
    <w:rsid w:val="00E95230"/>
    <w:rsid w:val="00EB05B5"/>
    <w:rsid w:val="00EB3017"/>
    <w:rsid w:val="00ED2B38"/>
    <w:rsid w:val="00F26247"/>
    <w:rsid w:val="00F33347"/>
    <w:rsid w:val="00F340FD"/>
    <w:rsid w:val="00F352CE"/>
    <w:rsid w:val="00F6253D"/>
    <w:rsid w:val="00FA4CC6"/>
    <w:rsid w:val="00FB46F8"/>
    <w:rsid w:val="00FE6E3A"/>
    <w:rsid w:val="00FF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CC55FFB"/>
  <w15:docId w15:val="{DAD5C5F8-AE1C-400F-9534-E7B50C56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C9A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B213D"/>
    <w:pPr>
      <w:widowControl w:val="0"/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rsid w:val="001757B6"/>
    <w:pPr>
      <w:spacing w:before="60"/>
    </w:pPr>
  </w:style>
  <w:style w:type="paragraph" w:customStyle="1" w:styleId="B2">
    <w:name w:val="B2"/>
    <w:basedOn w:val="B1"/>
    <w:link w:val="B2Car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082C54"/>
    <w:pPr>
      <w:numPr>
        <w:numId w:val="25"/>
      </w:numPr>
    </w:pPr>
  </w:style>
  <w:style w:type="numbering" w:styleId="1ai">
    <w:name w:val="Outline List 1"/>
    <w:basedOn w:val="Aucuneliste"/>
    <w:rsid w:val="00082C54"/>
    <w:pPr>
      <w:numPr>
        <w:numId w:val="26"/>
      </w:numPr>
    </w:pPr>
  </w:style>
  <w:style w:type="character" w:styleId="Accentuation">
    <w:name w:val="Emphasis"/>
    <w:qFormat/>
    <w:rsid w:val="00082C54"/>
    <w:rPr>
      <w:i/>
      <w:iCs/>
    </w:rPr>
  </w:style>
  <w:style w:type="character" w:styleId="AcronymeHTML">
    <w:name w:val="HTML Acronym"/>
    <w:rsid w:val="00082C54"/>
  </w:style>
  <w:style w:type="paragraph" w:styleId="AdresseHTML">
    <w:name w:val="HTML Address"/>
    <w:basedOn w:val="Normal"/>
    <w:link w:val="AdresseHTMLCar"/>
    <w:rsid w:val="00082C54"/>
    <w:rPr>
      <w:i/>
      <w:iCs/>
    </w:rPr>
  </w:style>
  <w:style w:type="character" w:customStyle="1" w:styleId="AdresseHTMLCar">
    <w:name w:val="Adresse HTML Car"/>
    <w:link w:val="AdresseHTML"/>
    <w:rsid w:val="00082C54"/>
    <w:rPr>
      <w:rFonts w:ascii="Univers" w:hAnsi="Univers"/>
      <w:i/>
      <w:iCs/>
    </w:rPr>
  </w:style>
  <w:style w:type="character" w:styleId="Appeldenotedefin">
    <w:name w:val="endnote reference"/>
    <w:rsid w:val="00082C54"/>
    <w:rPr>
      <w:vertAlign w:val="superscript"/>
    </w:rPr>
  </w:style>
  <w:style w:type="numbering" w:styleId="ArticleSection">
    <w:name w:val="Outline List 3"/>
    <w:basedOn w:val="Aucuneliste"/>
    <w:rsid w:val="00082C54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82C54"/>
  </w:style>
  <w:style w:type="paragraph" w:styleId="Citation">
    <w:name w:val="Quote"/>
    <w:basedOn w:val="Normal"/>
    <w:next w:val="Normal"/>
    <w:link w:val="CitationCar"/>
    <w:uiPriority w:val="29"/>
    <w:qFormat/>
    <w:rsid w:val="00082C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82C54"/>
    <w:rPr>
      <w:rFonts w:ascii="Univers" w:hAnsi="Univers"/>
      <w:i/>
      <w:iCs/>
      <w:color w:val="000000"/>
    </w:rPr>
  </w:style>
  <w:style w:type="character" w:styleId="CitationHTML">
    <w:name w:val="HTML Cite"/>
    <w:rsid w:val="00082C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2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82C5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082C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82C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82C5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82C5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82C5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82C54"/>
    <w:pPr>
      <w:spacing w:after="120"/>
    </w:pPr>
  </w:style>
  <w:style w:type="character" w:customStyle="1" w:styleId="CorpsdetexteCar">
    <w:name w:val="Corps de texte Car"/>
    <w:link w:val="Corpsdetexte"/>
    <w:rsid w:val="00082C54"/>
    <w:rPr>
      <w:rFonts w:ascii="Univers" w:hAnsi="Univers"/>
    </w:rPr>
  </w:style>
  <w:style w:type="paragraph" w:styleId="Corpsdetexte2">
    <w:name w:val="Body Text 2"/>
    <w:basedOn w:val="Normal"/>
    <w:link w:val="Corpsdetexte2Car"/>
    <w:rsid w:val="00082C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82C5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082C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82C5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082C54"/>
  </w:style>
  <w:style w:type="character" w:customStyle="1" w:styleId="DateCar">
    <w:name w:val="Date Car"/>
    <w:link w:val="Date"/>
    <w:rsid w:val="00082C54"/>
    <w:rPr>
      <w:rFonts w:ascii="Univers" w:hAnsi="Univers"/>
    </w:rPr>
  </w:style>
  <w:style w:type="character" w:styleId="DfinitionHTML">
    <w:name w:val="HTML Definition"/>
    <w:rsid w:val="00082C54"/>
    <w:rPr>
      <w:i/>
      <w:iCs/>
    </w:rPr>
  </w:style>
  <w:style w:type="table" w:styleId="Effetsdetableau3D1">
    <w:name w:val="Table 3D effects 1"/>
    <w:basedOn w:val="TableauNormal"/>
    <w:rsid w:val="00082C5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82C5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82C5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82C54"/>
    <w:rPr>
      <w:b/>
      <w:bCs/>
    </w:rPr>
  </w:style>
  <w:style w:type="character" w:styleId="Accentuationintense">
    <w:name w:val="Intense Emphasis"/>
    <w:uiPriority w:val="21"/>
    <w:qFormat/>
    <w:rsid w:val="00082C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82C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82C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82C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082C54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82C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082C54"/>
    <w:pPr>
      <w:ind w:left="4252"/>
    </w:pPr>
  </w:style>
  <w:style w:type="character" w:customStyle="1" w:styleId="FormuledepolitesseCar">
    <w:name w:val="Formule de politesse Car"/>
    <w:link w:val="Formuledepolitesse"/>
    <w:rsid w:val="00082C54"/>
    <w:rPr>
      <w:rFonts w:ascii="Univers" w:hAnsi="Univers"/>
    </w:rPr>
  </w:style>
  <w:style w:type="table" w:styleId="Grilleclaire">
    <w:name w:val="Light Grid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82C5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82C5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82C5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82C5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82C54"/>
    <w:pPr>
      <w:ind w:left="1600" w:hanging="200"/>
    </w:pPr>
  </w:style>
  <w:style w:type="paragraph" w:styleId="Index9">
    <w:name w:val="index 9"/>
    <w:basedOn w:val="Normal"/>
    <w:next w:val="Normal"/>
    <w:rsid w:val="00082C54"/>
    <w:pPr>
      <w:ind w:left="1800" w:hanging="200"/>
    </w:pPr>
  </w:style>
  <w:style w:type="paragraph" w:styleId="Lgende">
    <w:name w:val="caption"/>
    <w:basedOn w:val="Normal"/>
    <w:next w:val="Normal"/>
    <w:qFormat/>
    <w:rsid w:val="00082C54"/>
    <w:rPr>
      <w:b/>
      <w:bCs/>
    </w:rPr>
  </w:style>
  <w:style w:type="character" w:styleId="Lienhypertextesuivivisit">
    <w:name w:val="FollowedHyperlink"/>
    <w:rsid w:val="00082C54"/>
    <w:rPr>
      <w:color w:val="800080"/>
      <w:u w:val="single"/>
    </w:rPr>
  </w:style>
  <w:style w:type="paragraph" w:styleId="Liste2">
    <w:name w:val="List 2"/>
    <w:basedOn w:val="Normal"/>
    <w:rsid w:val="00082C54"/>
    <w:pPr>
      <w:ind w:left="566" w:hanging="283"/>
      <w:contextualSpacing/>
    </w:pPr>
  </w:style>
  <w:style w:type="paragraph" w:styleId="Liste3">
    <w:name w:val="List 3"/>
    <w:basedOn w:val="Normal"/>
    <w:rsid w:val="00082C54"/>
    <w:pPr>
      <w:ind w:left="849" w:hanging="283"/>
      <w:contextualSpacing/>
    </w:pPr>
  </w:style>
  <w:style w:type="paragraph" w:styleId="Liste4">
    <w:name w:val="List 4"/>
    <w:basedOn w:val="Normal"/>
    <w:rsid w:val="00082C54"/>
    <w:pPr>
      <w:ind w:left="1132" w:hanging="283"/>
      <w:contextualSpacing/>
    </w:pPr>
  </w:style>
  <w:style w:type="paragraph" w:styleId="Liste5">
    <w:name w:val="List 5"/>
    <w:basedOn w:val="Normal"/>
    <w:rsid w:val="00082C54"/>
    <w:pPr>
      <w:ind w:left="1415" w:hanging="283"/>
      <w:contextualSpacing/>
    </w:pPr>
  </w:style>
  <w:style w:type="paragraph" w:styleId="Listenumros">
    <w:name w:val="List Number"/>
    <w:basedOn w:val="Normal"/>
    <w:rsid w:val="00082C54"/>
    <w:pPr>
      <w:numPr>
        <w:numId w:val="28"/>
      </w:numPr>
      <w:contextualSpacing/>
    </w:pPr>
  </w:style>
  <w:style w:type="paragraph" w:styleId="Listenumros2">
    <w:name w:val="List Number 2"/>
    <w:basedOn w:val="Normal"/>
    <w:rsid w:val="00082C54"/>
    <w:pPr>
      <w:numPr>
        <w:numId w:val="29"/>
      </w:numPr>
      <w:contextualSpacing/>
    </w:pPr>
  </w:style>
  <w:style w:type="paragraph" w:styleId="Listenumros3">
    <w:name w:val="List Number 3"/>
    <w:basedOn w:val="Normal"/>
    <w:rsid w:val="00082C54"/>
    <w:pPr>
      <w:numPr>
        <w:numId w:val="30"/>
      </w:numPr>
      <w:contextualSpacing/>
    </w:pPr>
  </w:style>
  <w:style w:type="paragraph" w:styleId="Listenumros4">
    <w:name w:val="List Number 4"/>
    <w:basedOn w:val="Normal"/>
    <w:rsid w:val="00082C54"/>
    <w:pPr>
      <w:numPr>
        <w:numId w:val="31"/>
      </w:numPr>
      <w:contextualSpacing/>
    </w:pPr>
  </w:style>
  <w:style w:type="paragraph" w:styleId="Listenumros5">
    <w:name w:val="List Number 5"/>
    <w:basedOn w:val="Normal"/>
    <w:rsid w:val="00082C54"/>
    <w:pPr>
      <w:numPr>
        <w:numId w:val="32"/>
      </w:numPr>
      <w:contextualSpacing/>
    </w:pPr>
  </w:style>
  <w:style w:type="paragraph" w:styleId="Listepuces">
    <w:name w:val="List Bullet"/>
    <w:basedOn w:val="Normal"/>
    <w:rsid w:val="00082C54"/>
    <w:pPr>
      <w:numPr>
        <w:numId w:val="33"/>
      </w:numPr>
      <w:contextualSpacing/>
    </w:pPr>
  </w:style>
  <w:style w:type="paragraph" w:styleId="Listepuces2">
    <w:name w:val="List Bullet 2"/>
    <w:basedOn w:val="Normal"/>
    <w:rsid w:val="00082C54"/>
    <w:pPr>
      <w:numPr>
        <w:numId w:val="34"/>
      </w:numPr>
      <w:contextualSpacing/>
    </w:pPr>
  </w:style>
  <w:style w:type="paragraph" w:styleId="Listepuces3">
    <w:name w:val="List Bullet 3"/>
    <w:basedOn w:val="Normal"/>
    <w:rsid w:val="00082C54"/>
    <w:pPr>
      <w:numPr>
        <w:numId w:val="35"/>
      </w:numPr>
      <w:contextualSpacing/>
    </w:pPr>
  </w:style>
  <w:style w:type="paragraph" w:styleId="Listepuces4">
    <w:name w:val="List Bullet 4"/>
    <w:basedOn w:val="Normal"/>
    <w:rsid w:val="00082C54"/>
    <w:pPr>
      <w:numPr>
        <w:numId w:val="36"/>
      </w:numPr>
      <w:contextualSpacing/>
    </w:pPr>
  </w:style>
  <w:style w:type="paragraph" w:styleId="Listepuces5">
    <w:name w:val="List Bullet 5"/>
    <w:basedOn w:val="Normal"/>
    <w:rsid w:val="00082C54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82C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82C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82C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82C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82C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82C5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82C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82C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82C54"/>
  </w:style>
  <w:style w:type="character" w:customStyle="1" w:styleId="NotedefinCar">
    <w:name w:val="Note de fin Car"/>
    <w:link w:val="Notedefin"/>
    <w:rsid w:val="00082C54"/>
    <w:rPr>
      <w:rFonts w:ascii="Univers" w:hAnsi="Univers"/>
    </w:rPr>
  </w:style>
  <w:style w:type="character" w:styleId="Numrodepage">
    <w:name w:val="page number"/>
    <w:rsid w:val="00082C54"/>
  </w:style>
  <w:style w:type="paragraph" w:styleId="Objetducommentaire">
    <w:name w:val="annotation subject"/>
    <w:basedOn w:val="Commentaire"/>
    <w:next w:val="Commentaire"/>
    <w:link w:val="ObjetducommentaireCar"/>
    <w:rsid w:val="00082C54"/>
    <w:rPr>
      <w:b/>
      <w:bCs/>
    </w:rPr>
  </w:style>
  <w:style w:type="character" w:customStyle="1" w:styleId="CommentaireCar">
    <w:name w:val="Commentaire Car"/>
    <w:link w:val="Commentaire"/>
    <w:semiHidden/>
    <w:rsid w:val="00082C54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082C54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82C54"/>
    <w:pPr>
      <w:ind w:left="708"/>
    </w:pPr>
  </w:style>
  <w:style w:type="paragraph" w:styleId="PrformatHTML">
    <w:name w:val="HTML Preformatted"/>
    <w:basedOn w:val="Normal"/>
    <w:link w:val="PrformatHTMLCar"/>
    <w:rsid w:val="00082C5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82C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82C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82C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82C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82C54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082C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82C5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082C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82C5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082C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82C5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82C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82C5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082C54"/>
  </w:style>
  <w:style w:type="character" w:customStyle="1" w:styleId="SalutationsCar">
    <w:name w:val="Salutations Car"/>
    <w:link w:val="Salutations"/>
    <w:rsid w:val="00082C54"/>
    <w:rPr>
      <w:rFonts w:ascii="Univers" w:hAnsi="Univers"/>
    </w:rPr>
  </w:style>
  <w:style w:type="paragraph" w:styleId="Sansinterligne">
    <w:name w:val="No Spacing"/>
    <w:uiPriority w:val="1"/>
    <w:qFormat/>
    <w:rsid w:val="00082C5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082C54"/>
    <w:pPr>
      <w:ind w:left="4252"/>
    </w:pPr>
  </w:style>
  <w:style w:type="character" w:customStyle="1" w:styleId="SignatureCar">
    <w:name w:val="Signature Car"/>
    <w:link w:val="Signature"/>
    <w:rsid w:val="00082C5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082C54"/>
  </w:style>
  <w:style w:type="character" w:customStyle="1" w:styleId="SignaturelectroniqueCar">
    <w:name w:val="Signature électronique Car"/>
    <w:link w:val="Signaturelectronique"/>
    <w:rsid w:val="00082C5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082C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82C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82C54"/>
  </w:style>
  <w:style w:type="paragraph" w:styleId="Tabledesrfrencesjuridiques">
    <w:name w:val="table of authorities"/>
    <w:basedOn w:val="Normal"/>
    <w:next w:val="Normal"/>
    <w:rsid w:val="00082C54"/>
    <w:pPr>
      <w:ind w:left="200" w:hanging="200"/>
    </w:pPr>
  </w:style>
  <w:style w:type="table" w:styleId="Tableauclassique1">
    <w:name w:val="Table Classic 1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82C5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82C5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82C5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82C5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82C5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82C5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82C5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82C5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82C5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82C5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82C5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82C5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82C5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82C5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82C5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82C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82C54"/>
    <w:rPr>
      <w:color w:val="808080"/>
    </w:rPr>
  </w:style>
  <w:style w:type="paragraph" w:styleId="Textedemacro">
    <w:name w:val="macro"/>
    <w:link w:val="TextedemacroCar"/>
    <w:rsid w:val="00082C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82C54"/>
    <w:rPr>
      <w:rFonts w:ascii="Courier New" w:hAnsi="Courier New" w:cs="Courier New"/>
    </w:rPr>
  </w:style>
  <w:style w:type="table" w:styleId="Thmedutableau">
    <w:name w:val="Table Theme"/>
    <w:basedOn w:val="TableauNormal"/>
    <w:rsid w:val="00082C5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82C54"/>
  </w:style>
  <w:style w:type="character" w:customStyle="1" w:styleId="TitredenoteCar">
    <w:name w:val="Titre de note Car"/>
    <w:link w:val="Titredenote"/>
    <w:rsid w:val="00082C54"/>
    <w:rPr>
      <w:rFonts w:ascii="Univers" w:hAnsi="Univers"/>
    </w:rPr>
  </w:style>
  <w:style w:type="character" w:styleId="Titredulivre">
    <w:name w:val="Book Title"/>
    <w:uiPriority w:val="33"/>
    <w:qFormat/>
    <w:rsid w:val="00082C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82C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82C54"/>
    <w:pPr>
      <w:ind w:left="1600"/>
    </w:pPr>
  </w:style>
  <w:style w:type="table" w:styleId="Trameclaire-Accent1">
    <w:name w:val="Light Shading Accent 1"/>
    <w:basedOn w:val="TableauNormal"/>
    <w:uiPriority w:val="60"/>
    <w:rsid w:val="00082C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82C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82C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82C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82C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82C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82C54"/>
    <w:rPr>
      <w:i/>
      <w:iCs/>
    </w:rPr>
  </w:style>
  <w:style w:type="paragraph" w:customStyle="1" w:styleId="StyleLienSeV">
    <w:name w:val="Style Lien SeV"/>
    <w:basedOn w:val="Normal"/>
    <w:rsid w:val="00E052E6"/>
    <w:pPr>
      <w:widowControl w:val="0"/>
      <w:numPr>
        <w:numId w:val="39"/>
      </w:numPr>
      <w:adjustRightInd w:val="0"/>
      <w:spacing w:before="120" w:line="360" w:lineRule="atLeast"/>
      <w:textAlignment w:val="baseline"/>
    </w:pPr>
    <w:rPr>
      <w:rFonts w:ascii="Tw Cen MT" w:hAnsi="Tw Cen MT" w:cs="Arial"/>
      <w:color w:val="0000FF"/>
      <w:sz w:val="22"/>
      <w:szCs w:val="22"/>
      <w:u w:val="single" w:color="0000FF"/>
      <w:lang w:val="en-US" w:eastAsia="en-US"/>
    </w:rPr>
  </w:style>
  <w:style w:type="paragraph" w:customStyle="1" w:styleId="B1tab">
    <w:name w:val="B1 tab"/>
    <w:basedOn w:val="B1"/>
    <w:link w:val="B1tabCar"/>
    <w:qFormat/>
    <w:rsid w:val="00267C9A"/>
    <w:pPr>
      <w:numPr>
        <w:numId w:val="20"/>
      </w:numPr>
    </w:pPr>
  </w:style>
  <w:style w:type="paragraph" w:customStyle="1" w:styleId="B2tab">
    <w:name w:val="B2 tab"/>
    <w:basedOn w:val="B2"/>
    <w:link w:val="B2tabCar"/>
    <w:qFormat/>
    <w:rsid w:val="00267C9A"/>
    <w:pPr>
      <w:tabs>
        <w:tab w:val="clear" w:pos="927"/>
        <w:tab w:val="num" w:pos="635"/>
      </w:tabs>
      <w:ind w:left="635" w:hanging="283"/>
    </w:pPr>
    <w:rPr>
      <w:szCs w:val="18"/>
    </w:rPr>
  </w:style>
  <w:style w:type="character" w:customStyle="1" w:styleId="B1tabCar">
    <w:name w:val="B1 tab Car"/>
    <w:basedOn w:val="B1Car"/>
    <w:link w:val="B1tab"/>
    <w:rsid w:val="00267C9A"/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267C9A"/>
    <w:rPr>
      <w:rFonts w:asciiTheme="minorHAnsi" w:hAnsiTheme="minorHAnsi"/>
    </w:rPr>
  </w:style>
  <w:style w:type="character" w:customStyle="1" w:styleId="B2tabCar">
    <w:name w:val="B2 tab Car"/>
    <w:basedOn w:val="B2Car"/>
    <w:link w:val="B2tab"/>
    <w:rsid w:val="00267C9A"/>
    <w:rPr>
      <w:rFonts w:asciiTheme="minorHAnsi" w:hAnsiTheme="minorHAns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390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pharmacovigilance</vt:lpstr>
    </vt:vector>
  </TitlesOfParts>
  <Company>SUNNIKAN Consulting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pharmacovigilance</dc:title>
  <dc:creator>SUNNIKAN Consulting</dc:creator>
  <cp:lastModifiedBy>Soazic BARON</cp:lastModifiedBy>
  <cp:revision>8</cp:revision>
  <cp:lastPrinted>2006-10-16T11:19:00Z</cp:lastPrinted>
  <dcterms:created xsi:type="dcterms:W3CDTF">2018-08-06T09:58:00Z</dcterms:created>
  <dcterms:modified xsi:type="dcterms:W3CDTF">2022-08-05T09:17:00Z</dcterms:modified>
</cp:coreProperties>
</file>