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6DB628" w14:textId="7ECB362C" w:rsidR="00821C08" w:rsidRDefault="00FF2E46" w:rsidP="00821C08">
      <w:pPr>
        <w:pStyle w:val="Titre"/>
      </w:pPr>
      <w:bookmarkStart w:id="0" w:name="_Toc251586642"/>
      <w:bookmarkStart w:id="1" w:name="_Toc510249969"/>
      <w:bookmarkStart w:id="2" w:name="_Toc514570500"/>
      <w:bookmarkStart w:id="3" w:name="_Toc514570730"/>
      <w:bookmarkStart w:id="4" w:name="_Toc514571893"/>
      <w:bookmarkStart w:id="5" w:name="_Toc514572011"/>
      <w:bookmarkStart w:id="6" w:name="_Toc514572206"/>
      <w:bookmarkStart w:id="7" w:name="_Toc515849703"/>
      <w:bookmarkStart w:id="8" w:name="_Toc26864461"/>
      <w:bookmarkStart w:id="9" w:name="_Toc27455432"/>
      <w:bookmarkStart w:id="10" w:name="_Toc27534952"/>
      <w:bookmarkStart w:id="11" w:name="_Toc28061668"/>
      <w:bookmarkStart w:id="12" w:name="_Toc28062569"/>
      <w:bookmarkStart w:id="13" w:name="_Toc28062931"/>
      <w:bookmarkStart w:id="14" w:name="_Toc28399544"/>
      <w:r>
        <w:t xml:space="preserve">Check-List/Rapport </w:t>
      </w:r>
      <w:r w:rsidR="00821C08">
        <w:t>d'audit d</w:t>
      </w:r>
      <w:r>
        <w:t>u système d'</w:t>
      </w:r>
      <w:r w:rsidR="00821C08">
        <w:t>Information Médicale</w:t>
      </w:r>
      <w:r>
        <w:t xml:space="preserve"> de LABO PHARMA</w:t>
      </w:r>
    </w:p>
    <w:p w14:paraId="53220D73" w14:textId="2EA6D2CF" w:rsidR="00FF2E46" w:rsidRPr="00FF2E46" w:rsidRDefault="00FF2E46" w:rsidP="00FF2E46">
      <w:pPr>
        <w:pStyle w:val="Titre"/>
        <w:rPr>
          <w:rFonts w:ascii="Calibri" w:hAnsi="Calibri"/>
          <w:sz w:val="24"/>
        </w:rPr>
      </w:pPr>
      <w:r w:rsidRPr="00FF2E46">
        <w:rPr>
          <w:rFonts w:ascii="Calibri" w:hAnsi="Calibri"/>
          <w:sz w:val="24"/>
        </w:rPr>
        <w:t xml:space="preserve">Version 0.1, en date </w:t>
      </w:r>
      <w:proofErr w:type="gramStart"/>
      <w:r w:rsidRPr="00FF2E46">
        <w:rPr>
          <w:rFonts w:ascii="Calibri" w:hAnsi="Calibri"/>
          <w:sz w:val="24"/>
        </w:rPr>
        <w:t xml:space="preserve">du </w:t>
      </w:r>
      <w:r w:rsidRPr="00FF2E46">
        <w:rPr>
          <w:sz w:val="24"/>
          <w:highlight w:val="yellow"/>
        </w:rPr>
        <w:t>date</w:t>
      </w:r>
      <w:proofErr w:type="gramEnd"/>
    </w:p>
    <w:p w14:paraId="05C57178" w14:textId="6C790A3D" w:rsidR="001B166A" w:rsidRDefault="001B166A" w:rsidP="001B166A"/>
    <w:p w14:paraId="7A8AC875" w14:textId="39DE581E" w:rsidR="00FF2E46" w:rsidRDefault="00FF2E46" w:rsidP="001B166A"/>
    <w:p w14:paraId="21E75C6E" w14:textId="08D09321" w:rsidR="00FF2E46" w:rsidRDefault="00FF2E46" w:rsidP="001B166A"/>
    <w:p w14:paraId="44A90C50" w14:textId="77777777" w:rsidR="00FF2E46" w:rsidRPr="00FF2E46" w:rsidRDefault="00FF2E46" w:rsidP="001B166A">
      <w:pPr>
        <w:rPr>
          <w:szCs w:val="20"/>
        </w:rPr>
      </w:pPr>
    </w:p>
    <w:p w14:paraId="0B98B223" w14:textId="39CD3F93" w:rsidR="00FF2E46" w:rsidRPr="00FF2E46" w:rsidRDefault="00FF2E46" w:rsidP="00FF2E46">
      <w:pPr>
        <w:tabs>
          <w:tab w:val="right" w:pos="3420"/>
          <w:tab w:val="left" w:pos="3686"/>
        </w:tabs>
        <w:spacing w:line="260" w:lineRule="exact"/>
        <w:ind w:left="3686" w:hanging="3686"/>
        <w:jc w:val="left"/>
        <w:rPr>
          <w:rFonts w:ascii="Calibri" w:hAnsi="Calibri"/>
          <w:szCs w:val="20"/>
        </w:rPr>
      </w:pPr>
      <w:r w:rsidRPr="00FF2E46">
        <w:rPr>
          <w:rFonts w:ascii="Calibri" w:hAnsi="Calibri"/>
          <w:b/>
          <w:szCs w:val="20"/>
        </w:rPr>
        <w:tab/>
        <w:t>Audit réalisé par :</w:t>
      </w:r>
      <w:r w:rsidRPr="00FF2E46">
        <w:rPr>
          <w:rFonts w:ascii="Calibri" w:hAnsi="Calibri"/>
          <w:b/>
          <w:szCs w:val="20"/>
        </w:rPr>
        <w:tab/>
      </w:r>
      <w:r w:rsidRPr="00FF2E46">
        <w:rPr>
          <w:rFonts w:ascii="Calibri" w:hAnsi="Calibri"/>
          <w:szCs w:val="20"/>
        </w:rPr>
        <w:t xml:space="preserve">Mme </w:t>
      </w:r>
      <w:r w:rsidRPr="00FF2E46">
        <w:rPr>
          <w:rFonts w:ascii="Calibri" w:hAnsi="Calibri"/>
          <w:szCs w:val="20"/>
          <w:highlight w:val="yellow"/>
        </w:rPr>
        <w:t>xxx</w:t>
      </w:r>
      <w:r w:rsidRPr="00FF2E46">
        <w:rPr>
          <w:rFonts w:ascii="Calibri" w:hAnsi="Calibri"/>
          <w:szCs w:val="20"/>
        </w:rPr>
        <w:t xml:space="preserve">, Sunnikan, Auditeur </w:t>
      </w:r>
    </w:p>
    <w:p w14:paraId="7BF6A6AD" w14:textId="4C73E6D2" w:rsidR="00FF2E46" w:rsidRPr="00FF2E46" w:rsidRDefault="00FF2E46" w:rsidP="00FF2E46">
      <w:pPr>
        <w:tabs>
          <w:tab w:val="right" w:pos="3420"/>
          <w:tab w:val="left" w:pos="3686"/>
        </w:tabs>
        <w:spacing w:line="260" w:lineRule="exact"/>
        <w:ind w:left="3686" w:hanging="3686"/>
        <w:jc w:val="left"/>
        <w:rPr>
          <w:rFonts w:ascii="Calibri" w:hAnsi="Calibri"/>
          <w:szCs w:val="20"/>
        </w:rPr>
      </w:pPr>
      <w:r w:rsidRPr="00FF2E46">
        <w:rPr>
          <w:rFonts w:ascii="Calibri" w:hAnsi="Calibri"/>
          <w:szCs w:val="20"/>
        </w:rPr>
        <w:tab/>
      </w:r>
      <w:r w:rsidRPr="00FF2E46">
        <w:rPr>
          <w:rFonts w:ascii="Calibri" w:hAnsi="Calibri"/>
          <w:szCs w:val="20"/>
        </w:rPr>
        <w:tab/>
      </w:r>
    </w:p>
    <w:p w14:paraId="4065435E" w14:textId="491A2977" w:rsidR="00FF2E46" w:rsidRPr="00FF2E46" w:rsidRDefault="00FF2E46" w:rsidP="00FF2E46">
      <w:pPr>
        <w:tabs>
          <w:tab w:val="right" w:pos="3420"/>
          <w:tab w:val="left" w:pos="3686"/>
        </w:tabs>
        <w:spacing w:line="260" w:lineRule="exact"/>
        <w:ind w:left="3686" w:hanging="3686"/>
        <w:jc w:val="left"/>
        <w:rPr>
          <w:rFonts w:ascii="Calibri" w:hAnsi="Calibri"/>
          <w:szCs w:val="20"/>
        </w:rPr>
      </w:pPr>
      <w:r w:rsidRPr="00FF2E46">
        <w:rPr>
          <w:rFonts w:ascii="Calibri" w:hAnsi="Calibri"/>
          <w:szCs w:val="20"/>
        </w:rPr>
        <w:tab/>
      </w:r>
      <w:r w:rsidRPr="00FF2E46">
        <w:rPr>
          <w:rFonts w:ascii="Calibri" w:hAnsi="Calibri"/>
          <w:b/>
          <w:szCs w:val="20"/>
        </w:rPr>
        <w:t>Audit demandé par</w:t>
      </w:r>
      <w:r w:rsidRPr="00FF2E46">
        <w:rPr>
          <w:rFonts w:ascii="Calibri" w:hAnsi="Calibri"/>
          <w:szCs w:val="20"/>
        </w:rPr>
        <w:t xml:space="preserve"> : </w:t>
      </w:r>
      <w:r w:rsidRPr="00FF2E46">
        <w:rPr>
          <w:rFonts w:ascii="Calibri" w:hAnsi="Calibri"/>
          <w:szCs w:val="20"/>
        </w:rPr>
        <w:tab/>
      </w:r>
      <w:r w:rsidRPr="00FF2E46">
        <w:rPr>
          <w:rFonts w:ascii="Calibri" w:hAnsi="Calibri"/>
          <w:szCs w:val="20"/>
          <w:highlight w:val="yellow"/>
        </w:rPr>
        <w:t>xxx</w:t>
      </w:r>
    </w:p>
    <w:p w14:paraId="07D64531" w14:textId="77777777" w:rsidR="00FF2E46" w:rsidRPr="00FF2E46" w:rsidRDefault="00FF2E46" w:rsidP="00FF2E46">
      <w:pPr>
        <w:tabs>
          <w:tab w:val="right" w:pos="3420"/>
          <w:tab w:val="left" w:pos="3686"/>
        </w:tabs>
        <w:spacing w:line="260" w:lineRule="exact"/>
        <w:ind w:left="3686" w:hanging="3686"/>
        <w:jc w:val="left"/>
        <w:rPr>
          <w:rFonts w:ascii="Calibri" w:hAnsi="Calibri"/>
          <w:b/>
          <w:szCs w:val="20"/>
        </w:rPr>
      </w:pPr>
      <w:r w:rsidRPr="00FF2E46">
        <w:rPr>
          <w:rFonts w:ascii="Calibri" w:hAnsi="Calibri"/>
          <w:b/>
          <w:szCs w:val="20"/>
        </w:rPr>
        <w:tab/>
        <w:t>Type d'audit :</w:t>
      </w:r>
      <w:r w:rsidRPr="00FF2E46">
        <w:rPr>
          <w:rFonts w:ascii="Calibri" w:hAnsi="Calibri"/>
          <w:b/>
          <w:szCs w:val="20"/>
        </w:rPr>
        <w:tab/>
      </w:r>
      <w:r w:rsidRPr="00FF2E46">
        <w:rPr>
          <w:rFonts w:ascii="Calibri" w:hAnsi="Calibri"/>
          <w:szCs w:val="20"/>
        </w:rPr>
        <w:t>Système</w:t>
      </w:r>
    </w:p>
    <w:p w14:paraId="42292CB0" w14:textId="77777777" w:rsidR="00FF2E46" w:rsidRPr="00FF2E46" w:rsidRDefault="00FF2E46" w:rsidP="00FF2E46">
      <w:pPr>
        <w:tabs>
          <w:tab w:val="right" w:pos="3420"/>
          <w:tab w:val="left" w:pos="3686"/>
        </w:tabs>
        <w:spacing w:line="260" w:lineRule="exact"/>
        <w:ind w:left="3686" w:hanging="3686"/>
        <w:jc w:val="left"/>
        <w:rPr>
          <w:rFonts w:ascii="Calibri" w:hAnsi="Calibri"/>
          <w:b/>
          <w:szCs w:val="20"/>
        </w:rPr>
      </w:pPr>
      <w:r w:rsidRPr="00FF2E46">
        <w:rPr>
          <w:rFonts w:ascii="Calibri" w:hAnsi="Calibri"/>
          <w:b/>
          <w:szCs w:val="20"/>
        </w:rPr>
        <w:tab/>
        <w:t>Systèmes audités :</w:t>
      </w:r>
      <w:r w:rsidRPr="00FF2E46">
        <w:rPr>
          <w:rFonts w:ascii="Calibri" w:hAnsi="Calibri"/>
          <w:b/>
          <w:szCs w:val="20"/>
        </w:rPr>
        <w:tab/>
      </w:r>
      <w:r w:rsidRPr="00FF2E46">
        <w:rPr>
          <w:rFonts w:ascii="Calibri" w:hAnsi="Calibri"/>
          <w:szCs w:val="20"/>
        </w:rPr>
        <w:t>Information Médicale et Pharmaceutique</w:t>
      </w:r>
    </w:p>
    <w:p w14:paraId="40A42525" w14:textId="77777777" w:rsidR="00FF2E46" w:rsidRPr="00FF2E46" w:rsidRDefault="00FF2E46" w:rsidP="00FF2E46">
      <w:pPr>
        <w:tabs>
          <w:tab w:val="right" w:pos="3420"/>
          <w:tab w:val="left" w:pos="3686"/>
        </w:tabs>
        <w:spacing w:line="260" w:lineRule="exact"/>
        <w:ind w:left="3686" w:hanging="3686"/>
        <w:jc w:val="left"/>
        <w:rPr>
          <w:rFonts w:ascii="Calibri" w:hAnsi="Calibri"/>
          <w:b/>
          <w:szCs w:val="20"/>
        </w:rPr>
      </w:pPr>
      <w:r w:rsidRPr="00FF2E46">
        <w:rPr>
          <w:rFonts w:ascii="Calibri" w:hAnsi="Calibri"/>
          <w:b/>
          <w:szCs w:val="20"/>
        </w:rPr>
        <w:tab/>
      </w:r>
    </w:p>
    <w:p w14:paraId="7431C1AC" w14:textId="2E8349BE" w:rsidR="00FF2E46" w:rsidRPr="00FF2E46" w:rsidRDefault="00FF2E46" w:rsidP="00FF2E46">
      <w:pPr>
        <w:tabs>
          <w:tab w:val="right" w:pos="3420"/>
          <w:tab w:val="left" w:pos="3686"/>
        </w:tabs>
        <w:spacing w:line="260" w:lineRule="exact"/>
        <w:ind w:left="3686" w:hanging="3686"/>
        <w:jc w:val="left"/>
        <w:rPr>
          <w:rFonts w:ascii="Calibri" w:hAnsi="Calibri"/>
          <w:b/>
          <w:szCs w:val="20"/>
        </w:rPr>
      </w:pPr>
      <w:r w:rsidRPr="00FF2E46">
        <w:rPr>
          <w:rFonts w:ascii="Calibri" w:hAnsi="Calibri"/>
          <w:b/>
          <w:szCs w:val="20"/>
        </w:rPr>
        <w:tab/>
      </w:r>
      <w:r>
        <w:rPr>
          <w:rFonts w:ascii="Calibri" w:hAnsi="Calibri"/>
          <w:b/>
          <w:szCs w:val="20"/>
        </w:rPr>
        <w:t>Structure auditée</w:t>
      </w:r>
      <w:r w:rsidRPr="00FF2E46">
        <w:rPr>
          <w:rFonts w:ascii="Calibri" w:hAnsi="Calibri"/>
          <w:b/>
          <w:szCs w:val="20"/>
        </w:rPr>
        <w:t xml:space="preserve"> : </w:t>
      </w:r>
      <w:r w:rsidRPr="00FF2E46">
        <w:rPr>
          <w:rFonts w:ascii="Calibri" w:hAnsi="Calibri"/>
          <w:b/>
          <w:szCs w:val="20"/>
        </w:rPr>
        <w:tab/>
      </w:r>
      <w:r w:rsidR="00375068" w:rsidRPr="00375068">
        <w:rPr>
          <w:rFonts w:ascii="Calibri" w:hAnsi="Calibri"/>
          <w:szCs w:val="20"/>
          <w:highlight w:val="yellow"/>
        </w:rPr>
        <w:t>LABO PHARMA</w:t>
      </w:r>
    </w:p>
    <w:p w14:paraId="2E3D338D" w14:textId="2A3A50FA" w:rsidR="00FF2E46" w:rsidRPr="00FF2E46" w:rsidRDefault="00FF2E46" w:rsidP="00FF2E46">
      <w:pPr>
        <w:tabs>
          <w:tab w:val="right" w:pos="3420"/>
          <w:tab w:val="left" w:pos="3686"/>
        </w:tabs>
        <w:spacing w:line="260" w:lineRule="exact"/>
        <w:ind w:left="3686" w:hanging="3686"/>
        <w:jc w:val="left"/>
        <w:rPr>
          <w:rFonts w:ascii="Calibri" w:hAnsi="Calibri"/>
          <w:szCs w:val="20"/>
        </w:rPr>
      </w:pPr>
      <w:r w:rsidRPr="00FF2E46">
        <w:rPr>
          <w:rFonts w:ascii="Calibri" w:hAnsi="Calibri"/>
          <w:b/>
          <w:szCs w:val="20"/>
        </w:rPr>
        <w:tab/>
        <w:t xml:space="preserve">Adresse : </w:t>
      </w:r>
      <w:r w:rsidRPr="00FF2E46">
        <w:rPr>
          <w:rFonts w:ascii="Calibri" w:hAnsi="Calibri"/>
          <w:b/>
          <w:szCs w:val="20"/>
        </w:rPr>
        <w:tab/>
      </w:r>
      <w:r>
        <w:rPr>
          <w:rFonts w:ascii="Calibri" w:hAnsi="Calibri"/>
          <w:szCs w:val="20"/>
        </w:rPr>
        <w:br/>
      </w:r>
      <w:r w:rsidRPr="00FF2E46">
        <w:rPr>
          <w:rFonts w:ascii="Calibri" w:hAnsi="Calibri"/>
          <w:szCs w:val="20"/>
        </w:rPr>
        <w:br/>
      </w:r>
    </w:p>
    <w:p w14:paraId="7CEF631D" w14:textId="77777777" w:rsidR="00FF2E46" w:rsidRPr="00FF2E46" w:rsidRDefault="00FF2E46" w:rsidP="00FF2E46">
      <w:pPr>
        <w:tabs>
          <w:tab w:val="right" w:pos="3420"/>
          <w:tab w:val="left" w:pos="3686"/>
        </w:tabs>
        <w:spacing w:line="260" w:lineRule="exact"/>
        <w:ind w:left="3686" w:hanging="3686"/>
        <w:jc w:val="left"/>
        <w:rPr>
          <w:rFonts w:ascii="Calibri" w:hAnsi="Calibri"/>
          <w:b/>
          <w:szCs w:val="20"/>
        </w:rPr>
      </w:pPr>
    </w:p>
    <w:p w14:paraId="06BA46E6" w14:textId="4F437601" w:rsidR="00FF2E46" w:rsidRPr="00FF2E46" w:rsidRDefault="00FF2E46" w:rsidP="00FF2E46">
      <w:pPr>
        <w:tabs>
          <w:tab w:val="right" w:pos="3420"/>
          <w:tab w:val="left" w:pos="3686"/>
        </w:tabs>
        <w:spacing w:line="260" w:lineRule="exact"/>
        <w:ind w:left="3686" w:hanging="3686"/>
        <w:jc w:val="left"/>
        <w:rPr>
          <w:rFonts w:ascii="Calibri" w:hAnsi="Calibri"/>
          <w:b/>
          <w:szCs w:val="20"/>
        </w:rPr>
      </w:pPr>
      <w:r w:rsidRPr="00FF2E46">
        <w:rPr>
          <w:rFonts w:ascii="Calibri" w:hAnsi="Calibri"/>
          <w:b/>
          <w:szCs w:val="20"/>
        </w:rPr>
        <w:tab/>
        <w:t>Date de l'audit :</w:t>
      </w:r>
      <w:r w:rsidRPr="00FF2E46">
        <w:rPr>
          <w:rFonts w:ascii="Calibri" w:hAnsi="Calibri"/>
          <w:b/>
          <w:szCs w:val="20"/>
        </w:rPr>
        <w:tab/>
      </w:r>
      <w:r w:rsidRPr="00FF2E46">
        <w:rPr>
          <w:highlight w:val="yellow"/>
        </w:rPr>
        <w:t>date</w:t>
      </w:r>
    </w:p>
    <w:p w14:paraId="2951813C" w14:textId="3D158A65" w:rsidR="00FF2E46" w:rsidRDefault="00FF2E46" w:rsidP="00FF2E46">
      <w:pPr>
        <w:pStyle w:val="NormalCentr"/>
      </w:pPr>
    </w:p>
    <w:p w14:paraId="7E6B22DF" w14:textId="6F05DF12" w:rsidR="00FF2E46" w:rsidRDefault="00FF2E46" w:rsidP="00FF2E46">
      <w:pPr>
        <w:pStyle w:val="NormalCentr"/>
      </w:pPr>
    </w:p>
    <w:p w14:paraId="4F4B9B24" w14:textId="77777777" w:rsidR="00FF2E46" w:rsidRPr="00897EC2" w:rsidRDefault="00FF2E46" w:rsidP="00FF2E46">
      <w:pPr>
        <w:pStyle w:val="NormalCentr"/>
      </w:pPr>
    </w:p>
    <w:tbl>
      <w:tblPr>
        <w:tblW w:w="6333" w:type="dxa"/>
        <w:tblInd w:w="637" w:type="dxa"/>
        <w:tblLayout w:type="fixed"/>
        <w:tblCellMar>
          <w:left w:w="70" w:type="dxa"/>
          <w:right w:w="70" w:type="dxa"/>
        </w:tblCellMar>
        <w:tblLook w:val="0000" w:firstRow="0" w:lastRow="0" w:firstColumn="0" w:lastColumn="0" w:noHBand="0" w:noVBand="0"/>
      </w:tblPr>
      <w:tblGrid>
        <w:gridCol w:w="2853"/>
        <w:gridCol w:w="1825"/>
        <w:gridCol w:w="1655"/>
      </w:tblGrid>
      <w:tr w:rsidR="00FF2E46" w:rsidRPr="002E2400" w14:paraId="76DEA467" w14:textId="77777777" w:rsidTr="00375068">
        <w:trPr>
          <w:cantSplit/>
        </w:trPr>
        <w:tc>
          <w:tcPr>
            <w:tcW w:w="2853" w:type="dxa"/>
            <w:tcBorders>
              <w:bottom w:val="single" w:sz="6" w:space="0" w:color="auto"/>
            </w:tcBorders>
          </w:tcPr>
          <w:p w14:paraId="36D794B8" w14:textId="77777777" w:rsidR="00FF2E46" w:rsidRPr="00897EC2" w:rsidRDefault="00FF2E46" w:rsidP="00375068"/>
        </w:tc>
        <w:tc>
          <w:tcPr>
            <w:tcW w:w="1825" w:type="dxa"/>
          </w:tcPr>
          <w:p w14:paraId="077119FC" w14:textId="77777777" w:rsidR="00FF2E46" w:rsidRPr="00897EC2" w:rsidRDefault="00FF2E46" w:rsidP="00375068"/>
        </w:tc>
        <w:tc>
          <w:tcPr>
            <w:tcW w:w="1655" w:type="dxa"/>
            <w:tcBorders>
              <w:bottom w:val="single" w:sz="6" w:space="0" w:color="auto"/>
            </w:tcBorders>
          </w:tcPr>
          <w:p w14:paraId="18FE826F" w14:textId="77777777" w:rsidR="00FF2E46" w:rsidRPr="00897EC2" w:rsidRDefault="00FF2E46" w:rsidP="00375068"/>
        </w:tc>
      </w:tr>
      <w:tr w:rsidR="00FF2E46" w:rsidRPr="00663AC7" w14:paraId="5D10F46D" w14:textId="77777777" w:rsidTr="00375068">
        <w:trPr>
          <w:cantSplit/>
        </w:trPr>
        <w:tc>
          <w:tcPr>
            <w:tcW w:w="2853" w:type="dxa"/>
          </w:tcPr>
          <w:p w14:paraId="5655F994" w14:textId="77777777" w:rsidR="00FF2E46" w:rsidRPr="00897EC2" w:rsidRDefault="00FF2E46" w:rsidP="00375068">
            <w:r>
              <w:t>Frédérique ALBOUY-NAVARRO</w:t>
            </w:r>
          </w:p>
        </w:tc>
        <w:tc>
          <w:tcPr>
            <w:tcW w:w="1825" w:type="dxa"/>
          </w:tcPr>
          <w:p w14:paraId="3B548DD7" w14:textId="77777777" w:rsidR="00FF2E46" w:rsidRPr="00897EC2" w:rsidRDefault="00FF2E46" w:rsidP="00375068"/>
        </w:tc>
        <w:tc>
          <w:tcPr>
            <w:tcW w:w="1655" w:type="dxa"/>
          </w:tcPr>
          <w:p w14:paraId="35D23A3D" w14:textId="77777777" w:rsidR="00FF2E46" w:rsidRPr="00663AC7" w:rsidRDefault="00FF2E46" w:rsidP="00375068">
            <w:r w:rsidRPr="00663AC7">
              <w:t>Date</w:t>
            </w:r>
          </w:p>
        </w:tc>
      </w:tr>
      <w:tr w:rsidR="00FF2E46" w:rsidRPr="00663AC7" w14:paraId="717FA6DA" w14:textId="77777777" w:rsidTr="00375068">
        <w:trPr>
          <w:cantSplit/>
        </w:trPr>
        <w:tc>
          <w:tcPr>
            <w:tcW w:w="2853" w:type="dxa"/>
          </w:tcPr>
          <w:p w14:paraId="6E7DD143" w14:textId="77777777" w:rsidR="00FF2E46" w:rsidRPr="00663AC7" w:rsidRDefault="00FF2E46" w:rsidP="00375068">
            <w:r w:rsidRPr="00663AC7">
              <w:t>Auditeur principal</w:t>
            </w:r>
          </w:p>
        </w:tc>
        <w:tc>
          <w:tcPr>
            <w:tcW w:w="1825" w:type="dxa"/>
          </w:tcPr>
          <w:p w14:paraId="6BD1E51C" w14:textId="77777777" w:rsidR="00FF2E46" w:rsidRPr="00663AC7" w:rsidRDefault="00FF2E46" w:rsidP="00375068"/>
        </w:tc>
        <w:tc>
          <w:tcPr>
            <w:tcW w:w="1655" w:type="dxa"/>
          </w:tcPr>
          <w:p w14:paraId="6E4F410E" w14:textId="77777777" w:rsidR="00FF2E46" w:rsidRPr="00663AC7" w:rsidRDefault="00FF2E46" w:rsidP="00375068"/>
        </w:tc>
      </w:tr>
      <w:tr w:rsidR="00FF2E46" w:rsidRPr="00663AC7" w14:paraId="26555332" w14:textId="77777777" w:rsidTr="00375068">
        <w:trPr>
          <w:cantSplit/>
        </w:trPr>
        <w:tc>
          <w:tcPr>
            <w:tcW w:w="2853" w:type="dxa"/>
          </w:tcPr>
          <w:p w14:paraId="4930E145" w14:textId="77777777" w:rsidR="00FF2E46" w:rsidRPr="00663AC7" w:rsidRDefault="00FF2E46" w:rsidP="00375068">
            <w:r w:rsidRPr="00663AC7">
              <w:t>Sunnikan Consulting</w:t>
            </w:r>
          </w:p>
        </w:tc>
        <w:tc>
          <w:tcPr>
            <w:tcW w:w="1825" w:type="dxa"/>
          </w:tcPr>
          <w:p w14:paraId="733EF971" w14:textId="77777777" w:rsidR="00FF2E46" w:rsidRPr="00663AC7" w:rsidRDefault="00FF2E46" w:rsidP="00375068"/>
        </w:tc>
        <w:tc>
          <w:tcPr>
            <w:tcW w:w="1655" w:type="dxa"/>
          </w:tcPr>
          <w:p w14:paraId="51F45B09" w14:textId="77777777" w:rsidR="00FF2E46" w:rsidRPr="00663AC7" w:rsidRDefault="00FF2E46" w:rsidP="00375068"/>
        </w:tc>
      </w:tr>
    </w:tbl>
    <w:p w14:paraId="74E18EE5" w14:textId="363CEE75" w:rsidR="00FF2E46" w:rsidRDefault="00FF2E46" w:rsidP="00FF2E46"/>
    <w:p w14:paraId="5A94C83B" w14:textId="6DC9EEA7" w:rsidR="00FF2E46" w:rsidRDefault="00FF2E46" w:rsidP="00FF2E46"/>
    <w:p w14:paraId="76D57CCB" w14:textId="77777777" w:rsidR="00FF2E46" w:rsidRDefault="00FF2E46" w:rsidP="00FF2E46"/>
    <w:p w14:paraId="2F1381D2" w14:textId="36C8A335" w:rsidR="00FF2E46" w:rsidRDefault="00FF2E46" w:rsidP="00FF2E46"/>
    <w:p w14:paraId="4A2A02C4" w14:textId="77777777" w:rsidR="00FF2E46" w:rsidRDefault="00FF2E46" w:rsidP="00FF2E46"/>
    <w:p w14:paraId="1EAADE8A" w14:textId="7AC6BD17" w:rsidR="001B166A" w:rsidRPr="001B166A" w:rsidRDefault="00FF2E46" w:rsidP="00FF2E46">
      <w:r w:rsidRPr="00897EC2">
        <w:t>L</w:t>
      </w:r>
      <w:r>
        <w:t>'</w:t>
      </w:r>
      <w:r w:rsidRPr="00897EC2">
        <w:t>Auditeur</w:t>
      </w:r>
      <w:r>
        <w:t>s</w:t>
      </w:r>
      <w:r w:rsidRPr="00897EC2">
        <w:t xml:space="preserve"> remercie toutes les personnes </w:t>
      </w:r>
      <w:r>
        <w:t xml:space="preserve">ayant </w:t>
      </w:r>
      <w:r w:rsidRPr="00897EC2">
        <w:t>participé à l'audit.</w:t>
      </w:r>
    </w:p>
    <w:p w14:paraId="5848032C" w14:textId="3B647211" w:rsidR="009D3FBE" w:rsidRDefault="009D3FBE" w:rsidP="009D3FBE"/>
    <w:p w14:paraId="0414BD82" w14:textId="77777777" w:rsidR="009D3FBE" w:rsidRDefault="009D3FBE" w:rsidP="009D3FBE">
      <w:pPr>
        <w:sectPr w:rsidR="009D3FBE" w:rsidSect="005F2DF6">
          <w:footerReference w:type="default" r:id="rId8"/>
          <w:headerReference w:type="first" r:id="rId9"/>
          <w:footerReference w:type="first" r:id="rId10"/>
          <w:endnotePr>
            <w:numFmt w:val="decimal"/>
          </w:endnotePr>
          <w:pgSz w:w="11907" w:h="16840" w:code="9"/>
          <w:pgMar w:top="1675" w:right="1134" w:bottom="1418" w:left="3686" w:header="851" w:footer="414" w:gutter="0"/>
          <w:cols w:space="720"/>
          <w:titlePg/>
        </w:sectPr>
      </w:pPr>
    </w:p>
    <w:p w14:paraId="1FC16CC9" w14:textId="0C94184D" w:rsidR="00375068" w:rsidRPr="00375068" w:rsidRDefault="00375068" w:rsidP="00375068">
      <w:pPr>
        <w:jc w:val="center"/>
        <w:rPr>
          <w:b/>
          <w:sz w:val="22"/>
        </w:rPr>
      </w:pPr>
      <w:r w:rsidRPr="00375068">
        <w:rPr>
          <w:b/>
          <w:sz w:val="22"/>
        </w:rPr>
        <w:lastRenderedPageBreak/>
        <w:t>Table des matières</w:t>
      </w:r>
    </w:p>
    <w:p w14:paraId="1A62FAAE" w14:textId="24B2DE59" w:rsidR="00375068" w:rsidRDefault="00375068" w:rsidP="00375068">
      <w:bookmarkStart w:id="15" w:name="_Toc464470161"/>
    </w:p>
    <w:p w14:paraId="26C7D7FA" w14:textId="2DBC2320" w:rsidR="00B2730E" w:rsidRDefault="00375068">
      <w:pPr>
        <w:pStyle w:val="TM1"/>
        <w:rPr>
          <w:rFonts w:eastAsiaTheme="minorEastAsia" w:cstheme="minorBidi"/>
          <w:sz w:val="22"/>
          <w:szCs w:val="22"/>
          <w:lang w:eastAsia="fr-FR"/>
        </w:rPr>
      </w:pPr>
      <w:r w:rsidRPr="00436214">
        <w:rPr>
          <w:rFonts w:cs="Arial"/>
          <w:b/>
          <w:bCs/>
          <w:kern w:val="32"/>
          <w:szCs w:val="32"/>
          <w:lang w:eastAsia="fr-FR"/>
        </w:rPr>
        <w:fldChar w:fldCharType="begin"/>
      </w:r>
      <w:r w:rsidRPr="008377BB">
        <w:rPr>
          <w:b/>
          <w:bCs/>
        </w:rPr>
        <w:instrText xml:space="preserve"> TOC \o "1-</w:instrText>
      </w:r>
      <w:r w:rsidR="001E6259">
        <w:rPr>
          <w:b/>
          <w:bCs/>
        </w:rPr>
        <w:instrText>3</w:instrText>
      </w:r>
      <w:r w:rsidRPr="008377BB">
        <w:rPr>
          <w:b/>
          <w:bCs/>
        </w:rPr>
        <w:instrText xml:space="preserve">" \h \z \u </w:instrText>
      </w:r>
      <w:r w:rsidRPr="00436214">
        <w:rPr>
          <w:rFonts w:cs="Arial"/>
          <w:b/>
          <w:bCs/>
          <w:kern w:val="32"/>
          <w:szCs w:val="32"/>
          <w:lang w:eastAsia="fr-FR"/>
        </w:rPr>
        <w:fldChar w:fldCharType="separate"/>
      </w:r>
      <w:hyperlink w:anchor="_Toc464474865" w:history="1">
        <w:r w:rsidR="00B2730E" w:rsidRPr="00A65FF3">
          <w:rPr>
            <w:rStyle w:val="Lienhypertexte"/>
          </w:rPr>
          <w:t>1</w:t>
        </w:r>
        <w:r w:rsidR="00B2730E">
          <w:rPr>
            <w:rFonts w:eastAsiaTheme="minorEastAsia" w:cstheme="minorBidi"/>
            <w:sz w:val="22"/>
            <w:szCs w:val="22"/>
            <w:lang w:eastAsia="fr-FR"/>
          </w:rPr>
          <w:tab/>
        </w:r>
        <w:r w:rsidR="00B2730E" w:rsidRPr="00A65FF3">
          <w:rPr>
            <w:rStyle w:val="Lienhypertexte"/>
          </w:rPr>
          <w:t>Principaux Référentiels</w:t>
        </w:r>
        <w:r w:rsidR="00B2730E">
          <w:rPr>
            <w:webHidden/>
          </w:rPr>
          <w:tab/>
        </w:r>
        <w:r w:rsidR="00B2730E">
          <w:rPr>
            <w:webHidden/>
          </w:rPr>
          <w:fldChar w:fldCharType="begin"/>
        </w:r>
        <w:r w:rsidR="00B2730E">
          <w:rPr>
            <w:webHidden/>
          </w:rPr>
          <w:instrText xml:space="preserve"> PAGEREF _Toc464474865 \h </w:instrText>
        </w:r>
        <w:r w:rsidR="00B2730E">
          <w:rPr>
            <w:webHidden/>
          </w:rPr>
        </w:r>
        <w:r w:rsidR="00B2730E">
          <w:rPr>
            <w:webHidden/>
          </w:rPr>
          <w:fldChar w:fldCharType="separate"/>
        </w:r>
        <w:r w:rsidR="00B2730E">
          <w:rPr>
            <w:webHidden/>
          </w:rPr>
          <w:t>3</w:t>
        </w:r>
        <w:r w:rsidR="00B2730E">
          <w:rPr>
            <w:webHidden/>
          </w:rPr>
          <w:fldChar w:fldCharType="end"/>
        </w:r>
      </w:hyperlink>
    </w:p>
    <w:p w14:paraId="5BB55B53" w14:textId="13FC4B63" w:rsidR="00B2730E" w:rsidRDefault="001C4A71">
      <w:pPr>
        <w:pStyle w:val="TM1"/>
        <w:rPr>
          <w:rFonts w:eastAsiaTheme="minorEastAsia" w:cstheme="minorBidi"/>
          <w:sz w:val="22"/>
          <w:szCs w:val="22"/>
          <w:lang w:eastAsia="fr-FR"/>
        </w:rPr>
      </w:pPr>
      <w:hyperlink w:anchor="_Toc464474866" w:history="1">
        <w:r w:rsidR="00B2730E" w:rsidRPr="00A65FF3">
          <w:rPr>
            <w:rStyle w:val="Lienhypertexte"/>
          </w:rPr>
          <w:t>2</w:t>
        </w:r>
        <w:r w:rsidR="00B2730E">
          <w:rPr>
            <w:rFonts w:eastAsiaTheme="minorEastAsia" w:cstheme="minorBidi"/>
            <w:sz w:val="22"/>
            <w:szCs w:val="22"/>
            <w:lang w:eastAsia="fr-FR"/>
          </w:rPr>
          <w:tab/>
        </w:r>
        <w:r w:rsidR="00B2730E" w:rsidRPr="00A65FF3">
          <w:rPr>
            <w:rStyle w:val="Lienhypertexte"/>
          </w:rPr>
          <w:t>Organisation de l'Information Médicale</w:t>
        </w:r>
        <w:r w:rsidR="00B2730E">
          <w:rPr>
            <w:webHidden/>
          </w:rPr>
          <w:tab/>
        </w:r>
        <w:r w:rsidR="00B2730E">
          <w:rPr>
            <w:webHidden/>
          </w:rPr>
          <w:fldChar w:fldCharType="begin"/>
        </w:r>
        <w:r w:rsidR="00B2730E">
          <w:rPr>
            <w:webHidden/>
          </w:rPr>
          <w:instrText xml:space="preserve"> PAGEREF _Toc464474866 \h </w:instrText>
        </w:r>
        <w:r w:rsidR="00B2730E">
          <w:rPr>
            <w:webHidden/>
          </w:rPr>
        </w:r>
        <w:r w:rsidR="00B2730E">
          <w:rPr>
            <w:webHidden/>
          </w:rPr>
          <w:fldChar w:fldCharType="separate"/>
        </w:r>
        <w:r w:rsidR="00B2730E">
          <w:rPr>
            <w:webHidden/>
          </w:rPr>
          <w:t>3</w:t>
        </w:r>
        <w:r w:rsidR="00B2730E">
          <w:rPr>
            <w:webHidden/>
          </w:rPr>
          <w:fldChar w:fldCharType="end"/>
        </w:r>
      </w:hyperlink>
    </w:p>
    <w:p w14:paraId="577D6042" w14:textId="4D9EFDC8" w:rsidR="00B2730E" w:rsidRDefault="001C4A71">
      <w:pPr>
        <w:pStyle w:val="TM2"/>
        <w:rPr>
          <w:rFonts w:eastAsiaTheme="minorEastAsia" w:cstheme="minorBidi"/>
          <w:bCs w:val="0"/>
          <w:sz w:val="22"/>
          <w:szCs w:val="22"/>
          <w:lang w:eastAsia="fr-FR"/>
        </w:rPr>
      </w:pPr>
      <w:hyperlink w:anchor="_Toc464474867" w:history="1">
        <w:r w:rsidR="00B2730E" w:rsidRPr="00A65FF3">
          <w:rPr>
            <w:rStyle w:val="Lienhypertexte"/>
          </w:rPr>
          <w:t>2.1</w:t>
        </w:r>
        <w:r w:rsidR="00B2730E">
          <w:rPr>
            <w:rFonts w:eastAsiaTheme="minorEastAsia" w:cstheme="minorBidi"/>
            <w:bCs w:val="0"/>
            <w:sz w:val="22"/>
            <w:szCs w:val="22"/>
            <w:lang w:eastAsia="fr-FR"/>
          </w:rPr>
          <w:tab/>
        </w:r>
        <w:r w:rsidR="00B2730E" w:rsidRPr="00A65FF3">
          <w:rPr>
            <w:rStyle w:val="Lienhypertexte"/>
          </w:rPr>
          <w:t>Structure organisationnelle</w:t>
        </w:r>
        <w:r w:rsidR="00B2730E">
          <w:rPr>
            <w:webHidden/>
          </w:rPr>
          <w:tab/>
        </w:r>
        <w:r w:rsidR="00B2730E">
          <w:rPr>
            <w:webHidden/>
          </w:rPr>
          <w:fldChar w:fldCharType="begin"/>
        </w:r>
        <w:r w:rsidR="00B2730E">
          <w:rPr>
            <w:webHidden/>
          </w:rPr>
          <w:instrText xml:space="preserve"> PAGEREF _Toc464474867 \h </w:instrText>
        </w:r>
        <w:r w:rsidR="00B2730E">
          <w:rPr>
            <w:webHidden/>
          </w:rPr>
        </w:r>
        <w:r w:rsidR="00B2730E">
          <w:rPr>
            <w:webHidden/>
          </w:rPr>
          <w:fldChar w:fldCharType="separate"/>
        </w:r>
        <w:r w:rsidR="00B2730E">
          <w:rPr>
            <w:webHidden/>
          </w:rPr>
          <w:t>3</w:t>
        </w:r>
        <w:r w:rsidR="00B2730E">
          <w:rPr>
            <w:webHidden/>
          </w:rPr>
          <w:fldChar w:fldCharType="end"/>
        </w:r>
      </w:hyperlink>
    </w:p>
    <w:p w14:paraId="7FE2AD66" w14:textId="65A7A049" w:rsidR="00B2730E" w:rsidRDefault="001C4A71">
      <w:pPr>
        <w:pStyle w:val="TM2"/>
        <w:rPr>
          <w:rFonts w:eastAsiaTheme="minorEastAsia" w:cstheme="minorBidi"/>
          <w:bCs w:val="0"/>
          <w:sz w:val="22"/>
          <w:szCs w:val="22"/>
          <w:lang w:eastAsia="fr-FR"/>
        </w:rPr>
      </w:pPr>
      <w:hyperlink w:anchor="_Toc464474868" w:history="1">
        <w:r w:rsidR="00B2730E" w:rsidRPr="00A65FF3">
          <w:rPr>
            <w:rStyle w:val="Lienhypertexte"/>
          </w:rPr>
          <w:t>2.2</w:t>
        </w:r>
        <w:r w:rsidR="00B2730E">
          <w:rPr>
            <w:rFonts w:eastAsiaTheme="minorEastAsia" w:cstheme="minorBidi"/>
            <w:bCs w:val="0"/>
            <w:sz w:val="22"/>
            <w:szCs w:val="22"/>
            <w:lang w:eastAsia="fr-FR"/>
          </w:rPr>
          <w:tab/>
        </w:r>
        <w:r w:rsidR="00B2730E" w:rsidRPr="00A65FF3">
          <w:rPr>
            <w:rStyle w:val="Lienhypertexte"/>
          </w:rPr>
          <w:t>Supervision par le Pharmacien Responsable</w:t>
        </w:r>
        <w:r w:rsidR="00B2730E">
          <w:rPr>
            <w:webHidden/>
          </w:rPr>
          <w:tab/>
        </w:r>
        <w:r w:rsidR="00B2730E">
          <w:rPr>
            <w:webHidden/>
          </w:rPr>
          <w:fldChar w:fldCharType="begin"/>
        </w:r>
        <w:r w:rsidR="00B2730E">
          <w:rPr>
            <w:webHidden/>
          </w:rPr>
          <w:instrText xml:space="preserve"> PAGEREF _Toc464474868 \h </w:instrText>
        </w:r>
        <w:r w:rsidR="00B2730E">
          <w:rPr>
            <w:webHidden/>
          </w:rPr>
        </w:r>
        <w:r w:rsidR="00B2730E">
          <w:rPr>
            <w:webHidden/>
          </w:rPr>
          <w:fldChar w:fldCharType="separate"/>
        </w:r>
        <w:r w:rsidR="00B2730E">
          <w:rPr>
            <w:webHidden/>
          </w:rPr>
          <w:t>3</w:t>
        </w:r>
        <w:r w:rsidR="00B2730E">
          <w:rPr>
            <w:webHidden/>
          </w:rPr>
          <w:fldChar w:fldCharType="end"/>
        </w:r>
      </w:hyperlink>
    </w:p>
    <w:p w14:paraId="362311B3" w14:textId="31AACDB7" w:rsidR="00B2730E" w:rsidRDefault="001C4A71">
      <w:pPr>
        <w:pStyle w:val="TM1"/>
        <w:rPr>
          <w:rFonts w:eastAsiaTheme="minorEastAsia" w:cstheme="minorBidi"/>
          <w:sz w:val="22"/>
          <w:szCs w:val="22"/>
          <w:lang w:eastAsia="fr-FR"/>
        </w:rPr>
      </w:pPr>
      <w:hyperlink w:anchor="_Toc464474869" w:history="1">
        <w:r w:rsidR="00B2730E" w:rsidRPr="00A65FF3">
          <w:rPr>
            <w:rStyle w:val="Lienhypertexte"/>
          </w:rPr>
          <w:t>3</w:t>
        </w:r>
        <w:r w:rsidR="00B2730E">
          <w:rPr>
            <w:rFonts w:eastAsiaTheme="minorEastAsia" w:cstheme="minorBidi"/>
            <w:sz w:val="22"/>
            <w:szCs w:val="22"/>
            <w:lang w:eastAsia="fr-FR"/>
          </w:rPr>
          <w:tab/>
        </w:r>
        <w:r w:rsidR="00B2730E" w:rsidRPr="00A65FF3">
          <w:rPr>
            <w:rStyle w:val="Lienhypertexte"/>
          </w:rPr>
          <w:t>Définition de l'information</w:t>
        </w:r>
        <w:r w:rsidR="00B2730E">
          <w:rPr>
            <w:webHidden/>
          </w:rPr>
          <w:tab/>
        </w:r>
        <w:r w:rsidR="00B2730E">
          <w:rPr>
            <w:webHidden/>
          </w:rPr>
          <w:fldChar w:fldCharType="begin"/>
        </w:r>
        <w:r w:rsidR="00B2730E">
          <w:rPr>
            <w:webHidden/>
          </w:rPr>
          <w:instrText xml:space="preserve"> PAGEREF _Toc464474869 \h </w:instrText>
        </w:r>
        <w:r w:rsidR="00B2730E">
          <w:rPr>
            <w:webHidden/>
          </w:rPr>
        </w:r>
        <w:r w:rsidR="00B2730E">
          <w:rPr>
            <w:webHidden/>
          </w:rPr>
          <w:fldChar w:fldCharType="separate"/>
        </w:r>
        <w:r w:rsidR="00B2730E">
          <w:rPr>
            <w:webHidden/>
          </w:rPr>
          <w:t>4</w:t>
        </w:r>
        <w:r w:rsidR="00B2730E">
          <w:rPr>
            <w:webHidden/>
          </w:rPr>
          <w:fldChar w:fldCharType="end"/>
        </w:r>
      </w:hyperlink>
    </w:p>
    <w:p w14:paraId="7A6ACC60" w14:textId="74C893B4" w:rsidR="00B2730E" w:rsidRDefault="001C4A71">
      <w:pPr>
        <w:pStyle w:val="TM1"/>
        <w:rPr>
          <w:rFonts w:eastAsiaTheme="minorEastAsia" w:cstheme="minorBidi"/>
          <w:sz w:val="22"/>
          <w:szCs w:val="22"/>
          <w:lang w:eastAsia="fr-FR"/>
        </w:rPr>
      </w:pPr>
      <w:hyperlink w:anchor="_Toc464474870" w:history="1">
        <w:r w:rsidR="00B2730E" w:rsidRPr="00A65FF3">
          <w:rPr>
            <w:rStyle w:val="Lienhypertexte"/>
          </w:rPr>
          <w:t>4</w:t>
        </w:r>
        <w:r w:rsidR="00B2730E">
          <w:rPr>
            <w:rFonts w:eastAsiaTheme="minorEastAsia" w:cstheme="minorBidi"/>
            <w:sz w:val="22"/>
            <w:szCs w:val="22"/>
            <w:lang w:eastAsia="fr-FR"/>
          </w:rPr>
          <w:tab/>
        </w:r>
        <w:r w:rsidR="00B2730E" w:rsidRPr="00A65FF3">
          <w:rPr>
            <w:rStyle w:val="Lienhypertexte"/>
          </w:rPr>
          <w:t>Existence d'un système (procédures et outils)</w:t>
        </w:r>
        <w:r w:rsidR="00B2730E">
          <w:rPr>
            <w:webHidden/>
          </w:rPr>
          <w:tab/>
        </w:r>
        <w:r w:rsidR="00B2730E">
          <w:rPr>
            <w:webHidden/>
          </w:rPr>
          <w:fldChar w:fldCharType="begin"/>
        </w:r>
        <w:r w:rsidR="00B2730E">
          <w:rPr>
            <w:webHidden/>
          </w:rPr>
          <w:instrText xml:space="preserve"> PAGEREF _Toc464474870 \h </w:instrText>
        </w:r>
        <w:r w:rsidR="00B2730E">
          <w:rPr>
            <w:webHidden/>
          </w:rPr>
        </w:r>
        <w:r w:rsidR="00B2730E">
          <w:rPr>
            <w:webHidden/>
          </w:rPr>
          <w:fldChar w:fldCharType="separate"/>
        </w:r>
        <w:r w:rsidR="00B2730E">
          <w:rPr>
            <w:webHidden/>
          </w:rPr>
          <w:t>4</w:t>
        </w:r>
        <w:r w:rsidR="00B2730E">
          <w:rPr>
            <w:webHidden/>
          </w:rPr>
          <w:fldChar w:fldCharType="end"/>
        </w:r>
      </w:hyperlink>
    </w:p>
    <w:p w14:paraId="6E2F8299" w14:textId="15F70874" w:rsidR="00B2730E" w:rsidRDefault="001C4A71">
      <w:pPr>
        <w:pStyle w:val="TM1"/>
        <w:rPr>
          <w:rFonts w:eastAsiaTheme="minorEastAsia" w:cstheme="minorBidi"/>
          <w:sz w:val="22"/>
          <w:szCs w:val="22"/>
          <w:lang w:eastAsia="fr-FR"/>
        </w:rPr>
      </w:pPr>
      <w:hyperlink w:anchor="_Toc464474871" w:history="1">
        <w:r w:rsidR="00B2730E" w:rsidRPr="00A65FF3">
          <w:rPr>
            <w:rStyle w:val="Lienhypertexte"/>
          </w:rPr>
          <w:t>5</w:t>
        </w:r>
        <w:r w:rsidR="00B2730E">
          <w:rPr>
            <w:rFonts w:eastAsiaTheme="minorEastAsia" w:cstheme="minorBidi"/>
            <w:sz w:val="22"/>
            <w:szCs w:val="22"/>
            <w:lang w:eastAsia="fr-FR"/>
          </w:rPr>
          <w:tab/>
        </w:r>
        <w:r w:rsidR="00B2730E" w:rsidRPr="00A65FF3">
          <w:rPr>
            <w:rStyle w:val="Lienhypertexte"/>
          </w:rPr>
          <w:t>Procédure d'Information</w:t>
        </w:r>
        <w:r w:rsidR="00B2730E">
          <w:rPr>
            <w:webHidden/>
          </w:rPr>
          <w:tab/>
        </w:r>
        <w:r w:rsidR="00B2730E">
          <w:rPr>
            <w:webHidden/>
          </w:rPr>
          <w:fldChar w:fldCharType="begin"/>
        </w:r>
        <w:r w:rsidR="00B2730E">
          <w:rPr>
            <w:webHidden/>
          </w:rPr>
          <w:instrText xml:space="preserve"> PAGEREF _Toc464474871 \h </w:instrText>
        </w:r>
        <w:r w:rsidR="00B2730E">
          <w:rPr>
            <w:webHidden/>
          </w:rPr>
        </w:r>
        <w:r w:rsidR="00B2730E">
          <w:rPr>
            <w:webHidden/>
          </w:rPr>
          <w:fldChar w:fldCharType="separate"/>
        </w:r>
        <w:r w:rsidR="00B2730E">
          <w:rPr>
            <w:webHidden/>
          </w:rPr>
          <w:t>4</w:t>
        </w:r>
        <w:r w:rsidR="00B2730E">
          <w:rPr>
            <w:webHidden/>
          </w:rPr>
          <w:fldChar w:fldCharType="end"/>
        </w:r>
      </w:hyperlink>
    </w:p>
    <w:p w14:paraId="2FB20E03" w14:textId="57569388" w:rsidR="00B2730E" w:rsidRDefault="001C4A71">
      <w:pPr>
        <w:pStyle w:val="TM2"/>
        <w:rPr>
          <w:rFonts w:eastAsiaTheme="minorEastAsia" w:cstheme="minorBidi"/>
          <w:bCs w:val="0"/>
          <w:sz w:val="22"/>
          <w:szCs w:val="22"/>
          <w:lang w:eastAsia="fr-FR"/>
        </w:rPr>
      </w:pPr>
      <w:hyperlink w:anchor="_Toc464474872" w:history="1">
        <w:r w:rsidR="00B2730E" w:rsidRPr="00A65FF3">
          <w:rPr>
            <w:rStyle w:val="Lienhypertexte"/>
          </w:rPr>
          <w:t>5.1</w:t>
        </w:r>
        <w:r w:rsidR="00B2730E">
          <w:rPr>
            <w:rFonts w:eastAsiaTheme="minorEastAsia" w:cstheme="minorBidi"/>
            <w:bCs w:val="0"/>
            <w:sz w:val="22"/>
            <w:szCs w:val="22"/>
            <w:lang w:eastAsia="fr-FR"/>
          </w:rPr>
          <w:tab/>
        </w:r>
        <w:r w:rsidR="00B2730E" w:rsidRPr="00A65FF3">
          <w:rPr>
            <w:rStyle w:val="Lienhypertexte"/>
          </w:rPr>
          <w:t>Champ de la procédure</w:t>
        </w:r>
        <w:r w:rsidR="00B2730E">
          <w:rPr>
            <w:webHidden/>
          </w:rPr>
          <w:tab/>
        </w:r>
        <w:r w:rsidR="00B2730E">
          <w:rPr>
            <w:webHidden/>
          </w:rPr>
          <w:fldChar w:fldCharType="begin"/>
        </w:r>
        <w:r w:rsidR="00B2730E">
          <w:rPr>
            <w:webHidden/>
          </w:rPr>
          <w:instrText xml:space="preserve"> PAGEREF _Toc464474872 \h </w:instrText>
        </w:r>
        <w:r w:rsidR="00B2730E">
          <w:rPr>
            <w:webHidden/>
          </w:rPr>
        </w:r>
        <w:r w:rsidR="00B2730E">
          <w:rPr>
            <w:webHidden/>
          </w:rPr>
          <w:fldChar w:fldCharType="separate"/>
        </w:r>
        <w:r w:rsidR="00B2730E">
          <w:rPr>
            <w:webHidden/>
          </w:rPr>
          <w:t>4</w:t>
        </w:r>
        <w:r w:rsidR="00B2730E">
          <w:rPr>
            <w:webHidden/>
          </w:rPr>
          <w:fldChar w:fldCharType="end"/>
        </w:r>
      </w:hyperlink>
    </w:p>
    <w:p w14:paraId="5CD04841" w14:textId="7256F082" w:rsidR="00B2730E" w:rsidRDefault="001C4A71">
      <w:pPr>
        <w:pStyle w:val="TM2"/>
        <w:rPr>
          <w:rFonts w:eastAsiaTheme="minorEastAsia" w:cstheme="minorBidi"/>
          <w:bCs w:val="0"/>
          <w:sz w:val="22"/>
          <w:szCs w:val="22"/>
          <w:lang w:eastAsia="fr-FR"/>
        </w:rPr>
      </w:pPr>
      <w:hyperlink w:anchor="_Toc464474873" w:history="1">
        <w:r w:rsidR="00B2730E" w:rsidRPr="00A65FF3">
          <w:rPr>
            <w:rStyle w:val="Lienhypertexte"/>
          </w:rPr>
          <w:t>5.2</w:t>
        </w:r>
        <w:r w:rsidR="00B2730E">
          <w:rPr>
            <w:rFonts w:eastAsiaTheme="minorEastAsia" w:cstheme="minorBidi"/>
            <w:bCs w:val="0"/>
            <w:sz w:val="22"/>
            <w:szCs w:val="22"/>
            <w:lang w:eastAsia="fr-FR"/>
          </w:rPr>
          <w:tab/>
        </w:r>
        <w:r w:rsidR="00B2730E" w:rsidRPr="00A65FF3">
          <w:rPr>
            <w:rStyle w:val="Lienhypertexte"/>
          </w:rPr>
          <w:t>Circuit de la demande d'information</w:t>
        </w:r>
        <w:r w:rsidR="00B2730E">
          <w:rPr>
            <w:webHidden/>
          </w:rPr>
          <w:tab/>
        </w:r>
        <w:r w:rsidR="00B2730E">
          <w:rPr>
            <w:webHidden/>
          </w:rPr>
          <w:fldChar w:fldCharType="begin"/>
        </w:r>
        <w:r w:rsidR="00B2730E">
          <w:rPr>
            <w:webHidden/>
          </w:rPr>
          <w:instrText xml:space="preserve"> PAGEREF _Toc464474873 \h </w:instrText>
        </w:r>
        <w:r w:rsidR="00B2730E">
          <w:rPr>
            <w:webHidden/>
          </w:rPr>
        </w:r>
        <w:r w:rsidR="00B2730E">
          <w:rPr>
            <w:webHidden/>
          </w:rPr>
          <w:fldChar w:fldCharType="separate"/>
        </w:r>
        <w:r w:rsidR="00B2730E">
          <w:rPr>
            <w:webHidden/>
          </w:rPr>
          <w:t>5</w:t>
        </w:r>
        <w:r w:rsidR="00B2730E">
          <w:rPr>
            <w:webHidden/>
          </w:rPr>
          <w:fldChar w:fldCharType="end"/>
        </w:r>
      </w:hyperlink>
    </w:p>
    <w:p w14:paraId="3D70C42C" w14:textId="464A8F6D" w:rsidR="00B2730E" w:rsidRDefault="001C4A71">
      <w:pPr>
        <w:pStyle w:val="TM2"/>
        <w:rPr>
          <w:rFonts w:eastAsiaTheme="minorEastAsia" w:cstheme="minorBidi"/>
          <w:bCs w:val="0"/>
          <w:sz w:val="22"/>
          <w:szCs w:val="22"/>
          <w:lang w:eastAsia="fr-FR"/>
        </w:rPr>
      </w:pPr>
      <w:hyperlink w:anchor="_Toc464474874" w:history="1">
        <w:r w:rsidR="00B2730E" w:rsidRPr="00A65FF3">
          <w:rPr>
            <w:rStyle w:val="Lienhypertexte"/>
          </w:rPr>
          <w:t>5.3</w:t>
        </w:r>
        <w:r w:rsidR="00B2730E">
          <w:rPr>
            <w:rFonts w:eastAsiaTheme="minorEastAsia" w:cstheme="minorBidi"/>
            <w:bCs w:val="0"/>
            <w:sz w:val="22"/>
            <w:szCs w:val="22"/>
            <w:lang w:eastAsia="fr-FR"/>
          </w:rPr>
          <w:tab/>
        </w:r>
        <w:r w:rsidR="00B2730E" w:rsidRPr="00A65FF3">
          <w:rPr>
            <w:rStyle w:val="Lienhypertexte"/>
          </w:rPr>
          <w:t>Personnes en charge de la délivrance / communication de l'information</w:t>
        </w:r>
        <w:r w:rsidR="00B2730E">
          <w:rPr>
            <w:webHidden/>
          </w:rPr>
          <w:tab/>
        </w:r>
        <w:r w:rsidR="00B2730E">
          <w:rPr>
            <w:webHidden/>
          </w:rPr>
          <w:fldChar w:fldCharType="begin"/>
        </w:r>
        <w:r w:rsidR="00B2730E">
          <w:rPr>
            <w:webHidden/>
          </w:rPr>
          <w:instrText xml:space="preserve"> PAGEREF _Toc464474874 \h </w:instrText>
        </w:r>
        <w:r w:rsidR="00B2730E">
          <w:rPr>
            <w:webHidden/>
          </w:rPr>
        </w:r>
        <w:r w:rsidR="00B2730E">
          <w:rPr>
            <w:webHidden/>
          </w:rPr>
          <w:fldChar w:fldCharType="separate"/>
        </w:r>
        <w:r w:rsidR="00B2730E">
          <w:rPr>
            <w:webHidden/>
          </w:rPr>
          <w:t>5</w:t>
        </w:r>
        <w:r w:rsidR="00B2730E">
          <w:rPr>
            <w:webHidden/>
          </w:rPr>
          <w:fldChar w:fldCharType="end"/>
        </w:r>
      </w:hyperlink>
    </w:p>
    <w:p w14:paraId="2A22AEAB" w14:textId="0C9512B2" w:rsidR="00B2730E" w:rsidRDefault="001C4A71">
      <w:pPr>
        <w:pStyle w:val="TM2"/>
        <w:rPr>
          <w:rFonts w:eastAsiaTheme="minorEastAsia" w:cstheme="minorBidi"/>
          <w:bCs w:val="0"/>
          <w:sz w:val="22"/>
          <w:szCs w:val="22"/>
          <w:lang w:eastAsia="fr-FR"/>
        </w:rPr>
      </w:pPr>
      <w:hyperlink w:anchor="_Toc464474875" w:history="1">
        <w:r w:rsidR="00B2730E" w:rsidRPr="00A65FF3">
          <w:rPr>
            <w:rStyle w:val="Lienhypertexte"/>
          </w:rPr>
          <w:t>5.4</w:t>
        </w:r>
        <w:r w:rsidR="00B2730E">
          <w:rPr>
            <w:rFonts w:eastAsiaTheme="minorEastAsia" w:cstheme="minorBidi"/>
            <w:bCs w:val="0"/>
            <w:sz w:val="22"/>
            <w:szCs w:val="22"/>
            <w:lang w:eastAsia="fr-FR"/>
          </w:rPr>
          <w:tab/>
        </w:r>
        <w:r w:rsidR="00B2730E" w:rsidRPr="00A65FF3">
          <w:rPr>
            <w:rStyle w:val="Lienhypertexte"/>
          </w:rPr>
          <w:t>Prise en charge de la réponse</w:t>
        </w:r>
        <w:r w:rsidR="00B2730E">
          <w:rPr>
            <w:webHidden/>
          </w:rPr>
          <w:tab/>
        </w:r>
        <w:r w:rsidR="00B2730E">
          <w:rPr>
            <w:webHidden/>
          </w:rPr>
          <w:fldChar w:fldCharType="begin"/>
        </w:r>
        <w:r w:rsidR="00B2730E">
          <w:rPr>
            <w:webHidden/>
          </w:rPr>
          <w:instrText xml:space="preserve"> PAGEREF _Toc464474875 \h </w:instrText>
        </w:r>
        <w:r w:rsidR="00B2730E">
          <w:rPr>
            <w:webHidden/>
          </w:rPr>
        </w:r>
        <w:r w:rsidR="00B2730E">
          <w:rPr>
            <w:webHidden/>
          </w:rPr>
          <w:fldChar w:fldCharType="separate"/>
        </w:r>
        <w:r w:rsidR="00B2730E">
          <w:rPr>
            <w:webHidden/>
          </w:rPr>
          <w:t>5</w:t>
        </w:r>
        <w:r w:rsidR="00B2730E">
          <w:rPr>
            <w:webHidden/>
          </w:rPr>
          <w:fldChar w:fldCharType="end"/>
        </w:r>
      </w:hyperlink>
    </w:p>
    <w:p w14:paraId="0F939211" w14:textId="3C2BFA90" w:rsidR="00B2730E" w:rsidRDefault="001C4A71">
      <w:pPr>
        <w:pStyle w:val="TM3"/>
        <w:rPr>
          <w:rFonts w:eastAsiaTheme="minorEastAsia" w:cstheme="minorBidi"/>
          <w:i/>
          <w:sz w:val="22"/>
          <w:szCs w:val="22"/>
          <w:lang w:eastAsia="fr-FR"/>
        </w:rPr>
      </w:pPr>
      <w:hyperlink w:anchor="_Toc464474876" w:history="1">
        <w:r w:rsidR="00B2730E" w:rsidRPr="00A65FF3">
          <w:rPr>
            <w:rStyle w:val="Lienhypertexte"/>
          </w:rPr>
          <w:t>5.4.1</w:t>
        </w:r>
        <w:r w:rsidR="00B2730E">
          <w:rPr>
            <w:rFonts w:eastAsiaTheme="minorEastAsia" w:cstheme="minorBidi"/>
            <w:i/>
            <w:sz w:val="22"/>
            <w:szCs w:val="22"/>
            <w:lang w:eastAsia="fr-FR"/>
          </w:rPr>
          <w:tab/>
        </w:r>
        <w:r w:rsidR="00B2730E" w:rsidRPr="00A65FF3">
          <w:rPr>
            <w:rStyle w:val="Lienhypertexte"/>
          </w:rPr>
          <w:t>Documentation de la demande et de la réponse</w:t>
        </w:r>
        <w:r w:rsidR="00B2730E">
          <w:rPr>
            <w:webHidden/>
          </w:rPr>
          <w:tab/>
        </w:r>
        <w:r w:rsidR="00B2730E">
          <w:rPr>
            <w:webHidden/>
          </w:rPr>
          <w:fldChar w:fldCharType="begin"/>
        </w:r>
        <w:r w:rsidR="00B2730E">
          <w:rPr>
            <w:webHidden/>
          </w:rPr>
          <w:instrText xml:space="preserve"> PAGEREF _Toc464474876 \h </w:instrText>
        </w:r>
        <w:r w:rsidR="00B2730E">
          <w:rPr>
            <w:webHidden/>
          </w:rPr>
        </w:r>
        <w:r w:rsidR="00B2730E">
          <w:rPr>
            <w:webHidden/>
          </w:rPr>
          <w:fldChar w:fldCharType="separate"/>
        </w:r>
        <w:r w:rsidR="00B2730E">
          <w:rPr>
            <w:webHidden/>
          </w:rPr>
          <w:t>5</w:t>
        </w:r>
        <w:r w:rsidR="00B2730E">
          <w:rPr>
            <w:webHidden/>
          </w:rPr>
          <w:fldChar w:fldCharType="end"/>
        </w:r>
      </w:hyperlink>
    </w:p>
    <w:p w14:paraId="2B5755A4" w14:textId="2D08BBFB" w:rsidR="00B2730E" w:rsidRDefault="001C4A71">
      <w:pPr>
        <w:pStyle w:val="TM3"/>
        <w:rPr>
          <w:rFonts w:eastAsiaTheme="minorEastAsia" w:cstheme="minorBidi"/>
          <w:i/>
          <w:sz w:val="22"/>
          <w:szCs w:val="22"/>
          <w:lang w:eastAsia="fr-FR"/>
        </w:rPr>
      </w:pPr>
      <w:hyperlink w:anchor="_Toc464474877" w:history="1">
        <w:r w:rsidR="00B2730E" w:rsidRPr="00A65FF3">
          <w:rPr>
            <w:rStyle w:val="Lienhypertexte"/>
          </w:rPr>
          <w:t>5.4.2</w:t>
        </w:r>
        <w:r w:rsidR="00B2730E">
          <w:rPr>
            <w:rFonts w:eastAsiaTheme="minorEastAsia" w:cstheme="minorBidi"/>
            <w:i/>
            <w:sz w:val="22"/>
            <w:szCs w:val="22"/>
            <w:lang w:eastAsia="fr-FR"/>
          </w:rPr>
          <w:tab/>
        </w:r>
        <w:r w:rsidR="00B2730E" w:rsidRPr="00A65FF3">
          <w:rPr>
            <w:rStyle w:val="Lienhypertexte"/>
          </w:rPr>
          <w:t>Utilisation d'une base de questions / réponses type</w:t>
        </w:r>
        <w:r w:rsidR="00B2730E">
          <w:rPr>
            <w:webHidden/>
          </w:rPr>
          <w:tab/>
        </w:r>
        <w:r w:rsidR="00B2730E">
          <w:rPr>
            <w:webHidden/>
          </w:rPr>
          <w:fldChar w:fldCharType="begin"/>
        </w:r>
        <w:r w:rsidR="00B2730E">
          <w:rPr>
            <w:webHidden/>
          </w:rPr>
          <w:instrText xml:space="preserve"> PAGEREF _Toc464474877 \h </w:instrText>
        </w:r>
        <w:r w:rsidR="00B2730E">
          <w:rPr>
            <w:webHidden/>
          </w:rPr>
        </w:r>
        <w:r w:rsidR="00B2730E">
          <w:rPr>
            <w:webHidden/>
          </w:rPr>
          <w:fldChar w:fldCharType="separate"/>
        </w:r>
        <w:r w:rsidR="00B2730E">
          <w:rPr>
            <w:webHidden/>
          </w:rPr>
          <w:t>5</w:t>
        </w:r>
        <w:r w:rsidR="00B2730E">
          <w:rPr>
            <w:webHidden/>
          </w:rPr>
          <w:fldChar w:fldCharType="end"/>
        </w:r>
      </w:hyperlink>
    </w:p>
    <w:p w14:paraId="507D48A6" w14:textId="180E180A" w:rsidR="00B2730E" w:rsidRDefault="001C4A71">
      <w:pPr>
        <w:pStyle w:val="TM3"/>
        <w:rPr>
          <w:rFonts w:eastAsiaTheme="minorEastAsia" w:cstheme="minorBidi"/>
          <w:i/>
          <w:sz w:val="22"/>
          <w:szCs w:val="22"/>
          <w:lang w:eastAsia="fr-FR"/>
        </w:rPr>
      </w:pPr>
      <w:hyperlink w:anchor="_Toc464474878" w:history="1">
        <w:r w:rsidR="00B2730E" w:rsidRPr="00A65FF3">
          <w:rPr>
            <w:rStyle w:val="Lienhypertexte"/>
          </w:rPr>
          <w:t>5.4.3</w:t>
        </w:r>
        <w:r w:rsidR="00B2730E">
          <w:rPr>
            <w:rFonts w:eastAsiaTheme="minorEastAsia" w:cstheme="minorBidi"/>
            <w:i/>
            <w:sz w:val="22"/>
            <w:szCs w:val="22"/>
            <w:lang w:eastAsia="fr-FR"/>
          </w:rPr>
          <w:tab/>
        </w:r>
        <w:r w:rsidR="00B2730E" w:rsidRPr="00A65FF3">
          <w:rPr>
            <w:rStyle w:val="Lienhypertexte"/>
          </w:rPr>
          <w:t>Délai de réponse</w:t>
        </w:r>
        <w:r w:rsidR="00B2730E">
          <w:rPr>
            <w:webHidden/>
          </w:rPr>
          <w:tab/>
        </w:r>
        <w:r w:rsidR="00B2730E">
          <w:rPr>
            <w:webHidden/>
          </w:rPr>
          <w:fldChar w:fldCharType="begin"/>
        </w:r>
        <w:r w:rsidR="00B2730E">
          <w:rPr>
            <w:webHidden/>
          </w:rPr>
          <w:instrText xml:space="preserve"> PAGEREF _Toc464474878 \h </w:instrText>
        </w:r>
        <w:r w:rsidR="00B2730E">
          <w:rPr>
            <w:webHidden/>
          </w:rPr>
        </w:r>
        <w:r w:rsidR="00B2730E">
          <w:rPr>
            <w:webHidden/>
          </w:rPr>
          <w:fldChar w:fldCharType="separate"/>
        </w:r>
        <w:r w:rsidR="00B2730E">
          <w:rPr>
            <w:webHidden/>
          </w:rPr>
          <w:t>5</w:t>
        </w:r>
        <w:r w:rsidR="00B2730E">
          <w:rPr>
            <w:webHidden/>
          </w:rPr>
          <w:fldChar w:fldCharType="end"/>
        </w:r>
      </w:hyperlink>
    </w:p>
    <w:p w14:paraId="7158DA80" w14:textId="45E3787E" w:rsidR="00B2730E" w:rsidRDefault="001C4A71">
      <w:pPr>
        <w:pStyle w:val="TM3"/>
        <w:rPr>
          <w:rFonts w:eastAsiaTheme="minorEastAsia" w:cstheme="minorBidi"/>
          <w:i/>
          <w:sz w:val="22"/>
          <w:szCs w:val="22"/>
          <w:lang w:eastAsia="fr-FR"/>
        </w:rPr>
      </w:pPr>
      <w:hyperlink w:anchor="_Toc464474879" w:history="1">
        <w:r w:rsidR="00B2730E" w:rsidRPr="00A65FF3">
          <w:rPr>
            <w:rStyle w:val="Lienhypertexte"/>
          </w:rPr>
          <w:t>5.4.4</w:t>
        </w:r>
        <w:r w:rsidR="00B2730E">
          <w:rPr>
            <w:rFonts w:eastAsiaTheme="minorEastAsia" w:cstheme="minorBidi"/>
            <w:i/>
            <w:sz w:val="22"/>
            <w:szCs w:val="22"/>
            <w:lang w:eastAsia="fr-FR"/>
          </w:rPr>
          <w:tab/>
        </w:r>
        <w:r w:rsidR="00B2730E" w:rsidRPr="00A65FF3">
          <w:rPr>
            <w:rStyle w:val="Lienhypertexte"/>
          </w:rPr>
          <w:t>Validation de la réponse</w:t>
        </w:r>
        <w:r w:rsidR="00B2730E">
          <w:rPr>
            <w:webHidden/>
          </w:rPr>
          <w:tab/>
        </w:r>
        <w:r w:rsidR="00B2730E">
          <w:rPr>
            <w:webHidden/>
          </w:rPr>
          <w:fldChar w:fldCharType="begin"/>
        </w:r>
        <w:r w:rsidR="00B2730E">
          <w:rPr>
            <w:webHidden/>
          </w:rPr>
          <w:instrText xml:space="preserve"> PAGEREF _Toc464474879 \h </w:instrText>
        </w:r>
        <w:r w:rsidR="00B2730E">
          <w:rPr>
            <w:webHidden/>
          </w:rPr>
        </w:r>
        <w:r w:rsidR="00B2730E">
          <w:rPr>
            <w:webHidden/>
          </w:rPr>
          <w:fldChar w:fldCharType="separate"/>
        </w:r>
        <w:r w:rsidR="00B2730E">
          <w:rPr>
            <w:webHidden/>
          </w:rPr>
          <w:t>6</w:t>
        </w:r>
        <w:r w:rsidR="00B2730E">
          <w:rPr>
            <w:webHidden/>
          </w:rPr>
          <w:fldChar w:fldCharType="end"/>
        </w:r>
      </w:hyperlink>
    </w:p>
    <w:p w14:paraId="78C3444D" w14:textId="4DCF7C4F" w:rsidR="00B2730E" w:rsidRDefault="001C4A71">
      <w:pPr>
        <w:pStyle w:val="TM3"/>
        <w:rPr>
          <w:rFonts w:eastAsiaTheme="minorEastAsia" w:cstheme="minorBidi"/>
          <w:i/>
          <w:sz w:val="22"/>
          <w:szCs w:val="22"/>
          <w:lang w:eastAsia="fr-FR"/>
        </w:rPr>
      </w:pPr>
      <w:hyperlink w:anchor="_Toc464474880" w:history="1">
        <w:r w:rsidR="00B2730E" w:rsidRPr="00A65FF3">
          <w:rPr>
            <w:rStyle w:val="Lienhypertexte"/>
          </w:rPr>
          <w:t>5.4.5</w:t>
        </w:r>
        <w:r w:rsidR="00B2730E">
          <w:rPr>
            <w:rFonts w:eastAsiaTheme="minorEastAsia" w:cstheme="minorBidi"/>
            <w:i/>
            <w:sz w:val="22"/>
            <w:szCs w:val="22"/>
            <w:lang w:eastAsia="fr-FR"/>
          </w:rPr>
          <w:tab/>
        </w:r>
        <w:r w:rsidR="00B2730E" w:rsidRPr="00A65FF3">
          <w:rPr>
            <w:rStyle w:val="Lienhypertexte"/>
          </w:rPr>
          <w:t>Identification des cas de Pharmacovigilance</w:t>
        </w:r>
        <w:r w:rsidR="00B2730E">
          <w:rPr>
            <w:webHidden/>
          </w:rPr>
          <w:tab/>
        </w:r>
        <w:r w:rsidR="00B2730E">
          <w:rPr>
            <w:webHidden/>
          </w:rPr>
          <w:fldChar w:fldCharType="begin"/>
        </w:r>
        <w:r w:rsidR="00B2730E">
          <w:rPr>
            <w:webHidden/>
          </w:rPr>
          <w:instrText xml:space="preserve"> PAGEREF _Toc464474880 \h </w:instrText>
        </w:r>
        <w:r w:rsidR="00B2730E">
          <w:rPr>
            <w:webHidden/>
          </w:rPr>
        </w:r>
        <w:r w:rsidR="00B2730E">
          <w:rPr>
            <w:webHidden/>
          </w:rPr>
          <w:fldChar w:fldCharType="separate"/>
        </w:r>
        <w:r w:rsidR="00B2730E">
          <w:rPr>
            <w:webHidden/>
          </w:rPr>
          <w:t>6</w:t>
        </w:r>
        <w:r w:rsidR="00B2730E">
          <w:rPr>
            <w:webHidden/>
          </w:rPr>
          <w:fldChar w:fldCharType="end"/>
        </w:r>
      </w:hyperlink>
    </w:p>
    <w:p w14:paraId="76203C13" w14:textId="6F723B01" w:rsidR="00B2730E" w:rsidRDefault="001C4A71">
      <w:pPr>
        <w:pStyle w:val="TM3"/>
        <w:rPr>
          <w:rFonts w:eastAsiaTheme="minorEastAsia" w:cstheme="minorBidi"/>
          <w:i/>
          <w:sz w:val="22"/>
          <w:szCs w:val="22"/>
          <w:lang w:eastAsia="fr-FR"/>
        </w:rPr>
      </w:pPr>
      <w:hyperlink w:anchor="_Toc464474881" w:history="1">
        <w:r w:rsidR="00B2730E" w:rsidRPr="00A65FF3">
          <w:rPr>
            <w:rStyle w:val="Lienhypertexte"/>
          </w:rPr>
          <w:t>5.4.6</w:t>
        </w:r>
        <w:r w:rsidR="00B2730E">
          <w:rPr>
            <w:rFonts w:eastAsiaTheme="minorEastAsia" w:cstheme="minorBidi"/>
            <w:i/>
            <w:sz w:val="22"/>
            <w:szCs w:val="22"/>
            <w:lang w:eastAsia="fr-FR"/>
          </w:rPr>
          <w:tab/>
        </w:r>
        <w:r w:rsidR="00B2730E" w:rsidRPr="00A65FF3">
          <w:rPr>
            <w:rStyle w:val="Lienhypertexte"/>
          </w:rPr>
          <w:t>Identification des défauts qualité</w:t>
        </w:r>
        <w:r w:rsidR="00B2730E">
          <w:rPr>
            <w:webHidden/>
          </w:rPr>
          <w:tab/>
        </w:r>
        <w:r w:rsidR="00B2730E">
          <w:rPr>
            <w:webHidden/>
          </w:rPr>
          <w:fldChar w:fldCharType="begin"/>
        </w:r>
        <w:r w:rsidR="00B2730E">
          <w:rPr>
            <w:webHidden/>
          </w:rPr>
          <w:instrText xml:space="preserve"> PAGEREF _Toc464474881 \h </w:instrText>
        </w:r>
        <w:r w:rsidR="00B2730E">
          <w:rPr>
            <w:webHidden/>
          </w:rPr>
        </w:r>
        <w:r w:rsidR="00B2730E">
          <w:rPr>
            <w:webHidden/>
          </w:rPr>
          <w:fldChar w:fldCharType="separate"/>
        </w:r>
        <w:r w:rsidR="00B2730E">
          <w:rPr>
            <w:webHidden/>
          </w:rPr>
          <w:t>6</w:t>
        </w:r>
        <w:r w:rsidR="00B2730E">
          <w:rPr>
            <w:webHidden/>
          </w:rPr>
          <w:fldChar w:fldCharType="end"/>
        </w:r>
      </w:hyperlink>
    </w:p>
    <w:p w14:paraId="4DAD99B7" w14:textId="078F9CAF" w:rsidR="00B2730E" w:rsidRDefault="001C4A71">
      <w:pPr>
        <w:pStyle w:val="TM3"/>
        <w:rPr>
          <w:rFonts w:eastAsiaTheme="minorEastAsia" w:cstheme="minorBidi"/>
          <w:i/>
          <w:sz w:val="22"/>
          <w:szCs w:val="22"/>
          <w:lang w:eastAsia="fr-FR"/>
        </w:rPr>
      </w:pPr>
      <w:hyperlink w:anchor="_Toc464474882" w:history="1">
        <w:r w:rsidR="00B2730E" w:rsidRPr="00A65FF3">
          <w:rPr>
            <w:rStyle w:val="Lienhypertexte"/>
          </w:rPr>
          <w:t>5.4.7</w:t>
        </w:r>
        <w:r w:rsidR="00B2730E">
          <w:rPr>
            <w:rFonts w:eastAsiaTheme="minorEastAsia" w:cstheme="minorBidi"/>
            <w:i/>
            <w:sz w:val="22"/>
            <w:szCs w:val="22"/>
            <w:lang w:eastAsia="fr-FR"/>
          </w:rPr>
          <w:tab/>
        </w:r>
        <w:r w:rsidR="00B2730E" w:rsidRPr="00A65FF3">
          <w:rPr>
            <w:rStyle w:val="Lienhypertexte"/>
          </w:rPr>
          <w:t>Gestion des autres cas particuliers / zones à risque</w:t>
        </w:r>
        <w:r w:rsidR="00B2730E">
          <w:rPr>
            <w:webHidden/>
          </w:rPr>
          <w:tab/>
        </w:r>
        <w:r w:rsidR="00B2730E">
          <w:rPr>
            <w:webHidden/>
          </w:rPr>
          <w:fldChar w:fldCharType="begin"/>
        </w:r>
        <w:r w:rsidR="00B2730E">
          <w:rPr>
            <w:webHidden/>
          </w:rPr>
          <w:instrText xml:space="preserve"> PAGEREF _Toc464474882 \h </w:instrText>
        </w:r>
        <w:r w:rsidR="00B2730E">
          <w:rPr>
            <w:webHidden/>
          </w:rPr>
        </w:r>
        <w:r w:rsidR="00B2730E">
          <w:rPr>
            <w:webHidden/>
          </w:rPr>
          <w:fldChar w:fldCharType="separate"/>
        </w:r>
        <w:r w:rsidR="00B2730E">
          <w:rPr>
            <w:webHidden/>
          </w:rPr>
          <w:t>6</w:t>
        </w:r>
        <w:r w:rsidR="00B2730E">
          <w:rPr>
            <w:webHidden/>
          </w:rPr>
          <w:fldChar w:fldCharType="end"/>
        </w:r>
      </w:hyperlink>
    </w:p>
    <w:p w14:paraId="17EEE237" w14:textId="09E965E0" w:rsidR="00B2730E" w:rsidRDefault="001C4A71">
      <w:pPr>
        <w:pStyle w:val="TM1"/>
        <w:rPr>
          <w:rFonts w:eastAsiaTheme="minorEastAsia" w:cstheme="minorBidi"/>
          <w:sz w:val="22"/>
          <w:szCs w:val="22"/>
          <w:lang w:eastAsia="fr-FR"/>
        </w:rPr>
      </w:pPr>
      <w:hyperlink w:anchor="_Toc464474883" w:history="1">
        <w:r w:rsidR="00B2730E" w:rsidRPr="00A65FF3">
          <w:rPr>
            <w:rStyle w:val="Lienhypertexte"/>
          </w:rPr>
          <w:t>6</w:t>
        </w:r>
        <w:r w:rsidR="00B2730E">
          <w:rPr>
            <w:rFonts w:eastAsiaTheme="minorEastAsia" w:cstheme="minorBidi"/>
            <w:sz w:val="22"/>
            <w:szCs w:val="22"/>
            <w:lang w:eastAsia="fr-FR"/>
          </w:rPr>
          <w:tab/>
        </w:r>
        <w:r w:rsidR="00B2730E" w:rsidRPr="00A65FF3">
          <w:rPr>
            <w:rStyle w:val="Lienhypertexte"/>
          </w:rPr>
          <w:t>Déclaration des bases de données nominatives à la CNIL</w:t>
        </w:r>
        <w:r w:rsidR="00B2730E">
          <w:rPr>
            <w:webHidden/>
          </w:rPr>
          <w:tab/>
        </w:r>
        <w:r w:rsidR="00B2730E">
          <w:rPr>
            <w:webHidden/>
          </w:rPr>
          <w:fldChar w:fldCharType="begin"/>
        </w:r>
        <w:r w:rsidR="00B2730E">
          <w:rPr>
            <w:webHidden/>
          </w:rPr>
          <w:instrText xml:space="preserve"> PAGEREF _Toc464474883 \h </w:instrText>
        </w:r>
        <w:r w:rsidR="00B2730E">
          <w:rPr>
            <w:webHidden/>
          </w:rPr>
        </w:r>
        <w:r w:rsidR="00B2730E">
          <w:rPr>
            <w:webHidden/>
          </w:rPr>
          <w:fldChar w:fldCharType="separate"/>
        </w:r>
        <w:r w:rsidR="00B2730E">
          <w:rPr>
            <w:webHidden/>
          </w:rPr>
          <w:t>6</w:t>
        </w:r>
        <w:r w:rsidR="00B2730E">
          <w:rPr>
            <w:webHidden/>
          </w:rPr>
          <w:fldChar w:fldCharType="end"/>
        </w:r>
      </w:hyperlink>
    </w:p>
    <w:p w14:paraId="42691E90" w14:textId="14397A20" w:rsidR="00B2730E" w:rsidRDefault="001C4A71">
      <w:pPr>
        <w:pStyle w:val="TM1"/>
        <w:rPr>
          <w:rFonts w:eastAsiaTheme="minorEastAsia" w:cstheme="minorBidi"/>
          <w:sz w:val="22"/>
          <w:szCs w:val="22"/>
          <w:lang w:eastAsia="fr-FR"/>
        </w:rPr>
      </w:pPr>
      <w:hyperlink w:anchor="_Toc464474884" w:history="1">
        <w:r w:rsidR="00B2730E" w:rsidRPr="00A65FF3">
          <w:rPr>
            <w:rStyle w:val="Lienhypertexte"/>
          </w:rPr>
          <w:t>7</w:t>
        </w:r>
        <w:r w:rsidR="00B2730E">
          <w:rPr>
            <w:rFonts w:eastAsiaTheme="minorEastAsia" w:cstheme="minorBidi"/>
            <w:sz w:val="22"/>
            <w:szCs w:val="22"/>
            <w:lang w:eastAsia="fr-FR"/>
          </w:rPr>
          <w:tab/>
        </w:r>
        <w:r w:rsidR="00B2730E" w:rsidRPr="00A65FF3">
          <w:rPr>
            <w:rStyle w:val="Lienhypertexte"/>
          </w:rPr>
          <w:t>Garde</w:t>
        </w:r>
        <w:r w:rsidR="00B2730E">
          <w:rPr>
            <w:webHidden/>
          </w:rPr>
          <w:tab/>
        </w:r>
        <w:r w:rsidR="00B2730E">
          <w:rPr>
            <w:webHidden/>
          </w:rPr>
          <w:fldChar w:fldCharType="begin"/>
        </w:r>
        <w:r w:rsidR="00B2730E">
          <w:rPr>
            <w:webHidden/>
          </w:rPr>
          <w:instrText xml:space="preserve"> PAGEREF _Toc464474884 \h </w:instrText>
        </w:r>
        <w:r w:rsidR="00B2730E">
          <w:rPr>
            <w:webHidden/>
          </w:rPr>
        </w:r>
        <w:r w:rsidR="00B2730E">
          <w:rPr>
            <w:webHidden/>
          </w:rPr>
          <w:fldChar w:fldCharType="separate"/>
        </w:r>
        <w:r w:rsidR="00B2730E">
          <w:rPr>
            <w:webHidden/>
          </w:rPr>
          <w:t>6</w:t>
        </w:r>
        <w:r w:rsidR="00B2730E">
          <w:rPr>
            <w:webHidden/>
          </w:rPr>
          <w:fldChar w:fldCharType="end"/>
        </w:r>
      </w:hyperlink>
    </w:p>
    <w:p w14:paraId="55C65832" w14:textId="726E62FD" w:rsidR="00B2730E" w:rsidRDefault="001C4A71">
      <w:pPr>
        <w:pStyle w:val="TM1"/>
        <w:rPr>
          <w:rFonts w:eastAsiaTheme="minorEastAsia" w:cstheme="minorBidi"/>
          <w:sz w:val="22"/>
          <w:szCs w:val="22"/>
          <w:lang w:eastAsia="fr-FR"/>
        </w:rPr>
      </w:pPr>
      <w:hyperlink w:anchor="_Toc464474885" w:history="1">
        <w:r w:rsidR="00B2730E" w:rsidRPr="00A65FF3">
          <w:rPr>
            <w:rStyle w:val="Lienhypertexte"/>
          </w:rPr>
          <w:t>8</w:t>
        </w:r>
        <w:r w:rsidR="00B2730E">
          <w:rPr>
            <w:rFonts w:eastAsiaTheme="minorEastAsia" w:cstheme="minorBidi"/>
            <w:sz w:val="22"/>
            <w:szCs w:val="22"/>
            <w:lang w:eastAsia="fr-FR"/>
          </w:rPr>
          <w:tab/>
        </w:r>
        <w:r w:rsidR="00B2730E" w:rsidRPr="00A65FF3">
          <w:rPr>
            <w:rStyle w:val="Lienhypertexte"/>
          </w:rPr>
          <w:t>Durée d'archivage</w:t>
        </w:r>
        <w:r w:rsidR="00B2730E">
          <w:rPr>
            <w:webHidden/>
          </w:rPr>
          <w:tab/>
        </w:r>
        <w:r w:rsidR="00B2730E">
          <w:rPr>
            <w:webHidden/>
          </w:rPr>
          <w:fldChar w:fldCharType="begin"/>
        </w:r>
        <w:r w:rsidR="00B2730E">
          <w:rPr>
            <w:webHidden/>
          </w:rPr>
          <w:instrText xml:space="preserve"> PAGEREF _Toc464474885 \h </w:instrText>
        </w:r>
        <w:r w:rsidR="00B2730E">
          <w:rPr>
            <w:webHidden/>
          </w:rPr>
        </w:r>
        <w:r w:rsidR="00B2730E">
          <w:rPr>
            <w:webHidden/>
          </w:rPr>
          <w:fldChar w:fldCharType="separate"/>
        </w:r>
        <w:r w:rsidR="00B2730E">
          <w:rPr>
            <w:webHidden/>
          </w:rPr>
          <w:t>7</w:t>
        </w:r>
        <w:r w:rsidR="00B2730E">
          <w:rPr>
            <w:webHidden/>
          </w:rPr>
          <w:fldChar w:fldCharType="end"/>
        </w:r>
      </w:hyperlink>
    </w:p>
    <w:p w14:paraId="7D08B4F9" w14:textId="6440D8BE" w:rsidR="00375068" w:rsidRDefault="00375068" w:rsidP="00B2730E">
      <w:r w:rsidRPr="00436214">
        <w:fldChar w:fldCharType="end"/>
      </w:r>
    </w:p>
    <w:p w14:paraId="5075F471" w14:textId="77777777" w:rsidR="00AC4B0F" w:rsidRDefault="00AC4B0F" w:rsidP="00375068">
      <w:pPr>
        <w:sectPr w:rsidR="00AC4B0F" w:rsidSect="005F2DF6">
          <w:endnotePr>
            <w:numFmt w:val="decimal"/>
          </w:endnotePr>
          <w:pgSz w:w="11907" w:h="16840" w:code="9"/>
          <w:pgMar w:top="1675" w:right="1134" w:bottom="1418" w:left="3686" w:header="851" w:footer="414" w:gutter="0"/>
          <w:cols w:space="720"/>
          <w:titlePg/>
        </w:sectPr>
      </w:pPr>
    </w:p>
    <w:p w14:paraId="4C6DB629" w14:textId="42352D0F" w:rsidR="004D5C23" w:rsidRDefault="004D5C23" w:rsidP="00375068">
      <w:pPr>
        <w:pStyle w:val="Titre1"/>
      </w:pPr>
      <w:bookmarkStart w:id="16" w:name="_Toc464474865"/>
      <w:r>
        <w:lastRenderedPageBreak/>
        <w:t>Principaux Référentiels</w:t>
      </w:r>
      <w:bookmarkEnd w:id="15"/>
      <w:bookmarkEnd w:id="16"/>
    </w:p>
    <w:p w14:paraId="4C6DB62A" w14:textId="77777777" w:rsidR="00A5521E" w:rsidRPr="00EF303F" w:rsidRDefault="00A5521E" w:rsidP="00EF303F">
      <w:pPr>
        <w:pStyle w:val="B1"/>
      </w:pPr>
      <w:r w:rsidRPr="00EF303F">
        <w:t xml:space="preserve">Article L. 5122-1 du Code de la santé publique (définition de la publicité, transposition de l'article 86 de la Directive 2001/83/CE) </w:t>
      </w:r>
    </w:p>
    <w:p w14:paraId="4C6DB62B" w14:textId="7FFD7228" w:rsidR="00A5521E" w:rsidRPr="00EF303F" w:rsidRDefault="00EF303F" w:rsidP="00EF303F">
      <w:pPr>
        <w:pStyle w:val="B1"/>
      </w:pPr>
      <w:r w:rsidRPr="00EF303F">
        <w:t>Article R. 5124-2</w:t>
      </w:r>
      <w:r w:rsidR="00A5521E" w:rsidRPr="00EF303F">
        <w:t xml:space="preserve"> du Code de la santé publique (définition d'établissement pharmaceutique exploitant) </w:t>
      </w:r>
    </w:p>
    <w:p w14:paraId="4C6DB62C" w14:textId="529EEFFD" w:rsidR="00A5521E" w:rsidRPr="00EF303F" w:rsidRDefault="00A5521E" w:rsidP="00EF303F">
      <w:pPr>
        <w:pStyle w:val="B1"/>
      </w:pPr>
      <w:r w:rsidRPr="00EF303F">
        <w:t>Artic</w:t>
      </w:r>
      <w:r w:rsidR="00EF303F">
        <w:t xml:space="preserve">le R. 5124-36 </w:t>
      </w:r>
      <w:r w:rsidRPr="00EF303F">
        <w:t>du Code de la santé publique (responsabilités du Pharmacien Resp</w:t>
      </w:r>
      <w:r w:rsidR="00EF303F">
        <w:t>onsable) et Article R. 5124-34</w:t>
      </w:r>
      <w:r w:rsidRPr="00EF303F">
        <w:t xml:space="preserve"> (définition de Pharmacien Responsable) </w:t>
      </w:r>
    </w:p>
    <w:p w14:paraId="4C6DB62D" w14:textId="77777777" w:rsidR="00A5521E" w:rsidRPr="00EF303F" w:rsidRDefault="00A5521E" w:rsidP="00EF303F">
      <w:pPr>
        <w:pStyle w:val="B1"/>
        <w:rPr>
          <w:highlight w:val="yellow"/>
        </w:rPr>
      </w:pPr>
      <w:r w:rsidRPr="00EF303F">
        <w:rPr>
          <w:highlight w:val="yellow"/>
        </w:rPr>
        <w:t xml:space="preserve">Charte de la visite médicale, LEEM-CEPS, 22 décembre 2004, et son avenant (juin 2005) </w:t>
      </w:r>
    </w:p>
    <w:p w14:paraId="4C6DB62E" w14:textId="77777777" w:rsidR="00A5521E" w:rsidRPr="00EF303F" w:rsidRDefault="00A5521E" w:rsidP="00EF303F">
      <w:pPr>
        <w:pStyle w:val="B1"/>
      </w:pPr>
      <w:r w:rsidRPr="00EF303F">
        <w:t>Directive 2001/83/CE, du 6 novembre 2001 instituant un code communautaire relatif aux médicaments à usage humain, en particulier :</w:t>
      </w:r>
    </w:p>
    <w:p w14:paraId="4C6DB62F" w14:textId="77777777" w:rsidR="00A5521E" w:rsidRPr="00EF303F" w:rsidRDefault="00A5521E" w:rsidP="00EF303F">
      <w:pPr>
        <w:pStyle w:val="B2"/>
      </w:pPr>
      <w:r w:rsidRPr="00EF303F">
        <w:t xml:space="preserve">Attendu 53 </w:t>
      </w:r>
    </w:p>
    <w:p w14:paraId="4C6DB630" w14:textId="77777777" w:rsidR="00A5521E" w:rsidRPr="00EF303F" w:rsidRDefault="00A5521E" w:rsidP="00EF303F">
      <w:pPr>
        <w:pStyle w:val="B2"/>
      </w:pPr>
      <w:r w:rsidRPr="00EF303F">
        <w:t xml:space="preserve">Chapitre VIII "Publicité", Article 86 (définition de la publicité) </w:t>
      </w:r>
    </w:p>
    <w:p w14:paraId="4C6DB631" w14:textId="77777777" w:rsidR="004D5C23" w:rsidRPr="00EF303F" w:rsidRDefault="00A5521E" w:rsidP="00EF303F">
      <w:pPr>
        <w:pStyle w:val="B2"/>
      </w:pPr>
      <w:r w:rsidRPr="00EF303F">
        <w:t>Chapitre VIII "Publicité", Article 98 (institution d'un "service scientifique chargé de l'information...")</w:t>
      </w:r>
    </w:p>
    <w:p w14:paraId="4C6DB632" w14:textId="77777777" w:rsidR="00CD45F4" w:rsidRDefault="007824C8" w:rsidP="007824C8">
      <w:pPr>
        <w:pStyle w:val="Titre1"/>
      </w:pPr>
      <w:bookmarkStart w:id="17" w:name="_Toc464470162"/>
      <w:bookmarkStart w:id="18" w:name="_Toc464474866"/>
      <w:r w:rsidRPr="008E676E">
        <w:t>Organisation</w:t>
      </w:r>
      <w:bookmarkEnd w:id="0"/>
      <w:r w:rsidR="00821C08">
        <w:t xml:space="preserve"> de l'Information Médicale</w:t>
      </w:r>
      <w:bookmarkEnd w:id="17"/>
      <w:bookmarkEnd w:id="18"/>
    </w:p>
    <w:p w14:paraId="4C6DB633" w14:textId="77777777" w:rsidR="00821C08" w:rsidRDefault="00821C08" w:rsidP="00821C08">
      <w:pPr>
        <w:pStyle w:val="Titre2"/>
        <w:numPr>
          <w:ilvl w:val="1"/>
          <w:numId w:val="12"/>
        </w:numPr>
        <w:ind w:left="1134"/>
      </w:pPr>
      <w:bookmarkStart w:id="19" w:name="_Toc464470163"/>
      <w:bookmarkStart w:id="20" w:name="_Toc464474867"/>
      <w:r>
        <w:t>Structure organisationnelle</w:t>
      </w:r>
      <w:bookmarkEnd w:id="19"/>
      <w:bookmarkEnd w:id="20"/>
    </w:p>
    <w:p w14:paraId="4C6DB634" w14:textId="77777777" w:rsidR="00821C08" w:rsidRDefault="00821C08" w:rsidP="00821C08">
      <w:r w:rsidRPr="008E676E">
        <w:sym w:font="Wingdings" w:char="F070"/>
      </w:r>
      <w:r w:rsidRPr="007C66EC">
        <w:t xml:space="preserve"> </w:t>
      </w:r>
      <w:r>
        <w:t>L'organisation de l'Information médicale est décrite dans un organigramme à jour, daté et signé.</w:t>
      </w:r>
    </w:p>
    <w:p w14:paraId="4C6DB635" w14:textId="77777777" w:rsidR="00821C08" w:rsidRDefault="00821C08" w:rsidP="00821C08">
      <w:r w:rsidRPr="008E676E">
        <w:sym w:font="Wingdings" w:char="F070"/>
      </w:r>
      <w:r w:rsidRPr="007C66EC">
        <w:t xml:space="preserve"> </w:t>
      </w:r>
      <w:r>
        <w:t>L'organisation de l'Information médicale n'est pas décrite dans un organigramme à jour, daté et signé.</w:t>
      </w:r>
    </w:p>
    <w:p w14:paraId="4C6DB636" w14:textId="77777777" w:rsidR="00821C08" w:rsidRDefault="00821C08" w:rsidP="00821C08">
      <w:r w:rsidRPr="008E676E">
        <w:sym w:font="Wingdings" w:char="F070"/>
      </w:r>
      <w:r w:rsidRPr="007C66EC">
        <w:t xml:space="preserve"> </w:t>
      </w:r>
      <w:r>
        <w:t>Personnel impliqué :</w:t>
      </w:r>
    </w:p>
    <w:p w14:paraId="4C6DB637" w14:textId="77777777" w:rsidR="00821C08" w:rsidRDefault="00821C08" w:rsidP="00821C08">
      <w:pPr>
        <w:pStyle w:val="B1"/>
      </w:pPr>
      <w:r>
        <w:t>Responsable d'Information Médicale :</w:t>
      </w:r>
    </w:p>
    <w:p w14:paraId="4C6DB638" w14:textId="77777777" w:rsidR="00821C08" w:rsidRDefault="00821C08" w:rsidP="00821C08">
      <w:pPr>
        <w:pStyle w:val="B1"/>
      </w:pPr>
      <w:r>
        <w:t>Chargés d'Information Médicale :</w:t>
      </w:r>
    </w:p>
    <w:p w14:paraId="4C6DB639" w14:textId="77777777" w:rsidR="00821C08" w:rsidRDefault="00821C08" w:rsidP="00821C08">
      <w:pPr>
        <w:pStyle w:val="B1"/>
      </w:pPr>
      <w:r>
        <w:t>Autres :</w:t>
      </w:r>
    </w:p>
    <w:p w14:paraId="4C6DB63A" w14:textId="77777777" w:rsidR="00821C08" w:rsidRDefault="00821C08" w:rsidP="00821C08">
      <w:r w:rsidRPr="008E676E">
        <w:sym w:font="Wingdings" w:char="F070"/>
      </w:r>
      <w:r>
        <w:t xml:space="preserve"> Organisation de la charge de travail et "backups" :</w:t>
      </w:r>
    </w:p>
    <w:p w14:paraId="4C6DB63B" w14:textId="77777777" w:rsidR="00821C08" w:rsidRDefault="00821C08" w:rsidP="00821C08">
      <w:r w:rsidRPr="008E676E">
        <w:sym w:font="Wingdings" w:char="F070"/>
      </w:r>
      <w:r>
        <w:t xml:space="preserve"> Champ de l'Information Médicale :</w:t>
      </w:r>
    </w:p>
    <w:p w14:paraId="4C6DB63C" w14:textId="77777777" w:rsidR="00821C08" w:rsidRDefault="00821C08" w:rsidP="00821C08">
      <w:pPr>
        <w:pStyle w:val="B1"/>
      </w:pPr>
      <w:r>
        <w:t>Nombre de spécialités :</w:t>
      </w:r>
    </w:p>
    <w:p w14:paraId="4C6DB63D" w14:textId="77777777" w:rsidR="00A52C80" w:rsidRPr="003E494D" w:rsidRDefault="00A52C80" w:rsidP="00A52C80">
      <w:pPr>
        <w:pStyle w:val="Titre2"/>
        <w:numPr>
          <w:ilvl w:val="1"/>
          <w:numId w:val="12"/>
        </w:numPr>
        <w:ind w:left="1134"/>
      </w:pPr>
      <w:bookmarkStart w:id="21" w:name="_Toc464470164"/>
      <w:bookmarkStart w:id="22" w:name="_Toc464474868"/>
      <w:r>
        <w:t>Supervision par le Pharmacien Responsable</w:t>
      </w:r>
      <w:bookmarkEnd w:id="21"/>
      <w:bookmarkEnd w:id="22"/>
    </w:p>
    <w:p w14:paraId="4C6DB63E" w14:textId="77777777" w:rsidR="00A52C80" w:rsidRDefault="00A52C80" w:rsidP="00A52C80">
      <w:r w:rsidRPr="008E676E">
        <w:sym w:font="Wingdings" w:char="F070"/>
      </w:r>
      <w:r w:rsidRPr="007C66EC">
        <w:t xml:space="preserve"> </w:t>
      </w:r>
      <w:r>
        <w:t>Le Pharmacien Responsable de l'établissement exploitant organise et surveille l'information.</w:t>
      </w:r>
    </w:p>
    <w:p w14:paraId="4C6DB63F" w14:textId="77777777" w:rsidR="00A52C80" w:rsidRDefault="00A52C80" w:rsidP="00A52C80">
      <w:pPr>
        <w:pStyle w:val="B1"/>
      </w:pPr>
      <w:r w:rsidRPr="008E676E">
        <w:sym w:font="Wingdings" w:char="F070"/>
      </w:r>
      <w:r>
        <w:t xml:space="preserve"> Implication dans la revue et validation des SOPs</w:t>
      </w:r>
    </w:p>
    <w:p w14:paraId="4C6DB640" w14:textId="77777777" w:rsidR="00A52C80" w:rsidRDefault="00A52C80" w:rsidP="00A52C80">
      <w:pPr>
        <w:pStyle w:val="B1"/>
      </w:pPr>
      <w:r w:rsidRPr="008E676E">
        <w:sym w:font="Wingdings" w:char="F070"/>
      </w:r>
      <w:r>
        <w:t xml:space="preserve"> "</w:t>
      </w:r>
      <w:proofErr w:type="spellStart"/>
      <w:r>
        <w:t>Reporting</w:t>
      </w:r>
      <w:proofErr w:type="spellEnd"/>
      <w:r>
        <w:t>" régulier vers le Pharmacien Responsable</w:t>
      </w:r>
    </w:p>
    <w:p w14:paraId="4C6DB641" w14:textId="77777777" w:rsidR="00A52C80" w:rsidRDefault="00A52C80" w:rsidP="00A52C80">
      <w:r w:rsidRPr="008E676E">
        <w:sym w:font="Wingdings" w:char="F070"/>
      </w:r>
      <w:r w:rsidRPr="007C66EC">
        <w:t xml:space="preserve"> </w:t>
      </w:r>
      <w:r>
        <w:t>Le Pharmacien a délégué l'organisation et la surveillance de l'information à ……</w:t>
      </w:r>
    </w:p>
    <w:p w14:paraId="4C6DB642" w14:textId="77777777" w:rsidR="00A52C80" w:rsidRDefault="00A52C80" w:rsidP="00A52C80">
      <w:r w:rsidRPr="008E676E">
        <w:sym w:font="Wingdings" w:char="F070"/>
      </w:r>
      <w:r w:rsidRPr="007C66EC">
        <w:t xml:space="preserve"> </w:t>
      </w:r>
      <w:r>
        <w:t>Le Pharmacien Responsable de l'établissement exploitant n'est pas impliqué dans l'organisation et la surveillance de l'information.</w:t>
      </w:r>
    </w:p>
    <w:p w14:paraId="21CBF80D" w14:textId="4C6D6046" w:rsidR="00EF303F" w:rsidRPr="00EF303F" w:rsidRDefault="00EF303F" w:rsidP="00EF303F">
      <w:pPr>
        <w:rPr>
          <w:u w:val="single"/>
        </w:rPr>
      </w:pPr>
      <w:r w:rsidRPr="00EF303F">
        <w:rPr>
          <w:u w:val="single"/>
        </w:rPr>
        <w:t>Définition établissement pharmaceutique exploitant :</w:t>
      </w:r>
    </w:p>
    <w:p w14:paraId="4C6DB643" w14:textId="6CBF5A4C" w:rsidR="00DF75DA" w:rsidRDefault="00DF75DA" w:rsidP="00DF75DA">
      <w:pPr>
        <w:rPr>
          <w:szCs w:val="20"/>
        </w:rPr>
      </w:pPr>
      <w:r w:rsidRPr="00EF303F">
        <w:rPr>
          <w:i/>
          <w:color w:val="0070C0"/>
          <w:szCs w:val="20"/>
        </w:rPr>
        <w:t xml:space="preserve">"L'exploitation comprend les opérations de vente en gros ou de cession à titre gratuit, de publicité, d'information, de pharmacovigilance, de suivi des lots et, s'il y a lieu, de leur </w:t>
      </w:r>
      <w:r w:rsidRPr="00EF303F">
        <w:rPr>
          <w:i/>
          <w:color w:val="0070C0"/>
          <w:szCs w:val="20"/>
        </w:rPr>
        <w:lastRenderedPageBreak/>
        <w:t xml:space="preserve">retrait ainsi que, le cas échéant, les opérations de stockage correspondantes". </w:t>
      </w:r>
      <w:r w:rsidRPr="00EF303F">
        <w:rPr>
          <w:szCs w:val="20"/>
        </w:rPr>
        <w:t>(</w:t>
      </w:r>
      <w:r w:rsidR="00EF303F">
        <w:rPr>
          <w:szCs w:val="20"/>
        </w:rPr>
        <w:t>Article R. 5124-2 du CSP</w:t>
      </w:r>
      <w:r w:rsidRPr="00EF303F">
        <w:rPr>
          <w:szCs w:val="20"/>
        </w:rPr>
        <w:t>)</w:t>
      </w:r>
    </w:p>
    <w:p w14:paraId="03F804BB" w14:textId="619132E5" w:rsidR="00EF303F" w:rsidRPr="00EF303F" w:rsidRDefault="00EF303F" w:rsidP="00DF75DA">
      <w:pPr>
        <w:rPr>
          <w:szCs w:val="20"/>
          <w:u w:val="single"/>
        </w:rPr>
      </w:pPr>
      <w:r w:rsidRPr="00EF303F">
        <w:rPr>
          <w:u w:val="single"/>
        </w:rPr>
        <w:t>Responsabilités du Pharmacien Responsable :</w:t>
      </w:r>
    </w:p>
    <w:p w14:paraId="4C6DB644" w14:textId="0192C37E" w:rsidR="00DF75DA" w:rsidRDefault="00EF303F" w:rsidP="00DF75DA">
      <w:pPr>
        <w:rPr>
          <w:szCs w:val="20"/>
        </w:rPr>
      </w:pPr>
      <w:r>
        <w:rPr>
          <w:i/>
          <w:color w:val="0070C0"/>
          <w:szCs w:val="20"/>
        </w:rPr>
        <w:t>"</w:t>
      </w:r>
      <w:r w:rsidR="00DF75DA" w:rsidRPr="00EF303F">
        <w:rPr>
          <w:i/>
          <w:color w:val="0070C0"/>
          <w:szCs w:val="20"/>
        </w:rPr>
        <w:t xml:space="preserve">En vue de l'application des règles édictées dans l'intérêt de la santé publique, le pharmacien responsable défini à l'article R. 5124-34 assume les missions suivantes dans la mesure où elles correspondent aux activités de l'entreprise ou organisme dans lequel il exerce : "Il organise et surveille l'ensemble des opérations pharmaceutiques de l'entreprise ou de l'organisme, et notamment la fabrication, la publicité, l'information, la pharmacovigilance, le suivi et le retrait des lots, la distribution, l'importation et l'exportation des médicaments, produits, objets ou articles concernés ainsi que toutes les opérations de stockage correspondantes" </w:t>
      </w:r>
      <w:r w:rsidR="00DF75DA" w:rsidRPr="00EF303F">
        <w:rPr>
          <w:szCs w:val="20"/>
        </w:rPr>
        <w:t>(Article R. 5124-36 du CSP</w:t>
      </w:r>
      <w:r>
        <w:rPr>
          <w:szCs w:val="20"/>
        </w:rPr>
        <w:t>)</w:t>
      </w:r>
    </w:p>
    <w:p w14:paraId="4C6DB645" w14:textId="77777777" w:rsidR="00DF75DA" w:rsidRPr="008E676E" w:rsidRDefault="00DF75DA" w:rsidP="00DF75DA">
      <w:pPr>
        <w:pStyle w:val="Titre1"/>
      </w:pPr>
      <w:bookmarkStart w:id="23" w:name="_Toc464470165"/>
      <w:bookmarkStart w:id="24" w:name="_Toc464474869"/>
      <w:r>
        <w:t>Définition de l'information</w:t>
      </w:r>
      <w:bookmarkEnd w:id="23"/>
      <w:bookmarkEnd w:id="24"/>
      <w:r>
        <w:t xml:space="preserve"> </w:t>
      </w:r>
    </w:p>
    <w:p w14:paraId="4C6DB646" w14:textId="77777777" w:rsidR="00DF75DA" w:rsidRDefault="00DF75DA" w:rsidP="00DF75DA">
      <w:r w:rsidRPr="008E676E">
        <w:sym w:font="Wingdings" w:char="F070"/>
      </w:r>
      <w:r w:rsidRPr="007C66EC">
        <w:t xml:space="preserve"> </w:t>
      </w:r>
      <w:r>
        <w:t>L'information a été définie dans un document….</w:t>
      </w:r>
    </w:p>
    <w:p w14:paraId="4C6DB647" w14:textId="208BB5AF" w:rsidR="00DF75DA" w:rsidRDefault="00DF75DA" w:rsidP="00DF75DA">
      <w:r w:rsidRPr="008E676E">
        <w:sym w:font="Wingdings" w:char="F070"/>
      </w:r>
      <w:r w:rsidRPr="007C66EC">
        <w:t xml:space="preserve"> </w:t>
      </w:r>
      <w:r>
        <w:t>L'information n'est pas définie.</w:t>
      </w:r>
    </w:p>
    <w:p w14:paraId="2C4B9C2B" w14:textId="53CDC7EF" w:rsidR="00EF303F" w:rsidRPr="00EF303F" w:rsidRDefault="00EF303F" w:rsidP="00EF303F">
      <w:pPr>
        <w:rPr>
          <w:u w:val="single"/>
        </w:rPr>
      </w:pPr>
      <w:r w:rsidRPr="00EF303F">
        <w:rPr>
          <w:u w:val="single"/>
        </w:rPr>
        <w:t>Définition de la publicité qui exclut notamment l'information médicale :</w:t>
      </w:r>
    </w:p>
    <w:p w14:paraId="3DE89132" w14:textId="0AFD239B" w:rsidR="00EF303F" w:rsidRPr="00EF303F" w:rsidRDefault="00EF303F" w:rsidP="00EF303F">
      <w:pPr>
        <w:rPr>
          <w:i/>
          <w:color w:val="0070C0"/>
        </w:rPr>
      </w:pPr>
      <w:r w:rsidRPr="00EF303F">
        <w:rPr>
          <w:i/>
          <w:color w:val="0070C0"/>
        </w:rPr>
        <w:t>"On entend par publicité pour les médicaments à usage humain toute forme d'information, y compris le démarchage, de prospection ou d'incitation qui vise à promouvoir la prescription, la délivrance, la vente ou la consommation de ces médicaments, à l'exception de l'information dispensée, dans le cadre de leurs fonctions, par les pharmaciens gérant une pharmacie à usage intérieur.</w:t>
      </w:r>
    </w:p>
    <w:p w14:paraId="750DBEB0" w14:textId="77777777" w:rsidR="00EF303F" w:rsidRPr="00EF303F" w:rsidRDefault="00EF303F" w:rsidP="00EF303F">
      <w:pPr>
        <w:rPr>
          <w:i/>
          <w:color w:val="0070C0"/>
        </w:rPr>
      </w:pPr>
      <w:r w:rsidRPr="00EF303F">
        <w:rPr>
          <w:i/>
          <w:color w:val="0070C0"/>
        </w:rPr>
        <w:t>Ne sont pas inclus dans le champ de cette définition :</w:t>
      </w:r>
    </w:p>
    <w:p w14:paraId="1C352CEB" w14:textId="72CE4013" w:rsidR="00EF303F" w:rsidRPr="00EF303F" w:rsidRDefault="00EF303F" w:rsidP="00EF303F">
      <w:pPr>
        <w:pStyle w:val="B1"/>
        <w:rPr>
          <w:b/>
          <w:i/>
          <w:color w:val="0070C0"/>
        </w:rPr>
      </w:pPr>
      <w:proofErr w:type="gramStart"/>
      <w:r w:rsidRPr="00EF303F">
        <w:rPr>
          <w:b/>
          <w:i/>
          <w:color w:val="0070C0"/>
        </w:rPr>
        <w:t>la</w:t>
      </w:r>
      <w:proofErr w:type="gramEnd"/>
      <w:r w:rsidRPr="00EF303F">
        <w:rPr>
          <w:b/>
          <w:i/>
          <w:color w:val="0070C0"/>
        </w:rPr>
        <w:t xml:space="preserve"> correspondance, accompagnée le cas échéant de tout document non publicitaire, nécessaire pour répondre à une question précise sur un médicament particulier ;</w:t>
      </w:r>
    </w:p>
    <w:p w14:paraId="5641A556" w14:textId="3EEFFD85" w:rsidR="00EF303F" w:rsidRPr="00EF303F" w:rsidRDefault="00EF303F" w:rsidP="00EF303F">
      <w:pPr>
        <w:pStyle w:val="B1"/>
        <w:rPr>
          <w:i/>
          <w:color w:val="0070C0"/>
        </w:rPr>
      </w:pPr>
      <w:proofErr w:type="gramStart"/>
      <w:r w:rsidRPr="00EF303F">
        <w:rPr>
          <w:i/>
          <w:color w:val="0070C0"/>
        </w:rPr>
        <w:t>les</w:t>
      </w:r>
      <w:proofErr w:type="gramEnd"/>
      <w:r w:rsidRPr="00EF303F">
        <w:rPr>
          <w:i/>
          <w:color w:val="0070C0"/>
        </w:rPr>
        <w:t xml:space="preserve"> informations concrètes et les documents de référence relatifs, par exemple, aux changements d'emballages, aux mises en garde concernant les effets indésirables dans le cadre de la pharmacovigilance, ainsi qu'aux catalogues de ventes et listes de prix s'il n'y figure aucune information sur le médicament ;</w:t>
      </w:r>
    </w:p>
    <w:p w14:paraId="2AC5C25B" w14:textId="04DFC214" w:rsidR="00EF303F" w:rsidRPr="00EF303F" w:rsidRDefault="00EF303F" w:rsidP="00EF303F">
      <w:pPr>
        <w:pStyle w:val="B1"/>
      </w:pPr>
      <w:proofErr w:type="gramStart"/>
      <w:r w:rsidRPr="00EF303F">
        <w:rPr>
          <w:b/>
          <w:i/>
          <w:color w:val="0070C0"/>
        </w:rPr>
        <w:t>les</w:t>
      </w:r>
      <w:proofErr w:type="gramEnd"/>
      <w:r w:rsidRPr="00EF303F">
        <w:rPr>
          <w:b/>
          <w:i/>
          <w:color w:val="0070C0"/>
        </w:rPr>
        <w:t xml:space="preserve"> informations relatives à la santé humaine ou à des maladies humaines, pour autant qu'il n'y ait pas de référence même indirecte à un médicament</w:t>
      </w:r>
      <w:r w:rsidRPr="00EF303F">
        <w:rPr>
          <w:i/>
          <w:color w:val="0070C0"/>
        </w:rPr>
        <w:t xml:space="preserve">." </w:t>
      </w:r>
      <w:r w:rsidRPr="00EF303F">
        <w:t xml:space="preserve">(Article </w:t>
      </w:r>
      <w:r w:rsidRPr="00EF303F">
        <w:rPr>
          <w:rFonts w:ascii="ITC Franklin Gothic Std Med" w:hAnsi="ITC Franklin Gothic Std Med"/>
          <w:sz w:val="18"/>
        </w:rPr>
        <w:t>L. 5122-1</w:t>
      </w:r>
      <w:r w:rsidRPr="00EF303F">
        <w:t xml:space="preserve"> du CSP)</w:t>
      </w:r>
    </w:p>
    <w:p w14:paraId="4C6DB64A" w14:textId="77777777" w:rsidR="00AB17BA" w:rsidRDefault="00AB17BA" w:rsidP="00DF75DA">
      <w:pPr>
        <w:pStyle w:val="Titre1"/>
      </w:pPr>
      <w:bookmarkStart w:id="25" w:name="_Toc464470166"/>
      <w:bookmarkStart w:id="26" w:name="_Toc464474870"/>
      <w:r>
        <w:t>Existence d'un système (procédures et outils)</w:t>
      </w:r>
      <w:bookmarkEnd w:id="25"/>
      <w:bookmarkEnd w:id="26"/>
    </w:p>
    <w:p w14:paraId="4C6DB64B" w14:textId="77777777" w:rsidR="00AB17BA" w:rsidRDefault="00AB17BA" w:rsidP="00AB17BA">
      <w:r w:rsidRPr="008E676E">
        <w:sym w:font="Wingdings" w:char="F070"/>
      </w:r>
      <w:r w:rsidRPr="007C66EC">
        <w:t xml:space="preserve"> </w:t>
      </w:r>
      <w:r>
        <w:t>Il existe un système d'information.</w:t>
      </w:r>
    </w:p>
    <w:p w14:paraId="4C6DB64C" w14:textId="77777777" w:rsidR="00AB17BA" w:rsidRDefault="00AB17BA" w:rsidP="00AB17BA">
      <w:r w:rsidRPr="008E676E">
        <w:sym w:font="Wingdings" w:char="F070"/>
      </w:r>
      <w:r w:rsidRPr="007C66EC">
        <w:t xml:space="preserve"> </w:t>
      </w:r>
      <w:r>
        <w:t>Il n'existe pas de système.</w:t>
      </w:r>
    </w:p>
    <w:p w14:paraId="4C6DB64E" w14:textId="3E633A3D" w:rsidR="00AB17BA" w:rsidRDefault="00C56031" w:rsidP="00AB17BA">
      <w:r w:rsidRPr="00C56031">
        <w:rPr>
          <w:i/>
          <w:color w:val="0070C0"/>
        </w:rPr>
        <w:t>"</w:t>
      </w:r>
      <w:r w:rsidR="00AB17BA" w:rsidRPr="00C56031">
        <w:rPr>
          <w:i/>
          <w:color w:val="0070C0"/>
        </w:rPr>
        <w:t xml:space="preserve">L'entreprise fabricant ou important un médicament doit mettre "en place un dispositif permettant d'assurer que toute l'information communiquée à propos d'un médicament soit conforme aux conditions d'utilisation qui ont été approuvées" </w:t>
      </w:r>
      <w:r w:rsidR="00AB17BA" w:rsidRPr="00C56031">
        <w:t>(Directive 2001/83/CE, attendu 53)</w:t>
      </w:r>
    </w:p>
    <w:p w14:paraId="4C6DB650" w14:textId="77777777" w:rsidR="00AB17BA" w:rsidRDefault="00DF75DA" w:rsidP="00AB17BA">
      <w:pPr>
        <w:pStyle w:val="Titre1"/>
      </w:pPr>
      <w:bookmarkStart w:id="27" w:name="_Toc464470167"/>
      <w:bookmarkStart w:id="28" w:name="_Toc464474871"/>
      <w:r>
        <w:t>Procédure d'Information</w:t>
      </w:r>
      <w:bookmarkEnd w:id="27"/>
      <w:bookmarkEnd w:id="28"/>
    </w:p>
    <w:p w14:paraId="4C6DB651" w14:textId="77777777" w:rsidR="00DF75DA" w:rsidRDefault="00DF75DA" w:rsidP="00DF75DA">
      <w:pPr>
        <w:pStyle w:val="Titre2"/>
      </w:pPr>
      <w:bookmarkStart w:id="29" w:name="_Toc464470168"/>
      <w:bookmarkStart w:id="30" w:name="_Toc464474872"/>
      <w:r>
        <w:t>Champ de la procédure</w:t>
      </w:r>
      <w:bookmarkEnd w:id="29"/>
      <w:bookmarkEnd w:id="30"/>
    </w:p>
    <w:p w14:paraId="4C6DB652" w14:textId="77777777" w:rsidR="00DF75DA" w:rsidRDefault="00DF75DA" w:rsidP="00AB17BA">
      <w:pPr>
        <w:pStyle w:val="B1"/>
        <w:rPr>
          <w:lang w:eastAsia="fr-FR"/>
        </w:rPr>
      </w:pPr>
      <w:r w:rsidRPr="008E676E">
        <w:sym w:font="Wingdings" w:char="F070"/>
      </w:r>
      <w:r w:rsidRPr="007C66EC">
        <w:t xml:space="preserve"> </w:t>
      </w:r>
      <w:r>
        <w:rPr>
          <w:lang w:eastAsia="fr-FR"/>
        </w:rPr>
        <w:t>Information Médicale</w:t>
      </w:r>
    </w:p>
    <w:p w14:paraId="4C6DB653" w14:textId="77777777" w:rsidR="00DF75DA" w:rsidRDefault="00DF75DA" w:rsidP="00AB17BA">
      <w:pPr>
        <w:pStyle w:val="B1"/>
        <w:rPr>
          <w:lang w:eastAsia="fr-FR"/>
        </w:rPr>
      </w:pPr>
      <w:r w:rsidRPr="008E676E">
        <w:lastRenderedPageBreak/>
        <w:sym w:font="Wingdings" w:char="F070"/>
      </w:r>
      <w:r w:rsidRPr="007C66EC">
        <w:t xml:space="preserve"> </w:t>
      </w:r>
      <w:r>
        <w:rPr>
          <w:lang w:eastAsia="fr-FR"/>
        </w:rPr>
        <w:t>Information Scientifique</w:t>
      </w:r>
    </w:p>
    <w:p w14:paraId="4C6DB654" w14:textId="77777777" w:rsidR="0051088A" w:rsidRDefault="0051088A" w:rsidP="0051088A">
      <w:pPr>
        <w:pStyle w:val="B1"/>
        <w:rPr>
          <w:lang w:eastAsia="fr-FR"/>
        </w:rPr>
      </w:pPr>
      <w:r w:rsidRPr="008E676E">
        <w:sym w:font="Wingdings" w:char="F070"/>
      </w:r>
      <w:r w:rsidRPr="007C66EC">
        <w:t xml:space="preserve"> </w:t>
      </w:r>
      <w:r>
        <w:rPr>
          <w:lang w:eastAsia="fr-FR"/>
        </w:rPr>
        <w:t>Réclamation</w:t>
      </w:r>
    </w:p>
    <w:p w14:paraId="4C6DB655" w14:textId="77777777" w:rsidR="0051088A" w:rsidRDefault="0051088A" w:rsidP="0051088A">
      <w:pPr>
        <w:pStyle w:val="B1"/>
        <w:rPr>
          <w:lang w:eastAsia="fr-FR"/>
        </w:rPr>
      </w:pPr>
      <w:r w:rsidRPr="008E676E">
        <w:sym w:font="Wingdings" w:char="F070"/>
      </w:r>
      <w:r w:rsidRPr="007C66EC">
        <w:t xml:space="preserve"> </w:t>
      </w:r>
      <w:r>
        <w:rPr>
          <w:lang w:eastAsia="fr-FR"/>
        </w:rPr>
        <w:t>Recherche bibliographique</w:t>
      </w:r>
    </w:p>
    <w:p w14:paraId="4C6DB656" w14:textId="77777777" w:rsidR="0051088A" w:rsidRDefault="0051088A" w:rsidP="0051088A">
      <w:pPr>
        <w:pStyle w:val="B1"/>
        <w:rPr>
          <w:lang w:eastAsia="fr-FR"/>
        </w:rPr>
      </w:pPr>
      <w:r w:rsidRPr="008E676E">
        <w:sym w:font="Wingdings" w:char="F070"/>
      </w:r>
      <w:r w:rsidRPr="007C66EC">
        <w:t xml:space="preserve"> </w:t>
      </w:r>
      <w:r>
        <w:rPr>
          <w:lang w:eastAsia="fr-FR"/>
        </w:rPr>
        <w:t>Journalistes</w:t>
      </w:r>
    </w:p>
    <w:p w14:paraId="4C6DB657" w14:textId="77777777" w:rsidR="0051088A" w:rsidRDefault="0051088A" w:rsidP="0051088A">
      <w:pPr>
        <w:pStyle w:val="B1"/>
        <w:rPr>
          <w:lang w:eastAsia="fr-FR"/>
        </w:rPr>
      </w:pPr>
      <w:r w:rsidRPr="008E676E">
        <w:sym w:font="Wingdings" w:char="F070"/>
      </w:r>
      <w:r w:rsidRPr="007C66EC">
        <w:t xml:space="preserve"> </w:t>
      </w:r>
      <w:r>
        <w:rPr>
          <w:lang w:eastAsia="fr-FR"/>
        </w:rPr>
        <w:t>Autorités</w:t>
      </w:r>
    </w:p>
    <w:p w14:paraId="4C6DB658" w14:textId="77777777" w:rsidR="0051088A" w:rsidRDefault="0051088A" w:rsidP="00AB17BA">
      <w:pPr>
        <w:pStyle w:val="B1"/>
        <w:rPr>
          <w:lang w:eastAsia="fr-FR"/>
        </w:rPr>
      </w:pPr>
      <w:r w:rsidRPr="008E676E">
        <w:sym w:font="Wingdings" w:char="F070"/>
      </w:r>
      <w:r w:rsidRPr="007C66EC">
        <w:t xml:space="preserve"> </w:t>
      </w:r>
      <w:r>
        <w:rPr>
          <w:lang w:eastAsia="fr-FR"/>
        </w:rPr>
        <w:t>Documentation sur les principes actifs, les excipients</w:t>
      </w:r>
    </w:p>
    <w:p w14:paraId="4C6DB659" w14:textId="77777777" w:rsidR="00AB17BA" w:rsidRDefault="00AB17BA" w:rsidP="00AB17BA">
      <w:r w:rsidRPr="008E676E">
        <w:sym w:font="Wingdings" w:char="F070"/>
      </w:r>
      <w:r>
        <w:t xml:space="preserve"> </w:t>
      </w:r>
      <w:proofErr w:type="gramStart"/>
      <w:r>
        <w:t>la</w:t>
      </w:r>
      <w:proofErr w:type="gramEnd"/>
      <w:r>
        <w:t xml:space="preserve"> procédure ne couvre pas…</w:t>
      </w:r>
    </w:p>
    <w:p w14:paraId="4C6DB65A" w14:textId="77777777" w:rsidR="00DF75DA" w:rsidRDefault="00DF75DA" w:rsidP="00DF75DA">
      <w:pPr>
        <w:pStyle w:val="Titre2"/>
      </w:pPr>
      <w:bookmarkStart w:id="31" w:name="_Toc464470169"/>
      <w:bookmarkStart w:id="32" w:name="_Toc464474873"/>
      <w:r>
        <w:t xml:space="preserve">Circuit de </w:t>
      </w:r>
      <w:r w:rsidR="00AB17BA">
        <w:t>la demande d'information</w:t>
      </w:r>
      <w:bookmarkEnd w:id="31"/>
      <w:bookmarkEnd w:id="32"/>
    </w:p>
    <w:p w14:paraId="4C6DB65B" w14:textId="77777777" w:rsidR="00DF75DA" w:rsidRDefault="00DF75DA" w:rsidP="00DF75DA">
      <w:pPr>
        <w:rPr>
          <w:lang w:eastAsia="fr-FR"/>
        </w:rPr>
      </w:pPr>
      <w:r w:rsidRPr="008E676E">
        <w:sym w:font="Wingdings" w:char="F070"/>
      </w:r>
      <w:r w:rsidRPr="007C66EC">
        <w:t xml:space="preserve"> </w:t>
      </w:r>
      <w:r>
        <w:t>Le numéro communiqué pour l'</w:t>
      </w:r>
      <w:r>
        <w:rPr>
          <w:lang w:eastAsia="fr-FR"/>
        </w:rPr>
        <w:t>Information Médicale (via les mentions légales) est :</w:t>
      </w:r>
    </w:p>
    <w:p w14:paraId="4C6DB65C" w14:textId="77777777" w:rsidR="00DF75DA" w:rsidRDefault="00DF75DA" w:rsidP="00DF75DA">
      <w:pPr>
        <w:pStyle w:val="B1"/>
        <w:rPr>
          <w:lang w:eastAsia="fr-FR"/>
        </w:rPr>
      </w:pPr>
      <w:r w:rsidRPr="008E676E">
        <w:sym w:font="Wingdings" w:char="F070"/>
      </w:r>
      <w:r w:rsidRPr="007C66EC">
        <w:t xml:space="preserve"> </w:t>
      </w:r>
      <w:proofErr w:type="gramStart"/>
      <w:r>
        <w:rPr>
          <w:lang w:eastAsia="fr-FR"/>
        </w:rPr>
        <w:t>le</w:t>
      </w:r>
      <w:proofErr w:type="gramEnd"/>
      <w:r>
        <w:rPr>
          <w:lang w:eastAsia="fr-FR"/>
        </w:rPr>
        <w:t xml:space="preserve"> numéro du standard</w:t>
      </w:r>
    </w:p>
    <w:p w14:paraId="4C6DB65D" w14:textId="77777777" w:rsidR="00DF75DA" w:rsidRPr="00DF75DA" w:rsidRDefault="00DF75DA" w:rsidP="00DF75DA">
      <w:pPr>
        <w:pStyle w:val="B1"/>
        <w:rPr>
          <w:lang w:eastAsia="fr-FR"/>
        </w:rPr>
      </w:pPr>
      <w:r w:rsidRPr="008E676E">
        <w:sym w:font="Wingdings" w:char="F070"/>
      </w:r>
      <w:r w:rsidRPr="007C66EC">
        <w:t xml:space="preserve"> </w:t>
      </w:r>
      <w:r>
        <w:rPr>
          <w:lang w:eastAsia="fr-FR"/>
        </w:rPr>
        <w:t>Un numéro dédié à l'information</w:t>
      </w:r>
    </w:p>
    <w:p w14:paraId="4C6DB65E" w14:textId="77777777" w:rsidR="00DF75DA" w:rsidRDefault="00DF75DA" w:rsidP="00DF75DA">
      <w:pPr>
        <w:pStyle w:val="Titre2"/>
      </w:pPr>
      <w:bookmarkStart w:id="33" w:name="_Toc464470170"/>
      <w:bookmarkStart w:id="34" w:name="_Toc464474874"/>
      <w:r>
        <w:t>Personnes en charge de la délivrance / communication de l'information</w:t>
      </w:r>
      <w:bookmarkEnd w:id="33"/>
      <w:bookmarkEnd w:id="34"/>
    </w:p>
    <w:p w14:paraId="4C6DB65F" w14:textId="77777777" w:rsidR="0051088A" w:rsidRDefault="0051088A" w:rsidP="0051088A">
      <w:pPr>
        <w:rPr>
          <w:lang w:eastAsia="fr-FR"/>
        </w:rPr>
      </w:pPr>
      <w:r w:rsidRPr="008E676E">
        <w:sym w:font="Wingdings" w:char="F070"/>
      </w:r>
      <w:r w:rsidRPr="007C66EC">
        <w:t xml:space="preserve"> </w:t>
      </w:r>
      <w:r>
        <w:rPr>
          <w:lang w:eastAsia="fr-FR"/>
        </w:rPr>
        <w:t>Standard</w:t>
      </w:r>
    </w:p>
    <w:p w14:paraId="4C6DB660" w14:textId="77777777" w:rsidR="00DF75DA" w:rsidRDefault="00DF75DA" w:rsidP="00DF75DA">
      <w:pPr>
        <w:rPr>
          <w:lang w:eastAsia="fr-FR"/>
        </w:rPr>
      </w:pPr>
      <w:r w:rsidRPr="008E676E">
        <w:sym w:font="Wingdings" w:char="F070"/>
      </w:r>
      <w:r w:rsidRPr="007C66EC">
        <w:t xml:space="preserve"> </w:t>
      </w:r>
      <w:r>
        <w:rPr>
          <w:lang w:eastAsia="fr-FR"/>
        </w:rPr>
        <w:t>Chargé d'information</w:t>
      </w:r>
    </w:p>
    <w:p w14:paraId="4C6DB661" w14:textId="77777777" w:rsidR="00DF75DA" w:rsidRDefault="00DF75DA" w:rsidP="00DF75DA">
      <w:pPr>
        <w:rPr>
          <w:lang w:eastAsia="fr-FR"/>
        </w:rPr>
      </w:pPr>
      <w:r w:rsidRPr="008E676E">
        <w:sym w:font="Wingdings" w:char="F070"/>
      </w:r>
      <w:r w:rsidRPr="007C66EC">
        <w:t xml:space="preserve"> </w:t>
      </w:r>
      <w:r>
        <w:rPr>
          <w:lang w:eastAsia="fr-FR"/>
        </w:rPr>
        <w:t>Autre</w:t>
      </w:r>
    </w:p>
    <w:p w14:paraId="4C6DB662" w14:textId="77777777" w:rsidR="0051088A" w:rsidRDefault="0051088A" w:rsidP="00DF75DA">
      <w:pPr>
        <w:rPr>
          <w:lang w:eastAsia="fr-FR"/>
        </w:rPr>
      </w:pPr>
      <w:r w:rsidRPr="008E676E">
        <w:sym w:font="Wingdings" w:char="F070"/>
      </w:r>
      <w:r>
        <w:t xml:space="preserve"> Un prestataire</w:t>
      </w:r>
    </w:p>
    <w:p w14:paraId="4C6DB663" w14:textId="77777777" w:rsidR="00DF75DA" w:rsidRPr="00DF75DA" w:rsidRDefault="00DF75DA" w:rsidP="00DF75DA">
      <w:pPr>
        <w:rPr>
          <w:lang w:eastAsia="fr-FR"/>
        </w:rPr>
      </w:pPr>
      <w:r w:rsidRPr="008E676E">
        <w:sym w:font="Wingdings" w:char="F070"/>
      </w:r>
      <w:r w:rsidRPr="007C66EC">
        <w:t xml:space="preserve"> </w:t>
      </w:r>
      <w:r>
        <w:rPr>
          <w:lang w:eastAsia="fr-FR"/>
        </w:rPr>
        <w:t>Visiteurs Médicaux</w:t>
      </w:r>
    </w:p>
    <w:p w14:paraId="4C6DB664" w14:textId="55C82B62" w:rsidR="00DF75DA" w:rsidRPr="00C56031" w:rsidRDefault="00DF75DA" w:rsidP="00DF75DA">
      <w:pPr>
        <w:rPr>
          <w:i/>
          <w:color w:val="0070C0"/>
        </w:rPr>
      </w:pPr>
      <w:r w:rsidRPr="00C56031">
        <w:rPr>
          <w:i/>
          <w:color w:val="0070C0"/>
        </w:rPr>
        <w:t>Depuis le 1er janvier 2005, les Visiteurs Médicaux, qui font de la "publicité pour les médicaments" conformément à la Charte de la Visite Médicale, ne peuvent pas remettre l'information médicale aux prescripteurs :</w:t>
      </w:r>
      <w:r w:rsidR="00AB17BA" w:rsidRPr="00C56031">
        <w:rPr>
          <w:i/>
          <w:color w:val="0070C0"/>
        </w:rPr>
        <w:t xml:space="preserve"> </w:t>
      </w:r>
      <w:r w:rsidRPr="00C56031">
        <w:rPr>
          <w:i/>
          <w:color w:val="0070C0"/>
        </w:rPr>
        <w:t xml:space="preserve">les documents remis par les Visiteurs Médicaux sont définis dans </w:t>
      </w:r>
      <w:r w:rsidR="00AB17BA" w:rsidRPr="00C56031">
        <w:rPr>
          <w:i/>
          <w:color w:val="0070C0"/>
        </w:rPr>
        <w:t xml:space="preserve">la Charte de la Visite Médicale, </w:t>
      </w:r>
      <w:r w:rsidRPr="00C56031">
        <w:rPr>
          <w:i/>
          <w:color w:val="0070C0"/>
        </w:rPr>
        <w:t xml:space="preserve">les documents remis par les Visiteurs Médicaux doivent être signés par le Pharmacien Responsable (qui doit en tenir la liste à jour) </w:t>
      </w:r>
    </w:p>
    <w:p w14:paraId="4C6DB665" w14:textId="77777777" w:rsidR="00AB17BA" w:rsidRDefault="00AB17BA" w:rsidP="00AB17BA">
      <w:pPr>
        <w:pStyle w:val="Titre2"/>
      </w:pPr>
      <w:bookmarkStart w:id="35" w:name="_Toc464470171"/>
      <w:bookmarkStart w:id="36" w:name="_Toc464474875"/>
      <w:r>
        <w:t>Prise en charge de la réponse</w:t>
      </w:r>
      <w:bookmarkEnd w:id="35"/>
      <w:bookmarkEnd w:id="36"/>
    </w:p>
    <w:p w14:paraId="4C6DB666" w14:textId="77777777" w:rsidR="00AB17BA" w:rsidRPr="00C56031" w:rsidRDefault="00AB17BA" w:rsidP="00C56031">
      <w:pPr>
        <w:pStyle w:val="Titre3"/>
      </w:pPr>
      <w:bookmarkStart w:id="37" w:name="_Toc464470172"/>
      <w:bookmarkStart w:id="38" w:name="_Toc464474876"/>
      <w:r w:rsidRPr="00C56031">
        <w:t>Documentation de la demande et de la réponse</w:t>
      </w:r>
      <w:bookmarkEnd w:id="37"/>
      <w:bookmarkEnd w:id="38"/>
    </w:p>
    <w:p w14:paraId="4C6DB667" w14:textId="77777777" w:rsidR="0051088A" w:rsidRDefault="0051088A" w:rsidP="00AB17BA">
      <w:r w:rsidRPr="008E676E">
        <w:sym w:font="Wingdings" w:char="F070"/>
      </w:r>
      <w:r w:rsidRPr="007C66EC">
        <w:t xml:space="preserve"> </w:t>
      </w:r>
      <w:r>
        <w:t>Les demandes sont enregistrées dans un registre.</w:t>
      </w:r>
    </w:p>
    <w:p w14:paraId="4C6DB668" w14:textId="77777777" w:rsidR="00AB17BA" w:rsidRDefault="00AB17BA" w:rsidP="00AB17BA">
      <w:r w:rsidRPr="008E676E">
        <w:sym w:font="Wingdings" w:char="F070"/>
      </w:r>
      <w:r w:rsidRPr="007C66EC">
        <w:t xml:space="preserve"> </w:t>
      </w:r>
      <w:r>
        <w:t>Les demandes et les réponses sont documentées.</w:t>
      </w:r>
    </w:p>
    <w:p w14:paraId="4C6DB669" w14:textId="77777777" w:rsidR="00AB17BA" w:rsidRDefault="00AB17BA" w:rsidP="00AB17BA">
      <w:r w:rsidRPr="008E676E">
        <w:sym w:font="Wingdings" w:char="F070"/>
      </w:r>
      <w:r w:rsidRPr="007C66EC">
        <w:t xml:space="preserve"> </w:t>
      </w:r>
      <w:r>
        <w:t>Seules les réponses écrites sont documentées.</w:t>
      </w:r>
    </w:p>
    <w:p w14:paraId="4C6DB66A" w14:textId="77777777" w:rsidR="00AB17BA" w:rsidRDefault="00AB17BA" w:rsidP="00C56031">
      <w:pPr>
        <w:pStyle w:val="Titre3"/>
      </w:pPr>
      <w:bookmarkStart w:id="39" w:name="_Toc464470173"/>
      <w:bookmarkStart w:id="40" w:name="_Toc464474877"/>
      <w:r>
        <w:t>Utilisation d'une base de questions / réponses type</w:t>
      </w:r>
      <w:bookmarkEnd w:id="39"/>
      <w:bookmarkEnd w:id="40"/>
    </w:p>
    <w:p w14:paraId="4C6DB66B" w14:textId="77777777" w:rsidR="00AB17BA" w:rsidRDefault="00AB17BA" w:rsidP="00AB17BA">
      <w:r w:rsidRPr="008E676E">
        <w:sym w:font="Wingdings" w:char="F070"/>
      </w:r>
      <w:r w:rsidRPr="007C66EC">
        <w:t xml:space="preserve"> </w:t>
      </w:r>
      <w:r>
        <w:t>Il existe une base de questions/ réponses type validée.</w:t>
      </w:r>
    </w:p>
    <w:p w14:paraId="4C6DB66C" w14:textId="77777777" w:rsidR="00AB17BA" w:rsidRDefault="00AB17BA" w:rsidP="00AB17BA">
      <w:r w:rsidRPr="008E676E">
        <w:sym w:font="Wingdings" w:char="F070"/>
      </w:r>
      <w:r w:rsidRPr="007C66EC">
        <w:t xml:space="preserve"> </w:t>
      </w:r>
      <w:r>
        <w:t>Il n'existe pas une base de questions/ réponses type.</w:t>
      </w:r>
    </w:p>
    <w:p w14:paraId="4C6DB66D" w14:textId="77777777" w:rsidR="00AB17BA" w:rsidRDefault="00AB17BA" w:rsidP="00AB17BA">
      <w:r w:rsidRPr="008E676E">
        <w:sym w:font="Wingdings" w:char="F070"/>
      </w:r>
      <w:r w:rsidRPr="007C66EC">
        <w:t xml:space="preserve"> </w:t>
      </w:r>
      <w:r>
        <w:t>La base de questions/réponses type n'est pas validée.</w:t>
      </w:r>
    </w:p>
    <w:p w14:paraId="4C6DB66E" w14:textId="75E269C4" w:rsidR="00AB17BA" w:rsidRPr="00C56031" w:rsidRDefault="00C56031" w:rsidP="00AB17BA">
      <w:r w:rsidRPr="00C56031">
        <w:rPr>
          <w:i/>
          <w:color w:val="0070C0"/>
        </w:rPr>
        <w:t>"</w:t>
      </w:r>
      <w:r w:rsidR="00AB17BA" w:rsidRPr="00C56031">
        <w:rPr>
          <w:i/>
          <w:color w:val="0070C0"/>
        </w:rPr>
        <w:t xml:space="preserve">L'entreprise fabricant ou important un médicament doit mettre "en place un dispositif permettant d'assurer que toute l'information communiquée à propos d'un médicament soit conforme aux conditions d'utilisation qui ont été approuvées" </w:t>
      </w:r>
      <w:r w:rsidR="00AB17BA" w:rsidRPr="00C56031">
        <w:t>(Directive 2001/83/CE, attendu 53)</w:t>
      </w:r>
    </w:p>
    <w:p w14:paraId="4C6DB66F" w14:textId="77777777" w:rsidR="0051088A" w:rsidRDefault="0051088A" w:rsidP="00C56031">
      <w:pPr>
        <w:pStyle w:val="Titre3"/>
      </w:pPr>
      <w:bookmarkStart w:id="41" w:name="_Toc464470174"/>
      <w:bookmarkStart w:id="42" w:name="_Toc464474878"/>
      <w:r>
        <w:t>Délai de réponse</w:t>
      </w:r>
      <w:bookmarkEnd w:id="41"/>
      <w:bookmarkEnd w:id="42"/>
    </w:p>
    <w:p w14:paraId="4C6DB670" w14:textId="77777777" w:rsidR="0051088A" w:rsidRDefault="0051088A" w:rsidP="0051088A">
      <w:r w:rsidRPr="008E676E">
        <w:sym w:font="Wingdings" w:char="F070"/>
      </w:r>
      <w:r w:rsidRPr="007C66EC">
        <w:t xml:space="preserve"> </w:t>
      </w:r>
      <w:proofErr w:type="gramStart"/>
      <w:r>
        <w:t>Il  existe</w:t>
      </w:r>
      <w:proofErr w:type="gramEnd"/>
      <w:r>
        <w:t xml:space="preserve"> des délais de réponse écrite.</w:t>
      </w:r>
    </w:p>
    <w:p w14:paraId="4C6DB671" w14:textId="77777777" w:rsidR="0051088A" w:rsidRDefault="0051088A" w:rsidP="0051088A">
      <w:r w:rsidRPr="008E676E">
        <w:lastRenderedPageBreak/>
        <w:sym w:font="Wingdings" w:char="F070"/>
      </w:r>
      <w:r w:rsidRPr="007C66EC">
        <w:t xml:space="preserve"> </w:t>
      </w:r>
      <w:proofErr w:type="gramStart"/>
      <w:r>
        <w:t>Il  existe</w:t>
      </w:r>
      <w:proofErr w:type="gramEnd"/>
      <w:r>
        <w:t xml:space="preserve"> des délais de réponse orale.</w:t>
      </w:r>
    </w:p>
    <w:p w14:paraId="4C6DB672" w14:textId="77777777" w:rsidR="00AB17BA" w:rsidRDefault="00AB17BA" w:rsidP="00C56031">
      <w:pPr>
        <w:pStyle w:val="Titre3"/>
      </w:pPr>
      <w:bookmarkStart w:id="43" w:name="_Toc464470175"/>
      <w:bookmarkStart w:id="44" w:name="_Toc464474879"/>
      <w:r>
        <w:t>Validation de la réponse</w:t>
      </w:r>
      <w:bookmarkEnd w:id="43"/>
      <w:bookmarkEnd w:id="44"/>
    </w:p>
    <w:p w14:paraId="4C6DB673" w14:textId="77777777" w:rsidR="00AB17BA" w:rsidRDefault="00AB17BA" w:rsidP="00AB17BA">
      <w:r w:rsidRPr="008E676E">
        <w:sym w:font="Wingdings" w:char="F070"/>
      </w:r>
      <w:r w:rsidRPr="007C66EC">
        <w:t xml:space="preserve"> </w:t>
      </w:r>
      <w:r>
        <w:t>La réponse autre que réponse type est validée.</w:t>
      </w:r>
    </w:p>
    <w:p w14:paraId="4C6DB674" w14:textId="77777777" w:rsidR="00AB17BA" w:rsidRDefault="00AB17BA" w:rsidP="00AB17BA">
      <w:r w:rsidRPr="008E676E">
        <w:sym w:font="Wingdings" w:char="F070"/>
      </w:r>
      <w:r w:rsidRPr="007C66EC">
        <w:t xml:space="preserve"> </w:t>
      </w:r>
      <w:r>
        <w:t>La réponse autre que réponse type n'est pas validée.</w:t>
      </w:r>
    </w:p>
    <w:p w14:paraId="4C6DB675" w14:textId="77777777" w:rsidR="0051088A" w:rsidRDefault="0051088A" w:rsidP="0051088A">
      <w:r w:rsidRPr="008E676E">
        <w:sym w:font="Wingdings" w:char="F070"/>
      </w:r>
      <w:r w:rsidRPr="007C66EC">
        <w:t xml:space="preserve"> </w:t>
      </w:r>
      <w:r>
        <w:t>Il existe des règles pour les réponses (mention études soumises ou acceptées pour publication, indication hors AMM, etc.)</w:t>
      </w:r>
    </w:p>
    <w:p w14:paraId="39823A6E" w14:textId="77777777" w:rsidR="00C56031" w:rsidRPr="00C56031" w:rsidRDefault="00C56031" w:rsidP="00C56031">
      <w:r w:rsidRPr="00C56031">
        <w:rPr>
          <w:i/>
          <w:color w:val="0070C0"/>
        </w:rPr>
        <w:t xml:space="preserve">"L'entreprise fabricant ou important un médicament doit mettre "en place un dispositif permettant d'assurer que toute l'information communiquée à propos d'un médicament soit conforme aux conditions d'utilisation qui ont été approuvées" </w:t>
      </w:r>
      <w:r w:rsidRPr="00C56031">
        <w:t>(Directive 2001/83/CE, attendu 53)</w:t>
      </w:r>
    </w:p>
    <w:p w14:paraId="4C6DB677" w14:textId="77777777" w:rsidR="00B5182C" w:rsidRDefault="00B5182C" w:rsidP="00C56031">
      <w:pPr>
        <w:pStyle w:val="Titre3"/>
      </w:pPr>
      <w:bookmarkStart w:id="45" w:name="_Toc464470176"/>
      <w:bookmarkStart w:id="46" w:name="_Toc464474880"/>
      <w:r>
        <w:t>Identification des cas de Pharmacovigilance</w:t>
      </w:r>
      <w:bookmarkEnd w:id="45"/>
      <w:bookmarkEnd w:id="46"/>
    </w:p>
    <w:p w14:paraId="4C6DB678" w14:textId="77777777" w:rsidR="00B5182C" w:rsidRDefault="00B5182C" w:rsidP="00B5182C">
      <w:r w:rsidRPr="008E676E">
        <w:sym w:font="Wingdings" w:char="F070"/>
      </w:r>
      <w:r w:rsidRPr="007C66EC">
        <w:t xml:space="preserve"> </w:t>
      </w:r>
      <w:r>
        <w:t>Les cas sont identifiés.</w:t>
      </w:r>
    </w:p>
    <w:p w14:paraId="4C6DB679" w14:textId="77777777" w:rsidR="00B5182C" w:rsidRDefault="00B5182C" w:rsidP="00B5182C">
      <w:r w:rsidRPr="008E676E">
        <w:sym w:font="Wingdings" w:char="F070"/>
      </w:r>
      <w:r>
        <w:t xml:space="preserve"> Les cas sont transmis</w:t>
      </w:r>
    </w:p>
    <w:p w14:paraId="4C6DB67A" w14:textId="77777777" w:rsidR="00B5182C" w:rsidRDefault="00B5182C" w:rsidP="00B5182C">
      <w:r w:rsidRPr="008E676E">
        <w:sym w:font="Wingdings" w:char="F070"/>
      </w:r>
      <w:r>
        <w:t xml:space="preserve"> La transmission est documentée.</w:t>
      </w:r>
    </w:p>
    <w:p w14:paraId="4C6DB67B" w14:textId="77777777" w:rsidR="00B5182C" w:rsidRDefault="00B5182C" w:rsidP="00B5182C">
      <w:r w:rsidRPr="008E676E">
        <w:sym w:font="Wingdings" w:char="F070"/>
      </w:r>
      <w:r>
        <w:t xml:space="preserve"> Il existe des réconciliations.</w:t>
      </w:r>
    </w:p>
    <w:p w14:paraId="4C6DB67C" w14:textId="77777777" w:rsidR="00B5182C" w:rsidRDefault="00B5182C" w:rsidP="00C56031">
      <w:pPr>
        <w:pStyle w:val="Titre3"/>
      </w:pPr>
      <w:bookmarkStart w:id="47" w:name="_Toc464470177"/>
      <w:bookmarkStart w:id="48" w:name="_Toc464474881"/>
      <w:r>
        <w:t>Identification des défauts qualité</w:t>
      </w:r>
      <w:bookmarkEnd w:id="47"/>
      <w:bookmarkEnd w:id="48"/>
    </w:p>
    <w:p w14:paraId="4C6DB67D" w14:textId="77777777" w:rsidR="00B5182C" w:rsidRDefault="00B5182C" w:rsidP="00B5182C">
      <w:r w:rsidRPr="008E676E">
        <w:sym w:font="Wingdings" w:char="F070"/>
      </w:r>
      <w:r w:rsidRPr="007C66EC">
        <w:t xml:space="preserve"> </w:t>
      </w:r>
      <w:r>
        <w:t>Les cas sont identifiés.</w:t>
      </w:r>
    </w:p>
    <w:p w14:paraId="4C6DB67E" w14:textId="77777777" w:rsidR="00B5182C" w:rsidRDefault="00B5182C" w:rsidP="00B5182C">
      <w:r w:rsidRPr="008E676E">
        <w:sym w:font="Wingdings" w:char="F070"/>
      </w:r>
      <w:r>
        <w:t xml:space="preserve"> Les cas sont transmis</w:t>
      </w:r>
    </w:p>
    <w:p w14:paraId="4C6DB67F" w14:textId="77777777" w:rsidR="00B5182C" w:rsidRDefault="00B5182C" w:rsidP="00B5182C">
      <w:r w:rsidRPr="008E676E">
        <w:sym w:font="Wingdings" w:char="F070"/>
      </w:r>
      <w:r>
        <w:t xml:space="preserve"> La transmission est documentée.</w:t>
      </w:r>
    </w:p>
    <w:p w14:paraId="4C6DB680" w14:textId="77777777" w:rsidR="00B5182C" w:rsidRDefault="00B5182C" w:rsidP="00B5182C">
      <w:r w:rsidRPr="008E676E">
        <w:sym w:font="Wingdings" w:char="F070"/>
      </w:r>
      <w:r>
        <w:t xml:space="preserve"> Il existe des réconciliations.</w:t>
      </w:r>
    </w:p>
    <w:p w14:paraId="4C6DB681" w14:textId="77777777" w:rsidR="00B5182C" w:rsidRPr="00B5182C" w:rsidRDefault="00B5182C" w:rsidP="00B5182C">
      <w:pPr>
        <w:rPr>
          <w:lang w:eastAsia="fr-FR"/>
        </w:rPr>
      </w:pPr>
    </w:p>
    <w:p w14:paraId="4C6DB682" w14:textId="77777777" w:rsidR="00AB17BA" w:rsidRDefault="00AB17BA" w:rsidP="00C56031">
      <w:pPr>
        <w:pStyle w:val="Titre3"/>
      </w:pPr>
      <w:bookmarkStart w:id="49" w:name="_Toc464470178"/>
      <w:bookmarkStart w:id="50" w:name="_Toc464474882"/>
      <w:r>
        <w:t xml:space="preserve">Gestion des </w:t>
      </w:r>
      <w:r w:rsidR="00B5182C">
        <w:t xml:space="preserve">autres </w:t>
      </w:r>
      <w:r>
        <w:t>cas particuliers</w:t>
      </w:r>
      <w:r w:rsidR="00B5182C">
        <w:t xml:space="preserve"> / zones à risque</w:t>
      </w:r>
      <w:bookmarkEnd w:id="49"/>
      <w:bookmarkEnd w:id="50"/>
    </w:p>
    <w:p w14:paraId="4C6DB683" w14:textId="77777777" w:rsidR="00AB17BA" w:rsidRDefault="00AB17BA" w:rsidP="00AB17BA">
      <w:r w:rsidRPr="008E676E">
        <w:sym w:font="Wingdings" w:char="F070"/>
      </w:r>
      <w:r w:rsidRPr="007C66EC">
        <w:t xml:space="preserve"> </w:t>
      </w:r>
      <w:r>
        <w:t>Les cas particuliers sont identifiés : question patient, question "juridique", demande d'utilisation hors AMM etc.</w:t>
      </w:r>
    </w:p>
    <w:p w14:paraId="4C6DB684" w14:textId="77777777" w:rsidR="00AB17BA" w:rsidRDefault="00AB17BA" w:rsidP="00AB17BA">
      <w:r w:rsidRPr="008E676E">
        <w:sym w:font="Wingdings" w:char="F070"/>
      </w:r>
      <w:r w:rsidRPr="007C66EC">
        <w:t xml:space="preserve"> </w:t>
      </w:r>
      <w:r>
        <w:t>Les cas particuliers</w:t>
      </w:r>
      <w:r w:rsidR="00B5182C">
        <w:t xml:space="preserve"> et les zones à risque</w:t>
      </w:r>
      <w:r>
        <w:t xml:space="preserve"> suivants ne sont pas identifiés : question patient, question "juridique",</w:t>
      </w:r>
      <w:r w:rsidR="00B5182C">
        <w:t xml:space="preserve"> demande d'utilisation hors AMM (demande orale ou écrite) </w:t>
      </w:r>
      <w:r>
        <w:t>etc.</w:t>
      </w:r>
    </w:p>
    <w:p w14:paraId="4C6DB685" w14:textId="77777777" w:rsidR="00AB17BA" w:rsidRDefault="00AB17BA" w:rsidP="00AB17BA">
      <w:r w:rsidRPr="008E676E">
        <w:sym w:font="Wingdings" w:char="F070"/>
      </w:r>
      <w:r w:rsidRPr="007C66EC">
        <w:t xml:space="preserve"> </w:t>
      </w:r>
      <w:r>
        <w:t xml:space="preserve">Des </w:t>
      </w:r>
      <w:proofErr w:type="spellStart"/>
      <w:r>
        <w:t>régles</w:t>
      </w:r>
      <w:proofErr w:type="spellEnd"/>
      <w:r>
        <w:t xml:space="preserve"> sont fixées pour les cas particuliers.</w:t>
      </w:r>
    </w:p>
    <w:p w14:paraId="4C6DB686" w14:textId="77777777" w:rsidR="00AB17BA" w:rsidRDefault="00AB17BA" w:rsidP="00AB17BA">
      <w:r w:rsidRPr="008E676E">
        <w:sym w:font="Wingdings" w:char="F070"/>
      </w:r>
      <w:r w:rsidRPr="007C66EC">
        <w:t xml:space="preserve"> </w:t>
      </w:r>
      <w:r>
        <w:t xml:space="preserve">Il n'existe pas de </w:t>
      </w:r>
      <w:proofErr w:type="spellStart"/>
      <w:r>
        <w:t>régles</w:t>
      </w:r>
      <w:proofErr w:type="spellEnd"/>
      <w:r>
        <w:t xml:space="preserve"> pour les cas particuliers.</w:t>
      </w:r>
    </w:p>
    <w:p w14:paraId="4C6DB687" w14:textId="77777777" w:rsidR="00B5182C" w:rsidRDefault="00B5182C" w:rsidP="00AB17BA">
      <w:pPr>
        <w:pStyle w:val="Titre1"/>
      </w:pPr>
      <w:bookmarkStart w:id="51" w:name="_Toc464470179"/>
      <w:bookmarkStart w:id="52" w:name="_Toc464474883"/>
      <w:r>
        <w:t>Déclaration des bases de données nominatives à la CNIL</w:t>
      </w:r>
      <w:bookmarkEnd w:id="51"/>
      <w:bookmarkEnd w:id="52"/>
    </w:p>
    <w:p w14:paraId="4C6DB688" w14:textId="77777777" w:rsidR="00B5182C" w:rsidRDefault="00B5182C" w:rsidP="00B5182C">
      <w:r w:rsidRPr="008E676E">
        <w:sym w:font="Wingdings" w:char="F070"/>
      </w:r>
      <w:r w:rsidRPr="007C66EC">
        <w:t xml:space="preserve"> </w:t>
      </w:r>
      <w:r>
        <w:t>Il existe une base données nominatives.</w:t>
      </w:r>
    </w:p>
    <w:p w14:paraId="4C6DB689" w14:textId="77777777" w:rsidR="00B5182C" w:rsidRDefault="00B5182C" w:rsidP="00B5182C">
      <w:r w:rsidRPr="008E676E">
        <w:sym w:font="Wingdings" w:char="F070"/>
      </w:r>
      <w:r>
        <w:t xml:space="preserve"> La base a été déclarée à la CNIL.</w:t>
      </w:r>
    </w:p>
    <w:p w14:paraId="4C6DB68A" w14:textId="77777777" w:rsidR="00B5182C" w:rsidRDefault="00B5182C" w:rsidP="00AB17BA">
      <w:pPr>
        <w:pStyle w:val="Titre1"/>
      </w:pPr>
      <w:bookmarkStart w:id="53" w:name="_Toc464470180"/>
      <w:bookmarkStart w:id="54" w:name="_Toc464474884"/>
      <w:r>
        <w:t>Garde</w:t>
      </w:r>
      <w:bookmarkEnd w:id="53"/>
      <w:bookmarkEnd w:id="54"/>
    </w:p>
    <w:p w14:paraId="4C6DB68B" w14:textId="77777777" w:rsidR="00B5182C" w:rsidRPr="00B5182C" w:rsidRDefault="00B5182C" w:rsidP="00B5182C">
      <w:pPr>
        <w:rPr>
          <w:lang w:eastAsia="fr-FR"/>
        </w:rPr>
      </w:pPr>
      <w:r>
        <w:rPr>
          <w:lang w:eastAsia="fr-FR"/>
        </w:rPr>
        <w:t>(</w:t>
      </w:r>
      <w:proofErr w:type="gramStart"/>
      <w:r>
        <w:rPr>
          <w:lang w:eastAsia="fr-FR"/>
        </w:rPr>
        <w:t>check</w:t>
      </w:r>
      <w:proofErr w:type="gramEnd"/>
      <w:r>
        <w:rPr>
          <w:lang w:eastAsia="fr-FR"/>
        </w:rPr>
        <w:t xml:space="preserve"> </w:t>
      </w:r>
      <w:proofErr w:type="spellStart"/>
      <w:r>
        <w:rPr>
          <w:lang w:eastAsia="fr-FR"/>
        </w:rPr>
        <w:t>list</w:t>
      </w:r>
      <w:proofErr w:type="spellEnd"/>
      <w:r>
        <w:rPr>
          <w:lang w:eastAsia="fr-FR"/>
        </w:rPr>
        <w:t xml:space="preserve"> à faire)</w:t>
      </w:r>
    </w:p>
    <w:p w14:paraId="4C6DB68C" w14:textId="77777777" w:rsidR="00DF75DA" w:rsidRDefault="00DF75DA" w:rsidP="00AB17BA">
      <w:pPr>
        <w:pStyle w:val="Titre1"/>
      </w:pPr>
      <w:bookmarkStart w:id="55" w:name="_Toc464470181"/>
      <w:bookmarkStart w:id="56" w:name="_Toc464474885"/>
      <w:r>
        <w:lastRenderedPageBreak/>
        <w:t>Durée d'archivage</w:t>
      </w:r>
      <w:bookmarkEnd w:id="55"/>
      <w:bookmarkEnd w:id="56"/>
    </w:p>
    <w:p w14:paraId="4C6DB68E" w14:textId="2CAB44BA" w:rsidR="00DF75DA" w:rsidRDefault="00DF75DA" w:rsidP="00DF75DA">
      <w:r w:rsidRPr="00C56031">
        <w:rPr>
          <w:i/>
          <w:color w:val="0070C0"/>
        </w:rPr>
        <w:t xml:space="preserve">Non définie par la réglementation </w:t>
      </w:r>
      <w:r w:rsidRPr="00C56031">
        <w:t>(Recommandations pour l'archivage de la documentation relative aux produits pharmaceutiques, Conseil National de l'Ordre des Pharmaciens, Février 2008)</w:t>
      </w:r>
    </w:p>
    <w:bookmarkEnd w:id="1"/>
    <w:bookmarkEnd w:id="2"/>
    <w:bookmarkEnd w:id="3"/>
    <w:bookmarkEnd w:id="4"/>
    <w:bookmarkEnd w:id="5"/>
    <w:bookmarkEnd w:id="6"/>
    <w:bookmarkEnd w:id="7"/>
    <w:bookmarkEnd w:id="8"/>
    <w:bookmarkEnd w:id="9"/>
    <w:bookmarkEnd w:id="10"/>
    <w:bookmarkEnd w:id="11"/>
    <w:bookmarkEnd w:id="12"/>
    <w:bookmarkEnd w:id="13"/>
    <w:bookmarkEnd w:id="14"/>
    <w:p w14:paraId="4C6DB68F" w14:textId="555AD739" w:rsidR="005F5B20" w:rsidRPr="008E676E" w:rsidRDefault="005F5B20" w:rsidP="005F5B20">
      <w:pPr>
        <w:jc w:val="center"/>
      </w:pPr>
      <w:r>
        <w:t>_____</w:t>
      </w:r>
    </w:p>
    <w:sectPr w:rsidR="005F5B20" w:rsidRPr="008E676E" w:rsidSect="00AC4B0F">
      <w:footerReference w:type="first" r:id="rId11"/>
      <w:endnotePr>
        <w:numFmt w:val="decimal"/>
      </w:endnotePr>
      <w:pgSz w:w="11907" w:h="16840" w:code="9"/>
      <w:pgMar w:top="1675" w:right="1134" w:bottom="1418" w:left="3686" w:header="851" w:footer="41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6DB692" w14:textId="77777777" w:rsidR="001E6259" w:rsidRDefault="001E6259">
      <w:r>
        <w:separator/>
      </w:r>
    </w:p>
  </w:endnote>
  <w:endnote w:type="continuationSeparator" w:id="0">
    <w:p w14:paraId="4C6DB693" w14:textId="77777777" w:rsidR="001E6259" w:rsidRDefault="001E62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Ref">
    <w:charset w:val="00"/>
    <w:family w:val="swiss"/>
    <w:pitch w:val="variable"/>
    <w:sig w:usb0="00000001" w:usb1="00000000" w:usb2="00000000" w:usb3="00000000" w:csb0="0000019F" w:csb1="00000000"/>
  </w:font>
  <w:font w:name="ITC Franklin Gothic Book">
    <w:panose1 w:val="020B0504030503020204"/>
    <w:charset w:val="00"/>
    <w:family w:val="swiss"/>
    <w:pitch w:val="variable"/>
    <w:sig w:usb0="00000003" w:usb1="00000000" w:usb2="00000000" w:usb3="00000000" w:csb0="00000001" w:csb1="00000000"/>
  </w:font>
  <w:font w:name="CCCOCJ+Arial">
    <w:altName w:val="Arial"/>
    <w:panose1 w:val="00000000000000000000"/>
    <w:charset w:val="00"/>
    <w:family w:val="swiss"/>
    <w:notTrueType/>
    <w:pitch w:val="default"/>
    <w:sig w:usb0="00000003" w:usb1="00000000" w:usb2="00000000" w:usb3="00000000" w:csb0="00000001" w:csb1="00000000"/>
  </w:font>
  <w:font w:name="DMBPAH+CenturyGothic">
    <w:altName w:val="Century Gothic"/>
    <w:panose1 w:val="00000000000000000000"/>
    <w:charset w:val="00"/>
    <w:family w:val="swiss"/>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ITC Franklin Gothic Std Book">
    <w:altName w:val="Calibri"/>
    <w:panose1 w:val="00000000000000000000"/>
    <w:charset w:val="00"/>
    <w:family w:val="swiss"/>
    <w:notTrueType/>
    <w:pitch w:val="variable"/>
    <w:sig w:usb0="800000AF" w:usb1="4000204A" w:usb2="00000000" w:usb3="00000000" w:csb0="00000001" w:csb1="00000000"/>
  </w:font>
  <w:font w:name="Times New (W1)">
    <w:charset w:val="00"/>
    <w:family w:val="roman"/>
    <w:pitch w:val="variable"/>
    <w:sig w:usb0="20007A87" w:usb1="80000000" w:usb2="00000008" w:usb3="00000000" w:csb0="000001FF" w:csb1="00000000"/>
  </w:font>
  <w:font w:name="ITC Franklin Gothic Std Med">
    <w:altName w:val="Calibri"/>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DB694" w14:textId="3845C14F" w:rsidR="001E6259" w:rsidRPr="00CC2665" w:rsidRDefault="001E6259" w:rsidP="00CC2665">
    <w:pPr>
      <w:ind w:left="-2835" w:firstLine="711"/>
      <w:jc w:val="right"/>
      <w:rPr>
        <w:lang w:val="en-US"/>
      </w:rPr>
    </w:pPr>
    <w:r w:rsidRPr="009820D7">
      <w:rPr>
        <w:noProof/>
        <w:sz w:val="16"/>
        <w:lang w:val="en-GB"/>
      </w:rPr>
      <w:t xml:space="preserve">Sunnikan Consulting / </w:t>
    </w:r>
    <w:r w:rsidRPr="00E5765B">
      <w:rPr>
        <w:noProof/>
        <w:sz w:val="16"/>
      </w:rPr>
      <w:fldChar w:fldCharType="begin"/>
    </w:r>
    <w:r w:rsidRPr="00E5765B">
      <w:rPr>
        <w:noProof/>
        <w:sz w:val="16"/>
        <w:lang w:val="en-US"/>
      </w:rPr>
      <w:instrText xml:space="preserve"> FILENAME   \* MERGEFORMAT </w:instrText>
    </w:r>
    <w:r w:rsidRPr="00E5765B">
      <w:rPr>
        <w:noProof/>
        <w:sz w:val="16"/>
      </w:rPr>
      <w:fldChar w:fldCharType="separate"/>
    </w:r>
    <w:r>
      <w:rPr>
        <w:noProof/>
        <w:sz w:val="16"/>
        <w:lang w:val="en-US"/>
      </w:rPr>
      <w:t>A_InfoMed_CL_Fr.docx</w:t>
    </w:r>
    <w:r w:rsidRPr="00E5765B">
      <w:rPr>
        <w:noProof/>
        <w:sz w:val="16"/>
      </w:rPr>
      <w:fldChar w:fldCharType="end"/>
    </w:r>
    <w:r w:rsidRPr="00E5765B">
      <w:rPr>
        <w:noProof/>
        <w:sz w:val="16"/>
        <w:lang w:val="en-US"/>
      </w:rPr>
      <w:t xml:space="preserve"> </w:t>
    </w:r>
    <w:r w:rsidRPr="00E5765B">
      <w:rPr>
        <w:noProof/>
        <w:sz w:val="16"/>
        <w:szCs w:val="16"/>
        <w:lang w:val="en-US"/>
      </w:rPr>
      <w:t xml:space="preserve">/ </w:t>
    </w:r>
    <w:r w:rsidRPr="00E5765B">
      <w:rPr>
        <w:sz w:val="16"/>
        <w:szCs w:val="16"/>
        <w:lang w:val="en-US"/>
      </w:rPr>
      <w:t xml:space="preserve">Page </w:t>
    </w:r>
    <w:r w:rsidRPr="00E5765B">
      <w:rPr>
        <w:sz w:val="16"/>
        <w:szCs w:val="16"/>
      </w:rPr>
      <w:fldChar w:fldCharType="begin"/>
    </w:r>
    <w:r w:rsidRPr="00E5765B">
      <w:rPr>
        <w:sz w:val="16"/>
        <w:szCs w:val="16"/>
        <w:lang w:val="en-US"/>
      </w:rPr>
      <w:instrText xml:space="preserve"> PAGE   \* MERGEFORMAT </w:instrText>
    </w:r>
    <w:r w:rsidRPr="00E5765B">
      <w:rPr>
        <w:sz w:val="16"/>
        <w:szCs w:val="16"/>
      </w:rPr>
      <w:fldChar w:fldCharType="separate"/>
    </w:r>
    <w:r w:rsidR="00B2730E">
      <w:rPr>
        <w:noProof/>
        <w:sz w:val="16"/>
        <w:szCs w:val="16"/>
        <w:lang w:val="en-US"/>
      </w:rPr>
      <w:t>7</w:t>
    </w:r>
    <w:r w:rsidRPr="00E5765B">
      <w:rPr>
        <w:sz w:val="16"/>
        <w:szCs w:val="16"/>
      </w:rPr>
      <w:fldChar w:fldCharType="end"/>
    </w:r>
    <w:r w:rsidRPr="00E5765B">
      <w:rPr>
        <w:sz w:val="16"/>
        <w:szCs w:val="16"/>
        <w:lang w:val="en-US"/>
      </w:rPr>
      <w:t>/</w:t>
    </w:r>
    <w:r w:rsidRPr="00E5765B">
      <w:rPr>
        <w:sz w:val="16"/>
        <w:szCs w:val="16"/>
      </w:rPr>
      <w:fldChar w:fldCharType="begin"/>
    </w:r>
    <w:r w:rsidRPr="00E5765B">
      <w:rPr>
        <w:sz w:val="16"/>
        <w:szCs w:val="16"/>
        <w:lang w:val="en-US"/>
      </w:rPr>
      <w:instrText xml:space="preserve"> NUMPAGES   \* MERGEFORMAT </w:instrText>
    </w:r>
    <w:r w:rsidRPr="00E5765B">
      <w:rPr>
        <w:sz w:val="16"/>
        <w:szCs w:val="16"/>
      </w:rPr>
      <w:fldChar w:fldCharType="separate"/>
    </w:r>
    <w:r w:rsidR="00B2730E">
      <w:rPr>
        <w:noProof/>
        <w:sz w:val="16"/>
        <w:szCs w:val="16"/>
        <w:lang w:val="en-US"/>
      </w:rPr>
      <w:t>7</w:t>
    </w:r>
    <w:r w:rsidRPr="00E5765B">
      <w:rPr>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90" w:type="dxa"/>
      <w:tblInd w:w="-3011" w:type="dxa"/>
      <w:tblLook w:val="04A0" w:firstRow="1" w:lastRow="0" w:firstColumn="1" w:lastColumn="0" w:noHBand="0" w:noVBand="1"/>
    </w:tblPr>
    <w:tblGrid>
      <w:gridCol w:w="3956"/>
      <w:gridCol w:w="3163"/>
      <w:gridCol w:w="3371"/>
    </w:tblGrid>
    <w:tr w:rsidR="001E6259" w:rsidRPr="00E5765B" w14:paraId="331FE22E" w14:textId="77777777" w:rsidTr="001B166A">
      <w:tc>
        <w:tcPr>
          <w:tcW w:w="3956" w:type="dxa"/>
          <w:shd w:val="clear" w:color="auto" w:fill="auto"/>
        </w:tcPr>
        <w:p w14:paraId="37922485" w14:textId="77777777" w:rsidR="001E6259" w:rsidRDefault="001E6259" w:rsidP="00CC2665">
          <w:pPr>
            <w:spacing w:before="0"/>
            <w:rPr>
              <w:color w:val="1188CA"/>
              <w:sz w:val="17"/>
              <w:szCs w:val="17"/>
            </w:rPr>
          </w:pPr>
          <w:r>
            <w:rPr>
              <w:color w:val="1188CA"/>
              <w:sz w:val="17"/>
              <w:szCs w:val="17"/>
            </w:rPr>
            <w:t>Sunnikan Consulting</w:t>
          </w:r>
        </w:p>
        <w:p w14:paraId="7C8FD928" w14:textId="60654C5A" w:rsidR="001E6259" w:rsidRDefault="001E6259" w:rsidP="00CC2665">
          <w:pPr>
            <w:spacing w:before="0"/>
            <w:rPr>
              <w:color w:val="1188CA"/>
              <w:sz w:val="17"/>
              <w:szCs w:val="17"/>
            </w:rPr>
          </w:pPr>
          <w:r>
            <w:rPr>
              <w:color w:val="1188CA"/>
              <w:sz w:val="17"/>
              <w:szCs w:val="17"/>
            </w:rPr>
            <w:t>231 rue La Fontaine</w:t>
          </w:r>
        </w:p>
        <w:p w14:paraId="358AC161" w14:textId="77777777" w:rsidR="001E6259" w:rsidRPr="00E5765B" w:rsidRDefault="001E6259" w:rsidP="00CC2665">
          <w:pPr>
            <w:spacing w:before="0"/>
            <w:rPr>
              <w:color w:val="1188CA"/>
              <w:sz w:val="16"/>
              <w:szCs w:val="16"/>
            </w:rPr>
          </w:pPr>
          <w:r>
            <w:rPr>
              <w:color w:val="1188CA"/>
              <w:sz w:val="17"/>
              <w:szCs w:val="17"/>
            </w:rPr>
            <w:t xml:space="preserve">94120 </w:t>
          </w:r>
          <w:proofErr w:type="spellStart"/>
          <w:r>
            <w:rPr>
              <w:color w:val="1188CA"/>
              <w:sz w:val="17"/>
              <w:szCs w:val="17"/>
            </w:rPr>
            <w:t>Fontenay-sous-bois</w:t>
          </w:r>
          <w:proofErr w:type="spellEnd"/>
          <w:r>
            <w:rPr>
              <w:color w:val="1188CA"/>
              <w:sz w:val="17"/>
              <w:szCs w:val="17"/>
            </w:rPr>
            <w:t>, France</w:t>
          </w:r>
        </w:p>
      </w:tc>
      <w:tc>
        <w:tcPr>
          <w:tcW w:w="3163" w:type="dxa"/>
          <w:shd w:val="clear" w:color="auto" w:fill="auto"/>
        </w:tcPr>
        <w:p w14:paraId="272964CE" w14:textId="77777777" w:rsidR="001E6259" w:rsidRDefault="001E6259" w:rsidP="00CC2665">
          <w:pPr>
            <w:spacing w:before="0"/>
            <w:rPr>
              <w:color w:val="1188CA"/>
              <w:sz w:val="17"/>
              <w:szCs w:val="17"/>
            </w:rPr>
          </w:pPr>
          <w:r>
            <w:rPr>
              <w:color w:val="1188CA"/>
              <w:sz w:val="17"/>
              <w:szCs w:val="17"/>
            </w:rPr>
            <w:t>+33 (0)1 55 97 13 13</w:t>
          </w:r>
        </w:p>
        <w:p w14:paraId="7A0D0002" w14:textId="77777777" w:rsidR="001E6259" w:rsidRDefault="001E6259" w:rsidP="00CC2665">
          <w:pPr>
            <w:spacing w:before="0"/>
            <w:rPr>
              <w:color w:val="1188CA"/>
              <w:sz w:val="17"/>
              <w:szCs w:val="17"/>
            </w:rPr>
          </w:pPr>
          <w:r>
            <w:rPr>
              <w:color w:val="1188CA"/>
              <w:sz w:val="17"/>
              <w:szCs w:val="17"/>
            </w:rPr>
            <w:t>contact@sunnikan.com</w:t>
          </w:r>
        </w:p>
        <w:p w14:paraId="5FC65060" w14:textId="77777777" w:rsidR="001E6259" w:rsidRPr="00E5765B" w:rsidRDefault="001E6259" w:rsidP="00CC2665">
          <w:pPr>
            <w:spacing w:before="0"/>
            <w:rPr>
              <w:color w:val="1188CA"/>
              <w:sz w:val="16"/>
              <w:szCs w:val="16"/>
            </w:rPr>
          </w:pPr>
          <w:r>
            <w:rPr>
              <w:color w:val="1188CA"/>
              <w:sz w:val="17"/>
              <w:szCs w:val="17"/>
            </w:rPr>
            <w:t>www.sunnikan.com</w:t>
          </w:r>
        </w:p>
      </w:tc>
      <w:tc>
        <w:tcPr>
          <w:tcW w:w="3371" w:type="dxa"/>
          <w:shd w:val="clear" w:color="auto" w:fill="auto"/>
        </w:tcPr>
        <w:p w14:paraId="56065242" w14:textId="77777777" w:rsidR="001E6259" w:rsidRDefault="001E6259" w:rsidP="00CC2665">
          <w:pPr>
            <w:spacing w:before="0"/>
            <w:rPr>
              <w:color w:val="1188CA"/>
              <w:sz w:val="17"/>
              <w:szCs w:val="17"/>
            </w:rPr>
          </w:pPr>
          <w:r>
            <w:rPr>
              <w:color w:val="1188CA"/>
              <w:sz w:val="17"/>
              <w:szCs w:val="17"/>
            </w:rPr>
            <w:t>Sunnikan Consulting</w:t>
          </w:r>
        </w:p>
        <w:p w14:paraId="4B8E9095" w14:textId="3A7067EA" w:rsidR="001E6259" w:rsidRDefault="001E6259" w:rsidP="00CC2665">
          <w:pPr>
            <w:spacing w:before="0"/>
            <w:rPr>
              <w:color w:val="1188CA"/>
              <w:sz w:val="17"/>
              <w:szCs w:val="17"/>
            </w:rPr>
          </w:pPr>
          <w:r>
            <w:rPr>
              <w:color w:val="1188CA"/>
              <w:sz w:val="17"/>
              <w:szCs w:val="17"/>
            </w:rPr>
            <w:t>SA</w:t>
          </w:r>
          <w:r w:rsidR="00D4741A">
            <w:rPr>
              <w:color w:val="1188CA"/>
              <w:sz w:val="17"/>
              <w:szCs w:val="17"/>
            </w:rPr>
            <w:t>S</w:t>
          </w:r>
          <w:r>
            <w:rPr>
              <w:color w:val="1188CA"/>
              <w:sz w:val="17"/>
              <w:szCs w:val="17"/>
            </w:rPr>
            <w:t xml:space="preserve"> au capital de 100 000 €</w:t>
          </w:r>
        </w:p>
        <w:p w14:paraId="374D7F78" w14:textId="77777777" w:rsidR="001E6259" w:rsidRPr="00E5765B" w:rsidRDefault="001E6259" w:rsidP="00CC2665">
          <w:pPr>
            <w:spacing w:before="0"/>
            <w:rPr>
              <w:color w:val="1188CA"/>
              <w:sz w:val="16"/>
              <w:szCs w:val="16"/>
            </w:rPr>
          </w:pPr>
          <w:r>
            <w:rPr>
              <w:color w:val="1188CA"/>
              <w:sz w:val="17"/>
              <w:szCs w:val="17"/>
            </w:rPr>
            <w:t>RCS Créteil B 409 032 240 APE 7490B</w:t>
          </w:r>
        </w:p>
      </w:tc>
    </w:tr>
  </w:tbl>
  <w:p w14:paraId="6934D267" w14:textId="7BB462CA" w:rsidR="001E6259" w:rsidRPr="00CC2665" w:rsidRDefault="001E6259" w:rsidP="00CC2665">
    <w:pPr>
      <w:ind w:left="-2835" w:firstLine="711"/>
      <w:jc w:val="right"/>
      <w:rPr>
        <w:lang w:val="en-US"/>
      </w:rPr>
    </w:pPr>
    <w:r w:rsidRPr="009820D7">
      <w:rPr>
        <w:noProof/>
        <w:sz w:val="16"/>
        <w:lang w:val="en-GB"/>
      </w:rPr>
      <w:t xml:space="preserve">Sunnikan Consulting / </w:t>
    </w:r>
    <w:r w:rsidRPr="00E5765B">
      <w:rPr>
        <w:noProof/>
        <w:sz w:val="16"/>
      </w:rPr>
      <w:fldChar w:fldCharType="begin"/>
    </w:r>
    <w:r w:rsidRPr="00E5765B">
      <w:rPr>
        <w:noProof/>
        <w:sz w:val="16"/>
        <w:lang w:val="en-US"/>
      </w:rPr>
      <w:instrText xml:space="preserve"> FILENAME   \* MERGEFORMAT </w:instrText>
    </w:r>
    <w:r w:rsidRPr="00E5765B">
      <w:rPr>
        <w:noProof/>
        <w:sz w:val="16"/>
      </w:rPr>
      <w:fldChar w:fldCharType="separate"/>
    </w:r>
    <w:r>
      <w:rPr>
        <w:noProof/>
        <w:sz w:val="16"/>
        <w:lang w:val="en-US"/>
      </w:rPr>
      <w:t>A_InfoMed_CL_Fr.docx</w:t>
    </w:r>
    <w:r w:rsidRPr="00E5765B">
      <w:rPr>
        <w:noProof/>
        <w:sz w:val="16"/>
      </w:rPr>
      <w:fldChar w:fldCharType="end"/>
    </w:r>
    <w:r w:rsidRPr="00E5765B">
      <w:rPr>
        <w:noProof/>
        <w:sz w:val="16"/>
        <w:lang w:val="en-US"/>
      </w:rPr>
      <w:t xml:space="preserve"> </w:t>
    </w:r>
    <w:r w:rsidRPr="00E5765B">
      <w:rPr>
        <w:noProof/>
        <w:sz w:val="16"/>
        <w:szCs w:val="16"/>
        <w:lang w:val="en-US"/>
      </w:rPr>
      <w:t xml:space="preserve">/ </w:t>
    </w:r>
    <w:r w:rsidRPr="00E5765B">
      <w:rPr>
        <w:sz w:val="16"/>
        <w:szCs w:val="16"/>
        <w:lang w:val="en-US"/>
      </w:rPr>
      <w:t xml:space="preserve">Page </w:t>
    </w:r>
    <w:r w:rsidRPr="00E5765B">
      <w:rPr>
        <w:sz w:val="16"/>
        <w:szCs w:val="16"/>
      </w:rPr>
      <w:fldChar w:fldCharType="begin"/>
    </w:r>
    <w:r w:rsidRPr="00E5765B">
      <w:rPr>
        <w:sz w:val="16"/>
        <w:szCs w:val="16"/>
        <w:lang w:val="en-US"/>
      </w:rPr>
      <w:instrText xml:space="preserve"> PAGE   \* MERGEFORMAT </w:instrText>
    </w:r>
    <w:r w:rsidRPr="00E5765B">
      <w:rPr>
        <w:sz w:val="16"/>
        <w:szCs w:val="16"/>
      </w:rPr>
      <w:fldChar w:fldCharType="separate"/>
    </w:r>
    <w:r w:rsidR="00B2730E">
      <w:rPr>
        <w:noProof/>
        <w:sz w:val="16"/>
        <w:szCs w:val="16"/>
        <w:lang w:val="en-US"/>
      </w:rPr>
      <w:t>2</w:t>
    </w:r>
    <w:r w:rsidRPr="00E5765B">
      <w:rPr>
        <w:sz w:val="16"/>
        <w:szCs w:val="16"/>
      </w:rPr>
      <w:fldChar w:fldCharType="end"/>
    </w:r>
    <w:r w:rsidRPr="00E5765B">
      <w:rPr>
        <w:sz w:val="16"/>
        <w:szCs w:val="16"/>
        <w:lang w:val="en-US"/>
      </w:rPr>
      <w:t>/</w:t>
    </w:r>
    <w:r w:rsidRPr="00E5765B">
      <w:rPr>
        <w:sz w:val="16"/>
        <w:szCs w:val="16"/>
      </w:rPr>
      <w:fldChar w:fldCharType="begin"/>
    </w:r>
    <w:r w:rsidRPr="00E5765B">
      <w:rPr>
        <w:sz w:val="16"/>
        <w:szCs w:val="16"/>
        <w:lang w:val="en-US"/>
      </w:rPr>
      <w:instrText xml:space="preserve"> NUMPAGES   \* MERGEFORMAT </w:instrText>
    </w:r>
    <w:r w:rsidRPr="00E5765B">
      <w:rPr>
        <w:sz w:val="16"/>
        <w:szCs w:val="16"/>
      </w:rPr>
      <w:fldChar w:fldCharType="separate"/>
    </w:r>
    <w:r w:rsidR="00B2730E">
      <w:rPr>
        <w:noProof/>
        <w:sz w:val="16"/>
        <w:szCs w:val="16"/>
        <w:lang w:val="en-US"/>
      </w:rPr>
      <w:t>7</w:t>
    </w:r>
    <w:r w:rsidRPr="00E5765B">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90" w:type="dxa"/>
      <w:tblInd w:w="-3011" w:type="dxa"/>
      <w:tblLook w:val="04A0" w:firstRow="1" w:lastRow="0" w:firstColumn="1" w:lastColumn="0" w:noHBand="0" w:noVBand="1"/>
    </w:tblPr>
    <w:tblGrid>
      <w:gridCol w:w="3956"/>
      <w:gridCol w:w="3163"/>
      <w:gridCol w:w="3371"/>
    </w:tblGrid>
    <w:tr w:rsidR="001E6259" w:rsidRPr="00E5765B" w14:paraId="2A0CFD84" w14:textId="77777777" w:rsidTr="001B166A">
      <w:tc>
        <w:tcPr>
          <w:tcW w:w="3956" w:type="dxa"/>
          <w:shd w:val="clear" w:color="auto" w:fill="auto"/>
        </w:tcPr>
        <w:p w14:paraId="716DB991" w14:textId="77777777" w:rsidR="001E6259" w:rsidRDefault="001E6259" w:rsidP="00CC2665">
          <w:pPr>
            <w:spacing w:before="0"/>
            <w:rPr>
              <w:color w:val="1188CA"/>
              <w:sz w:val="17"/>
              <w:szCs w:val="17"/>
            </w:rPr>
          </w:pPr>
          <w:r>
            <w:rPr>
              <w:color w:val="1188CA"/>
              <w:sz w:val="17"/>
              <w:szCs w:val="17"/>
            </w:rPr>
            <w:t>Sunnikan Consulting</w:t>
          </w:r>
        </w:p>
        <w:p w14:paraId="1974F281" w14:textId="77777777" w:rsidR="001E6259" w:rsidRDefault="001E6259" w:rsidP="00CC2665">
          <w:pPr>
            <w:spacing w:before="0"/>
            <w:rPr>
              <w:color w:val="1188CA"/>
              <w:sz w:val="17"/>
              <w:szCs w:val="17"/>
            </w:rPr>
          </w:pPr>
          <w:r>
            <w:rPr>
              <w:color w:val="1188CA"/>
              <w:sz w:val="17"/>
              <w:szCs w:val="17"/>
            </w:rPr>
            <w:t>229-231 rue La Fontaine</w:t>
          </w:r>
        </w:p>
        <w:p w14:paraId="3687F809" w14:textId="77777777" w:rsidR="001E6259" w:rsidRPr="00E5765B" w:rsidRDefault="001E6259" w:rsidP="00CC2665">
          <w:pPr>
            <w:spacing w:before="0"/>
            <w:rPr>
              <w:color w:val="1188CA"/>
              <w:sz w:val="16"/>
              <w:szCs w:val="16"/>
            </w:rPr>
          </w:pPr>
          <w:r>
            <w:rPr>
              <w:color w:val="1188CA"/>
              <w:sz w:val="17"/>
              <w:szCs w:val="17"/>
            </w:rPr>
            <w:t xml:space="preserve">94120 </w:t>
          </w:r>
          <w:proofErr w:type="spellStart"/>
          <w:r>
            <w:rPr>
              <w:color w:val="1188CA"/>
              <w:sz w:val="17"/>
              <w:szCs w:val="17"/>
            </w:rPr>
            <w:t>Fontenay-sous-bois</w:t>
          </w:r>
          <w:proofErr w:type="spellEnd"/>
          <w:r>
            <w:rPr>
              <w:color w:val="1188CA"/>
              <w:sz w:val="17"/>
              <w:szCs w:val="17"/>
            </w:rPr>
            <w:t>, France</w:t>
          </w:r>
        </w:p>
      </w:tc>
      <w:tc>
        <w:tcPr>
          <w:tcW w:w="3163" w:type="dxa"/>
          <w:shd w:val="clear" w:color="auto" w:fill="auto"/>
        </w:tcPr>
        <w:p w14:paraId="19433B74" w14:textId="77777777" w:rsidR="001E6259" w:rsidRDefault="001E6259" w:rsidP="00CC2665">
          <w:pPr>
            <w:spacing w:before="0"/>
            <w:rPr>
              <w:color w:val="1188CA"/>
              <w:sz w:val="17"/>
              <w:szCs w:val="17"/>
            </w:rPr>
          </w:pPr>
          <w:r>
            <w:rPr>
              <w:color w:val="1188CA"/>
              <w:sz w:val="17"/>
              <w:szCs w:val="17"/>
            </w:rPr>
            <w:t>+33 (0)1 55 97 13 13</w:t>
          </w:r>
        </w:p>
        <w:p w14:paraId="434C7DDF" w14:textId="77777777" w:rsidR="001E6259" w:rsidRDefault="001E6259" w:rsidP="00CC2665">
          <w:pPr>
            <w:spacing w:before="0"/>
            <w:rPr>
              <w:color w:val="1188CA"/>
              <w:sz w:val="17"/>
              <w:szCs w:val="17"/>
            </w:rPr>
          </w:pPr>
          <w:r>
            <w:rPr>
              <w:color w:val="1188CA"/>
              <w:sz w:val="17"/>
              <w:szCs w:val="17"/>
            </w:rPr>
            <w:t>contact@sunnikan.com</w:t>
          </w:r>
        </w:p>
        <w:p w14:paraId="6885BEB5" w14:textId="77777777" w:rsidR="001E6259" w:rsidRPr="00E5765B" w:rsidRDefault="001E6259" w:rsidP="00CC2665">
          <w:pPr>
            <w:spacing w:before="0"/>
            <w:rPr>
              <w:color w:val="1188CA"/>
              <w:sz w:val="16"/>
              <w:szCs w:val="16"/>
            </w:rPr>
          </w:pPr>
          <w:r>
            <w:rPr>
              <w:color w:val="1188CA"/>
              <w:sz w:val="17"/>
              <w:szCs w:val="17"/>
            </w:rPr>
            <w:t>www.sunnikan.com</w:t>
          </w:r>
        </w:p>
      </w:tc>
      <w:tc>
        <w:tcPr>
          <w:tcW w:w="3371" w:type="dxa"/>
          <w:shd w:val="clear" w:color="auto" w:fill="auto"/>
        </w:tcPr>
        <w:p w14:paraId="6DF218C4" w14:textId="77777777" w:rsidR="001E6259" w:rsidRDefault="001E6259" w:rsidP="00CC2665">
          <w:pPr>
            <w:spacing w:before="0"/>
            <w:rPr>
              <w:color w:val="1188CA"/>
              <w:sz w:val="17"/>
              <w:szCs w:val="17"/>
            </w:rPr>
          </w:pPr>
          <w:r>
            <w:rPr>
              <w:color w:val="1188CA"/>
              <w:sz w:val="17"/>
              <w:szCs w:val="17"/>
            </w:rPr>
            <w:t>Sunnikan Consulting</w:t>
          </w:r>
        </w:p>
        <w:p w14:paraId="7BAD106F" w14:textId="77777777" w:rsidR="001E6259" w:rsidRDefault="001E6259" w:rsidP="00CC2665">
          <w:pPr>
            <w:spacing w:before="0"/>
            <w:rPr>
              <w:color w:val="1188CA"/>
              <w:sz w:val="17"/>
              <w:szCs w:val="17"/>
            </w:rPr>
          </w:pPr>
          <w:r>
            <w:rPr>
              <w:color w:val="1188CA"/>
              <w:sz w:val="17"/>
              <w:szCs w:val="17"/>
            </w:rPr>
            <w:t>SARL au capital de 100 000 €</w:t>
          </w:r>
        </w:p>
        <w:p w14:paraId="395C6EA2" w14:textId="77777777" w:rsidR="001E6259" w:rsidRPr="00E5765B" w:rsidRDefault="001E6259" w:rsidP="00CC2665">
          <w:pPr>
            <w:spacing w:before="0"/>
            <w:rPr>
              <w:color w:val="1188CA"/>
              <w:sz w:val="16"/>
              <w:szCs w:val="16"/>
            </w:rPr>
          </w:pPr>
          <w:r>
            <w:rPr>
              <w:color w:val="1188CA"/>
              <w:sz w:val="17"/>
              <w:szCs w:val="17"/>
            </w:rPr>
            <w:t>RCS Créteil B 409 032 240 APE 7490B</w:t>
          </w:r>
        </w:p>
      </w:tc>
    </w:tr>
  </w:tbl>
  <w:p w14:paraId="4F66816D" w14:textId="4D479C5D" w:rsidR="001E6259" w:rsidRPr="00CC2665" w:rsidRDefault="001E6259" w:rsidP="00CC2665">
    <w:pPr>
      <w:ind w:left="-2835" w:firstLine="711"/>
      <w:jc w:val="right"/>
      <w:rPr>
        <w:lang w:val="en-US"/>
      </w:rPr>
    </w:pPr>
    <w:r w:rsidRPr="009820D7">
      <w:rPr>
        <w:noProof/>
        <w:sz w:val="16"/>
        <w:lang w:val="en-GB"/>
      </w:rPr>
      <w:t xml:space="preserve">Sunnikan Consulting / </w:t>
    </w:r>
    <w:r w:rsidRPr="00E5765B">
      <w:rPr>
        <w:noProof/>
        <w:sz w:val="16"/>
      </w:rPr>
      <w:fldChar w:fldCharType="begin"/>
    </w:r>
    <w:r w:rsidRPr="00E5765B">
      <w:rPr>
        <w:noProof/>
        <w:sz w:val="16"/>
        <w:lang w:val="en-US"/>
      </w:rPr>
      <w:instrText xml:space="preserve"> FILENAME   \* MERGEFORMAT </w:instrText>
    </w:r>
    <w:r w:rsidRPr="00E5765B">
      <w:rPr>
        <w:noProof/>
        <w:sz w:val="16"/>
      </w:rPr>
      <w:fldChar w:fldCharType="separate"/>
    </w:r>
    <w:r>
      <w:rPr>
        <w:noProof/>
        <w:sz w:val="16"/>
        <w:lang w:val="en-US"/>
      </w:rPr>
      <w:t>A_InfoMed_CL_Fr.docx</w:t>
    </w:r>
    <w:r w:rsidRPr="00E5765B">
      <w:rPr>
        <w:noProof/>
        <w:sz w:val="16"/>
      </w:rPr>
      <w:fldChar w:fldCharType="end"/>
    </w:r>
    <w:r w:rsidRPr="00E5765B">
      <w:rPr>
        <w:noProof/>
        <w:sz w:val="16"/>
        <w:lang w:val="en-US"/>
      </w:rPr>
      <w:t xml:space="preserve"> </w:t>
    </w:r>
    <w:r w:rsidRPr="00E5765B">
      <w:rPr>
        <w:noProof/>
        <w:sz w:val="16"/>
        <w:szCs w:val="16"/>
        <w:lang w:val="en-US"/>
      </w:rPr>
      <w:t xml:space="preserve">/ </w:t>
    </w:r>
    <w:r w:rsidRPr="00E5765B">
      <w:rPr>
        <w:sz w:val="16"/>
        <w:szCs w:val="16"/>
        <w:lang w:val="en-US"/>
      </w:rPr>
      <w:t xml:space="preserve">Page </w:t>
    </w:r>
    <w:r w:rsidRPr="00E5765B">
      <w:rPr>
        <w:sz w:val="16"/>
        <w:szCs w:val="16"/>
      </w:rPr>
      <w:fldChar w:fldCharType="begin"/>
    </w:r>
    <w:r w:rsidRPr="00E5765B">
      <w:rPr>
        <w:sz w:val="16"/>
        <w:szCs w:val="16"/>
        <w:lang w:val="en-US"/>
      </w:rPr>
      <w:instrText xml:space="preserve"> PAGE   \* MERGEFORMAT </w:instrText>
    </w:r>
    <w:r w:rsidRPr="00E5765B">
      <w:rPr>
        <w:sz w:val="16"/>
        <w:szCs w:val="16"/>
      </w:rPr>
      <w:fldChar w:fldCharType="separate"/>
    </w:r>
    <w:r>
      <w:rPr>
        <w:noProof/>
        <w:sz w:val="16"/>
        <w:szCs w:val="16"/>
        <w:lang w:val="en-US"/>
      </w:rPr>
      <w:t>3</w:t>
    </w:r>
    <w:r w:rsidRPr="00E5765B">
      <w:rPr>
        <w:sz w:val="16"/>
        <w:szCs w:val="16"/>
      </w:rPr>
      <w:fldChar w:fldCharType="end"/>
    </w:r>
    <w:r w:rsidRPr="00E5765B">
      <w:rPr>
        <w:sz w:val="16"/>
        <w:szCs w:val="16"/>
        <w:lang w:val="en-US"/>
      </w:rPr>
      <w:t>/</w:t>
    </w:r>
    <w:r w:rsidRPr="00E5765B">
      <w:rPr>
        <w:sz w:val="16"/>
        <w:szCs w:val="16"/>
      </w:rPr>
      <w:fldChar w:fldCharType="begin"/>
    </w:r>
    <w:r w:rsidRPr="00E5765B">
      <w:rPr>
        <w:sz w:val="16"/>
        <w:szCs w:val="16"/>
        <w:lang w:val="en-US"/>
      </w:rPr>
      <w:instrText xml:space="preserve"> NUMPAGES   \* MERGEFORMAT </w:instrText>
    </w:r>
    <w:r w:rsidRPr="00E5765B">
      <w:rPr>
        <w:sz w:val="16"/>
        <w:szCs w:val="16"/>
      </w:rPr>
      <w:fldChar w:fldCharType="separate"/>
    </w:r>
    <w:r>
      <w:rPr>
        <w:noProof/>
        <w:sz w:val="16"/>
        <w:szCs w:val="16"/>
        <w:lang w:val="en-US"/>
      </w:rPr>
      <w:t>7</w:t>
    </w:r>
    <w:r w:rsidRPr="00E5765B">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6DB690" w14:textId="77777777" w:rsidR="001E6259" w:rsidRDefault="001E6259">
      <w:r>
        <w:separator/>
      </w:r>
    </w:p>
  </w:footnote>
  <w:footnote w:type="continuationSeparator" w:id="0">
    <w:p w14:paraId="4C6DB691" w14:textId="77777777" w:rsidR="001E6259" w:rsidRDefault="001E62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DB695" w14:textId="77777777" w:rsidR="001E6259" w:rsidRDefault="001E6259" w:rsidP="003A5460">
    <w:pPr>
      <w:pStyle w:val="En-tte"/>
    </w:pPr>
    <w:r>
      <w:rPr>
        <w:noProof/>
        <w:lang w:eastAsia="fr-FR"/>
      </w:rPr>
      <w:drawing>
        <wp:anchor distT="0" distB="0" distL="114300" distR="114300" simplePos="0" relativeHeight="251660288" behindDoc="1" locked="0" layoutInCell="1" allowOverlap="1" wp14:anchorId="4C6DB697" wp14:editId="4C6DB698">
          <wp:simplePos x="0" y="0"/>
          <wp:positionH relativeFrom="column">
            <wp:posOffset>-1414780</wp:posOffset>
          </wp:positionH>
          <wp:positionV relativeFrom="paragraph">
            <wp:posOffset>-111760</wp:posOffset>
          </wp:positionV>
          <wp:extent cx="1450340" cy="341630"/>
          <wp:effectExtent l="0" t="0" r="0" b="1270"/>
          <wp:wrapTight wrapText="bothSides">
            <wp:wrapPolygon edited="0">
              <wp:start x="18725" y="0"/>
              <wp:lineTo x="0" y="4818"/>
              <wp:lineTo x="0" y="20476"/>
              <wp:lineTo x="19009" y="20476"/>
              <wp:lineTo x="19009" y="19271"/>
              <wp:lineTo x="21278" y="7227"/>
              <wp:lineTo x="21278" y="3613"/>
              <wp:lineTo x="20995" y="0"/>
              <wp:lineTo x="18725" y="0"/>
            </wp:wrapPolygon>
          </wp:wrapTight>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unnikan.emf"/>
                  <pic:cNvPicPr/>
                </pic:nvPicPr>
                <pic:blipFill>
                  <a:blip r:embed="rId1">
                    <a:extLst>
                      <a:ext uri="{28A0092B-C50C-407E-A947-70E740481C1C}">
                        <a14:useLocalDpi xmlns:a14="http://schemas.microsoft.com/office/drawing/2010/main" val="0"/>
                      </a:ext>
                    </a:extLst>
                  </a:blip>
                  <a:stretch>
                    <a:fillRect/>
                  </a:stretch>
                </pic:blipFill>
                <pic:spPr>
                  <a:xfrm>
                    <a:off x="0" y="0"/>
                    <a:ext cx="1450340" cy="34163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9pt;height:73.5pt" o:bullet="t">
        <v:imagedata r:id="rId1" o:title="SC_puce"/>
      </v:shape>
    </w:pict>
  </w:numPicBullet>
  <w:abstractNum w:abstractNumId="0" w15:restartNumberingAfterBreak="0">
    <w:nsid w:val="FFFFFF7C"/>
    <w:multiLevelType w:val="singleLevel"/>
    <w:tmpl w:val="DDD4BDDA"/>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39AAACE0"/>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5BDEA5EC"/>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E1FE7122"/>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026AD532"/>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5A6BCF6"/>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F32530A"/>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9AAF528"/>
    <w:lvl w:ilvl="0">
      <w:start w:val="1"/>
      <w:numFmt w:val="bullet"/>
      <w:pStyle w:val="Listepuces2"/>
      <w:lvlText w:val=""/>
      <w:lvlJc w:val="left"/>
      <w:pPr>
        <w:tabs>
          <w:tab w:val="num" w:pos="301"/>
        </w:tabs>
        <w:ind w:left="301"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FFFFFF88"/>
    <w:multiLevelType w:val="singleLevel"/>
    <w:tmpl w:val="2CB6C24C"/>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3A0E7B26"/>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C254A800"/>
    <w:lvl w:ilvl="0">
      <w:numFmt w:val="decimal"/>
      <w:pStyle w:val="B2"/>
      <w:lvlText w:val="*"/>
      <w:lvlJc w:val="left"/>
    </w:lvl>
  </w:abstractNum>
  <w:abstractNum w:abstractNumId="11" w15:restartNumberingAfterBreak="0">
    <w:nsid w:val="065B7311"/>
    <w:multiLevelType w:val="singleLevel"/>
    <w:tmpl w:val="8E3894BA"/>
    <w:lvl w:ilvl="0">
      <w:start w:val="1"/>
      <w:numFmt w:val="bullet"/>
      <w:pStyle w:val="B3"/>
      <w:lvlText w:val="·"/>
      <w:lvlJc w:val="left"/>
      <w:pPr>
        <w:ind w:left="1211" w:hanging="360"/>
      </w:pPr>
      <w:rPr>
        <w:rFonts w:ascii="Univers" w:hAnsi="Univers" w:cs="Times New Roman" w:hint="default"/>
      </w:rPr>
    </w:lvl>
  </w:abstractNum>
  <w:abstractNum w:abstractNumId="12" w15:restartNumberingAfterBreak="0">
    <w:nsid w:val="0C8452D8"/>
    <w:multiLevelType w:val="hybridMultilevel"/>
    <w:tmpl w:val="22C06614"/>
    <w:lvl w:ilvl="0" w:tplc="9F040310">
      <w:start w:val="1"/>
      <w:numFmt w:val="bullet"/>
      <w:pStyle w:val="Question"/>
      <w:lvlText w:val="•"/>
      <w:lvlJc w:val="left"/>
      <w:pPr>
        <w:tabs>
          <w:tab w:val="num" w:pos="851"/>
        </w:tabs>
        <w:ind w:left="851" w:hanging="284"/>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2253669"/>
    <w:multiLevelType w:val="hybridMultilevel"/>
    <w:tmpl w:val="27A0734C"/>
    <w:lvl w:ilvl="0" w:tplc="1D6CFBB0">
      <w:start w:val="1"/>
      <w:numFmt w:val="bullet"/>
      <w:pStyle w:val="LienHypertexteSUNeVeille"/>
      <w:lvlText w:val=""/>
      <w:lvlJc w:val="left"/>
      <w:pPr>
        <w:tabs>
          <w:tab w:val="num" w:pos="301"/>
        </w:tabs>
        <w:ind w:left="301" w:hanging="301"/>
      </w:pPr>
      <w:rPr>
        <w:rFonts w:ascii="Wingdings" w:hAnsi="Wingdings"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7FF485A"/>
    <w:multiLevelType w:val="hybridMultilevel"/>
    <w:tmpl w:val="F40AD2D6"/>
    <w:lvl w:ilvl="0" w:tplc="C680C7E2">
      <w:start w:val="1"/>
      <w:numFmt w:val="bullet"/>
      <w:pStyle w:val="LienSeV"/>
      <w:lvlText w:val=""/>
      <w:lvlPicBulletId w:val="0"/>
      <w:lvlJc w:val="left"/>
      <w:pPr>
        <w:tabs>
          <w:tab w:val="num" w:pos="1021"/>
        </w:tabs>
        <w:ind w:left="1021" w:hanging="301"/>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44296CA">
      <w:start w:val="1"/>
      <w:numFmt w:val="bullet"/>
      <w:lvlText w:val=""/>
      <w:lvlJc w:val="left"/>
      <w:pPr>
        <w:tabs>
          <w:tab w:val="num" w:pos="1440"/>
        </w:tabs>
        <w:ind w:left="1440" w:hanging="360"/>
      </w:pPr>
      <w:rPr>
        <w:rFonts w:ascii="Symbol" w:hAnsi="Symbol" w:hint="default"/>
        <w:color w:val="99CC00"/>
        <w:u w:val="none"/>
      </w:rPr>
    </w:lvl>
    <w:lvl w:ilvl="2" w:tplc="4E14CE36">
      <w:numFmt w:val="bullet"/>
      <w:lvlText w:val="-"/>
      <w:lvlJc w:val="left"/>
      <w:pPr>
        <w:tabs>
          <w:tab w:val="num" w:pos="2520"/>
        </w:tabs>
        <w:ind w:left="2520" w:hanging="720"/>
      </w:pPr>
      <w:rPr>
        <w:rFonts w:ascii="Arial" w:eastAsia="Times New Roman" w:hAnsi="Arial" w:cs="Arial" w:hint="default"/>
      </w:rPr>
    </w:lvl>
    <w:lvl w:ilvl="3" w:tplc="A2D2CC7C">
      <w:start w:val="1"/>
      <w:numFmt w:val="bullet"/>
      <w:lvlText w:val=""/>
      <w:lvlJc w:val="left"/>
      <w:pPr>
        <w:tabs>
          <w:tab w:val="num" w:pos="2880"/>
        </w:tabs>
        <w:ind w:left="2880" w:hanging="360"/>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6221894" w:tentative="1">
      <w:start w:val="1"/>
      <w:numFmt w:val="bullet"/>
      <w:lvlText w:val="o"/>
      <w:lvlJc w:val="left"/>
      <w:pPr>
        <w:tabs>
          <w:tab w:val="num" w:pos="3600"/>
        </w:tabs>
        <w:ind w:left="3600" w:hanging="360"/>
      </w:pPr>
      <w:rPr>
        <w:rFonts w:ascii="Courier New" w:hAnsi="Courier New" w:cs="Courier New" w:hint="default"/>
      </w:rPr>
    </w:lvl>
    <w:lvl w:ilvl="5" w:tplc="69AEC87E" w:tentative="1">
      <w:start w:val="1"/>
      <w:numFmt w:val="bullet"/>
      <w:lvlText w:val=""/>
      <w:lvlJc w:val="left"/>
      <w:pPr>
        <w:tabs>
          <w:tab w:val="num" w:pos="4320"/>
        </w:tabs>
        <w:ind w:left="4320" w:hanging="360"/>
      </w:pPr>
      <w:rPr>
        <w:rFonts w:ascii="Wingdings" w:hAnsi="Wingdings" w:hint="default"/>
      </w:rPr>
    </w:lvl>
    <w:lvl w:ilvl="6" w:tplc="3676BEE6" w:tentative="1">
      <w:start w:val="1"/>
      <w:numFmt w:val="bullet"/>
      <w:lvlText w:val=""/>
      <w:lvlJc w:val="left"/>
      <w:pPr>
        <w:tabs>
          <w:tab w:val="num" w:pos="5040"/>
        </w:tabs>
        <w:ind w:left="5040" w:hanging="360"/>
      </w:pPr>
      <w:rPr>
        <w:rFonts w:ascii="Symbol" w:hAnsi="Symbol" w:hint="default"/>
      </w:rPr>
    </w:lvl>
    <w:lvl w:ilvl="7" w:tplc="00E48876" w:tentative="1">
      <w:start w:val="1"/>
      <w:numFmt w:val="bullet"/>
      <w:lvlText w:val="o"/>
      <w:lvlJc w:val="left"/>
      <w:pPr>
        <w:tabs>
          <w:tab w:val="num" w:pos="5760"/>
        </w:tabs>
        <w:ind w:left="5760" w:hanging="360"/>
      </w:pPr>
      <w:rPr>
        <w:rFonts w:ascii="Courier New" w:hAnsi="Courier New" w:cs="Courier New" w:hint="default"/>
      </w:rPr>
    </w:lvl>
    <w:lvl w:ilvl="8" w:tplc="92B0ED60"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C59322E"/>
    <w:multiLevelType w:val="hybridMultilevel"/>
    <w:tmpl w:val="931AC468"/>
    <w:lvl w:ilvl="0" w:tplc="47C6FB7A">
      <w:start w:val="1"/>
      <w:numFmt w:val="decimal"/>
      <w:pStyle w:val="Liste1"/>
      <w:lvlText w:val="%1."/>
      <w:lvlJc w:val="left"/>
      <w:pPr>
        <w:tabs>
          <w:tab w:val="num" w:pos="720"/>
        </w:tabs>
        <w:ind w:left="720" w:hanging="360"/>
      </w:pPr>
    </w:lvl>
    <w:lvl w:ilvl="1" w:tplc="040C0003" w:tentative="1">
      <w:start w:val="1"/>
      <w:numFmt w:val="lowerLetter"/>
      <w:lvlText w:val="%2."/>
      <w:lvlJc w:val="left"/>
      <w:pPr>
        <w:tabs>
          <w:tab w:val="num" w:pos="1440"/>
        </w:tabs>
        <w:ind w:left="1440" w:hanging="360"/>
      </w:pPr>
    </w:lvl>
    <w:lvl w:ilvl="2" w:tplc="040C0005" w:tentative="1">
      <w:start w:val="1"/>
      <w:numFmt w:val="lowerRoman"/>
      <w:lvlText w:val="%3."/>
      <w:lvlJc w:val="right"/>
      <w:pPr>
        <w:tabs>
          <w:tab w:val="num" w:pos="2160"/>
        </w:tabs>
        <w:ind w:left="2160" w:hanging="180"/>
      </w:pPr>
    </w:lvl>
    <w:lvl w:ilvl="3" w:tplc="040C0001" w:tentative="1">
      <w:start w:val="1"/>
      <w:numFmt w:val="decimal"/>
      <w:lvlText w:val="%4."/>
      <w:lvlJc w:val="left"/>
      <w:pPr>
        <w:tabs>
          <w:tab w:val="num" w:pos="2880"/>
        </w:tabs>
        <w:ind w:left="2880" w:hanging="360"/>
      </w:pPr>
    </w:lvl>
    <w:lvl w:ilvl="4" w:tplc="040C0003" w:tentative="1">
      <w:start w:val="1"/>
      <w:numFmt w:val="lowerLetter"/>
      <w:lvlText w:val="%5."/>
      <w:lvlJc w:val="left"/>
      <w:pPr>
        <w:tabs>
          <w:tab w:val="num" w:pos="3600"/>
        </w:tabs>
        <w:ind w:left="3600" w:hanging="360"/>
      </w:pPr>
    </w:lvl>
    <w:lvl w:ilvl="5" w:tplc="040C0005" w:tentative="1">
      <w:start w:val="1"/>
      <w:numFmt w:val="lowerRoman"/>
      <w:lvlText w:val="%6."/>
      <w:lvlJc w:val="right"/>
      <w:pPr>
        <w:tabs>
          <w:tab w:val="num" w:pos="4320"/>
        </w:tabs>
        <w:ind w:left="4320" w:hanging="180"/>
      </w:pPr>
    </w:lvl>
    <w:lvl w:ilvl="6" w:tplc="040C0001" w:tentative="1">
      <w:start w:val="1"/>
      <w:numFmt w:val="decimal"/>
      <w:lvlText w:val="%7."/>
      <w:lvlJc w:val="left"/>
      <w:pPr>
        <w:tabs>
          <w:tab w:val="num" w:pos="5040"/>
        </w:tabs>
        <w:ind w:left="5040" w:hanging="360"/>
      </w:pPr>
    </w:lvl>
    <w:lvl w:ilvl="7" w:tplc="040C0003" w:tentative="1">
      <w:start w:val="1"/>
      <w:numFmt w:val="lowerLetter"/>
      <w:lvlText w:val="%8."/>
      <w:lvlJc w:val="left"/>
      <w:pPr>
        <w:tabs>
          <w:tab w:val="num" w:pos="5760"/>
        </w:tabs>
        <w:ind w:left="5760" w:hanging="360"/>
      </w:pPr>
    </w:lvl>
    <w:lvl w:ilvl="8" w:tplc="040C0005" w:tentative="1">
      <w:start w:val="1"/>
      <w:numFmt w:val="lowerRoman"/>
      <w:lvlText w:val="%9."/>
      <w:lvlJc w:val="right"/>
      <w:pPr>
        <w:tabs>
          <w:tab w:val="num" w:pos="6480"/>
        </w:tabs>
        <w:ind w:left="6480" w:hanging="180"/>
      </w:pPr>
    </w:lvl>
  </w:abstractNum>
  <w:abstractNum w:abstractNumId="16" w15:restartNumberingAfterBreak="0">
    <w:nsid w:val="28B26840"/>
    <w:multiLevelType w:val="hybridMultilevel"/>
    <w:tmpl w:val="28C6AEC8"/>
    <w:lvl w:ilvl="0" w:tplc="B1C44B88">
      <w:start w:val="1"/>
      <w:numFmt w:val="bullet"/>
      <w:pStyle w:val="B1"/>
      <w:lvlText w:val="•"/>
      <w:lvlJc w:val="left"/>
      <w:pPr>
        <w:ind w:left="1004" w:hanging="360"/>
      </w:pPr>
      <w:rPr>
        <w:rFonts w:ascii="Univers" w:hAnsi="Univers" w:cs="Times New Roman"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7" w15:restartNumberingAfterBreak="0">
    <w:nsid w:val="31F2465D"/>
    <w:multiLevelType w:val="multilevel"/>
    <w:tmpl w:val="5C2A1840"/>
    <w:styleLink w:val="Titres"/>
    <w:lvl w:ilvl="0">
      <w:start w:val="1"/>
      <w:numFmt w:val="decimal"/>
      <w:isLgl/>
      <w:lvlText w:val="%1."/>
      <w:lvlJc w:val="left"/>
      <w:pPr>
        <w:tabs>
          <w:tab w:val="num" w:pos="567"/>
        </w:tabs>
        <w:ind w:left="567" w:hanging="567"/>
      </w:pPr>
      <w:rPr>
        <w:rFonts w:hint="default"/>
        <w:u w:val="none"/>
      </w:rPr>
    </w:lvl>
    <w:lvl w:ilvl="1">
      <w:start w:val="1"/>
      <w:numFmt w:val="decimal"/>
      <w:lvlRestart w:val="0"/>
      <w:isLgl/>
      <w:lvlText w:val="%1.%2."/>
      <w:lvlJc w:val="left"/>
      <w:pPr>
        <w:tabs>
          <w:tab w:val="num" w:pos="1287"/>
        </w:tabs>
        <w:ind w:left="567" w:firstLine="0"/>
      </w:pPr>
      <w:rPr>
        <w:rFonts w:hint="default"/>
        <w:u w:val="none"/>
      </w:rPr>
    </w:lvl>
    <w:lvl w:ilvl="2">
      <w:start w:val="1"/>
      <w:numFmt w:val="decimal"/>
      <w:lvlRestart w:val="0"/>
      <w:isLgl/>
      <w:lvlText w:val="%1.%2.%3."/>
      <w:lvlJc w:val="left"/>
      <w:pPr>
        <w:tabs>
          <w:tab w:val="num" w:pos="1854"/>
        </w:tabs>
        <w:ind w:left="567" w:firstLine="567"/>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49F16FC6"/>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A50165F"/>
    <w:multiLevelType w:val="hybridMultilevel"/>
    <w:tmpl w:val="4D4238D8"/>
    <w:lvl w:ilvl="0" w:tplc="9B360AE0">
      <w:start w:val="1"/>
      <w:numFmt w:val="bullet"/>
      <w:pStyle w:val="B1jaune"/>
      <w:lvlText w:val=""/>
      <w:lvlJc w:val="left"/>
      <w:pPr>
        <w:ind w:left="1080" w:hanging="360"/>
      </w:pPr>
      <w:rPr>
        <w:rFonts w:ascii="Symbol" w:hAnsi="Symbol"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0" w15:restartNumberingAfterBreak="0">
    <w:nsid w:val="5A006BA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46D0465"/>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64BF2EEF"/>
    <w:multiLevelType w:val="hybridMultilevel"/>
    <w:tmpl w:val="C0D42848"/>
    <w:lvl w:ilvl="0" w:tplc="FFFFFFFF">
      <w:start w:val="1"/>
      <w:numFmt w:val="bullet"/>
      <w:pStyle w:val="B1SUNeVeille"/>
      <w:lvlText w:val=""/>
      <w:lvlJc w:val="left"/>
      <w:pPr>
        <w:tabs>
          <w:tab w:val="num" w:pos="227"/>
        </w:tabs>
        <w:ind w:left="454" w:hanging="227"/>
      </w:pPr>
      <w:rPr>
        <w:rFonts w:ascii="Symbol" w:hAnsi="Symbol" w:hint="default"/>
        <w:b/>
        <w:i w:val="0"/>
        <w:caps w:val="0"/>
        <w:strike w:val="0"/>
        <w:dstrike w:val="0"/>
        <w:vanish w:val="0"/>
        <w:color w:val="auto"/>
        <w:sz w:val="16"/>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bullet"/>
      <w:lvlText w:val=""/>
      <w:legacy w:legacy="1" w:legacySpace="0" w:legacyIndent="283"/>
      <w:lvlJc w:val="left"/>
      <w:pPr>
        <w:ind w:left="343" w:hanging="283"/>
      </w:pPr>
      <w:rPr>
        <w:rFonts w:ascii="Symbol" w:hAnsi="Symbol"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bullet"/>
      <w:lvlText w:val=""/>
      <w:lvlJc w:val="left"/>
      <w:pPr>
        <w:tabs>
          <w:tab w:val="num" w:pos="1140"/>
        </w:tabs>
        <w:ind w:left="1140" w:hanging="360"/>
      </w:pPr>
      <w:rPr>
        <w:rFonts w:ascii="Wingdings" w:hAnsi="Wingdings" w:hint="default"/>
      </w:rPr>
    </w:lvl>
    <w:lvl w:ilvl="3" w:tplc="FFFFFFFF" w:tentative="1">
      <w:start w:val="1"/>
      <w:numFmt w:val="bullet"/>
      <w:lvlText w:val=""/>
      <w:lvlJc w:val="left"/>
      <w:pPr>
        <w:tabs>
          <w:tab w:val="num" w:pos="1860"/>
        </w:tabs>
        <w:ind w:left="1860" w:hanging="360"/>
      </w:pPr>
      <w:rPr>
        <w:rFonts w:ascii="Symbol" w:hAnsi="Symbol" w:hint="default"/>
      </w:rPr>
    </w:lvl>
    <w:lvl w:ilvl="4" w:tplc="FFFFFFFF" w:tentative="1">
      <w:start w:val="1"/>
      <w:numFmt w:val="bullet"/>
      <w:lvlText w:val="o"/>
      <w:lvlJc w:val="left"/>
      <w:pPr>
        <w:tabs>
          <w:tab w:val="num" w:pos="2580"/>
        </w:tabs>
        <w:ind w:left="2580" w:hanging="360"/>
      </w:pPr>
      <w:rPr>
        <w:rFonts w:ascii="Courier New" w:hAnsi="Courier New" w:cs="Courier New" w:hint="default"/>
      </w:rPr>
    </w:lvl>
    <w:lvl w:ilvl="5" w:tplc="FFFFFFFF" w:tentative="1">
      <w:start w:val="1"/>
      <w:numFmt w:val="bullet"/>
      <w:lvlText w:val=""/>
      <w:lvlJc w:val="left"/>
      <w:pPr>
        <w:tabs>
          <w:tab w:val="num" w:pos="3300"/>
        </w:tabs>
        <w:ind w:left="3300" w:hanging="360"/>
      </w:pPr>
      <w:rPr>
        <w:rFonts w:ascii="Wingdings" w:hAnsi="Wingdings" w:hint="default"/>
      </w:rPr>
    </w:lvl>
    <w:lvl w:ilvl="6" w:tplc="FFFFFFFF" w:tentative="1">
      <w:start w:val="1"/>
      <w:numFmt w:val="bullet"/>
      <w:lvlText w:val=""/>
      <w:lvlJc w:val="left"/>
      <w:pPr>
        <w:tabs>
          <w:tab w:val="num" w:pos="4020"/>
        </w:tabs>
        <w:ind w:left="4020" w:hanging="360"/>
      </w:pPr>
      <w:rPr>
        <w:rFonts w:ascii="Symbol" w:hAnsi="Symbol" w:hint="default"/>
      </w:rPr>
    </w:lvl>
    <w:lvl w:ilvl="7" w:tplc="FFFFFFFF" w:tentative="1">
      <w:start w:val="1"/>
      <w:numFmt w:val="bullet"/>
      <w:lvlText w:val="o"/>
      <w:lvlJc w:val="left"/>
      <w:pPr>
        <w:tabs>
          <w:tab w:val="num" w:pos="4740"/>
        </w:tabs>
        <w:ind w:left="4740" w:hanging="360"/>
      </w:pPr>
      <w:rPr>
        <w:rFonts w:ascii="Courier New" w:hAnsi="Courier New" w:cs="Courier New" w:hint="default"/>
      </w:rPr>
    </w:lvl>
    <w:lvl w:ilvl="8" w:tplc="FFFFFFFF" w:tentative="1">
      <w:start w:val="1"/>
      <w:numFmt w:val="bullet"/>
      <w:lvlText w:val=""/>
      <w:lvlJc w:val="left"/>
      <w:pPr>
        <w:tabs>
          <w:tab w:val="num" w:pos="5460"/>
        </w:tabs>
        <w:ind w:left="5460" w:hanging="360"/>
      </w:pPr>
      <w:rPr>
        <w:rFonts w:ascii="Wingdings" w:hAnsi="Wingdings" w:hint="default"/>
      </w:rPr>
    </w:lvl>
  </w:abstractNum>
  <w:abstractNum w:abstractNumId="23" w15:restartNumberingAfterBreak="0">
    <w:nsid w:val="662C7483"/>
    <w:multiLevelType w:val="multilevel"/>
    <w:tmpl w:val="4E3848C0"/>
    <w:lvl w:ilvl="0">
      <w:start w:val="1"/>
      <w:numFmt w:val="decimal"/>
      <w:pStyle w:val="StyleLienSeV"/>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B710A63"/>
    <w:multiLevelType w:val="multilevel"/>
    <w:tmpl w:val="EF9245AE"/>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num w:numId="1">
    <w:abstractNumId w:val="12"/>
  </w:num>
  <w:num w:numId="2">
    <w:abstractNumId w:val="15"/>
  </w:num>
  <w:num w:numId="3">
    <w:abstractNumId w:val="22"/>
  </w:num>
  <w:num w:numId="4">
    <w:abstractNumId w:val="19"/>
  </w:num>
  <w:num w:numId="5">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6">
    <w:abstractNumId w:val="11"/>
  </w:num>
  <w:num w:numId="7">
    <w:abstractNumId w:val="13"/>
  </w:num>
  <w:num w:numId="8">
    <w:abstractNumId w:val="14"/>
  </w:num>
  <w:num w:numId="9">
    <w:abstractNumId w:val="9"/>
  </w:num>
  <w:num w:numId="10">
    <w:abstractNumId w:val="7"/>
  </w:num>
  <w:num w:numId="11">
    <w:abstractNumId w:val="23"/>
  </w:num>
  <w:num w:numId="12">
    <w:abstractNumId w:val="24"/>
  </w:num>
  <w:num w:numId="13">
    <w:abstractNumId w:val="24"/>
  </w:num>
  <w:num w:numId="14">
    <w:abstractNumId w:val="17"/>
  </w:num>
  <w:num w:numId="15">
    <w:abstractNumId w:val="16"/>
  </w:num>
  <w:num w:numId="16">
    <w:abstractNumId w:val="18"/>
  </w:num>
  <w:num w:numId="17">
    <w:abstractNumId w:val="20"/>
  </w:num>
  <w:num w:numId="18">
    <w:abstractNumId w:val="21"/>
  </w:num>
  <w:num w:numId="19">
    <w:abstractNumId w:val="8"/>
  </w:num>
  <w:num w:numId="20">
    <w:abstractNumId w:val="3"/>
  </w:num>
  <w:num w:numId="21">
    <w:abstractNumId w:val="2"/>
  </w:num>
  <w:num w:numId="22">
    <w:abstractNumId w:val="1"/>
  </w:num>
  <w:num w:numId="23">
    <w:abstractNumId w:val="0"/>
  </w:num>
  <w:num w:numId="24">
    <w:abstractNumId w:val="6"/>
  </w:num>
  <w:num w:numId="25">
    <w:abstractNumId w:val="5"/>
  </w:num>
  <w:num w:numId="26">
    <w:abstractNumId w:val="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ABA"/>
    <w:rsid w:val="00011CF5"/>
    <w:rsid w:val="00013323"/>
    <w:rsid w:val="00020832"/>
    <w:rsid w:val="00021D97"/>
    <w:rsid w:val="00030CF2"/>
    <w:rsid w:val="00031B54"/>
    <w:rsid w:val="00031F10"/>
    <w:rsid w:val="00035B47"/>
    <w:rsid w:val="00036BB2"/>
    <w:rsid w:val="000508BC"/>
    <w:rsid w:val="0005400F"/>
    <w:rsid w:val="00062BFB"/>
    <w:rsid w:val="00066A69"/>
    <w:rsid w:val="00073F14"/>
    <w:rsid w:val="00095087"/>
    <w:rsid w:val="000950D8"/>
    <w:rsid w:val="00097C75"/>
    <w:rsid w:val="00097DED"/>
    <w:rsid w:val="000A07D7"/>
    <w:rsid w:val="000A4356"/>
    <w:rsid w:val="000A5C2E"/>
    <w:rsid w:val="000B3C50"/>
    <w:rsid w:val="000C1C3B"/>
    <w:rsid w:val="000C3135"/>
    <w:rsid w:val="000C6D04"/>
    <w:rsid w:val="000C72AA"/>
    <w:rsid w:val="000D5892"/>
    <w:rsid w:val="000D5998"/>
    <w:rsid w:val="000E61DB"/>
    <w:rsid w:val="000E6C79"/>
    <w:rsid w:val="000E7F89"/>
    <w:rsid w:val="000F0B6E"/>
    <w:rsid w:val="000F270E"/>
    <w:rsid w:val="001029C8"/>
    <w:rsid w:val="001108B3"/>
    <w:rsid w:val="00113D6E"/>
    <w:rsid w:val="00116AD5"/>
    <w:rsid w:val="00131D46"/>
    <w:rsid w:val="00134022"/>
    <w:rsid w:val="00134495"/>
    <w:rsid w:val="00142B0E"/>
    <w:rsid w:val="00157D97"/>
    <w:rsid w:val="001650AB"/>
    <w:rsid w:val="00166D44"/>
    <w:rsid w:val="00173267"/>
    <w:rsid w:val="001749C0"/>
    <w:rsid w:val="00180A7D"/>
    <w:rsid w:val="00190C3D"/>
    <w:rsid w:val="00193B51"/>
    <w:rsid w:val="00197EC7"/>
    <w:rsid w:val="001A1DA1"/>
    <w:rsid w:val="001A2E8D"/>
    <w:rsid w:val="001A4541"/>
    <w:rsid w:val="001B15AD"/>
    <w:rsid w:val="001B166A"/>
    <w:rsid w:val="001C4A71"/>
    <w:rsid w:val="001C5735"/>
    <w:rsid w:val="001C5A50"/>
    <w:rsid w:val="001C5DFB"/>
    <w:rsid w:val="001D023C"/>
    <w:rsid w:val="001D41B7"/>
    <w:rsid w:val="001D6A54"/>
    <w:rsid w:val="001E6259"/>
    <w:rsid w:val="001E74D1"/>
    <w:rsid w:val="001F4E11"/>
    <w:rsid w:val="001F6485"/>
    <w:rsid w:val="00200ED8"/>
    <w:rsid w:val="00204207"/>
    <w:rsid w:val="002127A7"/>
    <w:rsid w:val="002159A4"/>
    <w:rsid w:val="002228E1"/>
    <w:rsid w:val="0023388B"/>
    <w:rsid w:val="00237DF7"/>
    <w:rsid w:val="00251004"/>
    <w:rsid w:val="00261099"/>
    <w:rsid w:val="002618D1"/>
    <w:rsid w:val="002635E3"/>
    <w:rsid w:val="0026428B"/>
    <w:rsid w:val="002667AF"/>
    <w:rsid w:val="00277F6A"/>
    <w:rsid w:val="0028565C"/>
    <w:rsid w:val="00286E40"/>
    <w:rsid w:val="002930E5"/>
    <w:rsid w:val="002A1591"/>
    <w:rsid w:val="002A38AA"/>
    <w:rsid w:val="002A5A36"/>
    <w:rsid w:val="002B640C"/>
    <w:rsid w:val="002E0069"/>
    <w:rsid w:val="002E139A"/>
    <w:rsid w:val="002E475F"/>
    <w:rsid w:val="002F3EB3"/>
    <w:rsid w:val="00305B49"/>
    <w:rsid w:val="0031254F"/>
    <w:rsid w:val="00323DAE"/>
    <w:rsid w:val="00324111"/>
    <w:rsid w:val="003245E0"/>
    <w:rsid w:val="0032499E"/>
    <w:rsid w:val="00325BEB"/>
    <w:rsid w:val="003354FF"/>
    <w:rsid w:val="0033558C"/>
    <w:rsid w:val="00347E10"/>
    <w:rsid w:val="00351DAB"/>
    <w:rsid w:val="0035328F"/>
    <w:rsid w:val="00357449"/>
    <w:rsid w:val="00366C1A"/>
    <w:rsid w:val="00374E51"/>
    <w:rsid w:val="00375068"/>
    <w:rsid w:val="0038149D"/>
    <w:rsid w:val="0038508F"/>
    <w:rsid w:val="00387FE0"/>
    <w:rsid w:val="00391158"/>
    <w:rsid w:val="00391CCA"/>
    <w:rsid w:val="003A10F8"/>
    <w:rsid w:val="003A2B17"/>
    <w:rsid w:val="003A5460"/>
    <w:rsid w:val="003B0F27"/>
    <w:rsid w:val="003B3255"/>
    <w:rsid w:val="003B72E8"/>
    <w:rsid w:val="003C1F3B"/>
    <w:rsid w:val="003C5F3B"/>
    <w:rsid w:val="003C634F"/>
    <w:rsid w:val="003D111A"/>
    <w:rsid w:val="003D69CC"/>
    <w:rsid w:val="003D7866"/>
    <w:rsid w:val="003E0808"/>
    <w:rsid w:val="003E675A"/>
    <w:rsid w:val="003E67FF"/>
    <w:rsid w:val="00400617"/>
    <w:rsid w:val="004063CC"/>
    <w:rsid w:val="00413712"/>
    <w:rsid w:val="004179FC"/>
    <w:rsid w:val="00433951"/>
    <w:rsid w:val="00440166"/>
    <w:rsid w:val="0044021F"/>
    <w:rsid w:val="004540B0"/>
    <w:rsid w:val="00460309"/>
    <w:rsid w:val="00472477"/>
    <w:rsid w:val="0047377A"/>
    <w:rsid w:val="00474387"/>
    <w:rsid w:val="00474E8F"/>
    <w:rsid w:val="00476214"/>
    <w:rsid w:val="00477F77"/>
    <w:rsid w:val="00492917"/>
    <w:rsid w:val="004B5587"/>
    <w:rsid w:val="004C20E3"/>
    <w:rsid w:val="004C3877"/>
    <w:rsid w:val="004C3E05"/>
    <w:rsid w:val="004D155F"/>
    <w:rsid w:val="004D3202"/>
    <w:rsid w:val="004D5C23"/>
    <w:rsid w:val="004D765B"/>
    <w:rsid w:val="004E32CC"/>
    <w:rsid w:val="004F1048"/>
    <w:rsid w:val="004F3524"/>
    <w:rsid w:val="00503225"/>
    <w:rsid w:val="005033D4"/>
    <w:rsid w:val="005061AB"/>
    <w:rsid w:val="00506EF3"/>
    <w:rsid w:val="005104DC"/>
    <w:rsid w:val="0051088A"/>
    <w:rsid w:val="00512617"/>
    <w:rsid w:val="00522F44"/>
    <w:rsid w:val="005235C7"/>
    <w:rsid w:val="00525FE2"/>
    <w:rsid w:val="00533078"/>
    <w:rsid w:val="0053322C"/>
    <w:rsid w:val="00543C9F"/>
    <w:rsid w:val="00557267"/>
    <w:rsid w:val="00557C7E"/>
    <w:rsid w:val="0056450A"/>
    <w:rsid w:val="00565C0F"/>
    <w:rsid w:val="00565E20"/>
    <w:rsid w:val="00571D1C"/>
    <w:rsid w:val="00577A48"/>
    <w:rsid w:val="00586C03"/>
    <w:rsid w:val="00594485"/>
    <w:rsid w:val="00595523"/>
    <w:rsid w:val="005A1443"/>
    <w:rsid w:val="005A574B"/>
    <w:rsid w:val="005A77F7"/>
    <w:rsid w:val="005D062C"/>
    <w:rsid w:val="005D2156"/>
    <w:rsid w:val="005D34E8"/>
    <w:rsid w:val="005D5ACE"/>
    <w:rsid w:val="005D630F"/>
    <w:rsid w:val="005D7A8F"/>
    <w:rsid w:val="005E0F03"/>
    <w:rsid w:val="005E3E8E"/>
    <w:rsid w:val="005F2DF6"/>
    <w:rsid w:val="005F5B20"/>
    <w:rsid w:val="005F6B6E"/>
    <w:rsid w:val="00610A82"/>
    <w:rsid w:val="00616B6C"/>
    <w:rsid w:val="0062233F"/>
    <w:rsid w:val="006228E9"/>
    <w:rsid w:val="00624864"/>
    <w:rsid w:val="00633101"/>
    <w:rsid w:val="00642B41"/>
    <w:rsid w:val="006511DF"/>
    <w:rsid w:val="006539B0"/>
    <w:rsid w:val="00653CCA"/>
    <w:rsid w:val="00661F81"/>
    <w:rsid w:val="0066443C"/>
    <w:rsid w:val="00667253"/>
    <w:rsid w:val="0067529A"/>
    <w:rsid w:val="00676465"/>
    <w:rsid w:val="006934CF"/>
    <w:rsid w:val="0069351A"/>
    <w:rsid w:val="006952EA"/>
    <w:rsid w:val="0069709E"/>
    <w:rsid w:val="006A3342"/>
    <w:rsid w:val="006A4832"/>
    <w:rsid w:val="006A7228"/>
    <w:rsid w:val="006B5A6E"/>
    <w:rsid w:val="006C7DA1"/>
    <w:rsid w:val="006E39FE"/>
    <w:rsid w:val="006E447F"/>
    <w:rsid w:val="006F68F3"/>
    <w:rsid w:val="00702603"/>
    <w:rsid w:val="007060BC"/>
    <w:rsid w:val="0070736E"/>
    <w:rsid w:val="00711A45"/>
    <w:rsid w:val="00711ACD"/>
    <w:rsid w:val="0071743A"/>
    <w:rsid w:val="007207E1"/>
    <w:rsid w:val="0072201C"/>
    <w:rsid w:val="00724805"/>
    <w:rsid w:val="00732B5E"/>
    <w:rsid w:val="0073325A"/>
    <w:rsid w:val="00742413"/>
    <w:rsid w:val="00745510"/>
    <w:rsid w:val="00747AB3"/>
    <w:rsid w:val="007506CE"/>
    <w:rsid w:val="00755BBA"/>
    <w:rsid w:val="00762CF6"/>
    <w:rsid w:val="00765B6B"/>
    <w:rsid w:val="00767A1F"/>
    <w:rsid w:val="0077422C"/>
    <w:rsid w:val="007767D1"/>
    <w:rsid w:val="00776929"/>
    <w:rsid w:val="007824C8"/>
    <w:rsid w:val="007850B2"/>
    <w:rsid w:val="00791AEE"/>
    <w:rsid w:val="00791B7B"/>
    <w:rsid w:val="0079686C"/>
    <w:rsid w:val="007A69B3"/>
    <w:rsid w:val="007A7205"/>
    <w:rsid w:val="007B0ADD"/>
    <w:rsid w:val="007B32D1"/>
    <w:rsid w:val="007B5455"/>
    <w:rsid w:val="007B5BCD"/>
    <w:rsid w:val="007C272C"/>
    <w:rsid w:val="007C2920"/>
    <w:rsid w:val="007C6463"/>
    <w:rsid w:val="007C66EC"/>
    <w:rsid w:val="007D143F"/>
    <w:rsid w:val="007D33DE"/>
    <w:rsid w:val="007D52A0"/>
    <w:rsid w:val="007D6B3C"/>
    <w:rsid w:val="007E3660"/>
    <w:rsid w:val="00801C7A"/>
    <w:rsid w:val="00807F20"/>
    <w:rsid w:val="008155EF"/>
    <w:rsid w:val="00821C08"/>
    <w:rsid w:val="00835921"/>
    <w:rsid w:val="00845534"/>
    <w:rsid w:val="00847A99"/>
    <w:rsid w:val="00871AB6"/>
    <w:rsid w:val="008809B1"/>
    <w:rsid w:val="00881A8B"/>
    <w:rsid w:val="00891D44"/>
    <w:rsid w:val="00895898"/>
    <w:rsid w:val="008A1C1C"/>
    <w:rsid w:val="008A5ED0"/>
    <w:rsid w:val="008B68AB"/>
    <w:rsid w:val="008C008C"/>
    <w:rsid w:val="008C0E83"/>
    <w:rsid w:val="008C33C0"/>
    <w:rsid w:val="008E676E"/>
    <w:rsid w:val="008E74BB"/>
    <w:rsid w:val="00902234"/>
    <w:rsid w:val="00911712"/>
    <w:rsid w:val="009146C3"/>
    <w:rsid w:val="0091774A"/>
    <w:rsid w:val="00917874"/>
    <w:rsid w:val="00923852"/>
    <w:rsid w:val="00933DFC"/>
    <w:rsid w:val="00935201"/>
    <w:rsid w:val="0093797E"/>
    <w:rsid w:val="00937EBB"/>
    <w:rsid w:val="00940D9C"/>
    <w:rsid w:val="009440E4"/>
    <w:rsid w:val="0095059F"/>
    <w:rsid w:val="009515BF"/>
    <w:rsid w:val="009609C8"/>
    <w:rsid w:val="00965BE1"/>
    <w:rsid w:val="00965EF0"/>
    <w:rsid w:val="00966E72"/>
    <w:rsid w:val="009714BC"/>
    <w:rsid w:val="009718C2"/>
    <w:rsid w:val="009754D8"/>
    <w:rsid w:val="00982BC3"/>
    <w:rsid w:val="0098590C"/>
    <w:rsid w:val="0099113D"/>
    <w:rsid w:val="00993FE8"/>
    <w:rsid w:val="009A6D5E"/>
    <w:rsid w:val="009A6FA2"/>
    <w:rsid w:val="009B0490"/>
    <w:rsid w:val="009B45D9"/>
    <w:rsid w:val="009B78D7"/>
    <w:rsid w:val="009C3376"/>
    <w:rsid w:val="009D0698"/>
    <w:rsid w:val="009D3FBE"/>
    <w:rsid w:val="009F5E62"/>
    <w:rsid w:val="00A03707"/>
    <w:rsid w:val="00A078A5"/>
    <w:rsid w:val="00A13F67"/>
    <w:rsid w:val="00A13F7F"/>
    <w:rsid w:val="00A25CB6"/>
    <w:rsid w:val="00A32A32"/>
    <w:rsid w:val="00A3338A"/>
    <w:rsid w:val="00A4361A"/>
    <w:rsid w:val="00A523A6"/>
    <w:rsid w:val="00A52C80"/>
    <w:rsid w:val="00A5521E"/>
    <w:rsid w:val="00A678CD"/>
    <w:rsid w:val="00A74582"/>
    <w:rsid w:val="00A8065C"/>
    <w:rsid w:val="00A80A7D"/>
    <w:rsid w:val="00A8770A"/>
    <w:rsid w:val="00A90CC7"/>
    <w:rsid w:val="00A96464"/>
    <w:rsid w:val="00A97B0C"/>
    <w:rsid w:val="00AA0503"/>
    <w:rsid w:val="00AA7248"/>
    <w:rsid w:val="00AB13DE"/>
    <w:rsid w:val="00AB17BA"/>
    <w:rsid w:val="00AB5F1C"/>
    <w:rsid w:val="00AC288F"/>
    <w:rsid w:val="00AC3DB7"/>
    <w:rsid w:val="00AC3E43"/>
    <w:rsid w:val="00AC4B0F"/>
    <w:rsid w:val="00AC5FB2"/>
    <w:rsid w:val="00AD1D6A"/>
    <w:rsid w:val="00AD2FA7"/>
    <w:rsid w:val="00AD2FE4"/>
    <w:rsid w:val="00AE0182"/>
    <w:rsid w:val="00AE660D"/>
    <w:rsid w:val="00AE66C3"/>
    <w:rsid w:val="00AF4ABA"/>
    <w:rsid w:val="00AF7104"/>
    <w:rsid w:val="00B024FE"/>
    <w:rsid w:val="00B07657"/>
    <w:rsid w:val="00B12B25"/>
    <w:rsid w:val="00B1474E"/>
    <w:rsid w:val="00B203B8"/>
    <w:rsid w:val="00B22B8B"/>
    <w:rsid w:val="00B25961"/>
    <w:rsid w:val="00B2730E"/>
    <w:rsid w:val="00B27C86"/>
    <w:rsid w:val="00B31D4C"/>
    <w:rsid w:val="00B415F8"/>
    <w:rsid w:val="00B50F33"/>
    <w:rsid w:val="00B5182C"/>
    <w:rsid w:val="00B522C9"/>
    <w:rsid w:val="00B5655A"/>
    <w:rsid w:val="00B62D7F"/>
    <w:rsid w:val="00B658C3"/>
    <w:rsid w:val="00B70E85"/>
    <w:rsid w:val="00B7275F"/>
    <w:rsid w:val="00B74111"/>
    <w:rsid w:val="00B76254"/>
    <w:rsid w:val="00B85501"/>
    <w:rsid w:val="00B91D84"/>
    <w:rsid w:val="00BB2060"/>
    <w:rsid w:val="00BB3CD3"/>
    <w:rsid w:val="00BD0211"/>
    <w:rsid w:val="00BD277E"/>
    <w:rsid w:val="00BE3F1A"/>
    <w:rsid w:val="00BF4D53"/>
    <w:rsid w:val="00BF6050"/>
    <w:rsid w:val="00BF786E"/>
    <w:rsid w:val="00C03456"/>
    <w:rsid w:val="00C05C30"/>
    <w:rsid w:val="00C12963"/>
    <w:rsid w:val="00C24062"/>
    <w:rsid w:val="00C254A4"/>
    <w:rsid w:val="00C270A4"/>
    <w:rsid w:val="00C323FC"/>
    <w:rsid w:val="00C36481"/>
    <w:rsid w:val="00C425D2"/>
    <w:rsid w:val="00C45BAD"/>
    <w:rsid w:val="00C52717"/>
    <w:rsid w:val="00C53D06"/>
    <w:rsid w:val="00C56031"/>
    <w:rsid w:val="00C63648"/>
    <w:rsid w:val="00C67A38"/>
    <w:rsid w:val="00C71EFD"/>
    <w:rsid w:val="00C73DEB"/>
    <w:rsid w:val="00C82EF0"/>
    <w:rsid w:val="00C851E9"/>
    <w:rsid w:val="00C97601"/>
    <w:rsid w:val="00CA62AD"/>
    <w:rsid w:val="00CA6EB1"/>
    <w:rsid w:val="00CC2665"/>
    <w:rsid w:val="00CD0063"/>
    <w:rsid w:val="00CD1137"/>
    <w:rsid w:val="00CD45F4"/>
    <w:rsid w:val="00CD53B7"/>
    <w:rsid w:val="00CD5956"/>
    <w:rsid w:val="00CD6D27"/>
    <w:rsid w:val="00CD7D11"/>
    <w:rsid w:val="00CE4B2A"/>
    <w:rsid w:val="00D05674"/>
    <w:rsid w:val="00D06110"/>
    <w:rsid w:val="00D24D81"/>
    <w:rsid w:val="00D355D4"/>
    <w:rsid w:val="00D41893"/>
    <w:rsid w:val="00D419C5"/>
    <w:rsid w:val="00D4741A"/>
    <w:rsid w:val="00D52A55"/>
    <w:rsid w:val="00D53FD1"/>
    <w:rsid w:val="00D553BC"/>
    <w:rsid w:val="00D61905"/>
    <w:rsid w:val="00D62E3C"/>
    <w:rsid w:val="00D808F2"/>
    <w:rsid w:val="00D909DF"/>
    <w:rsid w:val="00DA09B5"/>
    <w:rsid w:val="00DA25A5"/>
    <w:rsid w:val="00DB06AD"/>
    <w:rsid w:val="00DB07B4"/>
    <w:rsid w:val="00DC491E"/>
    <w:rsid w:val="00DC5422"/>
    <w:rsid w:val="00DD2C0B"/>
    <w:rsid w:val="00DD6517"/>
    <w:rsid w:val="00DE0DE2"/>
    <w:rsid w:val="00DF2D0F"/>
    <w:rsid w:val="00DF361D"/>
    <w:rsid w:val="00DF70D2"/>
    <w:rsid w:val="00DF75DA"/>
    <w:rsid w:val="00E2426C"/>
    <w:rsid w:val="00E27E06"/>
    <w:rsid w:val="00E3604A"/>
    <w:rsid w:val="00E447F2"/>
    <w:rsid w:val="00E51465"/>
    <w:rsid w:val="00E518E8"/>
    <w:rsid w:val="00E53881"/>
    <w:rsid w:val="00E57ED6"/>
    <w:rsid w:val="00E67833"/>
    <w:rsid w:val="00E746CF"/>
    <w:rsid w:val="00E74809"/>
    <w:rsid w:val="00E75E4D"/>
    <w:rsid w:val="00E91490"/>
    <w:rsid w:val="00EA517E"/>
    <w:rsid w:val="00EA58D7"/>
    <w:rsid w:val="00EB0FCF"/>
    <w:rsid w:val="00EB579C"/>
    <w:rsid w:val="00EC6187"/>
    <w:rsid w:val="00ED6579"/>
    <w:rsid w:val="00ED76F1"/>
    <w:rsid w:val="00EF303F"/>
    <w:rsid w:val="00EF6840"/>
    <w:rsid w:val="00F05119"/>
    <w:rsid w:val="00F07D6A"/>
    <w:rsid w:val="00F31D01"/>
    <w:rsid w:val="00F3542C"/>
    <w:rsid w:val="00F45C40"/>
    <w:rsid w:val="00F46FC1"/>
    <w:rsid w:val="00F50967"/>
    <w:rsid w:val="00F5600A"/>
    <w:rsid w:val="00F5774A"/>
    <w:rsid w:val="00F57E8F"/>
    <w:rsid w:val="00F67F1A"/>
    <w:rsid w:val="00F67F7C"/>
    <w:rsid w:val="00F70610"/>
    <w:rsid w:val="00F73963"/>
    <w:rsid w:val="00F77992"/>
    <w:rsid w:val="00FA13CB"/>
    <w:rsid w:val="00FA35C7"/>
    <w:rsid w:val="00FA5D71"/>
    <w:rsid w:val="00FC1244"/>
    <w:rsid w:val="00FC72F0"/>
    <w:rsid w:val="00FD1CCF"/>
    <w:rsid w:val="00FD70BF"/>
    <w:rsid w:val="00FE71FF"/>
    <w:rsid w:val="00FF27E0"/>
    <w:rsid w:val="00FF2E46"/>
    <w:rsid w:val="00FF5E83"/>
    <w:rsid w:val="00FF792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C6DB628"/>
  <w15:docId w15:val="{E4221A29-B74C-456A-87F3-833300553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Normal SUN.eVeille"/>
    <w:qFormat/>
    <w:rsid w:val="00325BEB"/>
    <w:pPr>
      <w:spacing w:before="120"/>
      <w:jc w:val="both"/>
    </w:pPr>
    <w:rPr>
      <w:rFonts w:asciiTheme="minorHAnsi" w:hAnsiTheme="minorHAnsi"/>
      <w:szCs w:val="24"/>
      <w:lang w:eastAsia="en-US"/>
    </w:rPr>
  </w:style>
  <w:style w:type="paragraph" w:styleId="Titre1">
    <w:name w:val="heading 1"/>
    <w:basedOn w:val="Normal"/>
    <w:next w:val="Normal"/>
    <w:qFormat/>
    <w:rsid w:val="00325BEB"/>
    <w:pPr>
      <w:keepNext/>
      <w:numPr>
        <w:numId w:val="13"/>
      </w:numPr>
      <w:tabs>
        <w:tab w:val="left" w:pos="567"/>
      </w:tabs>
      <w:spacing w:before="480" w:after="240"/>
      <w:ind w:left="567" w:hanging="567"/>
      <w:outlineLvl w:val="0"/>
    </w:pPr>
    <w:rPr>
      <w:rFonts w:cs="Arial"/>
      <w:b/>
      <w:bCs/>
      <w:kern w:val="32"/>
      <w:szCs w:val="32"/>
      <w:lang w:eastAsia="fr-FR"/>
    </w:rPr>
  </w:style>
  <w:style w:type="paragraph" w:styleId="Titre2">
    <w:name w:val="heading 2"/>
    <w:basedOn w:val="Titre1"/>
    <w:next w:val="Normal"/>
    <w:qFormat/>
    <w:rsid w:val="00616B6C"/>
    <w:pPr>
      <w:numPr>
        <w:ilvl w:val="1"/>
      </w:numPr>
      <w:tabs>
        <w:tab w:val="clear" w:pos="567"/>
        <w:tab w:val="left" w:pos="1134"/>
      </w:tabs>
      <w:spacing w:before="360" w:after="120"/>
      <w:ind w:left="1134"/>
      <w:outlineLvl w:val="1"/>
    </w:pPr>
    <w:rPr>
      <w:bCs w:val="0"/>
      <w:iCs/>
      <w:szCs w:val="28"/>
    </w:rPr>
  </w:style>
  <w:style w:type="paragraph" w:styleId="Titre3">
    <w:name w:val="heading 3"/>
    <w:basedOn w:val="Normal"/>
    <w:next w:val="Normal"/>
    <w:qFormat/>
    <w:rsid w:val="00C56031"/>
    <w:pPr>
      <w:keepNext/>
      <w:numPr>
        <w:ilvl w:val="2"/>
        <w:numId w:val="13"/>
      </w:numPr>
      <w:tabs>
        <w:tab w:val="left" w:pos="2268"/>
      </w:tabs>
      <w:spacing w:before="240" w:after="60"/>
      <w:ind w:left="2268" w:hanging="1134"/>
      <w:outlineLvl w:val="2"/>
    </w:pPr>
    <w:rPr>
      <w:rFonts w:cs="Arial"/>
      <w:b/>
      <w:iCs/>
      <w:szCs w:val="20"/>
      <w:lang w:eastAsia="fr-FR"/>
    </w:rPr>
  </w:style>
  <w:style w:type="paragraph" w:styleId="Titre4">
    <w:name w:val="heading 4"/>
    <w:basedOn w:val="Normal"/>
    <w:next w:val="Normal"/>
    <w:qFormat/>
    <w:rsid w:val="003D7866"/>
    <w:pPr>
      <w:keepNext/>
      <w:numPr>
        <w:ilvl w:val="3"/>
        <w:numId w:val="13"/>
      </w:numPr>
      <w:outlineLvl w:val="3"/>
    </w:pPr>
    <w:rPr>
      <w:b/>
      <w:bCs/>
      <w:sz w:val="28"/>
      <w:szCs w:val="28"/>
    </w:rPr>
  </w:style>
  <w:style w:type="paragraph" w:styleId="Titre5">
    <w:name w:val="heading 5"/>
    <w:basedOn w:val="Normal"/>
    <w:next w:val="Normal"/>
    <w:qFormat/>
    <w:rsid w:val="003D7866"/>
    <w:pPr>
      <w:numPr>
        <w:ilvl w:val="4"/>
        <w:numId w:val="13"/>
      </w:numPr>
      <w:outlineLvl w:val="4"/>
    </w:pPr>
    <w:rPr>
      <w:b/>
      <w:bCs/>
      <w:i/>
      <w:iCs/>
      <w:sz w:val="26"/>
      <w:szCs w:val="26"/>
    </w:rPr>
  </w:style>
  <w:style w:type="paragraph" w:styleId="Titre6">
    <w:name w:val="heading 6"/>
    <w:basedOn w:val="Normal"/>
    <w:next w:val="Normal"/>
    <w:qFormat/>
    <w:rsid w:val="003D7866"/>
    <w:pPr>
      <w:numPr>
        <w:ilvl w:val="5"/>
        <w:numId w:val="13"/>
      </w:numPr>
      <w:outlineLvl w:val="5"/>
    </w:pPr>
    <w:rPr>
      <w:b/>
      <w:bCs/>
      <w:sz w:val="22"/>
      <w:szCs w:val="22"/>
    </w:rPr>
  </w:style>
  <w:style w:type="paragraph" w:styleId="Titre7">
    <w:name w:val="heading 7"/>
    <w:basedOn w:val="Normal"/>
    <w:next w:val="Normal"/>
    <w:qFormat/>
    <w:rsid w:val="003D7866"/>
    <w:pPr>
      <w:numPr>
        <w:ilvl w:val="6"/>
        <w:numId w:val="13"/>
      </w:numPr>
      <w:outlineLvl w:val="6"/>
    </w:pPr>
  </w:style>
  <w:style w:type="paragraph" w:styleId="Titre8">
    <w:name w:val="heading 8"/>
    <w:basedOn w:val="Normal"/>
    <w:next w:val="Normal"/>
    <w:qFormat/>
    <w:rsid w:val="003D7866"/>
    <w:pPr>
      <w:numPr>
        <w:ilvl w:val="7"/>
        <w:numId w:val="13"/>
      </w:numPr>
      <w:outlineLvl w:val="7"/>
    </w:pPr>
    <w:rPr>
      <w:i/>
      <w:iCs/>
    </w:rPr>
  </w:style>
  <w:style w:type="paragraph" w:styleId="Titre9">
    <w:name w:val="heading 9"/>
    <w:basedOn w:val="Normal"/>
    <w:next w:val="Normal"/>
    <w:qFormat/>
    <w:rsid w:val="003D7866"/>
    <w:pPr>
      <w:numPr>
        <w:ilvl w:val="8"/>
        <w:numId w:val="13"/>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inition">
    <w:name w:val="Definition"/>
    <w:basedOn w:val="Normal"/>
    <w:rsid w:val="003D7866"/>
    <w:pPr>
      <w:spacing w:before="115"/>
      <w:ind w:left="2880"/>
    </w:pPr>
    <w:rPr>
      <w:noProof/>
    </w:rPr>
  </w:style>
  <w:style w:type="paragraph" w:styleId="Pieddepage">
    <w:name w:val="footer"/>
    <w:aliases w:val="Pied de page SUN.eVeille"/>
    <w:basedOn w:val="Normal"/>
    <w:rsid w:val="005F2DF6"/>
    <w:pPr>
      <w:tabs>
        <w:tab w:val="right" w:pos="7088"/>
      </w:tabs>
      <w:ind w:right="-1"/>
      <w:jc w:val="center"/>
    </w:pPr>
    <w:rPr>
      <w:noProof/>
      <w:sz w:val="14"/>
    </w:rPr>
  </w:style>
  <w:style w:type="paragraph" w:customStyle="1" w:styleId="B1">
    <w:name w:val="B1"/>
    <w:basedOn w:val="Normal"/>
    <w:link w:val="B1Car"/>
    <w:qFormat/>
    <w:rsid w:val="00616B6C"/>
    <w:pPr>
      <w:numPr>
        <w:numId w:val="15"/>
      </w:numPr>
      <w:tabs>
        <w:tab w:val="left" w:pos="567"/>
      </w:tabs>
      <w:spacing w:before="60"/>
      <w:ind w:left="567" w:hanging="283"/>
    </w:pPr>
  </w:style>
  <w:style w:type="paragraph" w:customStyle="1" w:styleId="B2">
    <w:name w:val="B2"/>
    <w:basedOn w:val="Normal"/>
    <w:qFormat/>
    <w:rsid w:val="00653CCA"/>
    <w:pPr>
      <w:numPr>
        <w:numId w:val="5"/>
      </w:numPr>
      <w:tabs>
        <w:tab w:val="left" w:pos="851"/>
      </w:tabs>
      <w:spacing w:before="60"/>
      <w:ind w:left="851" w:hanging="284"/>
    </w:pPr>
  </w:style>
  <w:style w:type="paragraph" w:customStyle="1" w:styleId="B3">
    <w:name w:val="B3"/>
    <w:basedOn w:val="Normal"/>
    <w:qFormat/>
    <w:rsid w:val="003D7866"/>
    <w:pPr>
      <w:numPr>
        <w:numId w:val="6"/>
      </w:numPr>
      <w:tabs>
        <w:tab w:val="left" w:pos="1134"/>
      </w:tabs>
      <w:adjustRightInd w:val="0"/>
      <w:spacing w:before="40"/>
      <w:textAlignment w:val="baseline"/>
    </w:pPr>
    <w:rPr>
      <w:szCs w:val="20"/>
    </w:rPr>
  </w:style>
  <w:style w:type="paragraph" w:styleId="Titre">
    <w:name w:val="Title"/>
    <w:basedOn w:val="Normal"/>
    <w:next w:val="Normal"/>
    <w:link w:val="TitreCar"/>
    <w:qFormat/>
    <w:rsid w:val="003D7866"/>
    <w:pPr>
      <w:spacing w:before="240" w:after="60"/>
      <w:jc w:val="center"/>
    </w:pPr>
    <w:rPr>
      <w:b/>
      <w:kern w:val="28"/>
      <w:sz w:val="32"/>
    </w:rPr>
  </w:style>
  <w:style w:type="paragraph" w:styleId="Textedebulles">
    <w:name w:val="Balloon Text"/>
    <w:basedOn w:val="Normal"/>
    <w:rsid w:val="003D7866"/>
    <w:rPr>
      <w:rFonts w:ascii="Tahoma" w:hAnsi="Tahoma" w:cs="Tahoma"/>
      <w:sz w:val="16"/>
      <w:szCs w:val="16"/>
    </w:rPr>
  </w:style>
  <w:style w:type="paragraph" w:styleId="Commentaire">
    <w:name w:val="annotation text"/>
    <w:basedOn w:val="Normal"/>
    <w:link w:val="CommentaireCar"/>
    <w:semiHidden/>
    <w:rsid w:val="003D7866"/>
    <w:rPr>
      <w:rFonts w:ascii="Univers" w:hAnsi="Univers"/>
      <w:lang w:eastAsia="fr-FR"/>
    </w:rPr>
  </w:style>
  <w:style w:type="paragraph" w:styleId="En-tte">
    <w:name w:val="header"/>
    <w:basedOn w:val="Normal"/>
    <w:rsid w:val="003D7866"/>
    <w:pPr>
      <w:tabs>
        <w:tab w:val="center" w:pos="4536"/>
        <w:tab w:val="right" w:pos="9072"/>
      </w:tabs>
    </w:pPr>
  </w:style>
  <w:style w:type="paragraph" w:customStyle="1" w:styleId="Archive">
    <w:name w:val="Archive"/>
    <w:basedOn w:val="Normal"/>
    <w:pPr>
      <w:jc w:val="center"/>
    </w:pPr>
    <w:rPr>
      <w:b/>
      <w:bCs/>
      <w:sz w:val="56"/>
    </w:rPr>
  </w:style>
  <w:style w:type="character" w:styleId="Lienhypertexte">
    <w:name w:val="Hyperlink"/>
    <w:aliases w:val="Lien hypertexte SUN.eVeille"/>
    <w:uiPriority w:val="99"/>
    <w:rsid w:val="00375068"/>
    <w:rPr>
      <w:rFonts w:asciiTheme="minorHAnsi" w:hAnsiTheme="minorHAnsi"/>
      <w:color w:val="auto"/>
      <w:sz w:val="20"/>
      <w:u w:val="single"/>
    </w:rPr>
  </w:style>
  <w:style w:type="character" w:styleId="Lienhypertextesuivivisit">
    <w:name w:val="FollowedHyperlink"/>
    <w:rsid w:val="003D7866"/>
    <w:rPr>
      <w:color w:val="800080"/>
      <w:u w:val="single"/>
    </w:rPr>
  </w:style>
  <w:style w:type="paragraph" w:customStyle="1" w:styleId="SOPgeneralitesdebut">
    <w:name w:val="SOP_generalites_debut"/>
    <w:basedOn w:val="Normal"/>
    <w:rsid w:val="00C73DEB"/>
    <w:rPr>
      <w:rFonts w:ascii="Tw Cen MT" w:hAnsi="Tw Cen MT"/>
      <w:vanish/>
      <w:color w:val="993300"/>
      <w:szCs w:val="20"/>
    </w:rPr>
  </w:style>
  <w:style w:type="paragraph" w:customStyle="1" w:styleId="SOPgeneralitesfin">
    <w:name w:val="SOP_generalites_fin"/>
    <w:basedOn w:val="SOPgeneralitesdebut"/>
    <w:rsid w:val="00C73DEB"/>
    <w:rPr>
      <w:color w:val="FF6600"/>
    </w:rPr>
  </w:style>
  <w:style w:type="paragraph" w:customStyle="1" w:styleId="SOPproceduredebut">
    <w:name w:val="SOP_procedure_debut"/>
    <w:basedOn w:val="Normal"/>
    <w:rsid w:val="00C73DEB"/>
    <w:rPr>
      <w:rFonts w:ascii="Tw Cen MT" w:hAnsi="Tw Cen MT"/>
      <w:vanish/>
      <w:color w:val="000080"/>
      <w:szCs w:val="20"/>
    </w:rPr>
  </w:style>
  <w:style w:type="paragraph" w:customStyle="1" w:styleId="SOPprocedurefin">
    <w:name w:val="SOP_procedure_fin"/>
    <w:basedOn w:val="SOPproceduredebut"/>
    <w:rsid w:val="00C73DEB"/>
  </w:style>
  <w:style w:type="paragraph" w:customStyle="1" w:styleId="Terme">
    <w:name w:val="Terme"/>
    <w:basedOn w:val="Normal"/>
    <w:rsid w:val="00C73DEB"/>
    <w:rPr>
      <w:b/>
      <w:caps/>
      <w:color w:val="FF6600"/>
      <w:szCs w:val="20"/>
    </w:rPr>
  </w:style>
  <w:style w:type="paragraph" w:customStyle="1" w:styleId="Titresous">
    <w:name w:val="Titre_sous"/>
    <w:basedOn w:val="Titre"/>
    <w:next w:val="Normal"/>
    <w:rPr>
      <w:i/>
      <w:iCs/>
      <w:sz w:val="28"/>
    </w:rPr>
  </w:style>
  <w:style w:type="paragraph" w:styleId="TM1">
    <w:name w:val="toc 1"/>
    <w:aliases w:val="TM 1 SeV"/>
    <w:basedOn w:val="Normal"/>
    <w:next w:val="Normal"/>
    <w:uiPriority w:val="39"/>
    <w:rsid w:val="00B2730E"/>
    <w:pPr>
      <w:keepNext/>
      <w:keepLines/>
      <w:tabs>
        <w:tab w:val="right" w:pos="7087"/>
      </w:tabs>
      <w:spacing w:before="0"/>
      <w:ind w:left="425" w:hanging="425"/>
      <w:jc w:val="left"/>
    </w:pPr>
    <w:rPr>
      <w:noProof/>
    </w:rPr>
  </w:style>
  <w:style w:type="paragraph" w:styleId="TM2">
    <w:name w:val="toc 2"/>
    <w:basedOn w:val="Normal"/>
    <w:next w:val="Normal"/>
    <w:uiPriority w:val="39"/>
    <w:rsid w:val="00B2730E"/>
    <w:pPr>
      <w:tabs>
        <w:tab w:val="right" w:pos="7087"/>
      </w:tabs>
      <w:spacing w:before="0"/>
      <w:ind w:left="850" w:hanging="425"/>
    </w:pPr>
    <w:rPr>
      <w:bCs/>
      <w:noProof/>
      <w:szCs w:val="20"/>
    </w:rPr>
  </w:style>
  <w:style w:type="paragraph" w:styleId="TM3">
    <w:name w:val="toc 3"/>
    <w:basedOn w:val="Normal"/>
    <w:next w:val="Normal"/>
    <w:uiPriority w:val="39"/>
    <w:rsid w:val="00B2730E"/>
    <w:pPr>
      <w:tabs>
        <w:tab w:val="right" w:pos="7087"/>
      </w:tabs>
      <w:spacing w:before="0"/>
      <w:ind w:left="1418" w:hanging="567"/>
    </w:pPr>
    <w:rPr>
      <w:noProof/>
      <w:szCs w:val="16"/>
    </w:rPr>
  </w:style>
  <w:style w:type="paragraph" w:styleId="TM4">
    <w:name w:val="toc 4"/>
    <w:basedOn w:val="Normal"/>
    <w:next w:val="Normal"/>
    <w:semiHidden/>
    <w:rsid w:val="003D7866"/>
    <w:pPr>
      <w:ind w:left="720"/>
    </w:pPr>
    <w:rPr>
      <w:szCs w:val="20"/>
    </w:rPr>
  </w:style>
  <w:style w:type="paragraph" w:styleId="TM5">
    <w:name w:val="toc 5"/>
    <w:basedOn w:val="Normal"/>
    <w:next w:val="Normal"/>
    <w:semiHidden/>
    <w:rsid w:val="003D7866"/>
    <w:pPr>
      <w:ind w:left="960"/>
    </w:pPr>
    <w:rPr>
      <w:szCs w:val="20"/>
    </w:rPr>
  </w:style>
  <w:style w:type="paragraph" w:styleId="TM6">
    <w:name w:val="toc 6"/>
    <w:basedOn w:val="Normal"/>
    <w:next w:val="Normal"/>
    <w:semiHidden/>
    <w:rsid w:val="003D7866"/>
    <w:pPr>
      <w:ind w:left="1200"/>
    </w:pPr>
    <w:rPr>
      <w:szCs w:val="20"/>
    </w:rPr>
  </w:style>
  <w:style w:type="paragraph" w:styleId="TM7">
    <w:name w:val="toc 7"/>
    <w:basedOn w:val="Normal"/>
    <w:next w:val="Normal"/>
    <w:semiHidden/>
    <w:rsid w:val="003D7866"/>
    <w:pPr>
      <w:ind w:left="1440"/>
    </w:pPr>
    <w:rPr>
      <w:szCs w:val="20"/>
    </w:rPr>
  </w:style>
  <w:style w:type="paragraph" w:styleId="TM8">
    <w:name w:val="toc 8"/>
    <w:basedOn w:val="Normal"/>
    <w:next w:val="Normal"/>
    <w:semiHidden/>
    <w:rsid w:val="003D7866"/>
    <w:pPr>
      <w:ind w:left="1680"/>
    </w:pPr>
    <w:rPr>
      <w:szCs w:val="20"/>
    </w:rPr>
  </w:style>
  <w:style w:type="paragraph" w:customStyle="1" w:styleId="Version2">
    <w:name w:val="Version2"/>
    <w:basedOn w:val="Normal"/>
    <w:pPr>
      <w:spacing w:before="60" w:after="60"/>
      <w:jc w:val="right"/>
    </w:pPr>
    <w:rPr>
      <w:i/>
      <w:caps/>
      <w:noProof/>
      <w:sz w:val="14"/>
      <w:szCs w:val="14"/>
      <w:lang w:val="en-GB"/>
    </w:rPr>
  </w:style>
  <w:style w:type="paragraph" w:customStyle="1" w:styleId="Question">
    <w:name w:val="Question"/>
    <w:basedOn w:val="B1"/>
    <w:pPr>
      <w:numPr>
        <w:numId w:val="1"/>
      </w:numPr>
    </w:pPr>
  </w:style>
  <w:style w:type="paragraph" w:customStyle="1" w:styleId="Question2">
    <w:name w:val="Question2"/>
    <w:basedOn w:val="Question"/>
    <w:pPr>
      <w:tabs>
        <w:tab w:val="num" w:pos="1080"/>
      </w:tabs>
      <w:ind w:left="1080" w:hanging="180"/>
    </w:pPr>
  </w:style>
  <w:style w:type="paragraph" w:customStyle="1" w:styleId="R1">
    <w:name w:val="R1"/>
    <w:basedOn w:val="Normal"/>
    <w:next w:val="Normal"/>
    <w:pPr>
      <w:tabs>
        <w:tab w:val="left" w:pos="709"/>
      </w:tabs>
      <w:ind w:left="850" w:hanging="283"/>
    </w:pPr>
    <w:rPr>
      <w:i/>
      <w:lang w:val="en-US" w:eastAsia="fr-FR"/>
    </w:rPr>
  </w:style>
  <w:style w:type="paragraph" w:customStyle="1" w:styleId="R2">
    <w:name w:val="R2"/>
    <w:basedOn w:val="Normal"/>
    <w:pPr>
      <w:tabs>
        <w:tab w:val="left" w:pos="1276"/>
      </w:tabs>
      <w:ind w:left="1276" w:hanging="142"/>
    </w:pPr>
    <w:rPr>
      <w:lang w:val="en-US" w:eastAsia="fr-FR"/>
    </w:rPr>
  </w:style>
  <w:style w:type="paragraph" w:styleId="Explorateurdedocuments">
    <w:name w:val="Document Map"/>
    <w:basedOn w:val="Normal"/>
    <w:rsid w:val="003D7866"/>
    <w:pPr>
      <w:shd w:val="clear" w:color="auto" w:fill="000080"/>
    </w:pPr>
    <w:rPr>
      <w:rFonts w:ascii="Tahoma" w:hAnsi="Tahoma" w:cs="Tahoma"/>
      <w:szCs w:val="20"/>
    </w:rPr>
  </w:style>
  <w:style w:type="paragraph" w:styleId="Corpsdetexte">
    <w:name w:val="Body Text"/>
    <w:basedOn w:val="Normal"/>
    <w:link w:val="CorpsdetexteCar"/>
    <w:pPr>
      <w:spacing w:before="0" w:after="120"/>
      <w:jc w:val="left"/>
    </w:pPr>
    <w:rPr>
      <w:rFonts w:ascii="Times New Roman" w:hAnsi="Times New Roman"/>
      <w:szCs w:val="20"/>
      <w:lang w:eastAsia="ja-JP"/>
    </w:rPr>
  </w:style>
  <w:style w:type="paragraph" w:customStyle="1" w:styleId="c">
    <w:name w:val="c"/>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overflowPunct w:val="0"/>
      <w:autoSpaceDE w:val="0"/>
      <w:autoSpaceDN w:val="0"/>
      <w:adjustRightInd w:val="0"/>
      <w:jc w:val="center"/>
      <w:textAlignment w:val="baseline"/>
    </w:pPr>
    <w:rPr>
      <w:sz w:val="24"/>
      <w:szCs w:val="20"/>
      <w:u w:val="single"/>
      <w:lang w:eastAsia="fr-FR"/>
    </w:rPr>
  </w:style>
  <w:style w:type="character" w:styleId="Numrodepage">
    <w:name w:val="page number"/>
    <w:basedOn w:val="Policepardfaut"/>
    <w:rsid w:val="003D7866"/>
  </w:style>
  <w:style w:type="paragraph" w:customStyle="1" w:styleId="NormalCentr">
    <w:name w:val="Normal_Centré"/>
    <w:basedOn w:val="Normal"/>
    <w:rsid w:val="0026428B"/>
    <w:pPr>
      <w:tabs>
        <w:tab w:val="right" w:pos="3420"/>
        <w:tab w:val="left" w:pos="3780"/>
      </w:tabs>
      <w:jc w:val="center"/>
    </w:pPr>
    <w:rPr>
      <w:b/>
    </w:rPr>
  </w:style>
  <w:style w:type="paragraph" w:styleId="TM9">
    <w:name w:val="toc 9"/>
    <w:basedOn w:val="Normal"/>
    <w:next w:val="Normal"/>
    <w:rsid w:val="003D7866"/>
    <w:pPr>
      <w:ind w:left="1920"/>
    </w:pPr>
    <w:rPr>
      <w:szCs w:val="20"/>
    </w:rPr>
  </w:style>
  <w:style w:type="paragraph" w:customStyle="1" w:styleId="Version">
    <w:name w:val="Version"/>
    <w:basedOn w:val="Normal"/>
    <w:rsid w:val="00C73DEB"/>
    <w:pPr>
      <w:jc w:val="right"/>
    </w:pPr>
    <w:rPr>
      <w:i/>
      <w:caps/>
      <w:noProof/>
      <w:sz w:val="14"/>
      <w:szCs w:val="14"/>
      <w:lang w:val="en-GB"/>
    </w:rPr>
  </w:style>
  <w:style w:type="paragraph" w:styleId="Notedebasdepage">
    <w:name w:val="footnote text"/>
    <w:basedOn w:val="Normal"/>
    <w:semiHidden/>
    <w:rsid w:val="003D7866"/>
    <w:rPr>
      <w:szCs w:val="20"/>
    </w:rPr>
  </w:style>
  <w:style w:type="character" w:styleId="Appelnotedebasdep">
    <w:name w:val="footnote reference"/>
    <w:semiHidden/>
    <w:rsid w:val="003D7866"/>
    <w:rPr>
      <w:position w:val="6"/>
      <w:sz w:val="16"/>
    </w:rPr>
  </w:style>
  <w:style w:type="paragraph" w:customStyle="1" w:styleId="Entte">
    <w:name w:val="Entête"/>
    <w:basedOn w:val="Terme"/>
    <w:rsid w:val="00C73DEB"/>
    <w:rPr>
      <w:caps w:val="0"/>
      <w:smallCaps/>
      <w:color w:val="auto"/>
      <w:szCs w:val="18"/>
    </w:rPr>
  </w:style>
  <w:style w:type="paragraph" w:customStyle="1" w:styleId="Liste1">
    <w:name w:val="Liste1"/>
    <w:basedOn w:val="Normal"/>
    <w:rsid w:val="00C73DEB"/>
    <w:pPr>
      <w:numPr>
        <w:numId w:val="2"/>
      </w:numPr>
      <w:tabs>
        <w:tab w:val="left" w:pos="2520"/>
      </w:tabs>
    </w:pPr>
    <w:rPr>
      <w:lang w:val="en-GB"/>
    </w:rPr>
  </w:style>
  <w:style w:type="paragraph" w:customStyle="1" w:styleId="TM90">
    <w:name w:val="TM9"/>
    <w:basedOn w:val="TM1"/>
    <w:pPr>
      <w:tabs>
        <w:tab w:val="left" w:pos="400"/>
        <w:tab w:val="right" w:leader="dot" w:pos="9912"/>
      </w:tabs>
      <w:ind w:left="0" w:firstLine="0"/>
    </w:pPr>
    <w:rPr>
      <w:bCs/>
      <w:caps/>
      <w:smallCaps/>
      <w:noProof w:val="0"/>
      <w:color w:val="3366FF"/>
      <w:szCs w:val="28"/>
    </w:rPr>
  </w:style>
  <w:style w:type="paragraph" w:customStyle="1" w:styleId="Evidence">
    <w:name w:val="Evidence"/>
    <w:basedOn w:val="Normal"/>
    <w:next w:val="Normal"/>
    <w:rPr>
      <w:rFonts w:ascii="Univers" w:hAnsi="Univers"/>
      <w:b/>
      <w:sz w:val="16"/>
      <w:szCs w:val="20"/>
      <w:u w:val="single"/>
    </w:rPr>
  </w:style>
  <w:style w:type="paragraph" w:customStyle="1" w:styleId="StyleCommentaireGras">
    <w:name w:val="Style Commentaire + Gras"/>
    <w:basedOn w:val="Commentaire"/>
    <w:rsid w:val="00C73DEB"/>
    <w:pPr>
      <w:tabs>
        <w:tab w:val="left" w:pos="2520"/>
      </w:tabs>
    </w:pPr>
    <w:rPr>
      <w:b/>
      <w:bCs/>
    </w:rPr>
  </w:style>
  <w:style w:type="character" w:customStyle="1" w:styleId="CommentaireCar">
    <w:name w:val="Commentaire Car"/>
    <w:link w:val="Commentaire"/>
    <w:rPr>
      <w:rFonts w:ascii="Univers" w:hAnsi="Univers"/>
      <w:szCs w:val="24"/>
      <w:lang w:val="fr-FR" w:eastAsia="fr-FR" w:bidi="ar-SA"/>
    </w:rPr>
  </w:style>
  <w:style w:type="character" w:customStyle="1" w:styleId="StyleCommentaireGrasCar">
    <w:name w:val="Style Commentaire + Gras Car"/>
    <w:rPr>
      <w:rFonts w:ascii="Verdana" w:hAnsi="Verdana"/>
      <w:b/>
      <w:bCs/>
      <w:szCs w:val="24"/>
      <w:lang w:val="fr-FR" w:eastAsia="fr-FR" w:bidi="ar-SA"/>
    </w:rPr>
  </w:style>
  <w:style w:type="paragraph" w:customStyle="1" w:styleId="Style1">
    <w:name w:val="Style1"/>
    <w:basedOn w:val="Commentaire"/>
    <w:rsid w:val="00C73DEB"/>
    <w:pPr>
      <w:tabs>
        <w:tab w:val="left" w:pos="2520"/>
      </w:tabs>
    </w:pPr>
  </w:style>
  <w:style w:type="paragraph" w:customStyle="1" w:styleId="StyleAvant6pt">
    <w:name w:val="Style Avant : 6 pt"/>
    <w:basedOn w:val="Normal"/>
    <w:rsid w:val="00C73DEB"/>
  </w:style>
  <w:style w:type="paragraph" w:customStyle="1" w:styleId="Style2">
    <w:name w:val="Style2"/>
    <w:basedOn w:val="Titre4"/>
    <w:rsid w:val="00C73DEB"/>
    <w:pPr>
      <w:numPr>
        <w:ilvl w:val="0"/>
        <w:numId w:val="0"/>
      </w:numPr>
    </w:pPr>
  </w:style>
  <w:style w:type="paragraph" w:customStyle="1" w:styleId="titrece">
    <w:name w:val="titre:ce"/>
    <w:rsid w:val="001029C8"/>
    <w:pPr>
      <w:keepNext/>
      <w:keepLines/>
      <w:widowControl w:val="0"/>
      <w:overflowPunct w:val="0"/>
      <w:autoSpaceDE w:val="0"/>
      <w:autoSpaceDN w:val="0"/>
      <w:adjustRightInd w:val="0"/>
      <w:spacing w:before="103" w:after="283" w:line="420" w:lineRule="atLeast"/>
      <w:ind w:left="1984" w:hanging="425"/>
      <w:jc w:val="center"/>
      <w:textAlignment w:val="baseline"/>
    </w:pPr>
    <w:rPr>
      <w:rFonts w:ascii="Times" w:hAnsi="Times"/>
      <w:b/>
      <w:caps/>
      <w:sz w:val="28"/>
      <w:lang w:val="en-GB"/>
    </w:rPr>
  </w:style>
  <w:style w:type="paragraph" w:customStyle="1" w:styleId="tabg0">
    <w:name w:val="tab:g:0"/>
    <w:rsid w:val="001029C8"/>
    <w:pPr>
      <w:overflowPunct w:val="0"/>
      <w:autoSpaceDE w:val="0"/>
      <w:autoSpaceDN w:val="0"/>
      <w:adjustRightInd w:val="0"/>
      <w:spacing w:before="50" w:after="50" w:line="300" w:lineRule="atLeast"/>
      <w:ind w:left="1984" w:hanging="425"/>
      <w:jc w:val="both"/>
      <w:textAlignment w:val="baseline"/>
    </w:pPr>
    <w:rPr>
      <w:rFonts w:ascii="Times" w:hAnsi="Times"/>
      <w:lang w:val="en-GB"/>
    </w:rPr>
  </w:style>
  <w:style w:type="table" w:styleId="Grilledutableau">
    <w:name w:val="Table Grid"/>
    <w:basedOn w:val="TableauNormal"/>
    <w:rsid w:val="003D786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ras">
    <w:name w:val="Gras"/>
    <w:basedOn w:val="Normal"/>
    <w:rsid w:val="000F270E"/>
    <w:rPr>
      <w:lang w:val="en-GB"/>
    </w:rPr>
  </w:style>
  <w:style w:type="paragraph" w:customStyle="1" w:styleId="partie">
    <w:name w:val="partie"/>
    <w:basedOn w:val="Normal"/>
    <w:rsid w:val="00A13F67"/>
    <w:pPr>
      <w:spacing w:before="100" w:beforeAutospacing="1" w:after="100" w:afterAutospacing="1"/>
    </w:pPr>
    <w:rPr>
      <w:rFonts w:ascii="Univers" w:eastAsia="Arial Unicode MS" w:hAnsi="Univers" w:cs="Arial Unicode MS"/>
      <w:color w:val="FFFFFF"/>
      <w:sz w:val="24"/>
    </w:rPr>
  </w:style>
  <w:style w:type="paragraph" w:customStyle="1" w:styleId="Style3">
    <w:name w:val="Style3"/>
    <w:basedOn w:val="Titre1"/>
    <w:rsid w:val="00C73DEB"/>
    <w:pPr>
      <w:pageBreakBefore/>
      <w:numPr>
        <w:numId w:val="0"/>
      </w:numPr>
    </w:pPr>
  </w:style>
  <w:style w:type="paragraph" w:customStyle="1" w:styleId="StyleTitre512ptNonComplexeGrasNonLatinItaliqueT">
    <w:name w:val="Style Titre 5 + 12 pt Non (Complexe) Gras Non (Latin) Italique T..."/>
    <w:basedOn w:val="Titre5"/>
    <w:rsid w:val="00C73DEB"/>
    <w:pPr>
      <w:numPr>
        <w:ilvl w:val="0"/>
        <w:numId w:val="0"/>
      </w:numPr>
      <w:spacing w:before="0"/>
      <w:jc w:val="center"/>
    </w:pPr>
    <w:rPr>
      <w:bCs w:val="0"/>
      <w:i w:val="0"/>
      <w:caps/>
      <w:sz w:val="24"/>
      <w:szCs w:val="24"/>
    </w:rPr>
  </w:style>
  <w:style w:type="paragraph" w:customStyle="1" w:styleId="SOPNavHt1">
    <w:name w:val="SOP_NavHt_1"/>
    <w:basedOn w:val="Normal"/>
    <w:rsid w:val="00C73DEB"/>
    <w:rPr>
      <w:color w:val="00FFFF"/>
      <w:lang w:val="en-GB"/>
    </w:rPr>
  </w:style>
  <w:style w:type="paragraph" w:customStyle="1" w:styleId="CV1">
    <w:name w:val="CV1"/>
    <w:basedOn w:val="Normal"/>
    <w:rsid w:val="003D7866"/>
    <w:pPr>
      <w:ind w:left="1134" w:hanging="1134"/>
    </w:pPr>
    <w:rPr>
      <w:rFonts w:ascii="Arial" w:hAnsi="Arial" w:cs="Arial"/>
      <w:b/>
      <w:bCs/>
      <w:lang w:eastAsia="ja-JP"/>
    </w:rPr>
  </w:style>
  <w:style w:type="paragraph" w:customStyle="1" w:styleId="Proposal">
    <w:name w:val="Proposal"/>
    <w:basedOn w:val="Normal"/>
    <w:rsid w:val="004F1048"/>
    <w:rPr>
      <w:rFonts w:ascii="Tw Cen MT" w:hAnsi="Tw Cen MT"/>
      <w:b/>
    </w:rPr>
  </w:style>
  <w:style w:type="paragraph" w:customStyle="1" w:styleId="Corps">
    <w:name w:val="Corps"/>
    <w:basedOn w:val="Normal"/>
    <w:rsid w:val="003D7866"/>
    <w:pPr>
      <w:spacing w:before="240"/>
      <w:ind w:right="709"/>
    </w:pPr>
    <w:rPr>
      <w:rFonts w:ascii="Univers" w:hAnsi="Univers"/>
    </w:rPr>
  </w:style>
  <w:style w:type="paragraph" w:customStyle="1" w:styleId="ProposalB1">
    <w:name w:val="Proposal B1"/>
    <w:basedOn w:val="Proposal"/>
    <w:rsid w:val="00200ED8"/>
    <w:pPr>
      <w:shd w:val="clear" w:color="auto" w:fill="D9D9D9"/>
      <w:spacing w:before="0"/>
    </w:pPr>
    <w:rPr>
      <w:rFonts w:ascii="Verdana Ref" w:hAnsi="Verdana Ref"/>
      <w:b w:val="0"/>
      <w:color w:val="3366FF"/>
      <w:szCs w:val="18"/>
    </w:rPr>
  </w:style>
  <w:style w:type="paragraph" w:styleId="Retraitcorpsdetexte2">
    <w:name w:val="Body Text Indent 2"/>
    <w:basedOn w:val="Normal"/>
    <w:rsid w:val="005F6B6E"/>
    <w:pPr>
      <w:spacing w:after="120" w:line="480" w:lineRule="auto"/>
      <w:ind w:left="283"/>
    </w:pPr>
  </w:style>
  <w:style w:type="character" w:customStyle="1" w:styleId="B1Car">
    <w:name w:val="B1 Car"/>
    <w:link w:val="B1"/>
    <w:rsid w:val="00616B6C"/>
    <w:rPr>
      <w:rFonts w:ascii="ITC Franklin Gothic Book" w:hAnsi="ITC Franklin Gothic Book"/>
      <w:sz w:val="18"/>
      <w:szCs w:val="24"/>
      <w:lang w:eastAsia="en-US"/>
    </w:rPr>
  </w:style>
  <w:style w:type="paragraph" w:styleId="Rvision">
    <w:name w:val="Revision"/>
    <w:hidden/>
    <w:uiPriority w:val="99"/>
    <w:semiHidden/>
    <w:rsid w:val="00CA6EB1"/>
    <w:pPr>
      <w:ind w:left="1984" w:hanging="425"/>
      <w:jc w:val="both"/>
    </w:pPr>
    <w:rPr>
      <w:rFonts w:ascii="Verdana" w:hAnsi="Verdana"/>
      <w:color w:val="003366"/>
      <w:sz w:val="18"/>
      <w:szCs w:val="18"/>
      <w:lang w:val="en-US"/>
    </w:rPr>
  </w:style>
  <w:style w:type="paragraph" w:customStyle="1" w:styleId="B1SUNeVeille">
    <w:name w:val="B1 SUN.eVeille"/>
    <w:basedOn w:val="Normal"/>
    <w:rsid w:val="003D7866"/>
    <w:pPr>
      <w:numPr>
        <w:numId w:val="3"/>
      </w:numPr>
    </w:pPr>
    <w:rPr>
      <w:rFonts w:cs="Arial"/>
      <w:szCs w:val="20"/>
    </w:rPr>
  </w:style>
  <w:style w:type="paragraph" w:customStyle="1" w:styleId="Default">
    <w:name w:val="Default"/>
    <w:rsid w:val="003D7866"/>
    <w:pPr>
      <w:autoSpaceDE w:val="0"/>
      <w:autoSpaceDN w:val="0"/>
      <w:adjustRightInd w:val="0"/>
      <w:ind w:left="1984" w:hanging="425"/>
      <w:jc w:val="both"/>
    </w:pPr>
    <w:rPr>
      <w:rFonts w:ascii="CCCOCJ+Arial" w:hAnsi="CCCOCJ+Arial" w:cs="CCCOCJ+Arial"/>
      <w:color w:val="000000"/>
      <w:sz w:val="24"/>
      <w:szCs w:val="24"/>
    </w:rPr>
  </w:style>
  <w:style w:type="paragraph" w:customStyle="1" w:styleId="3Header">
    <w:name w:val="3 Header"/>
    <w:basedOn w:val="Default"/>
    <w:next w:val="Default"/>
    <w:rsid w:val="003D7866"/>
    <w:rPr>
      <w:rFonts w:ascii="DMBPAH+CenturyGothic" w:hAnsi="DMBPAH+CenturyGothic" w:cs="Times New Roman"/>
      <w:color w:val="auto"/>
    </w:rPr>
  </w:style>
  <w:style w:type="character" w:styleId="Accentuation">
    <w:name w:val="Emphasis"/>
    <w:qFormat/>
    <w:rsid w:val="003D7866"/>
    <w:rPr>
      <w:i/>
      <w:iCs/>
    </w:rPr>
  </w:style>
  <w:style w:type="paragraph" w:customStyle="1" w:styleId="Adresse">
    <w:name w:val="Adresse"/>
    <w:basedOn w:val="Normal"/>
    <w:rsid w:val="003D7866"/>
    <w:pPr>
      <w:tabs>
        <w:tab w:val="left" w:pos="2268"/>
      </w:tabs>
    </w:pPr>
    <w:rPr>
      <w:rFonts w:ascii="Univers" w:hAnsi="Univers"/>
      <w:sz w:val="16"/>
    </w:rPr>
  </w:style>
  <w:style w:type="paragraph" w:styleId="Adressedestinataire">
    <w:name w:val="envelope address"/>
    <w:basedOn w:val="Normal"/>
    <w:rsid w:val="003D7866"/>
    <w:pPr>
      <w:framePr w:w="7938" w:h="1985" w:hRule="exact" w:hSpace="141" w:wrap="auto" w:hAnchor="page" w:xAlign="center" w:yAlign="bottom"/>
      <w:ind w:left="2835"/>
    </w:pPr>
    <w:rPr>
      <w:rFonts w:ascii="Univers" w:hAnsi="Univers"/>
      <w:b/>
      <w:sz w:val="40"/>
    </w:rPr>
  </w:style>
  <w:style w:type="paragraph" w:styleId="Adresseexpditeur">
    <w:name w:val="envelope return"/>
    <w:basedOn w:val="Normal"/>
    <w:rsid w:val="003D7866"/>
    <w:rPr>
      <w:rFonts w:ascii="Univers" w:hAnsi="Univers"/>
      <w:b/>
      <w:sz w:val="24"/>
    </w:rPr>
  </w:style>
  <w:style w:type="paragraph" w:customStyle="1" w:styleId="Article">
    <w:name w:val="Article"/>
    <w:basedOn w:val="Normal"/>
    <w:next w:val="Normal"/>
    <w:rsid w:val="003D7866"/>
    <w:pPr>
      <w:keepNext/>
      <w:keepLines/>
      <w:spacing w:before="480" w:after="240"/>
      <w:jc w:val="center"/>
    </w:pPr>
    <w:rPr>
      <w:b/>
      <w:sz w:val="24"/>
      <w:lang w:val="en-US"/>
    </w:rPr>
  </w:style>
  <w:style w:type="character" w:customStyle="1" w:styleId="auteur1">
    <w:name w:val="auteur1"/>
    <w:rsid w:val="003D7866"/>
    <w:rPr>
      <w:color w:val="666666"/>
      <w:sz w:val="17"/>
      <w:szCs w:val="17"/>
    </w:rPr>
  </w:style>
  <w:style w:type="paragraph" w:customStyle="1" w:styleId="b10">
    <w:name w:val="b1"/>
    <w:basedOn w:val="Normal"/>
    <w:rsid w:val="003D7866"/>
    <w:pPr>
      <w:spacing w:before="100" w:beforeAutospacing="1" w:after="100" w:afterAutospacing="1"/>
      <w:jc w:val="left"/>
    </w:pPr>
    <w:rPr>
      <w:rFonts w:ascii="Times New Roman" w:hAnsi="Times New Roman"/>
      <w:sz w:val="24"/>
    </w:rPr>
  </w:style>
  <w:style w:type="paragraph" w:customStyle="1" w:styleId="StyleMotifTransparenteCouleurpersonnaliseRVB255">
    <w:name w:val="Style Motif : Transparente (Couleur personnalisée(RVB(255"/>
    <w:aliases w:val="255,190)))"/>
    <w:basedOn w:val="Normal"/>
    <w:rsid w:val="003D7866"/>
    <w:pPr>
      <w:shd w:val="clear" w:color="auto" w:fill="FFFFBE"/>
    </w:pPr>
    <w:rPr>
      <w:szCs w:val="20"/>
    </w:rPr>
  </w:style>
  <w:style w:type="paragraph" w:customStyle="1" w:styleId="B1jaune">
    <w:name w:val="B1jaune"/>
    <w:basedOn w:val="StyleMotifTransparenteCouleurpersonnaliseRVB255"/>
    <w:rsid w:val="003D7866"/>
    <w:pPr>
      <w:numPr>
        <w:numId w:val="4"/>
      </w:numPr>
      <w:tabs>
        <w:tab w:val="left" w:pos="284"/>
      </w:tabs>
    </w:pPr>
  </w:style>
  <w:style w:type="paragraph" w:customStyle="1" w:styleId="bodytext">
    <w:name w:val="bodytext"/>
    <w:basedOn w:val="Normal"/>
    <w:rsid w:val="003D7866"/>
    <w:pPr>
      <w:spacing w:before="15" w:after="75"/>
      <w:jc w:val="left"/>
    </w:pPr>
    <w:rPr>
      <w:rFonts w:ascii="Arial" w:hAnsi="Arial" w:cs="Arial"/>
      <w:color w:val="333333"/>
      <w:sz w:val="24"/>
      <w:lang w:eastAsia="fr-FR"/>
    </w:rPr>
  </w:style>
  <w:style w:type="paragraph" w:customStyle="1" w:styleId="Centr">
    <w:name w:val="Centré"/>
    <w:basedOn w:val="Normal"/>
    <w:next w:val="Normal"/>
    <w:rsid w:val="003D7866"/>
    <w:pPr>
      <w:spacing w:before="240"/>
      <w:jc w:val="center"/>
    </w:pPr>
    <w:rPr>
      <w:rFonts w:ascii="Univers" w:hAnsi="Univers"/>
    </w:rPr>
  </w:style>
  <w:style w:type="paragraph" w:customStyle="1" w:styleId="chapo">
    <w:name w:val="chapo"/>
    <w:basedOn w:val="Normal"/>
    <w:rsid w:val="003D7866"/>
    <w:pPr>
      <w:spacing w:after="75"/>
      <w:jc w:val="left"/>
    </w:pPr>
    <w:rPr>
      <w:rFonts w:ascii="Times New Roman" w:hAnsi="Times New Roman"/>
      <w:color w:val="333333"/>
      <w:sz w:val="17"/>
      <w:szCs w:val="17"/>
      <w:lang w:eastAsia="fr-FR"/>
    </w:rPr>
  </w:style>
  <w:style w:type="character" w:customStyle="1" w:styleId="confheading1">
    <w:name w:val="confheading1"/>
    <w:rsid w:val="003D7866"/>
    <w:rPr>
      <w:rFonts w:ascii="Verdana" w:hAnsi="Verdana" w:hint="default"/>
      <w:b/>
      <w:bCs/>
      <w:color w:val="3333CC"/>
      <w:sz w:val="18"/>
      <w:szCs w:val="18"/>
    </w:rPr>
  </w:style>
  <w:style w:type="paragraph" w:styleId="Corpsdetexte2">
    <w:name w:val="Body Text 2"/>
    <w:basedOn w:val="Normal"/>
    <w:link w:val="Corpsdetexte2Car"/>
    <w:rsid w:val="003D7866"/>
    <w:rPr>
      <w:rFonts w:ascii="Times New Roman" w:hAnsi="Times New Roman"/>
      <w:sz w:val="24"/>
    </w:rPr>
  </w:style>
  <w:style w:type="character" w:customStyle="1" w:styleId="Corpsdetexte2Car">
    <w:name w:val="Corps de texte 2 Car"/>
    <w:link w:val="Corpsdetexte2"/>
    <w:rsid w:val="003D7866"/>
    <w:rPr>
      <w:sz w:val="24"/>
      <w:szCs w:val="24"/>
      <w:lang w:eastAsia="en-US"/>
    </w:rPr>
  </w:style>
  <w:style w:type="character" w:customStyle="1" w:styleId="defaultlabelstyle6">
    <w:name w:val="defaultlabelstyle6"/>
    <w:rsid w:val="003D7866"/>
    <w:rPr>
      <w:rFonts w:ascii="Verdana" w:hAnsi="Verdana" w:hint="default"/>
      <w:color w:val="333333"/>
      <w:sz w:val="18"/>
      <w:szCs w:val="18"/>
    </w:rPr>
  </w:style>
  <w:style w:type="paragraph" w:customStyle="1" w:styleId="Edition">
    <w:name w:val="Edition"/>
    <w:basedOn w:val="Normal"/>
    <w:next w:val="Normal"/>
    <w:rsid w:val="003D7866"/>
    <w:pPr>
      <w:tabs>
        <w:tab w:val="right" w:pos="10206"/>
      </w:tabs>
      <w:contextualSpacing/>
    </w:pPr>
    <w:rPr>
      <w:sz w:val="48"/>
      <w:szCs w:val="20"/>
    </w:rPr>
  </w:style>
  <w:style w:type="character" w:styleId="lev">
    <w:name w:val="Strong"/>
    <w:qFormat/>
    <w:rsid w:val="003D7866"/>
    <w:rPr>
      <w:b/>
      <w:bCs/>
    </w:rPr>
  </w:style>
  <w:style w:type="paragraph" w:customStyle="1" w:styleId="Enretrait">
    <w:name w:val="En retrait"/>
    <w:basedOn w:val="Normal"/>
    <w:next w:val="Corps"/>
    <w:rsid w:val="003D7866"/>
    <w:pPr>
      <w:spacing w:before="240"/>
      <w:ind w:left="709" w:right="709"/>
    </w:pPr>
    <w:rPr>
      <w:rFonts w:ascii="Univers" w:hAnsi="Univers"/>
    </w:rPr>
  </w:style>
  <w:style w:type="paragraph" w:customStyle="1" w:styleId="En-tte1">
    <w:name w:val="En-tête1"/>
    <w:basedOn w:val="Normal"/>
    <w:next w:val="Normal"/>
    <w:rsid w:val="003D7866"/>
    <w:pPr>
      <w:jc w:val="center"/>
    </w:pPr>
    <w:rPr>
      <w:b/>
      <w:caps/>
      <w:color w:val="0000FF"/>
      <w:sz w:val="28"/>
    </w:rPr>
  </w:style>
  <w:style w:type="paragraph" w:styleId="Index1">
    <w:name w:val="index 1"/>
    <w:basedOn w:val="Normal"/>
    <w:next w:val="Normal"/>
    <w:rsid w:val="003D7866"/>
    <w:pPr>
      <w:ind w:left="240" w:hanging="240"/>
    </w:pPr>
  </w:style>
  <w:style w:type="paragraph" w:styleId="Index2">
    <w:name w:val="index 2"/>
    <w:basedOn w:val="Normal"/>
    <w:next w:val="Normal"/>
    <w:rsid w:val="003D7866"/>
    <w:pPr>
      <w:ind w:left="480" w:hanging="240"/>
    </w:pPr>
  </w:style>
  <w:style w:type="paragraph" w:styleId="Index3">
    <w:name w:val="index 3"/>
    <w:basedOn w:val="Normal"/>
    <w:next w:val="Normal"/>
    <w:rsid w:val="003D7866"/>
    <w:pPr>
      <w:ind w:left="720" w:hanging="240"/>
    </w:pPr>
  </w:style>
  <w:style w:type="paragraph" w:styleId="Index4">
    <w:name w:val="index 4"/>
    <w:basedOn w:val="Normal"/>
    <w:next w:val="Normal"/>
    <w:rsid w:val="003D7866"/>
    <w:pPr>
      <w:ind w:left="960" w:hanging="240"/>
    </w:pPr>
  </w:style>
  <w:style w:type="paragraph" w:styleId="Index5">
    <w:name w:val="index 5"/>
    <w:basedOn w:val="Normal"/>
    <w:next w:val="Normal"/>
    <w:rsid w:val="003D7866"/>
    <w:pPr>
      <w:ind w:left="1200" w:hanging="240"/>
    </w:pPr>
  </w:style>
  <w:style w:type="paragraph" w:styleId="Index6">
    <w:name w:val="index 6"/>
    <w:basedOn w:val="Normal"/>
    <w:next w:val="Normal"/>
    <w:rsid w:val="003D7866"/>
    <w:pPr>
      <w:ind w:left="1440" w:hanging="240"/>
    </w:pPr>
  </w:style>
  <w:style w:type="paragraph" w:styleId="Index7">
    <w:name w:val="index 7"/>
    <w:basedOn w:val="Normal"/>
    <w:next w:val="Normal"/>
    <w:rsid w:val="003D7866"/>
    <w:pPr>
      <w:ind w:left="1680" w:hanging="240"/>
    </w:pPr>
  </w:style>
  <w:style w:type="paragraph" w:styleId="Index8">
    <w:name w:val="index 8"/>
    <w:basedOn w:val="Normal"/>
    <w:next w:val="Normal"/>
    <w:rsid w:val="003D7866"/>
    <w:pPr>
      <w:ind w:left="1920" w:hanging="240"/>
    </w:pPr>
  </w:style>
  <w:style w:type="paragraph" w:styleId="Index9">
    <w:name w:val="index 9"/>
    <w:basedOn w:val="Normal"/>
    <w:next w:val="Normal"/>
    <w:rsid w:val="003D7866"/>
    <w:pPr>
      <w:ind w:left="2160" w:hanging="240"/>
    </w:pPr>
  </w:style>
  <w:style w:type="paragraph" w:styleId="Lgende">
    <w:name w:val="caption"/>
    <w:basedOn w:val="Normal"/>
    <w:next w:val="Normal"/>
    <w:qFormat/>
    <w:rsid w:val="003D7866"/>
    <w:rPr>
      <w:b/>
      <w:bCs/>
      <w:szCs w:val="20"/>
    </w:rPr>
  </w:style>
  <w:style w:type="paragraph" w:customStyle="1" w:styleId="lienPV">
    <w:name w:val="lien (PV)"/>
    <w:basedOn w:val="Normal"/>
    <w:rsid w:val="003D7866"/>
    <w:pPr>
      <w:tabs>
        <w:tab w:val="num" w:pos="1021"/>
      </w:tabs>
      <w:spacing w:before="40"/>
      <w:ind w:left="1021" w:hanging="301"/>
    </w:pPr>
    <w:rPr>
      <w:rFonts w:ascii="Arial Rounded MT Bold" w:hAnsi="Arial Rounded MT Bold" w:cs="Arial"/>
      <w:szCs w:val="20"/>
      <w:lang w:val="en-GB"/>
    </w:rPr>
  </w:style>
  <w:style w:type="paragraph" w:customStyle="1" w:styleId="LienHypertexteSUNeVeille">
    <w:name w:val="Lien Hypertexte SUN.eVeille"/>
    <w:basedOn w:val="Normal"/>
    <w:next w:val="Normal"/>
    <w:rsid w:val="003D7866"/>
    <w:pPr>
      <w:numPr>
        <w:numId w:val="7"/>
      </w:numPr>
      <w:jc w:val="left"/>
    </w:pPr>
  </w:style>
  <w:style w:type="paragraph" w:customStyle="1" w:styleId="LienSeV">
    <w:name w:val="Lien SeV"/>
    <w:basedOn w:val="B1SUNeVeille"/>
    <w:rsid w:val="003D7866"/>
    <w:pPr>
      <w:numPr>
        <w:numId w:val="8"/>
      </w:numPr>
    </w:pPr>
    <w:rPr>
      <w:rFonts w:ascii="Arial" w:hAnsi="Arial"/>
      <w:color w:val="0000FF"/>
      <w:u w:val="single" w:color="0000FF"/>
    </w:rPr>
  </w:style>
  <w:style w:type="paragraph" w:styleId="Liste">
    <w:name w:val="List"/>
    <w:basedOn w:val="Normal"/>
    <w:next w:val="Corps"/>
    <w:rsid w:val="003D7866"/>
    <w:pPr>
      <w:tabs>
        <w:tab w:val="decimal" w:pos="284"/>
        <w:tab w:val="left" w:pos="709"/>
      </w:tabs>
      <w:spacing w:before="240"/>
      <w:ind w:left="709" w:right="709" w:hanging="709"/>
    </w:pPr>
    <w:rPr>
      <w:rFonts w:ascii="Univers" w:hAnsi="Univers"/>
    </w:rPr>
  </w:style>
  <w:style w:type="paragraph" w:styleId="Listepuces">
    <w:name w:val="List Bullet"/>
    <w:basedOn w:val="Normal"/>
    <w:rsid w:val="003D7866"/>
    <w:pPr>
      <w:numPr>
        <w:numId w:val="9"/>
      </w:numPr>
      <w:contextualSpacing/>
    </w:pPr>
  </w:style>
  <w:style w:type="paragraph" w:styleId="Listepuces2">
    <w:name w:val="List Bullet 2"/>
    <w:aliases w:val="Liste à puces B2"/>
    <w:basedOn w:val="Normal"/>
    <w:rsid w:val="003D7866"/>
    <w:pPr>
      <w:numPr>
        <w:numId w:val="10"/>
      </w:numPr>
      <w:tabs>
        <w:tab w:val="left" w:pos="1531"/>
      </w:tabs>
    </w:pPr>
    <w:rPr>
      <w:i/>
    </w:rPr>
  </w:style>
  <w:style w:type="paragraph" w:styleId="Listecontinue2">
    <w:name w:val="List Continue 2"/>
    <w:basedOn w:val="Normal"/>
    <w:rsid w:val="003D7866"/>
    <w:pPr>
      <w:spacing w:after="120"/>
      <w:ind w:left="566"/>
    </w:pPr>
  </w:style>
  <w:style w:type="paragraph" w:styleId="Listecontinue5">
    <w:name w:val="List Continue 5"/>
    <w:basedOn w:val="Normal"/>
    <w:rsid w:val="003D7866"/>
    <w:pPr>
      <w:spacing w:after="120"/>
      <w:ind w:left="1415"/>
      <w:jc w:val="left"/>
    </w:pPr>
    <w:rPr>
      <w:rFonts w:ascii="Times New Roman" w:hAnsi="Times New Roman"/>
      <w:sz w:val="24"/>
    </w:rPr>
  </w:style>
  <w:style w:type="paragraph" w:customStyle="1" w:styleId="ListeCopie">
    <w:name w:val="ListeCopie"/>
    <w:basedOn w:val="Normal"/>
    <w:next w:val="Normal"/>
    <w:rsid w:val="003D7866"/>
    <w:pPr>
      <w:tabs>
        <w:tab w:val="left" w:pos="567"/>
      </w:tabs>
      <w:spacing w:before="240"/>
      <w:ind w:left="567" w:hanging="567"/>
    </w:pPr>
    <w:rPr>
      <w:rFonts w:ascii="Univers" w:hAnsi="Univers"/>
    </w:rPr>
  </w:style>
  <w:style w:type="character" w:styleId="Marquedecommentaire">
    <w:name w:val="annotation reference"/>
    <w:rsid w:val="003D7866"/>
    <w:rPr>
      <w:rFonts w:ascii="Univers" w:hAnsi="Univers"/>
      <w:sz w:val="16"/>
    </w:rPr>
  </w:style>
  <w:style w:type="paragraph" w:customStyle="1" w:styleId="Mention1">
    <w:name w:val="Mention1"/>
    <w:basedOn w:val="Normal"/>
    <w:rsid w:val="003D7866"/>
    <w:pPr>
      <w:tabs>
        <w:tab w:val="left" w:pos="851"/>
      </w:tabs>
      <w:spacing w:before="240"/>
      <w:ind w:left="851" w:hanging="850"/>
    </w:pPr>
    <w:rPr>
      <w:rFonts w:ascii="Univers" w:hAnsi="Univers"/>
    </w:rPr>
  </w:style>
  <w:style w:type="character" w:customStyle="1" w:styleId="nl-zi-entete-libelle1">
    <w:name w:val="nl-zi-entete-libelle1"/>
    <w:rsid w:val="003D7866"/>
    <w:rPr>
      <w:rFonts w:ascii="Verdana" w:hAnsi="Verdana" w:hint="default"/>
      <w:b/>
      <w:bCs/>
      <w:color w:val="000000"/>
      <w:sz w:val="24"/>
      <w:szCs w:val="24"/>
      <w:shd w:val="clear" w:color="auto" w:fill="DADADA"/>
    </w:rPr>
  </w:style>
  <w:style w:type="paragraph" w:customStyle="1" w:styleId="Noir">
    <w:name w:val="Noir"/>
    <w:basedOn w:val="Normal"/>
    <w:next w:val="Normal"/>
    <w:rsid w:val="003D7866"/>
    <w:pPr>
      <w:shd w:val="clear" w:color="FFFFFF" w:fill="000000"/>
    </w:pPr>
    <w:rPr>
      <w:b/>
    </w:rPr>
  </w:style>
  <w:style w:type="paragraph" w:customStyle="1" w:styleId="NormalPV">
    <w:name w:val="Normal (PV)"/>
    <w:basedOn w:val="Normal"/>
    <w:rsid w:val="003D7866"/>
    <w:pPr>
      <w:spacing w:after="120"/>
      <w:ind w:left="720"/>
    </w:pPr>
    <w:rPr>
      <w:rFonts w:ascii="Arial" w:hAnsi="Arial"/>
      <w:szCs w:val="20"/>
      <w:lang w:val="en-US"/>
    </w:rPr>
  </w:style>
  <w:style w:type="paragraph" w:styleId="NormalWeb">
    <w:name w:val="Normal (Web)"/>
    <w:basedOn w:val="Normal"/>
    <w:rsid w:val="003D7866"/>
    <w:pPr>
      <w:spacing w:before="100" w:beforeAutospacing="1" w:after="100" w:afterAutospacing="1"/>
      <w:jc w:val="left"/>
    </w:pPr>
    <w:rPr>
      <w:rFonts w:ascii="Times New Roman" w:hAnsi="Times New Roman"/>
      <w:sz w:val="24"/>
      <w:lang w:eastAsia="fr-FR"/>
    </w:rPr>
  </w:style>
  <w:style w:type="paragraph" w:styleId="Normalcentr0">
    <w:name w:val="Block Text"/>
    <w:basedOn w:val="Normal"/>
    <w:rsid w:val="003D7866"/>
    <w:pPr>
      <w:spacing w:after="120"/>
      <w:ind w:left="1440" w:right="1440"/>
    </w:pPr>
  </w:style>
  <w:style w:type="paragraph" w:styleId="Notedefin">
    <w:name w:val="endnote text"/>
    <w:basedOn w:val="Normal"/>
    <w:link w:val="NotedefinCar"/>
    <w:rsid w:val="003D7866"/>
    <w:rPr>
      <w:szCs w:val="20"/>
    </w:rPr>
  </w:style>
  <w:style w:type="character" w:customStyle="1" w:styleId="NotedefinCar">
    <w:name w:val="Note de fin Car"/>
    <w:link w:val="Notedefin"/>
    <w:rsid w:val="003D7866"/>
    <w:rPr>
      <w:rFonts w:ascii="ITC Franklin Gothic Std Book" w:hAnsi="ITC Franklin Gothic Std Book"/>
      <w:lang w:eastAsia="en-US"/>
    </w:rPr>
  </w:style>
  <w:style w:type="character" w:styleId="Numrodeligne">
    <w:name w:val="line number"/>
    <w:basedOn w:val="Policepardfaut"/>
    <w:rsid w:val="003D7866"/>
  </w:style>
  <w:style w:type="paragraph" w:styleId="Objetducommentaire">
    <w:name w:val="annotation subject"/>
    <w:basedOn w:val="Commentaire"/>
    <w:next w:val="Commentaire"/>
    <w:link w:val="ObjetducommentaireCar"/>
    <w:rsid w:val="003D7866"/>
    <w:rPr>
      <w:rFonts w:ascii="ITC Franklin Gothic Std Book" w:hAnsi="ITC Franklin Gothic Std Book"/>
      <w:b/>
      <w:bCs/>
      <w:szCs w:val="20"/>
      <w:lang w:eastAsia="en-US"/>
    </w:rPr>
  </w:style>
  <w:style w:type="character" w:customStyle="1" w:styleId="ObjetducommentaireCar">
    <w:name w:val="Objet du commentaire Car"/>
    <w:link w:val="Objetducommentaire"/>
    <w:rsid w:val="003D7866"/>
    <w:rPr>
      <w:rFonts w:ascii="ITC Franklin Gothic Std Book" w:hAnsi="ITC Franklin Gothic Std Book"/>
      <w:b/>
      <w:bCs/>
      <w:szCs w:val="24"/>
      <w:lang w:val="fr-FR" w:eastAsia="en-US" w:bidi="ar-SA"/>
    </w:rPr>
  </w:style>
  <w:style w:type="paragraph" w:customStyle="1" w:styleId="pagetitle">
    <w:name w:val="pagetitle"/>
    <w:basedOn w:val="Normal"/>
    <w:rsid w:val="003D7866"/>
    <w:pPr>
      <w:spacing w:before="100" w:beforeAutospacing="1" w:after="100" w:afterAutospacing="1"/>
      <w:jc w:val="center"/>
    </w:pPr>
    <w:rPr>
      <w:rFonts w:ascii="Times New Roman" w:hAnsi="Times New Roman"/>
      <w:color w:val="000080"/>
      <w:sz w:val="30"/>
      <w:szCs w:val="30"/>
      <w:lang w:eastAsia="fr-FR"/>
    </w:rPr>
  </w:style>
  <w:style w:type="paragraph" w:customStyle="1" w:styleId="Para">
    <w:name w:val="Para"/>
    <w:basedOn w:val="Normal"/>
    <w:next w:val="Normal"/>
    <w:rsid w:val="003D7866"/>
    <w:pPr>
      <w:spacing w:before="480" w:after="240"/>
    </w:pPr>
    <w:rPr>
      <w:b/>
      <w:caps/>
      <w:u w:val="single"/>
    </w:rPr>
  </w:style>
  <w:style w:type="paragraph" w:styleId="Paragraphedeliste">
    <w:name w:val="List Paragraph"/>
    <w:basedOn w:val="Normal"/>
    <w:qFormat/>
    <w:rsid w:val="003D7866"/>
    <w:pPr>
      <w:ind w:left="708"/>
    </w:pPr>
  </w:style>
  <w:style w:type="paragraph" w:customStyle="1" w:styleId="Picesjointes">
    <w:name w:val="Pièces jointes"/>
    <w:basedOn w:val="Normal"/>
    <w:next w:val="Normal"/>
    <w:rsid w:val="003D7866"/>
    <w:pPr>
      <w:tabs>
        <w:tab w:val="left" w:pos="1418"/>
      </w:tabs>
      <w:spacing w:before="240"/>
      <w:ind w:left="1418" w:hanging="1418"/>
      <w:jc w:val="left"/>
    </w:pPr>
  </w:style>
  <w:style w:type="paragraph" w:customStyle="1" w:styleId="PrestationsSeV">
    <w:name w:val="Prestations SeV"/>
    <w:basedOn w:val="LienSeV"/>
    <w:rsid w:val="003D7866"/>
    <w:pPr>
      <w:numPr>
        <w:numId w:val="0"/>
      </w:numPr>
      <w:spacing w:line="360" w:lineRule="auto"/>
    </w:pPr>
    <w:rPr>
      <w:i/>
      <w:color w:val="auto"/>
      <w:u w:val="none"/>
    </w:rPr>
  </w:style>
  <w:style w:type="paragraph" w:customStyle="1" w:styleId="Ref">
    <w:name w:val="Ref"/>
    <w:basedOn w:val="Normal"/>
    <w:next w:val="Titre5"/>
    <w:rsid w:val="003D7866"/>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styleId="Retraitcorpsdetexte3">
    <w:name w:val="Body Text Indent 3"/>
    <w:basedOn w:val="Normal"/>
    <w:link w:val="Retraitcorpsdetexte3Car"/>
    <w:rsid w:val="003D7866"/>
    <w:pPr>
      <w:tabs>
        <w:tab w:val="left" w:pos="0"/>
        <w:tab w:val="left" w:pos="1080"/>
      </w:tabs>
      <w:ind w:left="1410"/>
    </w:pPr>
    <w:rPr>
      <w:rFonts w:ascii="Arial" w:hAnsi="Arial" w:cs="Arial"/>
      <w:szCs w:val="22"/>
    </w:rPr>
  </w:style>
  <w:style w:type="character" w:customStyle="1" w:styleId="Retraitcorpsdetexte3Car">
    <w:name w:val="Retrait corps de texte 3 Car"/>
    <w:link w:val="Retraitcorpsdetexte3"/>
    <w:rsid w:val="003D7866"/>
    <w:rPr>
      <w:rFonts w:ascii="Arial" w:hAnsi="Arial" w:cs="Arial"/>
      <w:sz w:val="18"/>
      <w:szCs w:val="22"/>
      <w:lang w:eastAsia="en-US"/>
    </w:rPr>
  </w:style>
  <w:style w:type="paragraph" w:styleId="Retraitnormal">
    <w:name w:val="Normal Indent"/>
    <w:basedOn w:val="Normal"/>
    <w:rsid w:val="003D7866"/>
    <w:pPr>
      <w:ind w:left="708"/>
    </w:pPr>
  </w:style>
  <w:style w:type="paragraph" w:customStyle="1" w:styleId="som">
    <w:name w:val="som"/>
    <w:basedOn w:val="Normal"/>
    <w:rsid w:val="003D7866"/>
    <w:pPr>
      <w:tabs>
        <w:tab w:val="left" w:pos="567"/>
        <w:tab w:val="left" w:pos="993"/>
      </w:tabs>
      <w:spacing w:before="240" w:line="240" w:lineRule="atLeast"/>
      <w:ind w:left="993" w:hanging="993"/>
    </w:pPr>
  </w:style>
  <w:style w:type="paragraph" w:customStyle="1" w:styleId="spip">
    <w:name w:val="spip"/>
    <w:basedOn w:val="Normal"/>
    <w:rsid w:val="003D7866"/>
    <w:pPr>
      <w:spacing w:before="100" w:beforeAutospacing="1" w:after="100" w:afterAutospacing="1"/>
      <w:jc w:val="left"/>
    </w:pPr>
    <w:rPr>
      <w:rFonts w:ascii="Times New Roman" w:hAnsi="Times New Roman"/>
      <w:sz w:val="24"/>
      <w:lang w:eastAsia="fr-FR"/>
    </w:rPr>
  </w:style>
  <w:style w:type="character" w:customStyle="1" w:styleId="src1">
    <w:name w:val="src1"/>
    <w:rsid w:val="003D7866"/>
    <w:rPr>
      <w:sz w:val="19"/>
      <w:szCs w:val="19"/>
    </w:rPr>
  </w:style>
  <w:style w:type="paragraph" w:customStyle="1" w:styleId="StyleItaliqueGauche05cm">
    <w:name w:val="Style Italique Gauche :  05 cm"/>
    <w:basedOn w:val="Normal"/>
    <w:rsid w:val="003D7866"/>
    <w:rPr>
      <w:i/>
      <w:iCs/>
      <w:szCs w:val="20"/>
    </w:rPr>
  </w:style>
  <w:style w:type="paragraph" w:customStyle="1" w:styleId="StyleLienSeV">
    <w:name w:val="Style Lien SeV"/>
    <w:basedOn w:val="LienSeV"/>
    <w:rsid w:val="003D7866"/>
    <w:pPr>
      <w:widowControl w:val="0"/>
      <w:numPr>
        <w:numId w:val="11"/>
      </w:numPr>
      <w:adjustRightInd w:val="0"/>
      <w:spacing w:line="360" w:lineRule="atLeast"/>
      <w:textAlignment w:val="baseline"/>
    </w:pPr>
    <w:rPr>
      <w:rFonts w:ascii="Tw Cen MT" w:hAnsi="Tw Cen MT"/>
      <w:sz w:val="22"/>
      <w:szCs w:val="22"/>
      <w:lang w:val="en-US"/>
    </w:rPr>
  </w:style>
  <w:style w:type="paragraph" w:customStyle="1" w:styleId="StyleListepuces2">
    <w:name w:val="Style Liste à puces 2"/>
    <w:aliases w:val="Liste à puces B2 + Italique"/>
    <w:basedOn w:val="Listepuces2"/>
    <w:rsid w:val="003D7866"/>
    <w:pPr>
      <w:numPr>
        <w:numId w:val="0"/>
      </w:numPr>
    </w:pPr>
    <w:rPr>
      <w:i w:val="0"/>
      <w:iCs/>
    </w:rPr>
  </w:style>
  <w:style w:type="paragraph" w:customStyle="1" w:styleId="StyleNormalSeV14pt">
    <w:name w:val="Style Normal SeV + 14 pt"/>
    <w:basedOn w:val="Normal"/>
    <w:rsid w:val="003D7866"/>
    <w:pPr>
      <w:shd w:val="clear" w:color="auto" w:fill="53507C"/>
      <w:spacing w:before="480"/>
    </w:pPr>
    <w:rPr>
      <w:color w:val="FFFFFF"/>
      <w:sz w:val="28"/>
      <w:szCs w:val="20"/>
    </w:rPr>
  </w:style>
  <w:style w:type="paragraph" w:customStyle="1" w:styleId="StyleTitre1">
    <w:name w:val="Style Titre 1"/>
    <w:aliases w:val="Titre SUN.eVeille + Gauche :  381 cm Première ligne..."/>
    <w:basedOn w:val="Titre1"/>
    <w:rsid w:val="003D7866"/>
    <w:pPr>
      <w:numPr>
        <w:numId w:val="0"/>
      </w:numPr>
      <w:spacing w:line="600" w:lineRule="exact"/>
    </w:pPr>
    <w:rPr>
      <w:rFonts w:cs="Times New Roman"/>
      <w:szCs w:val="20"/>
    </w:rPr>
  </w:style>
  <w:style w:type="paragraph" w:customStyle="1" w:styleId="StyleTitre1SUNeVeille">
    <w:name w:val="Style Titre 1SUN.eVeille"/>
    <w:basedOn w:val="Titre1"/>
    <w:rsid w:val="003D7866"/>
    <w:pPr>
      <w:numPr>
        <w:numId w:val="0"/>
      </w:numPr>
      <w:spacing w:after="360"/>
      <w:contextualSpacing/>
    </w:pPr>
    <w:rPr>
      <w:rFonts w:cs="Times New Roman"/>
      <w:szCs w:val="20"/>
    </w:rPr>
  </w:style>
  <w:style w:type="paragraph" w:customStyle="1" w:styleId="StyleTitre2Complexe11pt">
    <w:name w:val="Style Titre 2 + (Complexe) 11 pt"/>
    <w:basedOn w:val="Titre2"/>
    <w:rsid w:val="003D7866"/>
    <w:pPr>
      <w:numPr>
        <w:ilvl w:val="0"/>
        <w:numId w:val="0"/>
      </w:numPr>
    </w:pPr>
    <w:rPr>
      <w:rFonts w:cs="Times New (W1)"/>
      <w:caps/>
      <w:szCs w:val="22"/>
    </w:rPr>
  </w:style>
  <w:style w:type="paragraph" w:customStyle="1" w:styleId="StyleTitre2">
    <w:name w:val="Style Titre 2"/>
    <w:aliases w:val="Titre 2 SUN.eVeille + Gauche :  0 cm"/>
    <w:basedOn w:val="Titre2"/>
    <w:rsid w:val="003D7866"/>
    <w:pPr>
      <w:numPr>
        <w:ilvl w:val="0"/>
        <w:numId w:val="0"/>
      </w:numPr>
    </w:pPr>
    <w:rPr>
      <w:rFonts w:cs="Times New Roman"/>
      <w:bCs/>
      <w:iCs w:val="0"/>
      <w:szCs w:val="20"/>
    </w:rPr>
  </w:style>
  <w:style w:type="paragraph" w:customStyle="1" w:styleId="TitreSUNeVeilleRB">
    <w:name w:val="Titre SUN.eVeilleRB"/>
    <w:basedOn w:val="Titre1"/>
    <w:rsid w:val="003D7866"/>
    <w:pPr>
      <w:numPr>
        <w:numId w:val="0"/>
      </w:numPr>
      <w:spacing w:before="120" w:after="120" w:line="600" w:lineRule="exact"/>
    </w:pPr>
    <w:rPr>
      <w:rFonts w:ascii="ITC Franklin Gothic Std Med" w:hAnsi="ITC Franklin Gothic Std Med"/>
      <w:sz w:val="52"/>
    </w:rPr>
  </w:style>
  <w:style w:type="paragraph" w:customStyle="1" w:styleId="StyleTitreSUNeVeilleRBItalique">
    <w:name w:val="Style Titre SUN.eVeilleRB + Italique"/>
    <w:basedOn w:val="TitreSUNeVeilleRB"/>
    <w:rsid w:val="003D7866"/>
    <w:rPr>
      <w:i/>
      <w:iCs/>
    </w:rPr>
  </w:style>
  <w:style w:type="paragraph" w:customStyle="1" w:styleId="style10">
    <w:name w:val="style1"/>
    <w:basedOn w:val="Normal"/>
    <w:rsid w:val="003D7866"/>
    <w:pPr>
      <w:spacing w:before="100" w:beforeAutospacing="1" w:after="100" w:afterAutospacing="1"/>
      <w:ind w:left="400" w:right="400"/>
    </w:pPr>
    <w:rPr>
      <w:rFonts w:ascii="Verdana" w:hAnsi="Verdana"/>
      <w:color w:val="FF0000"/>
      <w:sz w:val="21"/>
      <w:szCs w:val="21"/>
      <w:lang w:eastAsia="fr-FR"/>
    </w:rPr>
  </w:style>
  <w:style w:type="character" w:customStyle="1" w:styleId="style11">
    <w:name w:val="style11"/>
    <w:rsid w:val="003D7866"/>
    <w:rPr>
      <w:shd w:val="clear" w:color="auto" w:fill="FFFF00"/>
    </w:rPr>
  </w:style>
  <w:style w:type="paragraph" w:customStyle="1" w:styleId="style20">
    <w:name w:val="style2"/>
    <w:basedOn w:val="Normal"/>
    <w:rsid w:val="003D7866"/>
    <w:pPr>
      <w:spacing w:before="100" w:beforeAutospacing="1" w:after="100" w:afterAutospacing="1"/>
    </w:pPr>
    <w:rPr>
      <w:rFonts w:cs="Arial"/>
      <w:color w:val="000000"/>
      <w:sz w:val="24"/>
      <w:lang w:eastAsia="fr-FR"/>
    </w:rPr>
  </w:style>
  <w:style w:type="character" w:customStyle="1" w:styleId="style21">
    <w:name w:val="style21"/>
    <w:rsid w:val="003D7866"/>
    <w:rPr>
      <w:color w:val="000000"/>
    </w:rPr>
  </w:style>
  <w:style w:type="character" w:customStyle="1" w:styleId="style31">
    <w:name w:val="style31"/>
    <w:rsid w:val="003D7866"/>
    <w:rPr>
      <w:u w:val="single"/>
    </w:rPr>
  </w:style>
  <w:style w:type="paragraph" w:customStyle="1" w:styleId="style5">
    <w:name w:val="style5"/>
    <w:basedOn w:val="Normal"/>
    <w:rsid w:val="003D7866"/>
    <w:pPr>
      <w:spacing w:before="100" w:beforeAutospacing="1" w:after="100" w:afterAutospacing="1"/>
      <w:ind w:left="400" w:right="400"/>
    </w:pPr>
    <w:rPr>
      <w:rFonts w:ascii="Verdana" w:hAnsi="Verdana"/>
      <w:color w:val="00FF00"/>
      <w:sz w:val="21"/>
      <w:szCs w:val="21"/>
      <w:lang w:eastAsia="fr-FR"/>
    </w:rPr>
  </w:style>
  <w:style w:type="character" w:customStyle="1" w:styleId="t10b1">
    <w:name w:val="t10b1"/>
    <w:rsid w:val="003D7866"/>
    <w:rPr>
      <w:rFonts w:ascii="Verdana" w:hAnsi="Verdana" w:hint="default"/>
      <w:b/>
      <w:bCs/>
      <w:i w:val="0"/>
      <w:iCs w:val="0"/>
      <w:smallCaps w:val="0"/>
      <w:sz w:val="13"/>
      <w:szCs w:val="13"/>
    </w:rPr>
  </w:style>
  <w:style w:type="character" w:customStyle="1" w:styleId="t91">
    <w:name w:val="t91"/>
    <w:rsid w:val="003D7866"/>
    <w:rPr>
      <w:rFonts w:ascii="Arial" w:hAnsi="Arial" w:cs="Arial" w:hint="default"/>
      <w:b w:val="0"/>
      <w:bCs w:val="0"/>
      <w:i w:val="0"/>
      <w:iCs w:val="0"/>
      <w:sz w:val="14"/>
      <w:szCs w:val="14"/>
    </w:rPr>
  </w:style>
  <w:style w:type="paragraph" w:styleId="Tabledesillustrations">
    <w:name w:val="table of figures"/>
    <w:basedOn w:val="Normal"/>
    <w:next w:val="Normal"/>
    <w:rsid w:val="003D7866"/>
  </w:style>
  <w:style w:type="paragraph" w:styleId="Tabledesrfrencesjuridiques">
    <w:name w:val="table of authorities"/>
    <w:basedOn w:val="Normal"/>
    <w:next w:val="Normal"/>
    <w:rsid w:val="003D7866"/>
    <w:pPr>
      <w:ind w:left="240" w:hanging="240"/>
    </w:pPr>
  </w:style>
  <w:style w:type="paragraph" w:styleId="Textebrut">
    <w:name w:val="Plain Text"/>
    <w:basedOn w:val="Normal"/>
    <w:link w:val="TextebrutCar"/>
    <w:unhideWhenUsed/>
    <w:rsid w:val="003D7866"/>
    <w:pPr>
      <w:jc w:val="left"/>
    </w:pPr>
    <w:rPr>
      <w:rFonts w:ascii="Consolas" w:eastAsia="Calibri" w:hAnsi="Consolas"/>
      <w:sz w:val="21"/>
      <w:szCs w:val="21"/>
    </w:rPr>
  </w:style>
  <w:style w:type="character" w:customStyle="1" w:styleId="TextebrutCar">
    <w:name w:val="Texte brut Car"/>
    <w:link w:val="Textebrut"/>
    <w:rsid w:val="003D7866"/>
    <w:rPr>
      <w:rFonts w:ascii="Consolas" w:eastAsia="Calibri" w:hAnsi="Consolas"/>
      <w:sz w:val="21"/>
      <w:szCs w:val="21"/>
      <w:lang w:eastAsia="en-US"/>
    </w:rPr>
  </w:style>
  <w:style w:type="paragraph" w:styleId="Textedemacro">
    <w:name w:val="macro"/>
    <w:link w:val="TextedemacroCar"/>
    <w:rsid w:val="003D7866"/>
    <w:pPr>
      <w:tabs>
        <w:tab w:val="left" w:pos="480"/>
        <w:tab w:val="left" w:pos="960"/>
        <w:tab w:val="left" w:pos="1440"/>
        <w:tab w:val="left" w:pos="1920"/>
        <w:tab w:val="left" w:pos="2400"/>
        <w:tab w:val="left" w:pos="2880"/>
        <w:tab w:val="left" w:pos="3360"/>
        <w:tab w:val="left" w:pos="3840"/>
        <w:tab w:val="left" w:pos="4320"/>
      </w:tabs>
      <w:ind w:left="1984" w:hanging="425"/>
      <w:jc w:val="both"/>
    </w:pPr>
    <w:rPr>
      <w:rFonts w:ascii="Courier New" w:hAnsi="Courier New" w:cs="Courier New"/>
      <w:lang w:val="en-US" w:eastAsia="en-US"/>
    </w:rPr>
  </w:style>
  <w:style w:type="character" w:customStyle="1" w:styleId="TextedemacroCar">
    <w:name w:val="Texte de macro Car"/>
    <w:link w:val="Textedemacro"/>
    <w:rsid w:val="003D7866"/>
    <w:rPr>
      <w:rFonts w:ascii="Courier New" w:hAnsi="Courier New" w:cs="Courier New"/>
      <w:lang w:val="en-US" w:eastAsia="en-US" w:bidi="ar-SA"/>
    </w:rPr>
  </w:style>
  <w:style w:type="paragraph" w:customStyle="1" w:styleId="TH">
    <w:name w:val="TH"/>
    <w:basedOn w:val="Normal"/>
    <w:rsid w:val="003D7866"/>
    <w:pPr>
      <w:tabs>
        <w:tab w:val="left" w:pos="2835"/>
      </w:tabs>
      <w:ind w:left="2835" w:hanging="1701"/>
    </w:pPr>
  </w:style>
  <w:style w:type="character" w:customStyle="1" w:styleId="title1">
    <w:name w:val="title1"/>
    <w:basedOn w:val="Policepardfaut"/>
    <w:rsid w:val="003D7866"/>
  </w:style>
  <w:style w:type="character" w:customStyle="1" w:styleId="titlea">
    <w:name w:val="titlea"/>
    <w:basedOn w:val="Policepardfaut"/>
    <w:rsid w:val="003D7866"/>
  </w:style>
  <w:style w:type="character" w:customStyle="1" w:styleId="titleb">
    <w:name w:val="titleb"/>
    <w:basedOn w:val="Policepardfaut"/>
    <w:rsid w:val="003D7866"/>
  </w:style>
  <w:style w:type="paragraph" w:customStyle="1" w:styleId="titre0">
    <w:name w:val="titre"/>
    <w:basedOn w:val="Normal"/>
    <w:rsid w:val="003D7866"/>
    <w:pPr>
      <w:spacing w:before="100" w:beforeAutospacing="1" w:after="100" w:afterAutospacing="1" w:line="400" w:lineRule="atLeast"/>
      <w:jc w:val="center"/>
    </w:pPr>
    <w:rPr>
      <w:rFonts w:ascii="Verdana" w:hAnsi="Verdana"/>
      <w:b/>
      <w:bCs/>
      <w:color w:val="000000"/>
      <w:sz w:val="25"/>
      <w:szCs w:val="25"/>
      <w:lang w:eastAsia="fr-FR"/>
    </w:rPr>
  </w:style>
  <w:style w:type="paragraph" w:styleId="Titreindex">
    <w:name w:val="index heading"/>
    <w:basedOn w:val="Normal"/>
    <w:next w:val="Index1"/>
    <w:rsid w:val="003D7866"/>
    <w:rPr>
      <w:rFonts w:ascii="Arial" w:hAnsi="Arial" w:cs="Arial"/>
      <w:b/>
      <w:bCs/>
    </w:rPr>
  </w:style>
  <w:style w:type="paragraph" w:styleId="TitreTR">
    <w:name w:val="toa heading"/>
    <w:basedOn w:val="Normal"/>
    <w:next w:val="Normal"/>
    <w:rsid w:val="003D7866"/>
    <w:rPr>
      <w:rFonts w:ascii="Arial" w:hAnsi="Arial" w:cs="Arial"/>
      <w:b/>
      <w:bCs/>
    </w:rPr>
  </w:style>
  <w:style w:type="numbering" w:customStyle="1" w:styleId="Titres">
    <w:name w:val="Titres"/>
    <w:rsid w:val="003D7866"/>
    <w:pPr>
      <w:numPr>
        <w:numId w:val="14"/>
      </w:numPr>
    </w:pPr>
  </w:style>
  <w:style w:type="character" w:customStyle="1" w:styleId="titresgrands1">
    <w:name w:val="titresgrands1"/>
    <w:rsid w:val="003D7866"/>
    <w:rPr>
      <w:rFonts w:ascii="Georgia" w:hAnsi="Georgia" w:hint="default"/>
      <w:b/>
      <w:bCs/>
      <w:color w:val="000000"/>
      <w:sz w:val="21"/>
      <w:szCs w:val="21"/>
    </w:rPr>
  </w:style>
  <w:style w:type="paragraph" w:customStyle="1" w:styleId="TM10">
    <w:name w:val="TM1"/>
    <w:basedOn w:val="TM1"/>
    <w:rsid w:val="00375068"/>
    <w:pPr>
      <w:ind w:left="426" w:hanging="426"/>
    </w:pPr>
  </w:style>
  <w:style w:type="paragraph" w:customStyle="1" w:styleId="TOCBase">
    <w:name w:val="TOC Base"/>
    <w:basedOn w:val="Normal"/>
    <w:rsid w:val="003D7866"/>
    <w:pPr>
      <w:tabs>
        <w:tab w:val="left" w:pos="-720"/>
        <w:tab w:val="right" w:pos="9400"/>
      </w:tabs>
    </w:pPr>
  </w:style>
  <w:style w:type="paragraph" w:customStyle="1" w:styleId="TOCTitle">
    <w:name w:val="TOCTitle"/>
    <w:basedOn w:val="Normal"/>
    <w:rsid w:val="003D7866"/>
    <w:pPr>
      <w:tabs>
        <w:tab w:val="left" w:pos="-720"/>
      </w:tabs>
      <w:spacing w:before="960" w:after="480"/>
    </w:pPr>
    <w:rPr>
      <w:rFonts w:ascii="Arial" w:hAnsi="Arial"/>
      <w:b/>
      <w:sz w:val="60"/>
    </w:rPr>
  </w:style>
  <w:style w:type="paragraph" w:customStyle="1" w:styleId="txt9">
    <w:name w:val="txt9"/>
    <w:basedOn w:val="Normal"/>
    <w:rsid w:val="003D7866"/>
    <w:pPr>
      <w:spacing w:before="100" w:beforeAutospacing="1" w:after="100" w:afterAutospacing="1"/>
      <w:jc w:val="left"/>
    </w:pPr>
    <w:rPr>
      <w:rFonts w:cs="Arial"/>
      <w:color w:val="000080"/>
      <w:szCs w:val="18"/>
      <w:lang w:eastAsia="fr-FR"/>
    </w:rPr>
  </w:style>
  <w:style w:type="paragraph" w:customStyle="1" w:styleId="vert">
    <w:name w:val="vert"/>
    <w:basedOn w:val="Normal"/>
    <w:rsid w:val="003D7866"/>
    <w:pPr>
      <w:spacing w:after="75"/>
      <w:jc w:val="left"/>
    </w:pPr>
    <w:rPr>
      <w:rFonts w:ascii="Times New Roman" w:hAnsi="Times New Roman"/>
      <w:color w:val="1B921B"/>
      <w:sz w:val="24"/>
      <w:lang w:eastAsia="fr-FR"/>
    </w:rPr>
  </w:style>
  <w:style w:type="paragraph" w:customStyle="1" w:styleId="TM">
    <w:name w:val="TM"/>
    <w:basedOn w:val="TM1"/>
    <w:qFormat/>
    <w:rsid w:val="00AE660D"/>
    <w:pPr>
      <w:ind w:left="1560" w:hanging="426"/>
    </w:pPr>
  </w:style>
  <w:style w:type="numbering" w:styleId="111111">
    <w:name w:val="Outline List 2"/>
    <w:basedOn w:val="Aucuneliste"/>
    <w:rsid w:val="00A97B0C"/>
    <w:pPr>
      <w:numPr>
        <w:numId w:val="16"/>
      </w:numPr>
    </w:pPr>
  </w:style>
  <w:style w:type="numbering" w:styleId="1ai">
    <w:name w:val="Outline List 1"/>
    <w:basedOn w:val="Aucuneliste"/>
    <w:rsid w:val="00A97B0C"/>
    <w:pPr>
      <w:numPr>
        <w:numId w:val="17"/>
      </w:numPr>
    </w:pPr>
  </w:style>
  <w:style w:type="character" w:styleId="AcronymeHTML">
    <w:name w:val="HTML Acronym"/>
    <w:rsid w:val="00A97B0C"/>
  </w:style>
  <w:style w:type="paragraph" w:styleId="AdresseHTML">
    <w:name w:val="HTML Address"/>
    <w:basedOn w:val="Normal"/>
    <w:link w:val="AdresseHTMLCar"/>
    <w:rsid w:val="00A97B0C"/>
    <w:rPr>
      <w:i/>
      <w:iCs/>
    </w:rPr>
  </w:style>
  <w:style w:type="character" w:customStyle="1" w:styleId="AdresseHTMLCar">
    <w:name w:val="Adresse HTML Car"/>
    <w:link w:val="AdresseHTML"/>
    <w:rsid w:val="00A97B0C"/>
    <w:rPr>
      <w:rFonts w:ascii="ITC Franklin Gothic Book" w:hAnsi="ITC Franklin Gothic Book"/>
      <w:i/>
      <w:iCs/>
      <w:sz w:val="18"/>
      <w:szCs w:val="24"/>
      <w:lang w:eastAsia="en-US"/>
    </w:rPr>
  </w:style>
  <w:style w:type="character" w:styleId="Appeldenotedefin">
    <w:name w:val="endnote reference"/>
    <w:rsid w:val="00A97B0C"/>
    <w:rPr>
      <w:vertAlign w:val="superscript"/>
    </w:rPr>
  </w:style>
  <w:style w:type="numbering" w:styleId="ArticleSection">
    <w:name w:val="Outline List 3"/>
    <w:basedOn w:val="Aucuneliste"/>
    <w:rsid w:val="00A97B0C"/>
    <w:pPr>
      <w:numPr>
        <w:numId w:val="18"/>
      </w:numPr>
    </w:pPr>
  </w:style>
  <w:style w:type="paragraph" w:styleId="Bibliographie">
    <w:name w:val="Bibliography"/>
    <w:basedOn w:val="Normal"/>
    <w:next w:val="Normal"/>
    <w:uiPriority w:val="37"/>
    <w:semiHidden/>
    <w:unhideWhenUsed/>
    <w:rsid w:val="00A97B0C"/>
  </w:style>
  <w:style w:type="paragraph" w:styleId="Citation">
    <w:name w:val="Quote"/>
    <w:basedOn w:val="Normal"/>
    <w:next w:val="Normal"/>
    <w:link w:val="CitationCar"/>
    <w:uiPriority w:val="29"/>
    <w:qFormat/>
    <w:rsid w:val="00A97B0C"/>
    <w:rPr>
      <w:i/>
      <w:iCs/>
      <w:color w:val="000000"/>
    </w:rPr>
  </w:style>
  <w:style w:type="character" w:customStyle="1" w:styleId="CitationCar">
    <w:name w:val="Citation Car"/>
    <w:link w:val="Citation"/>
    <w:uiPriority w:val="29"/>
    <w:rsid w:val="00A97B0C"/>
    <w:rPr>
      <w:rFonts w:ascii="ITC Franklin Gothic Book" w:hAnsi="ITC Franklin Gothic Book"/>
      <w:i/>
      <w:iCs/>
      <w:color w:val="000000"/>
      <w:sz w:val="18"/>
      <w:szCs w:val="24"/>
      <w:lang w:eastAsia="en-US"/>
    </w:rPr>
  </w:style>
  <w:style w:type="character" w:styleId="CitationHTML">
    <w:name w:val="HTML Cite"/>
    <w:rsid w:val="00A97B0C"/>
    <w:rPr>
      <w:i/>
      <w:iCs/>
    </w:rPr>
  </w:style>
  <w:style w:type="paragraph" w:styleId="Citationintense">
    <w:name w:val="Intense Quote"/>
    <w:basedOn w:val="Normal"/>
    <w:next w:val="Normal"/>
    <w:link w:val="CitationintenseCar"/>
    <w:uiPriority w:val="30"/>
    <w:qFormat/>
    <w:rsid w:val="00A97B0C"/>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A97B0C"/>
    <w:rPr>
      <w:rFonts w:ascii="ITC Franklin Gothic Book" w:hAnsi="ITC Franklin Gothic Book"/>
      <w:b/>
      <w:bCs/>
      <w:i/>
      <w:iCs/>
      <w:color w:val="4F81BD"/>
      <w:sz w:val="18"/>
      <w:szCs w:val="24"/>
      <w:lang w:eastAsia="en-US"/>
    </w:rPr>
  </w:style>
  <w:style w:type="character" w:styleId="ClavierHTML">
    <w:name w:val="HTML Keyboard"/>
    <w:rsid w:val="00A97B0C"/>
    <w:rPr>
      <w:rFonts w:ascii="Courier New" w:hAnsi="Courier New" w:cs="Courier New"/>
      <w:sz w:val="20"/>
      <w:szCs w:val="20"/>
    </w:rPr>
  </w:style>
  <w:style w:type="character" w:styleId="CodeHTML">
    <w:name w:val="HTML Code"/>
    <w:rsid w:val="00A97B0C"/>
    <w:rPr>
      <w:rFonts w:ascii="Courier New" w:hAnsi="Courier New" w:cs="Courier New"/>
      <w:sz w:val="20"/>
      <w:szCs w:val="20"/>
    </w:rPr>
  </w:style>
  <w:style w:type="table" w:styleId="Colonnesdetableau1">
    <w:name w:val="Table Columns 1"/>
    <w:basedOn w:val="TableauNormal"/>
    <w:rsid w:val="00A97B0C"/>
    <w:pPr>
      <w:spacing w:before="12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A97B0C"/>
    <w:pPr>
      <w:spacing w:before="12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A97B0C"/>
    <w:pPr>
      <w:spacing w:before="12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A97B0C"/>
    <w:pPr>
      <w:spacing w:before="12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A97B0C"/>
    <w:pPr>
      <w:spacing w:before="12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3">
    <w:name w:val="Body Text 3"/>
    <w:basedOn w:val="Normal"/>
    <w:link w:val="Corpsdetexte3Car"/>
    <w:rsid w:val="00A97B0C"/>
    <w:pPr>
      <w:spacing w:after="120"/>
    </w:pPr>
    <w:rPr>
      <w:sz w:val="16"/>
      <w:szCs w:val="16"/>
    </w:rPr>
  </w:style>
  <w:style w:type="character" w:customStyle="1" w:styleId="Corpsdetexte3Car">
    <w:name w:val="Corps de texte 3 Car"/>
    <w:link w:val="Corpsdetexte3"/>
    <w:rsid w:val="00A97B0C"/>
    <w:rPr>
      <w:rFonts w:ascii="ITC Franklin Gothic Book" w:hAnsi="ITC Franklin Gothic Book"/>
      <w:sz w:val="16"/>
      <w:szCs w:val="16"/>
      <w:lang w:eastAsia="en-US"/>
    </w:rPr>
  </w:style>
  <w:style w:type="paragraph" w:styleId="Date">
    <w:name w:val="Date"/>
    <w:basedOn w:val="Normal"/>
    <w:next w:val="Normal"/>
    <w:link w:val="DateCar"/>
    <w:rsid w:val="00A97B0C"/>
  </w:style>
  <w:style w:type="character" w:customStyle="1" w:styleId="DateCar">
    <w:name w:val="Date Car"/>
    <w:link w:val="Date"/>
    <w:rsid w:val="00A97B0C"/>
    <w:rPr>
      <w:rFonts w:ascii="ITC Franklin Gothic Book" w:hAnsi="ITC Franklin Gothic Book"/>
      <w:sz w:val="18"/>
      <w:szCs w:val="24"/>
      <w:lang w:eastAsia="en-US"/>
    </w:rPr>
  </w:style>
  <w:style w:type="character" w:styleId="DfinitionHTML">
    <w:name w:val="HTML Definition"/>
    <w:rsid w:val="00A97B0C"/>
    <w:rPr>
      <w:i/>
      <w:iCs/>
    </w:rPr>
  </w:style>
  <w:style w:type="table" w:styleId="Effetsdetableau3D1">
    <w:name w:val="Table 3D effects 1"/>
    <w:basedOn w:val="TableauNormal"/>
    <w:rsid w:val="00A97B0C"/>
    <w:pPr>
      <w:spacing w:before="12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A97B0C"/>
    <w:pPr>
      <w:spacing w:before="12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A97B0C"/>
    <w:pPr>
      <w:spacing w:before="12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Accentuationintense">
    <w:name w:val="Intense Emphasis"/>
    <w:uiPriority w:val="21"/>
    <w:qFormat/>
    <w:rsid w:val="00A97B0C"/>
    <w:rPr>
      <w:b/>
      <w:bCs/>
      <w:i/>
      <w:iCs/>
      <w:color w:val="4F81BD"/>
    </w:rPr>
  </w:style>
  <w:style w:type="character" w:styleId="Accentuationlgre">
    <w:name w:val="Subtle Emphasis"/>
    <w:uiPriority w:val="19"/>
    <w:qFormat/>
    <w:rsid w:val="00A97B0C"/>
    <w:rPr>
      <w:i/>
      <w:iCs/>
      <w:color w:val="808080"/>
    </w:rPr>
  </w:style>
  <w:style w:type="paragraph" w:styleId="En-ttedemessage">
    <w:name w:val="Message Header"/>
    <w:basedOn w:val="Normal"/>
    <w:link w:val="En-ttedemessageCar"/>
    <w:rsid w:val="00A97B0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A97B0C"/>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unhideWhenUsed/>
    <w:qFormat/>
    <w:rsid w:val="00A97B0C"/>
    <w:pPr>
      <w:numPr>
        <w:numId w:val="0"/>
      </w:numPr>
      <w:tabs>
        <w:tab w:val="clear" w:pos="567"/>
      </w:tabs>
      <w:spacing w:before="240" w:after="60"/>
      <w:outlineLvl w:val="9"/>
    </w:pPr>
    <w:rPr>
      <w:rFonts w:ascii="Cambria" w:hAnsi="Cambria" w:cs="Times New Roman"/>
      <w:b w:val="0"/>
      <w:sz w:val="32"/>
      <w:lang w:eastAsia="en-US"/>
    </w:rPr>
  </w:style>
  <w:style w:type="character" w:styleId="ExempleHTML">
    <w:name w:val="HTML Sample"/>
    <w:rsid w:val="00A97B0C"/>
    <w:rPr>
      <w:rFonts w:ascii="Courier New" w:hAnsi="Courier New" w:cs="Courier New"/>
    </w:rPr>
  </w:style>
  <w:style w:type="paragraph" w:styleId="Formuledepolitesse">
    <w:name w:val="Closing"/>
    <w:basedOn w:val="Normal"/>
    <w:link w:val="FormuledepolitesseCar"/>
    <w:rsid w:val="00A97B0C"/>
    <w:pPr>
      <w:ind w:left="4252"/>
    </w:pPr>
  </w:style>
  <w:style w:type="character" w:customStyle="1" w:styleId="FormuledepolitesseCar">
    <w:name w:val="Formule de politesse Car"/>
    <w:link w:val="Formuledepolitesse"/>
    <w:rsid w:val="00A97B0C"/>
    <w:rPr>
      <w:rFonts w:ascii="ITC Franklin Gothic Book" w:hAnsi="ITC Franklin Gothic Book"/>
      <w:sz w:val="18"/>
      <w:szCs w:val="24"/>
      <w:lang w:eastAsia="en-US"/>
    </w:rPr>
  </w:style>
  <w:style w:type="table" w:styleId="Grilleclaire">
    <w:name w:val="Light Grid"/>
    <w:basedOn w:val="TableauNormal"/>
    <w:uiPriority w:val="62"/>
    <w:rsid w:val="00A97B0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A97B0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A97B0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A97B0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A97B0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A97B0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A97B0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A97B0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A97B0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A97B0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A97B0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A97B0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A97B0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A97B0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A97B0C"/>
    <w:pPr>
      <w:spacing w:before="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A97B0C"/>
    <w:pPr>
      <w:spacing w:before="12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A97B0C"/>
    <w:pPr>
      <w:spacing w:before="12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A97B0C"/>
    <w:pPr>
      <w:spacing w:before="12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A97B0C"/>
    <w:pPr>
      <w:spacing w:before="12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A97B0C"/>
    <w:pPr>
      <w:spacing w:before="12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A97B0C"/>
    <w:pPr>
      <w:spacing w:before="12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A97B0C"/>
    <w:pPr>
      <w:spacing w:before="12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A97B0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A97B0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A97B0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A97B0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A97B0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A97B0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A97B0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A97B0C"/>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A97B0C"/>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A97B0C"/>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A97B0C"/>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A97B0C"/>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A97B0C"/>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A97B0C"/>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A97B0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A97B0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A97B0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A97B0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A97B0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A97B0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A97B0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Liste2">
    <w:name w:val="List 2"/>
    <w:basedOn w:val="Normal"/>
    <w:rsid w:val="00A97B0C"/>
    <w:pPr>
      <w:ind w:left="566" w:hanging="283"/>
      <w:contextualSpacing/>
    </w:pPr>
  </w:style>
  <w:style w:type="paragraph" w:styleId="Liste3">
    <w:name w:val="List 3"/>
    <w:basedOn w:val="Normal"/>
    <w:rsid w:val="00A97B0C"/>
    <w:pPr>
      <w:ind w:left="849" w:hanging="283"/>
      <w:contextualSpacing/>
    </w:pPr>
  </w:style>
  <w:style w:type="paragraph" w:styleId="Liste4">
    <w:name w:val="List 4"/>
    <w:basedOn w:val="Normal"/>
    <w:rsid w:val="00A97B0C"/>
    <w:pPr>
      <w:ind w:left="1132" w:hanging="283"/>
      <w:contextualSpacing/>
    </w:pPr>
  </w:style>
  <w:style w:type="paragraph" w:styleId="Liste5">
    <w:name w:val="List 5"/>
    <w:basedOn w:val="Normal"/>
    <w:rsid w:val="00A97B0C"/>
    <w:pPr>
      <w:ind w:left="1415" w:hanging="283"/>
      <w:contextualSpacing/>
    </w:pPr>
  </w:style>
  <w:style w:type="paragraph" w:styleId="Listenumros">
    <w:name w:val="List Number"/>
    <w:basedOn w:val="Normal"/>
    <w:rsid w:val="00A97B0C"/>
    <w:pPr>
      <w:numPr>
        <w:numId w:val="19"/>
      </w:numPr>
      <w:contextualSpacing/>
    </w:pPr>
  </w:style>
  <w:style w:type="paragraph" w:styleId="Listenumros2">
    <w:name w:val="List Number 2"/>
    <w:basedOn w:val="Normal"/>
    <w:rsid w:val="00A97B0C"/>
    <w:pPr>
      <w:numPr>
        <w:numId w:val="20"/>
      </w:numPr>
      <w:contextualSpacing/>
    </w:pPr>
  </w:style>
  <w:style w:type="paragraph" w:styleId="Listenumros3">
    <w:name w:val="List Number 3"/>
    <w:basedOn w:val="Normal"/>
    <w:rsid w:val="00A97B0C"/>
    <w:pPr>
      <w:numPr>
        <w:numId w:val="21"/>
      </w:numPr>
      <w:contextualSpacing/>
    </w:pPr>
  </w:style>
  <w:style w:type="paragraph" w:styleId="Listenumros4">
    <w:name w:val="List Number 4"/>
    <w:basedOn w:val="Normal"/>
    <w:rsid w:val="00A97B0C"/>
    <w:pPr>
      <w:numPr>
        <w:numId w:val="22"/>
      </w:numPr>
      <w:contextualSpacing/>
    </w:pPr>
  </w:style>
  <w:style w:type="paragraph" w:styleId="Listenumros5">
    <w:name w:val="List Number 5"/>
    <w:basedOn w:val="Normal"/>
    <w:rsid w:val="00A97B0C"/>
    <w:pPr>
      <w:numPr>
        <w:numId w:val="23"/>
      </w:numPr>
      <w:contextualSpacing/>
    </w:pPr>
  </w:style>
  <w:style w:type="paragraph" w:styleId="Listepuces3">
    <w:name w:val="List Bullet 3"/>
    <w:basedOn w:val="Normal"/>
    <w:rsid w:val="00A97B0C"/>
    <w:pPr>
      <w:numPr>
        <w:numId w:val="24"/>
      </w:numPr>
      <w:contextualSpacing/>
    </w:pPr>
  </w:style>
  <w:style w:type="paragraph" w:styleId="Listepuces4">
    <w:name w:val="List Bullet 4"/>
    <w:basedOn w:val="Normal"/>
    <w:rsid w:val="00A97B0C"/>
    <w:pPr>
      <w:numPr>
        <w:numId w:val="25"/>
      </w:numPr>
      <w:contextualSpacing/>
    </w:pPr>
  </w:style>
  <w:style w:type="paragraph" w:styleId="Listepuces5">
    <w:name w:val="List Bullet 5"/>
    <w:basedOn w:val="Normal"/>
    <w:rsid w:val="00A97B0C"/>
    <w:pPr>
      <w:numPr>
        <w:numId w:val="26"/>
      </w:numPr>
      <w:contextualSpacing/>
    </w:pPr>
  </w:style>
  <w:style w:type="table" w:styleId="Listeclaire">
    <w:name w:val="Light List"/>
    <w:basedOn w:val="TableauNormal"/>
    <w:uiPriority w:val="61"/>
    <w:rsid w:val="00A97B0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A97B0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A97B0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A97B0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A97B0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A97B0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A97B0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A97B0C"/>
    <w:pPr>
      <w:spacing w:after="120"/>
      <w:ind w:left="283"/>
      <w:contextualSpacing/>
    </w:pPr>
  </w:style>
  <w:style w:type="paragraph" w:styleId="Listecontinue3">
    <w:name w:val="List Continue 3"/>
    <w:basedOn w:val="Normal"/>
    <w:rsid w:val="00A97B0C"/>
    <w:pPr>
      <w:spacing w:after="120"/>
      <w:ind w:left="849"/>
      <w:contextualSpacing/>
    </w:pPr>
  </w:style>
  <w:style w:type="paragraph" w:styleId="Listecontinue4">
    <w:name w:val="List Continue 4"/>
    <w:basedOn w:val="Normal"/>
    <w:rsid w:val="00A97B0C"/>
    <w:pPr>
      <w:spacing w:after="120"/>
      <w:ind w:left="1132"/>
      <w:contextualSpacing/>
    </w:pPr>
  </w:style>
  <w:style w:type="table" w:styleId="Listecouleur">
    <w:name w:val="Colorful List"/>
    <w:basedOn w:val="TableauNormal"/>
    <w:uiPriority w:val="72"/>
    <w:rsid w:val="00A97B0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A97B0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A97B0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A97B0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A97B0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A97B0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A97B0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A97B0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A97B0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A97B0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A97B0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A97B0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A97B0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A97B0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A97B0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A97B0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A97B0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A97B0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A97B0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A97B0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A97B0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A97B0C"/>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A97B0C"/>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A97B0C"/>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A97B0C"/>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A97B0C"/>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A97B0C"/>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A97B0C"/>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A97B0C"/>
    <w:rPr>
      <w:rFonts w:ascii="Courier New" w:hAnsi="Courier New" w:cs="Courier New"/>
      <w:sz w:val="20"/>
      <w:szCs w:val="20"/>
    </w:rPr>
  </w:style>
  <w:style w:type="table" w:styleId="Ombrageclair">
    <w:name w:val="Light Shading"/>
    <w:basedOn w:val="TableauNormal"/>
    <w:uiPriority w:val="60"/>
    <w:rsid w:val="00A97B0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rformatHTML">
    <w:name w:val="HTML Preformatted"/>
    <w:basedOn w:val="Normal"/>
    <w:link w:val="PrformatHTMLCar"/>
    <w:rsid w:val="00A97B0C"/>
    <w:rPr>
      <w:rFonts w:ascii="Courier New" w:hAnsi="Courier New" w:cs="Courier New"/>
      <w:szCs w:val="20"/>
    </w:rPr>
  </w:style>
  <w:style w:type="character" w:customStyle="1" w:styleId="PrformatHTMLCar">
    <w:name w:val="Préformaté HTML Car"/>
    <w:link w:val="PrformatHTML"/>
    <w:rsid w:val="00A97B0C"/>
    <w:rPr>
      <w:rFonts w:ascii="Courier New" w:hAnsi="Courier New" w:cs="Courier New"/>
      <w:lang w:eastAsia="en-US"/>
    </w:rPr>
  </w:style>
  <w:style w:type="character" w:styleId="Rfrenceintense">
    <w:name w:val="Intense Reference"/>
    <w:uiPriority w:val="32"/>
    <w:qFormat/>
    <w:rsid w:val="00A97B0C"/>
    <w:rPr>
      <w:b/>
      <w:bCs/>
      <w:smallCaps/>
      <w:color w:val="C0504D"/>
      <w:spacing w:val="5"/>
      <w:u w:val="single"/>
    </w:rPr>
  </w:style>
  <w:style w:type="character" w:styleId="Rfrencelgre">
    <w:name w:val="Subtle Reference"/>
    <w:uiPriority w:val="31"/>
    <w:qFormat/>
    <w:rsid w:val="00A97B0C"/>
    <w:rPr>
      <w:smallCaps/>
      <w:color w:val="C0504D"/>
      <w:u w:val="single"/>
    </w:rPr>
  </w:style>
  <w:style w:type="paragraph" w:styleId="Retrait1religne">
    <w:name w:val="Body Text First Indent"/>
    <w:basedOn w:val="Corpsdetexte"/>
    <w:link w:val="Retrait1religneCar"/>
    <w:rsid w:val="00A97B0C"/>
    <w:pPr>
      <w:spacing w:before="120"/>
      <w:ind w:firstLine="210"/>
      <w:jc w:val="both"/>
    </w:pPr>
    <w:rPr>
      <w:rFonts w:ascii="ITC Franklin Gothic Book" w:hAnsi="ITC Franklin Gothic Book"/>
      <w:sz w:val="18"/>
      <w:szCs w:val="24"/>
      <w:lang w:eastAsia="en-US"/>
    </w:rPr>
  </w:style>
  <w:style w:type="character" w:customStyle="1" w:styleId="CorpsdetexteCar">
    <w:name w:val="Corps de texte Car"/>
    <w:link w:val="Corpsdetexte"/>
    <w:rsid w:val="00A97B0C"/>
    <w:rPr>
      <w:lang w:eastAsia="ja-JP"/>
    </w:rPr>
  </w:style>
  <w:style w:type="character" w:customStyle="1" w:styleId="Retrait1religneCar">
    <w:name w:val="Retrait 1re ligne Car"/>
    <w:link w:val="Retrait1religne"/>
    <w:rsid w:val="00A97B0C"/>
    <w:rPr>
      <w:rFonts w:ascii="ITC Franklin Gothic Book" w:hAnsi="ITC Franklin Gothic Book"/>
      <w:sz w:val="18"/>
      <w:szCs w:val="24"/>
      <w:lang w:eastAsia="en-US"/>
    </w:rPr>
  </w:style>
  <w:style w:type="paragraph" w:styleId="Retraitcorpsdetexte">
    <w:name w:val="Body Text Indent"/>
    <w:basedOn w:val="Normal"/>
    <w:link w:val="RetraitcorpsdetexteCar"/>
    <w:rsid w:val="00A97B0C"/>
    <w:pPr>
      <w:spacing w:after="120"/>
      <w:ind w:left="283"/>
    </w:pPr>
  </w:style>
  <w:style w:type="character" w:customStyle="1" w:styleId="RetraitcorpsdetexteCar">
    <w:name w:val="Retrait corps de texte Car"/>
    <w:link w:val="Retraitcorpsdetexte"/>
    <w:rsid w:val="00A97B0C"/>
    <w:rPr>
      <w:rFonts w:ascii="ITC Franklin Gothic Book" w:hAnsi="ITC Franklin Gothic Book"/>
      <w:sz w:val="18"/>
      <w:szCs w:val="24"/>
      <w:lang w:eastAsia="en-US"/>
    </w:rPr>
  </w:style>
  <w:style w:type="paragraph" w:styleId="Retraitcorpset1relig">
    <w:name w:val="Body Text First Indent 2"/>
    <w:basedOn w:val="Retraitcorpsdetexte"/>
    <w:link w:val="Retraitcorpset1religCar"/>
    <w:rsid w:val="00A97B0C"/>
    <w:pPr>
      <w:ind w:firstLine="210"/>
    </w:pPr>
  </w:style>
  <w:style w:type="character" w:customStyle="1" w:styleId="Retraitcorpset1religCar">
    <w:name w:val="Retrait corps et 1re lig. Car"/>
    <w:basedOn w:val="RetraitcorpsdetexteCar"/>
    <w:link w:val="Retraitcorpset1relig"/>
    <w:rsid w:val="00A97B0C"/>
    <w:rPr>
      <w:rFonts w:ascii="ITC Franklin Gothic Book" w:hAnsi="ITC Franklin Gothic Book"/>
      <w:sz w:val="18"/>
      <w:szCs w:val="24"/>
      <w:lang w:eastAsia="en-US"/>
    </w:rPr>
  </w:style>
  <w:style w:type="paragraph" w:styleId="Salutations">
    <w:name w:val="Salutation"/>
    <w:basedOn w:val="Normal"/>
    <w:next w:val="Normal"/>
    <w:link w:val="SalutationsCar"/>
    <w:rsid w:val="00A97B0C"/>
  </w:style>
  <w:style w:type="character" w:customStyle="1" w:styleId="SalutationsCar">
    <w:name w:val="Salutations Car"/>
    <w:link w:val="Salutations"/>
    <w:rsid w:val="00A97B0C"/>
    <w:rPr>
      <w:rFonts w:ascii="ITC Franklin Gothic Book" w:hAnsi="ITC Franklin Gothic Book"/>
      <w:sz w:val="18"/>
      <w:szCs w:val="24"/>
      <w:lang w:eastAsia="en-US"/>
    </w:rPr>
  </w:style>
  <w:style w:type="paragraph" w:styleId="Sansinterligne">
    <w:name w:val="No Spacing"/>
    <w:uiPriority w:val="1"/>
    <w:qFormat/>
    <w:rsid w:val="00A97B0C"/>
    <w:pPr>
      <w:jc w:val="both"/>
    </w:pPr>
    <w:rPr>
      <w:rFonts w:ascii="ITC Franklin Gothic Book" w:hAnsi="ITC Franklin Gothic Book"/>
      <w:sz w:val="18"/>
      <w:szCs w:val="24"/>
      <w:lang w:eastAsia="en-US"/>
    </w:rPr>
  </w:style>
  <w:style w:type="paragraph" w:styleId="Signature">
    <w:name w:val="Signature"/>
    <w:basedOn w:val="Normal"/>
    <w:link w:val="SignatureCar"/>
    <w:rsid w:val="00A97B0C"/>
    <w:pPr>
      <w:ind w:left="4252"/>
    </w:pPr>
  </w:style>
  <w:style w:type="character" w:customStyle="1" w:styleId="SignatureCar">
    <w:name w:val="Signature Car"/>
    <w:link w:val="Signature"/>
    <w:rsid w:val="00A97B0C"/>
    <w:rPr>
      <w:rFonts w:ascii="ITC Franklin Gothic Book" w:hAnsi="ITC Franklin Gothic Book"/>
      <w:sz w:val="18"/>
      <w:szCs w:val="24"/>
      <w:lang w:eastAsia="en-US"/>
    </w:rPr>
  </w:style>
  <w:style w:type="paragraph" w:styleId="Signaturelectronique">
    <w:name w:val="E-mail Signature"/>
    <w:basedOn w:val="Normal"/>
    <w:link w:val="SignaturelectroniqueCar"/>
    <w:rsid w:val="00A97B0C"/>
  </w:style>
  <w:style w:type="character" w:customStyle="1" w:styleId="SignaturelectroniqueCar">
    <w:name w:val="Signature électronique Car"/>
    <w:link w:val="Signaturelectronique"/>
    <w:rsid w:val="00A97B0C"/>
    <w:rPr>
      <w:rFonts w:ascii="ITC Franklin Gothic Book" w:hAnsi="ITC Franklin Gothic Book"/>
      <w:sz w:val="18"/>
      <w:szCs w:val="24"/>
      <w:lang w:eastAsia="en-US"/>
    </w:rPr>
  </w:style>
  <w:style w:type="paragraph" w:styleId="Sous-titre">
    <w:name w:val="Subtitle"/>
    <w:basedOn w:val="Normal"/>
    <w:next w:val="Normal"/>
    <w:link w:val="Sous-titreCar"/>
    <w:qFormat/>
    <w:rsid w:val="00A97B0C"/>
    <w:pPr>
      <w:spacing w:after="60"/>
      <w:jc w:val="center"/>
      <w:outlineLvl w:val="1"/>
    </w:pPr>
    <w:rPr>
      <w:rFonts w:ascii="Cambria" w:hAnsi="Cambria"/>
      <w:sz w:val="24"/>
    </w:rPr>
  </w:style>
  <w:style w:type="character" w:customStyle="1" w:styleId="Sous-titreCar">
    <w:name w:val="Sous-titre Car"/>
    <w:link w:val="Sous-titre"/>
    <w:rsid w:val="00A97B0C"/>
    <w:rPr>
      <w:rFonts w:ascii="Cambria" w:eastAsia="Times New Roman" w:hAnsi="Cambria" w:cs="Times New Roman"/>
      <w:sz w:val="24"/>
      <w:szCs w:val="24"/>
      <w:lang w:eastAsia="en-US"/>
    </w:rPr>
  </w:style>
  <w:style w:type="table" w:styleId="Tableauclassique1">
    <w:name w:val="Table Classic 1"/>
    <w:basedOn w:val="TableauNormal"/>
    <w:rsid w:val="00A97B0C"/>
    <w:pPr>
      <w:spacing w:before="12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A97B0C"/>
    <w:pPr>
      <w:spacing w:before="12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A97B0C"/>
    <w:pPr>
      <w:spacing w:before="12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A97B0C"/>
    <w:pPr>
      <w:spacing w:before="12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A97B0C"/>
    <w:pPr>
      <w:spacing w:before="12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A97B0C"/>
    <w:pPr>
      <w:spacing w:before="12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A97B0C"/>
    <w:pPr>
      <w:spacing w:before="12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A97B0C"/>
    <w:pPr>
      <w:spacing w:before="12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A97B0C"/>
    <w:pPr>
      <w:spacing w:before="12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A97B0C"/>
    <w:pPr>
      <w:spacing w:before="12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A97B0C"/>
    <w:pPr>
      <w:spacing w:before="12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A97B0C"/>
    <w:pPr>
      <w:spacing w:before="12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A97B0C"/>
    <w:pPr>
      <w:spacing w:before="12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A97B0C"/>
    <w:pPr>
      <w:spacing w:before="12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A97B0C"/>
    <w:pPr>
      <w:spacing w:before="12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A97B0C"/>
    <w:pPr>
      <w:spacing w:before="12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A97B0C"/>
    <w:pPr>
      <w:spacing w:before="12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A97B0C"/>
    <w:pPr>
      <w:spacing w:before="12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A97B0C"/>
    <w:pPr>
      <w:spacing w:before="12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A97B0C"/>
    <w:pPr>
      <w:spacing w:before="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A97B0C"/>
    <w:pPr>
      <w:spacing w:before="12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A97B0C"/>
    <w:pPr>
      <w:spacing w:before="12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A97B0C"/>
    <w:pPr>
      <w:spacing w:before="12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A97B0C"/>
    <w:pPr>
      <w:spacing w:before="12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A97B0C"/>
    <w:pPr>
      <w:spacing w:before="12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A97B0C"/>
    <w:pPr>
      <w:spacing w:before="12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Textedelespacerserv">
    <w:name w:val="Placeholder Text"/>
    <w:uiPriority w:val="99"/>
    <w:semiHidden/>
    <w:rsid w:val="00A97B0C"/>
    <w:rPr>
      <w:color w:val="808080"/>
    </w:rPr>
  </w:style>
  <w:style w:type="table" w:styleId="Thmedutableau">
    <w:name w:val="Table Theme"/>
    <w:basedOn w:val="TableauNormal"/>
    <w:rsid w:val="00A97B0C"/>
    <w:pPr>
      <w:spacing w:before="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denote">
    <w:name w:val="Note Heading"/>
    <w:basedOn w:val="Normal"/>
    <w:next w:val="Normal"/>
    <w:link w:val="TitredenoteCar"/>
    <w:rsid w:val="00A97B0C"/>
  </w:style>
  <w:style w:type="character" w:customStyle="1" w:styleId="TitredenoteCar">
    <w:name w:val="Titre de note Car"/>
    <w:link w:val="Titredenote"/>
    <w:rsid w:val="00A97B0C"/>
    <w:rPr>
      <w:rFonts w:ascii="ITC Franklin Gothic Book" w:hAnsi="ITC Franklin Gothic Book"/>
      <w:sz w:val="18"/>
      <w:szCs w:val="24"/>
      <w:lang w:eastAsia="en-US"/>
    </w:rPr>
  </w:style>
  <w:style w:type="character" w:styleId="Titredulivre">
    <w:name w:val="Book Title"/>
    <w:uiPriority w:val="33"/>
    <w:qFormat/>
    <w:rsid w:val="00A97B0C"/>
    <w:rPr>
      <w:b/>
      <w:bCs/>
      <w:smallCaps/>
      <w:spacing w:val="5"/>
    </w:rPr>
  </w:style>
  <w:style w:type="table" w:styleId="Trameclaire-Accent1">
    <w:name w:val="Light Shading Accent 1"/>
    <w:basedOn w:val="TableauNormal"/>
    <w:uiPriority w:val="60"/>
    <w:rsid w:val="00A97B0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A97B0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A97B0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A97B0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A97B0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A97B0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A97B0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A97B0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A97B0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A97B0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A97B0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A97B0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A97B0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A97B0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A97B0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A97B0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A97B0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A97B0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A97B0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A97B0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A97B0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A97B0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A97B0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A97B0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A97B0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A97B0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A97B0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A97B0C"/>
    <w:rPr>
      <w:i/>
      <w:iCs/>
    </w:rPr>
  </w:style>
  <w:style w:type="character" w:customStyle="1" w:styleId="TitreCar">
    <w:name w:val="Titre Car"/>
    <w:link w:val="Titre"/>
    <w:rsid w:val="00FF2E46"/>
    <w:rPr>
      <w:rFonts w:asciiTheme="minorHAnsi" w:hAnsiTheme="minorHAnsi"/>
      <w:b/>
      <w:kern w:val="28"/>
      <w:sz w:val="3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069621">
      <w:bodyDiv w:val="1"/>
      <w:marLeft w:val="0"/>
      <w:marRight w:val="0"/>
      <w:marTop w:val="0"/>
      <w:marBottom w:val="0"/>
      <w:divBdr>
        <w:top w:val="none" w:sz="0" w:space="0" w:color="auto"/>
        <w:left w:val="none" w:sz="0" w:space="0" w:color="auto"/>
        <w:bottom w:val="none" w:sz="0" w:space="0" w:color="auto"/>
        <w:right w:val="none" w:sz="0" w:space="0" w:color="auto"/>
      </w:divBdr>
    </w:div>
    <w:div w:id="330454747">
      <w:bodyDiv w:val="1"/>
      <w:marLeft w:val="0"/>
      <w:marRight w:val="0"/>
      <w:marTop w:val="0"/>
      <w:marBottom w:val="0"/>
      <w:divBdr>
        <w:top w:val="none" w:sz="0" w:space="0" w:color="auto"/>
        <w:left w:val="none" w:sz="0" w:space="0" w:color="auto"/>
        <w:bottom w:val="none" w:sz="0" w:space="0" w:color="auto"/>
        <w:right w:val="none" w:sz="0" w:space="0" w:color="auto"/>
      </w:divBdr>
    </w:div>
    <w:div w:id="374934049">
      <w:bodyDiv w:val="1"/>
      <w:marLeft w:val="0"/>
      <w:marRight w:val="0"/>
      <w:marTop w:val="0"/>
      <w:marBottom w:val="0"/>
      <w:divBdr>
        <w:top w:val="none" w:sz="0" w:space="0" w:color="auto"/>
        <w:left w:val="none" w:sz="0" w:space="0" w:color="auto"/>
        <w:bottom w:val="none" w:sz="0" w:space="0" w:color="auto"/>
        <w:right w:val="none" w:sz="0" w:space="0" w:color="auto"/>
      </w:divBdr>
    </w:div>
    <w:div w:id="377515539">
      <w:bodyDiv w:val="1"/>
      <w:marLeft w:val="0"/>
      <w:marRight w:val="0"/>
      <w:marTop w:val="0"/>
      <w:marBottom w:val="0"/>
      <w:divBdr>
        <w:top w:val="none" w:sz="0" w:space="0" w:color="auto"/>
        <w:left w:val="none" w:sz="0" w:space="0" w:color="auto"/>
        <w:bottom w:val="none" w:sz="0" w:space="0" w:color="auto"/>
        <w:right w:val="none" w:sz="0" w:space="0" w:color="auto"/>
      </w:divBdr>
    </w:div>
    <w:div w:id="638146570">
      <w:bodyDiv w:val="1"/>
      <w:marLeft w:val="0"/>
      <w:marRight w:val="0"/>
      <w:marTop w:val="0"/>
      <w:marBottom w:val="0"/>
      <w:divBdr>
        <w:top w:val="none" w:sz="0" w:space="0" w:color="auto"/>
        <w:left w:val="none" w:sz="0" w:space="0" w:color="auto"/>
        <w:bottom w:val="none" w:sz="0" w:space="0" w:color="auto"/>
        <w:right w:val="none" w:sz="0" w:space="0" w:color="auto"/>
      </w:divBdr>
    </w:div>
    <w:div w:id="883833188">
      <w:bodyDiv w:val="1"/>
      <w:marLeft w:val="0"/>
      <w:marRight w:val="0"/>
      <w:marTop w:val="0"/>
      <w:marBottom w:val="0"/>
      <w:divBdr>
        <w:top w:val="none" w:sz="0" w:space="0" w:color="auto"/>
        <w:left w:val="none" w:sz="0" w:space="0" w:color="auto"/>
        <w:bottom w:val="none" w:sz="0" w:space="0" w:color="auto"/>
        <w:right w:val="none" w:sz="0" w:space="0" w:color="auto"/>
      </w:divBdr>
    </w:div>
    <w:div w:id="1136995517">
      <w:bodyDiv w:val="1"/>
      <w:marLeft w:val="0"/>
      <w:marRight w:val="0"/>
      <w:marTop w:val="0"/>
      <w:marBottom w:val="0"/>
      <w:divBdr>
        <w:top w:val="none" w:sz="0" w:space="0" w:color="auto"/>
        <w:left w:val="none" w:sz="0" w:space="0" w:color="auto"/>
        <w:bottom w:val="none" w:sz="0" w:space="0" w:color="auto"/>
        <w:right w:val="none" w:sz="0" w:space="0" w:color="auto"/>
      </w:divBdr>
    </w:div>
    <w:div w:id="1536649370">
      <w:bodyDiv w:val="1"/>
      <w:marLeft w:val="0"/>
      <w:marRight w:val="0"/>
      <w:marTop w:val="0"/>
      <w:marBottom w:val="0"/>
      <w:divBdr>
        <w:top w:val="none" w:sz="0" w:space="0" w:color="auto"/>
        <w:left w:val="none" w:sz="0" w:space="0" w:color="auto"/>
        <w:bottom w:val="none" w:sz="0" w:space="0" w:color="auto"/>
        <w:right w:val="none" w:sz="0" w:space="0" w:color="auto"/>
      </w:divBdr>
    </w:div>
    <w:div w:id="1548687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ED0761-48C6-4066-B3A8-4F7B95B02C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1419</Words>
  <Characters>9328</Characters>
  <Application>Microsoft Office Word</Application>
  <DocSecurity>0</DocSecurity>
  <Lines>77</Lines>
  <Paragraphs>21</Paragraphs>
  <ScaleCrop>false</ScaleCrop>
  <HeadingPairs>
    <vt:vector size="2" baseType="variant">
      <vt:variant>
        <vt:lpstr>Titre</vt:lpstr>
      </vt:variant>
      <vt:variant>
        <vt:i4>1</vt:i4>
      </vt:variant>
    </vt:vector>
  </HeadingPairs>
  <TitlesOfParts>
    <vt:vector size="1" baseType="lpstr">
      <vt:lpstr>CRO Audit Report</vt:lpstr>
    </vt:vector>
  </TitlesOfParts>
  <Company/>
  <LinksUpToDate>false</LinksUpToDate>
  <CharactersWithSpaces>10726</CharactersWithSpaces>
  <SharedDoc>false</SharedDoc>
  <HLinks>
    <vt:vector size="18" baseType="variant">
      <vt:variant>
        <vt:i4>1507364</vt:i4>
      </vt:variant>
      <vt:variant>
        <vt:i4>6</vt:i4>
      </vt:variant>
      <vt:variant>
        <vt:i4>0</vt:i4>
      </vt:variant>
      <vt:variant>
        <vt:i4>5</vt:i4>
      </vt:variant>
      <vt:variant>
        <vt:lpwstr>http://intranet.sunnikan.com/fabrication/Reglementation/France/0_CSP_LNv/L5122_01.htm</vt:lpwstr>
      </vt:variant>
      <vt:variant>
        <vt:lpwstr/>
      </vt:variant>
      <vt:variant>
        <vt:i4>3407993</vt:i4>
      </vt:variant>
      <vt:variant>
        <vt:i4>3</vt:i4>
      </vt:variant>
      <vt:variant>
        <vt:i4>0</vt:i4>
      </vt:variant>
      <vt:variant>
        <vt:i4>5</vt:i4>
      </vt:variant>
      <vt:variant>
        <vt:lpwstr>../../../Intra_SC/Reglementation/France/0_CSP_RNv/R_5124_16_A_5124_41.htm</vt:lpwstr>
      </vt:variant>
      <vt:variant>
        <vt:lpwstr/>
      </vt:variant>
      <vt:variant>
        <vt:i4>6815745</vt:i4>
      </vt:variant>
      <vt:variant>
        <vt:i4>0</vt:i4>
      </vt:variant>
      <vt:variant>
        <vt:i4>0</vt:i4>
      </vt:variant>
      <vt:variant>
        <vt:i4>5</vt:i4>
      </vt:variant>
      <vt:variant>
        <vt:lpwstr>http://intranet.sunnikan.com/Reglementation/France/0_CSP_RNv/R_5124_01_A_5124_15.htm</vt:lpwstr>
      </vt:variant>
      <vt:variant>
        <vt:lpwstr>Article R5124-2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 Audit Report</dc:title>
  <dc:subject/>
  <dc:creator>Sunnikan Consulting</dc:creator>
  <cp:keywords/>
  <dc:description/>
  <cp:lastModifiedBy>Soazic BARON</cp:lastModifiedBy>
  <cp:revision>17</cp:revision>
  <cp:lastPrinted>2008-09-10T16:45:00Z</cp:lastPrinted>
  <dcterms:created xsi:type="dcterms:W3CDTF">2012-08-30T09:20:00Z</dcterms:created>
  <dcterms:modified xsi:type="dcterms:W3CDTF">2022-08-05T10:01:00Z</dcterms:modified>
</cp:coreProperties>
</file>