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B628" w14:textId="0B58DC3A" w:rsidR="00821C08" w:rsidRPr="00B30EF8" w:rsidRDefault="009B74E0" w:rsidP="00821C08">
      <w:pPr>
        <w:pStyle w:val="Titre"/>
        <w:rPr>
          <w:rFonts w:cstheme="minorHAnsi"/>
          <w:lang w:val="en-US"/>
        </w:rPr>
      </w:pPr>
      <w:bookmarkStart w:id="0" w:name="_Toc251586642"/>
      <w:bookmarkStart w:id="1" w:name="_Toc510249969"/>
      <w:bookmarkStart w:id="2" w:name="_Toc514570500"/>
      <w:bookmarkStart w:id="3" w:name="_Toc514570730"/>
      <w:bookmarkStart w:id="4" w:name="_Toc514571893"/>
      <w:bookmarkStart w:id="5" w:name="_Toc514572011"/>
      <w:bookmarkStart w:id="6" w:name="_Toc514572206"/>
      <w:bookmarkStart w:id="7" w:name="_Toc515849703"/>
      <w:bookmarkStart w:id="8" w:name="_Toc26864461"/>
      <w:bookmarkStart w:id="9" w:name="_Toc27455432"/>
      <w:bookmarkStart w:id="10" w:name="_Toc27534952"/>
      <w:bookmarkStart w:id="11" w:name="_Toc28061668"/>
      <w:bookmarkStart w:id="12" w:name="_Toc28062569"/>
      <w:bookmarkStart w:id="13" w:name="_Toc28062931"/>
      <w:bookmarkStart w:id="14" w:name="_Toc28399544"/>
      <w:r w:rsidRPr="00B30EF8">
        <w:rPr>
          <w:rFonts w:cstheme="minorHAnsi"/>
          <w:lang w:val="en-US"/>
        </w:rPr>
        <w:t xml:space="preserve">Audit of </w:t>
      </w:r>
      <w:r w:rsidR="00BF2F00" w:rsidRPr="00B30EF8">
        <w:rPr>
          <w:rFonts w:cstheme="minorHAnsi"/>
          <w:highlight w:val="yellow"/>
          <w:lang w:val="en-GB"/>
        </w:rPr>
        <w:t>SERVICE PROVIDER</w:t>
      </w:r>
      <w:r w:rsidR="00BF2F00" w:rsidRPr="00B30EF8">
        <w:rPr>
          <w:rFonts w:cstheme="minorHAnsi"/>
          <w:lang w:val="en-US"/>
        </w:rPr>
        <w:t xml:space="preserve"> </w:t>
      </w:r>
      <w:r w:rsidRPr="00B30EF8">
        <w:rPr>
          <w:rFonts w:cstheme="minorHAnsi"/>
          <w:lang w:val="en-US"/>
        </w:rPr>
        <w:t>medical information system</w:t>
      </w:r>
      <w:r w:rsidR="00BF2F00" w:rsidRPr="00B30EF8">
        <w:rPr>
          <w:rFonts w:cstheme="minorHAnsi"/>
          <w:lang w:val="en-US"/>
        </w:rPr>
        <w:t xml:space="preserve"> for </w:t>
      </w:r>
      <w:r w:rsidR="00BF2F00" w:rsidRPr="00B30EF8">
        <w:rPr>
          <w:rFonts w:cstheme="minorHAnsi"/>
          <w:highlight w:val="yellow"/>
          <w:lang w:val="en-US"/>
        </w:rPr>
        <w:t>LABO PHARMA</w:t>
      </w:r>
      <w:r w:rsidRPr="00B30EF8">
        <w:rPr>
          <w:rFonts w:cstheme="minorHAnsi"/>
          <w:lang w:val="en-US"/>
        </w:rPr>
        <w:br/>
        <w:t>Check-list/Report</w:t>
      </w:r>
    </w:p>
    <w:p w14:paraId="53220D73" w14:textId="316E039B" w:rsidR="00FF2E46" w:rsidRPr="00B30EF8" w:rsidRDefault="009B74E0" w:rsidP="00FF2E46">
      <w:pPr>
        <w:pStyle w:val="Titre"/>
        <w:rPr>
          <w:rFonts w:cstheme="minorHAnsi"/>
          <w:sz w:val="24"/>
          <w:lang w:val="en-US"/>
        </w:rPr>
      </w:pPr>
      <w:r w:rsidRPr="00B30EF8">
        <w:rPr>
          <w:rFonts w:cstheme="minorHAnsi"/>
          <w:sz w:val="24"/>
          <w:lang w:val="en-US"/>
        </w:rPr>
        <w:t xml:space="preserve">Version 0.1, dated </w:t>
      </w:r>
      <w:r w:rsidRPr="00B30EF8">
        <w:rPr>
          <w:rFonts w:cstheme="minorHAnsi"/>
          <w:sz w:val="24"/>
          <w:highlight w:val="yellow"/>
          <w:lang w:val="en-US"/>
        </w:rPr>
        <w:t>date</w:t>
      </w:r>
    </w:p>
    <w:p w14:paraId="05C57178" w14:textId="6C790A3D" w:rsidR="001B166A" w:rsidRPr="00B30EF8" w:rsidRDefault="001B166A" w:rsidP="001B166A">
      <w:pPr>
        <w:rPr>
          <w:rFonts w:cstheme="minorHAnsi"/>
          <w:lang w:val="en-US"/>
        </w:rPr>
      </w:pPr>
    </w:p>
    <w:p w14:paraId="7A8AC875" w14:textId="39DE581E" w:rsidR="00FF2E46" w:rsidRPr="00B30EF8" w:rsidRDefault="00FF2E46" w:rsidP="001B166A">
      <w:pPr>
        <w:rPr>
          <w:rFonts w:cstheme="minorHAnsi"/>
          <w:lang w:val="en-US"/>
        </w:rPr>
      </w:pPr>
    </w:p>
    <w:p w14:paraId="21E75C6E" w14:textId="08D09321" w:rsidR="00FF2E46" w:rsidRPr="00B30EF8" w:rsidRDefault="00FF2E46" w:rsidP="001B166A">
      <w:pPr>
        <w:rPr>
          <w:rFonts w:cstheme="minorHAnsi"/>
          <w:lang w:val="en-US"/>
        </w:rPr>
      </w:pPr>
    </w:p>
    <w:p w14:paraId="44A90C50" w14:textId="77777777" w:rsidR="00FF2E46" w:rsidRPr="00B30EF8" w:rsidRDefault="00FF2E46" w:rsidP="001B166A">
      <w:pPr>
        <w:rPr>
          <w:rFonts w:cstheme="minorHAnsi"/>
          <w:szCs w:val="20"/>
          <w:lang w:val="en-US"/>
        </w:rPr>
      </w:pPr>
    </w:p>
    <w:p w14:paraId="1B592F0F" w14:textId="7F5A9E9D" w:rsidR="009B74E0" w:rsidRPr="00B30EF8" w:rsidRDefault="009B74E0" w:rsidP="009B74E0">
      <w:pPr>
        <w:tabs>
          <w:tab w:val="right" w:pos="3420"/>
          <w:tab w:val="left" w:pos="3780"/>
        </w:tabs>
        <w:jc w:val="left"/>
        <w:rPr>
          <w:rFonts w:cstheme="minorHAnsi"/>
          <w:lang w:val="en-GB"/>
        </w:rPr>
      </w:pPr>
      <w:r w:rsidRPr="00B30EF8">
        <w:rPr>
          <w:rFonts w:cstheme="minorHAnsi"/>
          <w:b/>
          <w:lang w:val="en-GB"/>
        </w:rPr>
        <w:tab/>
        <w:t>Audit conducted by:</w:t>
      </w:r>
      <w:r w:rsidRPr="00B30EF8">
        <w:rPr>
          <w:rFonts w:cstheme="minorHAnsi"/>
          <w:b/>
          <w:lang w:val="en-GB"/>
        </w:rPr>
        <w:tab/>
      </w:r>
      <w:r w:rsidRPr="00B30EF8">
        <w:rPr>
          <w:rFonts w:cstheme="minorHAnsi"/>
          <w:szCs w:val="18"/>
          <w:highlight w:val="yellow"/>
          <w:lang w:val="en-GB"/>
        </w:rPr>
        <w:t>Auditor's name</w:t>
      </w:r>
      <w:r w:rsidRPr="00B30EF8">
        <w:rPr>
          <w:rFonts w:cstheme="minorHAnsi"/>
          <w:szCs w:val="18"/>
          <w:lang w:val="en-GB"/>
        </w:rPr>
        <w:t>, Sunnikan</w:t>
      </w:r>
    </w:p>
    <w:p w14:paraId="476F1B34" w14:textId="77777777" w:rsidR="009B74E0" w:rsidRPr="00B30EF8" w:rsidRDefault="009B74E0" w:rsidP="009B74E0">
      <w:pPr>
        <w:tabs>
          <w:tab w:val="right" w:pos="3420"/>
          <w:tab w:val="left" w:pos="3780"/>
        </w:tabs>
        <w:jc w:val="left"/>
        <w:rPr>
          <w:rFonts w:cstheme="minorHAnsi"/>
          <w:lang w:val="en-GB"/>
        </w:rPr>
      </w:pPr>
    </w:p>
    <w:p w14:paraId="0C73820B" w14:textId="7571543A" w:rsidR="009B74E0" w:rsidRPr="00B30EF8" w:rsidRDefault="009B74E0" w:rsidP="009B74E0">
      <w:pPr>
        <w:tabs>
          <w:tab w:val="right" w:pos="3420"/>
          <w:tab w:val="left" w:pos="3780"/>
        </w:tabs>
        <w:jc w:val="left"/>
        <w:rPr>
          <w:rFonts w:cstheme="minorHAnsi"/>
          <w:lang w:val="en-GB"/>
        </w:rPr>
      </w:pPr>
      <w:r w:rsidRPr="00B30EF8">
        <w:rPr>
          <w:rFonts w:cstheme="minorHAnsi"/>
          <w:b/>
          <w:lang w:val="en-GB"/>
        </w:rPr>
        <w:tab/>
        <w:t>Audit type:</w:t>
      </w:r>
      <w:r w:rsidRPr="00B30EF8">
        <w:rPr>
          <w:rFonts w:cstheme="minorHAnsi"/>
          <w:lang w:val="en-GB"/>
        </w:rPr>
        <w:tab/>
      </w:r>
      <w:r w:rsidR="00BF2F00" w:rsidRPr="00B30EF8">
        <w:rPr>
          <w:rFonts w:cstheme="minorHAnsi"/>
          <w:lang w:val="en-GB"/>
        </w:rPr>
        <w:t>Service provider</w:t>
      </w:r>
    </w:p>
    <w:p w14:paraId="4650A5E7" w14:textId="77777777" w:rsidR="009B74E0" w:rsidRPr="00B30EF8" w:rsidRDefault="009B74E0" w:rsidP="009B74E0">
      <w:pPr>
        <w:tabs>
          <w:tab w:val="right" w:pos="3420"/>
          <w:tab w:val="left" w:pos="3780"/>
        </w:tabs>
        <w:jc w:val="left"/>
        <w:rPr>
          <w:rFonts w:cstheme="minorHAnsi"/>
          <w:lang w:val="en-GB"/>
        </w:rPr>
      </w:pPr>
      <w:r w:rsidRPr="00B30EF8">
        <w:rPr>
          <w:rFonts w:cstheme="minorHAnsi"/>
          <w:b/>
          <w:lang w:val="en-GB"/>
        </w:rPr>
        <w:tab/>
        <w:t>Audited systems:</w:t>
      </w:r>
      <w:r w:rsidRPr="00B30EF8">
        <w:rPr>
          <w:rFonts w:cstheme="minorHAnsi"/>
          <w:lang w:val="en-GB"/>
        </w:rPr>
        <w:tab/>
        <w:t>Quality system</w:t>
      </w:r>
    </w:p>
    <w:p w14:paraId="1EF97AD1" w14:textId="012421F0" w:rsidR="009B74E0" w:rsidRPr="00B30EF8" w:rsidRDefault="009B74E0" w:rsidP="009B74E0">
      <w:pPr>
        <w:tabs>
          <w:tab w:val="right" w:pos="3420"/>
          <w:tab w:val="left" w:pos="3780"/>
        </w:tabs>
        <w:jc w:val="left"/>
        <w:rPr>
          <w:rFonts w:cstheme="minorHAnsi"/>
          <w:lang w:val="en-GB"/>
        </w:rPr>
      </w:pPr>
      <w:r w:rsidRPr="00B30EF8">
        <w:rPr>
          <w:rFonts w:cstheme="minorHAnsi"/>
          <w:lang w:val="en-GB"/>
        </w:rPr>
        <w:tab/>
      </w:r>
      <w:r w:rsidRPr="00B30EF8">
        <w:rPr>
          <w:rFonts w:cstheme="minorHAnsi"/>
          <w:lang w:val="en-GB"/>
        </w:rPr>
        <w:tab/>
      </w:r>
      <w:r w:rsidR="00BF2F00" w:rsidRPr="00B30EF8">
        <w:rPr>
          <w:rFonts w:cstheme="minorHAnsi"/>
          <w:lang w:val="en-GB"/>
        </w:rPr>
        <w:t>Medical information</w:t>
      </w:r>
      <w:r w:rsidRPr="00B30EF8">
        <w:rPr>
          <w:rFonts w:cstheme="minorHAnsi"/>
          <w:lang w:val="en-GB"/>
        </w:rPr>
        <w:t xml:space="preserve"> system</w:t>
      </w:r>
    </w:p>
    <w:p w14:paraId="63E96CFB" w14:textId="77777777" w:rsidR="009B74E0" w:rsidRPr="00B30EF8" w:rsidRDefault="009B74E0" w:rsidP="009B74E0">
      <w:pPr>
        <w:tabs>
          <w:tab w:val="right" w:pos="3420"/>
          <w:tab w:val="left" w:pos="3780"/>
        </w:tabs>
        <w:jc w:val="left"/>
        <w:rPr>
          <w:rFonts w:cstheme="minorHAnsi"/>
          <w:lang w:val="en-GB"/>
        </w:rPr>
      </w:pPr>
      <w:r w:rsidRPr="00B30EF8">
        <w:rPr>
          <w:rFonts w:cstheme="minorHAnsi"/>
          <w:lang w:val="en-GB"/>
        </w:rPr>
        <w:tab/>
      </w:r>
      <w:r w:rsidRPr="00B30EF8">
        <w:rPr>
          <w:rFonts w:cstheme="minorHAnsi"/>
          <w:lang w:val="en-GB"/>
        </w:rPr>
        <w:tab/>
      </w:r>
    </w:p>
    <w:p w14:paraId="0D06B6D9" w14:textId="77777777" w:rsidR="009B74E0" w:rsidRPr="00B30EF8" w:rsidRDefault="009B74E0" w:rsidP="009B74E0">
      <w:pPr>
        <w:tabs>
          <w:tab w:val="right" w:pos="3420"/>
          <w:tab w:val="left" w:pos="3780"/>
        </w:tabs>
        <w:jc w:val="left"/>
        <w:rPr>
          <w:rFonts w:cstheme="minorHAnsi"/>
          <w:b/>
          <w:lang w:val="en-GB"/>
        </w:rPr>
      </w:pPr>
      <w:r w:rsidRPr="00B30EF8">
        <w:rPr>
          <w:rFonts w:cstheme="minorHAnsi"/>
          <w:b/>
          <w:lang w:val="en-GB"/>
        </w:rPr>
        <w:tab/>
        <w:t>Audit requested by:</w:t>
      </w:r>
      <w:r w:rsidRPr="00B30EF8">
        <w:rPr>
          <w:rFonts w:cstheme="minorHAnsi"/>
          <w:lang w:val="en-GB"/>
        </w:rPr>
        <w:tab/>
      </w:r>
      <w:r w:rsidRPr="00B30EF8">
        <w:rPr>
          <w:rFonts w:cstheme="minorHAnsi"/>
          <w:highlight w:val="yellow"/>
          <w:lang w:val="en-GB"/>
        </w:rPr>
        <w:t>LABO PHARMA</w:t>
      </w:r>
    </w:p>
    <w:p w14:paraId="55A15841" w14:textId="77777777" w:rsidR="009B74E0" w:rsidRPr="00B30EF8" w:rsidRDefault="009B74E0" w:rsidP="009B74E0">
      <w:pPr>
        <w:tabs>
          <w:tab w:val="right" w:pos="3420"/>
          <w:tab w:val="left" w:pos="3780"/>
        </w:tabs>
        <w:jc w:val="left"/>
        <w:rPr>
          <w:rFonts w:cstheme="minorHAnsi"/>
          <w:b/>
          <w:lang w:val="en-GB"/>
        </w:rPr>
      </w:pPr>
      <w:r w:rsidRPr="00B30EF8">
        <w:rPr>
          <w:rFonts w:cstheme="minorHAnsi"/>
          <w:lang w:val="en-GB"/>
        </w:rPr>
        <w:tab/>
      </w:r>
      <w:r w:rsidRPr="00B30EF8">
        <w:rPr>
          <w:rFonts w:cstheme="minorHAnsi"/>
          <w:lang w:val="en-GB"/>
        </w:rPr>
        <w:tab/>
      </w:r>
    </w:p>
    <w:p w14:paraId="29C3A303" w14:textId="79404239" w:rsidR="009B74E0" w:rsidRPr="00B30EF8" w:rsidRDefault="009B74E0" w:rsidP="009B74E0">
      <w:pPr>
        <w:tabs>
          <w:tab w:val="right" w:pos="3420"/>
          <w:tab w:val="left" w:pos="3780"/>
        </w:tabs>
        <w:jc w:val="left"/>
        <w:rPr>
          <w:rFonts w:cstheme="minorHAnsi"/>
          <w:lang w:val="en-GB"/>
        </w:rPr>
      </w:pPr>
      <w:r w:rsidRPr="00B30EF8">
        <w:rPr>
          <w:rFonts w:cstheme="minorHAnsi"/>
          <w:lang w:val="en-GB"/>
        </w:rPr>
        <w:tab/>
      </w:r>
      <w:r w:rsidRPr="00B30EF8">
        <w:rPr>
          <w:rFonts w:cstheme="minorHAnsi"/>
          <w:b/>
          <w:lang w:val="en-GB"/>
        </w:rPr>
        <w:t>Audited company</w:t>
      </w:r>
      <w:r w:rsidRPr="00B30EF8">
        <w:rPr>
          <w:rFonts w:cstheme="minorHAnsi"/>
          <w:lang w:val="en-GB"/>
        </w:rPr>
        <w:t>:</w:t>
      </w:r>
      <w:r w:rsidRPr="00B30EF8">
        <w:rPr>
          <w:rFonts w:cstheme="minorHAnsi"/>
          <w:lang w:val="en-GB"/>
        </w:rPr>
        <w:tab/>
      </w:r>
      <w:r w:rsidR="00BF2F00" w:rsidRPr="00B30EF8">
        <w:rPr>
          <w:rFonts w:cstheme="minorHAnsi"/>
          <w:highlight w:val="yellow"/>
          <w:lang w:val="en-GB"/>
        </w:rPr>
        <w:t>Service provider</w:t>
      </w:r>
    </w:p>
    <w:p w14:paraId="5151650F" w14:textId="77777777" w:rsidR="009B74E0" w:rsidRPr="00B30EF8" w:rsidRDefault="009B74E0" w:rsidP="009B74E0">
      <w:pPr>
        <w:tabs>
          <w:tab w:val="right" w:pos="3420"/>
          <w:tab w:val="left" w:pos="3780"/>
        </w:tabs>
        <w:jc w:val="left"/>
        <w:rPr>
          <w:rFonts w:cstheme="minorHAnsi"/>
          <w:lang w:val="en-GB"/>
        </w:rPr>
      </w:pPr>
      <w:r w:rsidRPr="00B30EF8">
        <w:rPr>
          <w:rFonts w:cstheme="minorHAnsi"/>
          <w:lang w:val="en-GB"/>
        </w:rPr>
        <w:tab/>
      </w:r>
      <w:r w:rsidRPr="00B30EF8">
        <w:rPr>
          <w:rFonts w:cstheme="minorHAnsi"/>
          <w:b/>
          <w:lang w:val="en-GB"/>
        </w:rPr>
        <w:t>Address</w:t>
      </w:r>
      <w:r w:rsidRPr="00B30EF8">
        <w:rPr>
          <w:rFonts w:cstheme="minorHAnsi"/>
          <w:lang w:val="en-GB"/>
        </w:rPr>
        <w:t>:</w:t>
      </w:r>
      <w:r w:rsidRPr="00B30EF8">
        <w:rPr>
          <w:rFonts w:cstheme="minorHAnsi"/>
          <w:lang w:val="en-GB"/>
        </w:rPr>
        <w:tab/>
      </w:r>
      <w:r w:rsidRPr="00B30EF8">
        <w:rPr>
          <w:rFonts w:cstheme="minorHAnsi"/>
          <w:highlight w:val="yellow"/>
          <w:lang w:val="en-GB"/>
        </w:rPr>
        <w:t>Address (street)</w:t>
      </w:r>
    </w:p>
    <w:p w14:paraId="3A9EC86A" w14:textId="77777777" w:rsidR="009B74E0" w:rsidRPr="00B30EF8" w:rsidRDefault="009B74E0" w:rsidP="009B74E0">
      <w:pPr>
        <w:tabs>
          <w:tab w:val="right" w:pos="3420"/>
          <w:tab w:val="left" w:pos="3780"/>
        </w:tabs>
        <w:jc w:val="left"/>
        <w:rPr>
          <w:rFonts w:cstheme="minorHAnsi"/>
          <w:lang w:val="en-GB"/>
        </w:rPr>
      </w:pPr>
      <w:r w:rsidRPr="00B30EF8">
        <w:rPr>
          <w:rFonts w:cstheme="minorHAnsi"/>
          <w:lang w:val="en-GB"/>
        </w:rPr>
        <w:tab/>
      </w:r>
      <w:r w:rsidRPr="00B30EF8">
        <w:rPr>
          <w:rFonts w:cstheme="minorHAnsi"/>
          <w:lang w:val="en-GB"/>
        </w:rPr>
        <w:tab/>
      </w:r>
      <w:r w:rsidRPr="00B30EF8">
        <w:rPr>
          <w:rFonts w:cstheme="minorHAnsi"/>
          <w:highlight w:val="yellow"/>
          <w:lang w:val="en-GB"/>
        </w:rPr>
        <w:t>Address (city)</w:t>
      </w:r>
    </w:p>
    <w:p w14:paraId="787B6DC9" w14:textId="77777777" w:rsidR="009B74E0" w:rsidRPr="00B30EF8" w:rsidRDefault="009B74E0" w:rsidP="009B74E0">
      <w:pPr>
        <w:tabs>
          <w:tab w:val="right" w:pos="3420"/>
          <w:tab w:val="left" w:pos="3780"/>
        </w:tabs>
        <w:jc w:val="left"/>
        <w:rPr>
          <w:rFonts w:cstheme="minorHAnsi"/>
          <w:lang w:val="en-GB"/>
        </w:rPr>
      </w:pPr>
      <w:r w:rsidRPr="00B30EF8">
        <w:rPr>
          <w:rFonts w:cstheme="minorHAnsi"/>
          <w:lang w:val="en-GB"/>
        </w:rPr>
        <w:tab/>
      </w:r>
      <w:r w:rsidRPr="00B30EF8">
        <w:rPr>
          <w:rFonts w:cstheme="minorHAnsi"/>
          <w:lang w:val="en-GB"/>
        </w:rPr>
        <w:tab/>
      </w:r>
      <w:r w:rsidRPr="00B30EF8">
        <w:rPr>
          <w:rFonts w:cstheme="minorHAnsi"/>
          <w:highlight w:val="yellow"/>
          <w:lang w:val="en-GB"/>
        </w:rPr>
        <w:t>Address (COUNTRY)</w:t>
      </w:r>
    </w:p>
    <w:p w14:paraId="322FABB6" w14:textId="77777777" w:rsidR="009B74E0" w:rsidRPr="00B30EF8" w:rsidRDefault="009B74E0" w:rsidP="009B74E0">
      <w:pPr>
        <w:tabs>
          <w:tab w:val="right" w:pos="3420"/>
          <w:tab w:val="left" w:pos="3780"/>
        </w:tabs>
        <w:jc w:val="left"/>
        <w:rPr>
          <w:rFonts w:cstheme="minorHAnsi"/>
          <w:lang w:val="en-GB"/>
        </w:rPr>
      </w:pPr>
    </w:p>
    <w:p w14:paraId="69DB29F9" w14:textId="77777777" w:rsidR="009B74E0" w:rsidRPr="00B30EF8" w:rsidRDefault="009B74E0" w:rsidP="009B74E0">
      <w:pPr>
        <w:tabs>
          <w:tab w:val="right" w:pos="3420"/>
          <w:tab w:val="left" w:pos="3780"/>
        </w:tabs>
        <w:jc w:val="left"/>
        <w:rPr>
          <w:rFonts w:cstheme="minorHAnsi"/>
          <w:lang w:val="en-GB"/>
        </w:rPr>
      </w:pPr>
      <w:r w:rsidRPr="00B30EF8">
        <w:rPr>
          <w:rFonts w:cstheme="minorHAnsi"/>
          <w:lang w:val="en-GB"/>
        </w:rPr>
        <w:tab/>
      </w:r>
      <w:r w:rsidRPr="00B30EF8">
        <w:rPr>
          <w:rFonts w:cstheme="minorHAnsi"/>
          <w:b/>
          <w:lang w:val="en-GB"/>
        </w:rPr>
        <w:t>Audit date</w:t>
      </w:r>
      <w:r w:rsidRPr="00B30EF8">
        <w:rPr>
          <w:rFonts w:cstheme="minorHAnsi"/>
          <w:lang w:val="en-GB"/>
        </w:rPr>
        <w:t>:</w:t>
      </w:r>
      <w:r w:rsidRPr="00B30EF8">
        <w:rPr>
          <w:rFonts w:cstheme="minorHAnsi"/>
          <w:lang w:val="en-GB"/>
        </w:rPr>
        <w:tab/>
      </w:r>
      <w:r w:rsidRPr="00B30EF8">
        <w:rPr>
          <w:rFonts w:cstheme="minorHAnsi"/>
          <w:szCs w:val="18"/>
          <w:highlight w:val="yellow"/>
          <w:lang w:val="en-GB"/>
        </w:rPr>
        <w:t>audit date</w:t>
      </w:r>
    </w:p>
    <w:p w14:paraId="2951813C" w14:textId="3D158A65" w:rsidR="00FF2E46" w:rsidRPr="00B30EF8" w:rsidRDefault="00FF2E46" w:rsidP="00FF2E46">
      <w:pPr>
        <w:pStyle w:val="NormalCentr"/>
        <w:rPr>
          <w:rFonts w:cstheme="minorHAnsi"/>
          <w:lang w:val="en-US"/>
        </w:rPr>
      </w:pPr>
    </w:p>
    <w:p w14:paraId="7E6B22DF" w14:textId="6F05DF12" w:rsidR="00FF2E46" w:rsidRPr="00B30EF8" w:rsidRDefault="00FF2E46" w:rsidP="00FF2E46">
      <w:pPr>
        <w:pStyle w:val="NormalCentr"/>
        <w:rPr>
          <w:rFonts w:cstheme="minorHAnsi"/>
          <w:lang w:val="en-US"/>
        </w:rPr>
      </w:pPr>
    </w:p>
    <w:p w14:paraId="4F4B9B24" w14:textId="77777777" w:rsidR="00FF2E46" w:rsidRPr="00B30EF8" w:rsidRDefault="00FF2E46" w:rsidP="00FF2E46">
      <w:pPr>
        <w:pStyle w:val="NormalCentr"/>
        <w:rPr>
          <w:rFonts w:cstheme="minorHAnsi"/>
          <w:lang w:val="en-US"/>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FF2E46" w:rsidRPr="0072396F" w14:paraId="76DEA467" w14:textId="77777777" w:rsidTr="00375068">
        <w:trPr>
          <w:cantSplit/>
        </w:trPr>
        <w:tc>
          <w:tcPr>
            <w:tcW w:w="2853" w:type="dxa"/>
            <w:tcBorders>
              <w:bottom w:val="single" w:sz="6" w:space="0" w:color="auto"/>
            </w:tcBorders>
          </w:tcPr>
          <w:p w14:paraId="36D794B8" w14:textId="77777777" w:rsidR="00FF2E46" w:rsidRPr="00B30EF8" w:rsidRDefault="00FF2E46" w:rsidP="00375068">
            <w:pPr>
              <w:rPr>
                <w:rFonts w:cstheme="minorHAnsi"/>
                <w:lang w:val="en-US"/>
              </w:rPr>
            </w:pPr>
          </w:p>
        </w:tc>
        <w:tc>
          <w:tcPr>
            <w:tcW w:w="1825" w:type="dxa"/>
          </w:tcPr>
          <w:p w14:paraId="077119FC" w14:textId="77777777" w:rsidR="00FF2E46" w:rsidRPr="00B30EF8" w:rsidRDefault="00FF2E46" w:rsidP="00375068">
            <w:pPr>
              <w:rPr>
                <w:rFonts w:cstheme="minorHAnsi"/>
                <w:lang w:val="en-US"/>
              </w:rPr>
            </w:pPr>
          </w:p>
        </w:tc>
        <w:tc>
          <w:tcPr>
            <w:tcW w:w="1655" w:type="dxa"/>
            <w:tcBorders>
              <w:bottom w:val="single" w:sz="6" w:space="0" w:color="auto"/>
            </w:tcBorders>
          </w:tcPr>
          <w:p w14:paraId="18FE826F" w14:textId="77777777" w:rsidR="00FF2E46" w:rsidRPr="00B30EF8" w:rsidRDefault="00FF2E46" w:rsidP="00375068">
            <w:pPr>
              <w:rPr>
                <w:rFonts w:cstheme="minorHAnsi"/>
                <w:lang w:val="en-US"/>
              </w:rPr>
            </w:pPr>
          </w:p>
        </w:tc>
      </w:tr>
      <w:tr w:rsidR="00FF2E46" w:rsidRPr="00B30EF8" w14:paraId="5D10F46D" w14:textId="77777777" w:rsidTr="00375068">
        <w:trPr>
          <w:cantSplit/>
        </w:trPr>
        <w:tc>
          <w:tcPr>
            <w:tcW w:w="2853" w:type="dxa"/>
          </w:tcPr>
          <w:p w14:paraId="5655F994" w14:textId="7585F26A" w:rsidR="00FF2E46" w:rsidRPr="00B30EF8" w:rsidRDefault="00FF2E46" w:rsidP="00375068">
            <w:pPr>
              <w:rPr>
                <w:rFonts w:cstheme="minorHAnsi"/>
                <w:lang w:val="en-US"/>
              </w:rPr>
            </w:pPr>
          </w:p>
        </w:tc>
        <w:tc>
          <w:tcPr>
            <w:tcW w:w="1825" w:type="dxa"/>
          </w:tcPr>
          <w:p w14:paraId="3B548DD7" w14:textId="77777777" w:rsidR="00FF2E46" w:rsidRPr="00B30EF8" w:rsidRDefault="00FF2E46" w:rsidP="00375068">
            <w:pPr>
              <w:rPr>
                <w:rFonts w:cstheme="minorHAnsi"/>
                <w:lang w:val="en-US"/>
              </w:rPr>
            </w:pPr>
          </w:p>
        </w:tc>
        <w:tc>
          <w:tcPr>
            <w:tcW w:w="1655" w:type="dxa"/>
          </w:tcPr>
          <w:p w14:paraId="35D23A3D" w14:textId="77777777" w:rsidR="00FF2E46" w:rsidRPr="00B30EF8" w:rsidRDefault="00FF2E46" w:rsidP="00375068">
            <w:pPr>
              <w:rPr>
                <w:rFonts w:cstheme="minorHAnsi"/>
              </w:rPr>
            </w:pPr>
            <w:r w:rsidRPr="00B30EF8">
              <w:rPr>
                <w:rFonts w:cstheme="minorHAnsi"/>
              </w:rPr>
              <w:t>Date</w:t>
            </w:r>
          </w:p>
        </w:tc>
      </w:tr>
      <w:tr w:rsidR="00FF2E46" w:rsidRPr="00B30EF8" w14:paraId="717FA6DA" w14:textId="77777777" w:rsidTr="00375068">
        <w:trPr>
          <w:cantSplit/>
        </w:trPr>
        <w:tc>
          <w:tcPr>
            <w:tcW w:w="2853" w:type="dxa"/>
          </w:tcPr>
          <w:p w14:paraId="6E7DD143" w14:textId="2447A917" w:rsidR="00FF2E46" w:rsidRPr="00B30EF8" w:rsidRDefault="00BF2F00" w:rsidP="00375068">
            <w:pPr>
              <w:rPr>
                <w:rFonts w:cstheme="minorHAnsi"/>
              </w:rPr>
            </w:pPr>
            <w:r w:rsidRPr="00B30EF8">
              <w:rPr>
                <w:rFonts w:cstheme="minorHAnsi"/>
              </w:rPr>
              <w:t>Auditor</w:t>
            </w:r>
          </w:p>
        </w:tc>
        <w:tc>
          <w:tcPr>
            <w:tcW w:w="1825" w:type="dxa"/>
          </w:tcPr>
          <w:p w14:paraId="6BD1E51C" w14:textId="77777777" w:rsidR="00FF2E46" w:rsidRPr="00B30EF8" w:rsidRDefault="00FF2E46" w:rsidP="00375068">
            <w:pPr>
              <w:rPr>
                <w:rFonts w:cstheme="minorHAnsi"/>
              </w:rPr>
            </w:pPr>
          </w:p>
        </w:tc>
        <w:tc>
          <w:tcPr>
            <w:tcW w:w="1655" w:type="dxa"/>
          </w:tcPr>
          <w:p w14:paraId="6E4F410E" w14:textId="77777777" w:rsidR="00FF2E46" w:rsidRPr="00B30EF8" w:rsidRDefault="00FF2E46" w:rsidP="00375068">
            <w:pPr>
              <w:rPr>
                <w:rFonts w:cstheme="minorHAnsi"/>
              </w:rPr>
            </w:pPr>
          </w:p>
        </w:tc>
      </w:tr>
      <w:tr w:rsidR="00FF2E46" w:rsidRPr="00B30EF8" w14:paraId="26555332" w14:textId="77777777" w:rsidTr="00375068">
        <w:trPr>
          <w:cantSplit/>
        </w:trPr>
        <w:tc>
          <w:tcPr>
            <w:tcW w:w="2853" w:type="dxa"/>
          </w:tcPr>
          <w:p w14:paraId="4930E145" w14:textId="77777777" w:rsidR="00FF2E46" w:rsidRPr="00B30EF8" w:rsidRDefault="00FF2E46" w:rsidP="00375068">
            <w:pPr>
              <w:rPr>
                <w:rFonts w:cstheme="minorHAnsi"/>
              </w:rPr>
            </w:pPr>
            <w:r w:rsidRPr="00B30EF8">
              <w:rPr>
                <w:rFonts w:cstheme="minorHAnsi"/>
              </w:rPr>
              <w:t>Sunnikan Consulting</w:t>
            </w:r>
          </w:p>
        </w:tc>
        <w:tc>
          <w:tcPr>
            <w:tcW w:w="1825" w:type="dxa"/>
          </w:tcPr>
          <w:p w14:paraId="733EF971" w14:textId="77777777" w:rsidR="00FF2E46" w:rsidRPr="00B30EF8" w:rsidRDefault="00FF2E46" w:rsidP="00375068">
            <w:pPr>
              <w:rPr>
                <w:rFonts w:cstheme="minorHAnsi"/>
              </w:rPr>
            </w:pPr>
          </w:p>
        </w:tc>
        <w:tc>
          <w:tcPr>
            <w:tcW w:w="1655" w:type="dxa"/>
          </w:tcPr>
          <w:p w14:paraId="51F45B09" w14:textId="77777777" w:rsidR="00FF2E46" w:rsidRPr="00B30EF8" w:rsidRDefault="00FF2E46" w:rsidP="00375068">
            <w:pPr>
              <w:rPr>
                <w:rFonts w:cstheme="minorHAnsi"/>
              </w:rPr>
            </w:pPr>
          </w:p>
        </w:tc>
      </w:tr>
    </w:tbl>
    <w:p w14:paraId="74E18EE5" w14:textId="363CEE75" w:rsidR="00FF2E46" w:rsidRPr="00B30EF8" w:rsidRDefault="00FF2E46" w:rsidP="00FF2E46">
      <w:pPr>
        <w:rPr>
          <w:rFonts w:cstheme="minorHAnsi"/>
        </w:rPr>
      </w:pPr>
    </w:p>
    <w:p w14:paraId="5A94C83B" w14:textId="6DC9EEA7" w:rsidR="00FF2E46" w:rsidRPr="00B30EF8" w:rsidRDefault="00FF2E46" w:rsidP="00FF2E46">
      <w:pPr>
        <w:rPr>
          <w:rFonts w:cstheme="minorHAnsi"/>
        </w:rPr>
      </w:pPr>
    </w:p>
    <w:p w14:paraId="76D57CCB" w14:textId="77777777" w:rsidR="00FF2E46" w:rsidRPr="00B30EF8" w:rsidRDefault="00FF2E46" w:rsidP="00FF2E46">
      <w:pPr>
        <w:rPr>
          <w:rFonts w:cstheme="minorHAnsi"/>
        </w:rPr>
      </w:pPr>
    </w:p>
    <w:p w14:paraId="7BEB8D72" w14:textId="77777777" w:rsidR="00BF2F00" w:rsidRPr="00B30EF8" w:rsidRDefault="00BF2F00" w:rsidP="00BF2F00">
      <w:pPr>
        <w:rPr>
          <w:rFonts w:cstheme="minorHAnsi"/>
          <w:lang w:val="en-GB"/>
        </w:rPr>
      </w:pPr>
      <w:r w:rsidRPr="00B30EF8">
        <w:rPr>
          <w:rFonts w:cstheme="minorHAnsi"/>
          <w:lang w:val="en-GB"/>
        </w:rPr>
        <w:t>The auditor wishes to thank all those who participated in the audit.</w:t>
      </w:r>
    </w:p>
    <w:p w14:paraId="5848032C" w14:textId="3B647211" w:rsidR="009D3FBE" w:rsidRPr="00B30EF8" w:rsidRDefault="009D3FBE" w:rsidP="009D3FBE">
      <w:pPr>
        <w:rPr>
          <w:rFonts w:cstheme="minorHAnsi"/>
          <w:lang w:val="en-US"/>
        </w:rPr>
      </w:pPr>
    </w:p>
    <w:p w14:paraId="0414BD82" w14:textId="77777777" w:rsidR="009D3FBE" w:rsidRPr="00B30EF8" w:rsidRDefault="009D3FBE" w:rsidP="009D3FBE">
      <w:pPr>
        <w:rPr>
          <w:rFonts w:cstheme="minorHAnsi"/>
          <w:lang w:val="en-US"/>
        </w:rPr>
        <w:sectPr w:rsidR="009D3FBE" w:rsidRPr="00B30EF8" w:rsidSect="005F2DF6">
          <w:footerReference w:type="default" r:id="rId8"/>
          <w:headerReference w:type="first" r:id="rId9"/>
          <w:footerReference w:type="first" r:id="rId10"/>
          <w:endnotePr>
            <w:numFmt w:val="decimal"/>
          </w:endnotePr>
          <w:pgSz w:w="11907" w:h="16840" w:code="9"/>
          <w:pgMar w:top="1675" w:right="1134" w:bottom="1418" w:left="3686" w:header="851" w:footer="414" w:gutter="0"/>
          <w:cols w:space="720"/>
          <w:titlePg/>
        </w:sectPr>
      </w:pPr>
    </w:p>
    <w:p w14:paraId="1FC16CC9" w14:textId="0B88BA94" w:rsidR="00375068" w:rsidRPr="00B30EF8" w:rsidRDefault="00375068" w:rsidP="00375068">
      <w:pPr>
        <w:jc w:val="center"/>
        <w:rPr>
          <w:rFonts w:cstheme="minorHAnsi"/>
          <w:b/>
          <w:sz w:val="22"/>
        </w:rPr>
      </w:pPr>
      <w:r w:rsidRPr="00B30EF8">
        <w:rPr>
          <w:rFonts w:cstheme="minorHAnsi"/>
          <w:b/>
          <w:sz w:val="22"/>
        </w:rPr>
        <w:lastRenderedPageBreak/>
        <w:t xml:space="preserve">Table </w:t>
      </w:r>
      <w:r w:rsidR="00540BD7" w:rsidRPr="00B30EF8">
        <w:rPr>
          <w:rFonts w:cstheme="minorHAnsi"/>
          <w:b/>
          <w:sz w:val="22"/>
        </w:rPr>
        <w:t>of contents</w:t>
      </w:r>
    </w:p>
    <w:p w14:paraId="1A62FAAE" w14:textId="24B2DE59" w:rsidR="00375068" w:rsidRPr="00B30EF8" w:rsidRDefault="00375068" w:rsidP="00375068">
      <w:pPr>
        <w:rPr>
          <w:rFonts w:cstheme="minorHAnsi"/>
        </w:rPr>
      </w:pPr>
      <w:bookmarkStart w:id="15" w:name="_Toc464470161"/>
    </w:p>
    <w:p w14:paraId="26C7D7FA" w14:textId="2DBC2320" w:rsidR="00B2730E" w:rsidRPr="00B30EF8" w:rsidRDefault="00375068">
      <w:pPr>
        <w:pStyle w:val="TM1"/>
        <w:rPr>
          <w:rFonts w:eastAsiaTheme="minorEastAsia" w:cstheme="minorHAnsi"/>
          <w:sz w:val="22"/>
          <w:szCs w:val="22"/>
          <w:lang w:eastAsia="fr-FR"/>
        </w:rPr>
      </w:pPr>
      <w:r w:rsidRPr="00B30EF8">
        <w:rPr>
          <w:rFonts w:cstheme="minorHAnsi"/>
          <w:b/>
          <w:bCs/>
          <w:kern w:val="32"/>
          <w:szCs w:val="32"/>
          <w:lang w:eastAsia="fr-FR"/>
        </w:rPr>
        <w:fldChar w:fldCharType="begin"/>
      </w:r>
      <w:r w:rsidRPr="00B30EF8">
        <w:rPr>
          <w:rFonts w:cstheme="minorHAnsi"/>
          <w:b/>
          <w:bCs/>
        </w:rPr>
        <w:instrText xml:space="preserve"> TOC \o "1-</w:instrText>
      </w:r>
      <w:r w:rsidR="001E6259" w:rsidRPr="00B30EF8">
        <w:rPr>
          <w:rFonts w:cstheme="minorHAnsi"/>
          <w:b/>
          <w:bCs/>
        </w:rPr>
        <w:instrText>3</w:instrText>
      </w:r>
      <w:r w:rsidRPr="00B30EF8">
        <w:rPr>
          <w:rFonts w:cstheme="minorHAnsi"/>
          <w:b/>
          <w:bCs/>
        </w:rPr>
        <w:instrText xml:space="preserve">" \h \z \u </w:instrText>
      </w:r>
      <w:r w:rsidRPr="00B30EF8">
        <w:rPr>
          <w:rFonts w:cstheme="minorHAnsi"/>
          <w:b/>
          <w:bCs/>
          <w:kern w:val="32"/>
          <w:szCs w:val="32"/>
          <w:lang w:eastAsia="fr-FR"/>
        </w:rPr>
        <w:fldChar w:fldCharType="separate"/>
      </w:r>
      <w:hyperlink w:anchor="_Toc464474865" w:history="1">
        <w:r w:rsidR="00B2730E" w:rsidRPr="00B30EF8">
          <w:rPr>
            <w:rStyle w:val="Lienhypertexte"/>
            <w:rFonts w:cstheme="minorHAnsi"/>
          </w:rPr>
          <w:t>1</w:t>
        </w:r>
        <w:r w:rsidR="00B2730E" w:rsidRPr="00B30EF8">
          <w:rPr>
            <w:rFonts w:eastAsiaTheme="minorEastAsia" w:cstheme="minorHAnsi"/>
            <w:sz w:val="22"/>
            <w:szCs w:val="22"/>
            <w:lang w:eastAsia="fr-FR"/>
          </w:rPr>
          <w:tab/>
        </w:r>
        <w:r w:rsidR="00B2730E" w:rsidRPr="00B30EF8">
          <w:rPr>
            <w:rStyle w:val="Lienhypertexte"/>
            <w:rFonts w:cstheme="minorHAnsi"/>
          </w:rPr>
          <w:t>Principaux Référentiels</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_Toc464474865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3</w:t>
        </w:r>
        <w:r w:rsidR="00B2730E" w:rsidRPr="00B30EF8">
          <w:rPr>
            <w:rFonts w:cstheme="minorHAnsi"/>
            <w:webHidden/>
          </w:rPr>
          <w:fldChar w:fldCharType="end"/>
        </w:r>
      </w:hyperlink>
    </w:p>
    <w:p w14:paraId="5BB55B53" w14:textId="13FC4B63" w:rsidR="00B2730E" w:rsidRPr="00B30EF8" w:rsidRDefault="0072396F">
      <w:pPr>
        <w:pStyle w:val="TM1"/>
        <w:rPr>
          <w:rFonts w:eastAsiaTheme="minorEastAsia" w:cstheme="minorHAnsi"/>
          <w:sz w:val="22"/>
          <w:szCs w:val="22"/>
          <w:lang w:eastAsia="fr-FR"/>
        </w:rPr>
      </w:pPr>
      <w:hyperlink w:anchor="_Toc464474866" w:history="1">
        <w:r w:rsidR="00B2730E" w:rsidRPr="00B30EF8">
          <w:rPr>
            <w:rStyle w:val="Lienhypertexte"/>
            <w:rFonts w:cstheme="minorHAnsi"/>
          </w:rPr>
          <w:t>2</w:t>
        </w:r>
        <w:r w:rsidR="00B2730E" w:rsidRPr="00B30EF8">
          <w:rPr>
            <w:rFonts w:eastAsiaTheme="minorEastAsia" w:cstheme="minorHAnsi"/>
            <w:sz w:val="22"/>
            <w:szCs w:val="22"/>
            <w:lang w:eastAsia="fr-FR"/>
          </w:rPr>
          <w:tab/>
        </w:r>
        <w:r w:rsidR="00B2730E" w:rsidRPr="00B30EF8">
          <w:rPr>
            <w:rStyle w:val="Lienhypertexte"/>
            <w:rFonts w:cstheme="minorHAnsi"/>
          </w:rPr>
          <w:t>Organisation de l'Information Médicale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_Toc464474866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3</w:t>
        </w:r>
        <w:r w:rsidR="00B2730E" w:rsidRPr="00B30EF8">
          <w:rPr>
            <w:rFonts w:cstheme="minorHAnsi"/>
            <w:webHidden/>
          </w:rPr>
          <w:fldChar w:fldCharType="end"/>
        </w:r>
      </w:hyperlink>
    </w:p>
    <w:p w14:paraId="577D6042" w14:textId="4D9EFDC8" w:rsidR="00B2730E" w:rsidRPr="00B30EF8" w:rsidRDefault="0072396F">
      <w:pPr>
        <w:pStyle w:val="TM2"/>
        <w:rPr>
          <w:rFonts w:eastAsiaTheme="minorEastAsia" w:cstheme="minorHAnsi"/>
          <w:bCs w:val="0"/>
          <w:sz w:val="22"/>
          <w:szCs w:val="22"/>
          <w:lang w:eastAsia="fr-FR"/>
        </w:rPr>
      </w:pPr>
      <w:hyperlink w:anchor="_Toc464474867" w:history="1">
        <w:r w:rsidR="00B2730E" w:rsidRPr="00B30EF8">
          <w:rPr>
            <w:rStyle w:val="Lienhypertexte"/>
            <w:rFonts w:cstheme="minorHAnsi"/>
          </w:rPr>
          <w:t>2.1</w:t>
        </w:r>
        <w:r w:rsidR="00B2730E" w:rsidRPr="00B30EF8">
          <w:rPr>
            <w:rFonts w:eastAsiaTheme="minorEastAsia" w:cstheme="minorHAnsi"/>
            <w:bCs w:val="0"/>
            <w:sz w:val="22"/>
            <w:szCs w:val="22"/>
            <w:lang w:eastAsia="fr-FR"/>
          </w:rPr>
          <w:tab/>
        </w:r>
        <w:r w:rsidR="00B2730E" w:rsidRPr="00B30EF8">
          <w:rPr>
            <w:rStyle w:val="Lienhypertexte"/>
            <w:rFonts w:cstheme="minorHAnsi"/>
          </w:rPr>
          <w:t>Structure organisationnelle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_Toc464474867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3</w:t>
        </w:r>
        <w:r w:rsidR="00B2730E" w:rsidRPr="00B30EF8">
          <w:rPr>
            <w:rFonts w:cstheme="minorHAnsi"/>
            <w:webHidden/>
          </w:rPr>
          <w:fldChar w:fldCharType="end"/>
        </w:r>
      </w:hyperlink>
    </w:p>
    <w:p w14:paraId="7FE2AD66" w14:textId="65A7A049" w:rsidR="00B2730E" w:rsidRPr="00B30EF8" w:rsidRDefault="0072396F">
      <w:pPr>
        <w:pStyle w:val="TM2"/>
        <w:rPr>
          <w:rFonts w:eastAsiaTheme="minorEastAsia" w:cstheme="minorHAnsi"/>
          <w:bCs w:val="0"/>
          <w:sz w:val="22"/>
          <w:szCs w:val="22"/>
          <w:lang w:eastAsia="fr-FR"/>
        </w:rPr>
      </w:pPr>
      <w:hyperlink w:anchor="_Toc464474868" w:history="1">
        <w:r w:rsidR="00B2730E" w:rsidRPr="00B30EF8">
          <w:rPr>
            <w:rStyle w:val="Lienhypertexte"/>
            <w:rFonts w:cstheme="minorHAnsi"/>
          </w:rPr>
          <w:t>2.2</w:t>
        </w:r>
        <w:r w:rsidR="00B2730E" w:rsidRPr="00B30EF8">
          <w:rPr>
            <w:rFonts w:eastAsiaTheme="minorEastAsia" w:cstheme="minorHAnsi"/>
            <w:bCs w:val="0"/>
            <w:sz w:val="22"/>
            <w:szCs w:val="22"/>
            <w:lang w:eastAsia="fr-FR"/>
          </w:rPr>
          <w:tab/>
        </w:r>
        <w:r w:rsidR="00B2730E" w:rsidRPr="00B30EF8">
          <w:rPr>
            <w:rStyle w:val="Lienhypertexte"/>
            <w:rFonts w:cstheme="minorHAnsi"/>
          </w:rPr>
          <w:t>Supervision par le Pharmacien Responsable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_Toc464474868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3</w:t>
        </w:r>
        <w:r w:rsidR="00B2730E" w:rsidRPr="00B30EF8">
          <w:rPr>
            <w:rFonts w:cstheme="minorHAnsi"/>
            <w:webHidden/>
          </w:rPr>
          <w:fldChar w:fldCharType="end"/>
        </w:r>
      </w:hyperlink>
    </w:p>
    <w:p w14:paraId="362311B3" w14:textId="31AACDB7" w:rsidR="00B2730E" w:rsidRPr="00B30EF8" w:rsidRDefault="0072396F">
      <w:pPr>
        <w:pStyle w:val="TM1"/>
        <w:rPr>
          <w:rFonts w:eastAsiaTheme="minorEastAsia" w:cstheme="minorHAnsi"/>
          <w:sz w:val="22"/>
          <w:szCs w:val="22"/>
          <w:lang w:eastAsia="fr-FR"/>
        </w:rPr>
      </w:pPr>
      <w:hyperlink w:anchor="_Toc464474869" w:history="1">
        <w:r w:rsidR="00B2730E" w:rsidRPr="00B30EF8">
          <w:rPr>
            <w:rStyle w:val="Lienhypertexte"/>
            <w:rFonts w:cstheme="minorHAnsi"/>
          </w:rPr>
          <w:t>3</w:t>
        </w:r>
        <w:r w:rsidR="00B2730E" w:rsidRPr="00B30EF8">
          <w:rPr>
            <w:rFonts w:eastAsiaTheme="minorEastAsia" w:cstheme="minorHAnsi"/>
            <w:sz w:val="22"/>
            <w:szCs w:val="22"/>
            <w:lang w:eastAsia="fr-FR"/>
          </w:rPr>
          <w:tab/>
        </w:r>
        <w:r w:rsidR="00B2730E" w:rsidRPr="00B30EF8">
          <w:rPr>
            <w:rStyle w:val="Lienhypertexte"/>
            <w:rFonts w:cstheme="minorHAnsi"/>
          </w:rPr>
          <w:t>Définition de l'information</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_Toc464474869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4</w:t>
        </w:r>
        <w:r w:rsidR="00B2730E" w:rsidRPr="00B30EF8">
          <w:rPr>
            <w:rFonts w:cstheme="minorHAnsi"/>
            <w:webHidden/>
          </w:rPr>
          <w:fldChar w:fldCharType="end"/>
        </w:r>
      </w:hyperlink>
    </w:p>
    <w:p w14:paraId="7A6ACC60" w14:textId="74C893B4" w:rsidR="00B2730E" w:rsidRPr="00B30EF8" w:rsidRDefault="0072396F">
      <w:pPr>
        <w:pStyle w:val="TM1"/>
        <w:rPr>
          <w:rFonts w:eastAsiaTheme="minorEastAsia" w:cstheme="minorHAnsi"/>
          <w:sz w:val="22"/>
          <w:szCs w:val="22"/>
          <w:lang w:eastAsia="fr-FR"/>
        </w:rPr>
      </w:pPr>
      <w:hyperlink w:anchor="_Toc464474870" w:history="1">
        <w:r w:rsidR="00B2730E" w:rsidRPr="00B30EF8">
          <w:rPr>
            <w:rStyle w:val="Lienhypertexte"/>
            <w:rFonts w:cstheme="minorHAnsi"/>
          </w:rPr>
          <w:t>4</w:t>
        </w:r>
        <w:r w:rsidR="00B2730E" w:rsidRPr="00B30EF8">
          <w:rPr>
            <w:rFonts w:eastAsiaTheme="minorEastAsia" w:cstheme="minorHAnsi"/>
            <w:sz w:val="22"/>
            <w:szCs w:val="22"/>
            <w:lang w:eastAsia="fr-FR"/>
          </w:rPr>
          <w:tab/>
        </w:r>
        <w:r w:rsidR="00B2730E" w:rsidRPr="00B30EF8">
          <w:rPr>
            <w:rStyle w:val="Lienhypertexte"/>
            <w:rFonts w:cstheme="minorHAnsi"/>
          </w:rPr>
          <w:t>Existence d'un système (procédures et outils)</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_Toc464474870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4</w:t>
        </w:r>
        <w:r w:rsidR="00B2730E" w:rsidRPr="00B30EF8">
          <w:rPr>
            <w:rFonts w:cstheme="minorHAnsi"/>
            <w:webHidden/>
          </w:rPr>
          <w:fldChar w:fldCharType="end"/>
        </w:r>
      </w:hyperlink>
    </w:p>
    <w:p w14:paraId="6E2F8299" w14:textId="15F70874" w:rsidR="00B2730E" w:rsidRPr="00B30EF8" w:rsidRDefault="0072396F">
      <w:pPr>
        <w:pStyle w:val="TM1"/>
        <w:rPr>
          <w:rFonts w:eastAsiaTheme="minorEastAsia" w:cstheme="minorHAnsi"/>
          <w:sz w:val="22"/>
          <w:szCs w:val="22"/>
          <w:lang w:eastAsia="fr-FR"/>
        </w:rPr>
      </w:pPr>
      <w:hyperlink w:anchor="_Toc464474871" w:history="1">
        <w:r w:rsidR="00B2730E" w:rsidRPr="00B30EF8">
          <w:rPr>
            <w:rStyle w:val="Lienhypertexte"/>
            <w:rFonts w:cstheme="minorHAnsi"/>
          </w:rPr>
          <w:t>5</w:t>
        </w:r>
        <w:r w:rsidR="00B2730E" w:rsidRPr="00B30EF8">
          <w:rPr>
            <w:rFonts w:eastAsiaTheme="minorEastAsia" w:cstheme="minorHAnsi"/>
            <w:sz w:val="22"/>
            <w:szCs w:val="22"/>
            <w:lang w:eastAsia="fr-FR"/>
          </w:rPr>
          <w:tab/>
        </w:r>
        <w:r w:rsidR="00B2730E" w:rsidRPr="00B30EF8">
          <w:rPr>
            <w:rStyle w:val="Lienhypertexte"/>
            <w:rFonts w:cstheme="minorHAnsi"/>
          </w:rPr>
          <w:t>Procédure d'Information</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_Toc464474871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4</w:t>
        </w:r>
        <w:r w:rsidR="00B2730E" w:rsidRPr="00B30EF8">
          <w:rPr>
            <w:rFonts w:cstheme="minorHAnsi"/>
            <w:webHidden/>
          </w:rPr>
          <w:fldChar w:fldCharType="end"/>
        </w:r>
      </w:hyperlink>
    </w:p>
    <w:p w14:paraId="2FB20E03" w14:textId="57569388" w:rsidR="00B2730E" w:rsidRPr="00B30EF8" w:rsidRDefault="0072396F">
      <w:pPr>
        <w:pStyle w:val="TM2"/>
        <w:rPr>
          <w:rFonts w:eastAsiaTheme="minorEastAsia" w:cstheme="minorHAnsi"/>
          <w:bCs w:val="0"/>
          <w:sz w:val="22"/>
          <w:szCs w:val="22"/>
          <w:lang w:eastAsia="fr-FR"/>
        </w:rPr>
      </w:pPr>
      <w:hyperlink w:anchor="_Toc464474872" w:history="1">
        <w:r w:rsidR="00B2730E" w:rsidRPr="00B30EF8">
          <w:rPr>
            <w:rStyle w:val="Lienhypertexte"/>
            <w:rFonts w:cstheme="minorHAnsi"/>
          </w:rPr>
          <w:t>5.1</w:t>
        </w:r>
        <w:r w:rsidR="00B2730E" w:rsidRPr="00B30EF8">
          <w:rPr>
            <w:rFonts w:eastAsiaTheme="minorEastAsia" w:cstheme="minorHAnsi"/>
            <w:bCs w:val="0"/>
            <w:sz w:val="22"/>
            <w:szCs w:val="22"/>
            <w:lang w:eastAsia="fr-FR"/>
          </w:rPr>
          <w:tab/>
        </w:r>
        <w:r w:rsidR="00B2730E" w:rsidRPr="00B30EF8">
          <w:rPr>
            <w:rStyle w:val="Lienhypertexte"/>
            <w:rFonts w:cstheme="minorHAnsi"/>
          </w:rPr>
          <w:t>Champ de la procédure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_Toc464474872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4</w:t>
        </w:r>
        <w:r w:rsidR="00B2730E" w:rsidRPr="00B30EF8">
          <w:rPr>
            <w:rFonts w:cstheme="minorHAnsi"/>
            <w:webHidden/>
          </w:rPr>
          <w:fldChar w:fldCharType="end"/>
        </w:r>
      </w:hyperlink>
    </w:p>
    <w:p w14:paraId="5CD04841" w14:textId="7256F082" w:rsidR="00B2730E" w:rsidRPr="00B30EF8" w:rsidRDefault="0072396F">
      <w:pPr>
        <w:pStyle w:val="TM2"/>
        <w:rPr>
          <w:rFonts w:eastAsiaTheme="minorEastAsia" w:cstheme="minorHAnsi"/>
          <w:bCs w:val="0"/>
          <w:sz w:val="22"/>
          <w:szCs w:val="22"/>
          <w:lang w:eastAsia="fr-FR"/>
        </w:rPr>
      </w:pPr>
      <w:hyperlink w:anchor="_Toc464474873" w:history="1">
        <w:r w:rsidR="00B2730E" w:rsidRPr="00B30EF8">
          <w:rPr>
            <w:rStyle w:val="Lienhypertexte"/>
            <w:rFonts w:cstheme="minorHAnsi"/>
          </w:rPr>
          <w:t>5.2</w:t>
        </w:r>
        <w:r w:rsidR="00B2730E" w:rsidRPr="00B30EF8">
          <w:rPr>
            <w:rFonts w:eastAsiaTheme="minorEastAsia" w:cstheme="minorHAnsi"/>
            <w:bCs w:val="0"/>
            <w:sz w:val="22"/>
            <w:szCs w:val="22"/>
            <w:lang w:eastAsia="fr-FR"/>
          </w:rPr>
          <w:tab/>
        </w:r>
        <w:r w:rsidR="00B2730E" w:rsidRPr="00B30EF8">
          <w:rPr>
            <w:rStyle w:val="Lienhypertexte"/>
            <w:rFonts w:cstheme="minorHAnsi"/>
          </w:rPr>
          <w:t>Circuit de la demande d'information</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_Toc464474873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5</w:t>
        </w:r>
        <w:r w:rsidR="00B2730E" w:rsidRPr="00B30EF8">
          <w:rPr>
            <w:rFonts w:cstheme="minorHAnsi"/>
            <w:webHidden/>
          </w:rPr>
          <w:fldChar w:fldCharType="end"/>
        </w:r>
      </w:hyperlink>
    </w:p>
    <w:p w14:paraId="3D70C42C" w14:textId="464A8F6D" w:rsidR="00B2730E" w:rsidRPr="00B30EF8" w:rsidRDefault="0072396F">
      <w:pPr>
        <w:pStyle w:val="TM2"/>
        <w:rPr>
          <w:rFonts w:eastAsiaTheme="minorEastAsia" w:cstheme="minorHAnsi"/>
          <w:bCs w:val="0"/>
          <w:sz w:val="22"/>
          <w:szCs w:val="22"/>
          <w:lang w:eastAsia="fr-FR"/>
        </w:rPr>
      </w:pPr>
      <w:hyperlink w:anchor="_Toc464474874" w:history="1">
        <w:r w:rsidR="00B2730E" w:rsidRPr="00B30EF8">
          <w:rPr>
            <w:rStyle w:val="Lienhypertexte"/>
            <w:rFonts w:cstheme="minorHAnsi"/>
          </w:rPr>
          <w:t>5.3</w:t>
        </w:r>
        <w:r w:rsidR="00B2730E" w:rsidRPr="00B30EF8">
          <w:rPr>
            <w:rFonts w:eastAsiaTheme="minorEastAsia" w:cstheme="minorHAnsi"/>
            <w:bCs w:val="0"/>
            <w:sz w:val="22"/>
            <w:szCs w:val="22"/>
            <w:lang w:eastAsia="fr-FR"/>
          </w:rPr>
          <w:tab/>
        </w:r>
        <w:r w:rsidR="00B2730E" w:rsidRPr="00B30EF8">
          <w:rPr>
            <w:rStyle w:val="Lienhypertexte"/>
            <w:rFonts w:cstheme="minorHAnsi"/>
          </w:rPr>
          <w:t>Personnes en charge de la délivrance / communication de l'information</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_Toc464474874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5</w:t>
        </w:r>
        <w:r w:rsidR="00B2730E" w:rsidRPr="00B30EF8">
          <w:rPr>
            <w:rFonts w:cstheme="minorHAnsi"/>
            <w:webHidden/>
          </w:rPr>
          <w:fldChar w:fldCharType="end"/>
        </w:r>
      </w:hyperlink>
    </w:p>
    <w:p w14:paraId="2A22AEAB" w14:textId="0C9512B2" w:rsidR="00B2730E" w:rsidRPr="00B30EF8" w:rsidRDefault="0072396F">
      <w:pPr>
        <w:pStyle w:val="TM2"/>
        <w:rPr>
          <w:rFonts w:eastAsiaTheme="minorEastAsia" w:cstheme="minorHAnsi"/>
          <w:bCs w:val="0"/>
          <w:sz w:val="22"/>
          <w:szCs w:val="22"/>
          <w:lang w:eastAsia="fr-FR"/>
        </w:rPr>
      </w:pPr>
      <w:hyperlink w:anchor="_Toc464474875" w:history="1">
        <w:r w:rsidR="00B2730E" w:rsidRPr="00B30EF8">
          <w:rPr>
            <w:rStyle w:val="Lienhypertexte"/>
            <w:rFonts w:cstheme="minorHAnsi"/>
          </w:rPr>
          <w:t>5.4</w:t>
        </w:r>
        <w:r w:rsidR="00B2730E" w:rsidRPr="00B30EF8">
          <w:rPr>
            <w:rFonts w:eastAsiaTheme="minorEastAsia" w:cstheme="minorHAnsi"/>
            <w:bCs w:val="0"/>
            <w:sz w:val="22"/>
            <w:szCs w:val="22"/>
            <w:lang w:eastAsia="fr-FR"/>
          </w:rPr>
          <w:tab/>
        </w:r>
        <w:r w:rsidR="00B2730E" w:rsidRPr="00B30EF8">
          <w:rPr>
            <w:rStyle w:val="Lienhypertexte"/>
            <w:rFonts w:cstheme="minorHAnsi"/>
          </w:rPr>
          <w:t>Prise en charge de la réponse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_Toc464474875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5</w:t>
        </w:r>
        <w:r w:rsidR="00B2730E" w:rsidRPr="00B30EF8">
          <w:rPr>
            <w:rFonts w:cstheme="minorHAnsi"/>
            <w:webHidden/>
          </w:rPr>
          <w:fldChar w:fldCharType="end"/>
        </w:r>
      </w:hyperlink>
    </w:p>
    <w:p w14:paraId="0F939211" w14:textId="3C2BFA90" w:rsidR="00B2730E" w:rsidRPr="00B30EF8" w:rsidRDefault="0072396F">
      <w:pPr>
        <w:pStyle w:val="TM3"/>
        <w:rPr>
          <w:rFonts w:eastAsiaTheme="minorEastAsia" w:cstheme="minorHAnsi"/>
          <w:i/>
          <w:sz w:val="22"/>
          <w:szCs w:val="22"/>
          <w:lang w:eastAsia="fr-FR"/>
        </w:rPr>
      </w:pPr>
      <w:hyperlink w:anchor="_Toc464474876" w:history="1">
        <w:r w:rsidR="00B2730E" w:rsidRPr="00B30EF8">
          <w:rPr>
            <w:rStyle w:val="Lienhypertexte"/>
            <w:rFonts w:cstheme="minorHAnsi"/>
          </w:rPr>
          <w:t>5.4.1</w:t>
        </w:r>
        <w:r w:rsidR="00B2730E" w:rsidRPr="00B30EF8">
          <w:rPr>
            <w:rFonts w:eastAsiaTheme="minorEastAsia" w:cstheme="minorHAnsi"/>
            <w:i/>
            <w:sz w:val="22"/>
            <w:szCs w:val="22"/>
            <w:lang w:eastAsia="fr-FR"/>
          </w:rPr>
          <w:tab/>
        </w:r>
        <w:r w:rsidR="00B2730E" w:rsidRPr="00B30EF8">
          <w:rPr>
            <w:rStyle w:val="Lienhypertexte"/>
            <w:rFonts w:cstheme="minorHAnsi"/>
          </w:rPr>
          <w:t>Documentation de la demande et de la réponse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_Toc464474876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5</w:t>
        </w:r>
        <w:r w:rsidR="00B2730E" w:rsidRPr="00B30EF8">
          <w:rPr>
            <w:rFonts w:cstheme="minorHAnsi"/>
            <w:webHidden/>
          </w:rPr>
          <w:fldChar w:fldCharType="end"/>
        </w:r>
      </w:hyperlink>
    </w:p>
    <w:p w14:paraId="2B5755A4" w14:textId="2D08BBFB" w:rsidR="00B2730E" w:rsidRPr="00B30EF8" w:rsidRDefault="0072396F">
      <w:pPr>
        <w:pStyle w:val="TM3"/>
        <w:rPr>
          <w:rFonts w:eastAsiaTheme="minorEastAsia" w:cstheme="minorHAnsi"/>
          <w:i/>
          <w:sz w:val="22"/>
          <w:szCs w:val="22"/>
          <w:lang w:eastAsia="fr-FR"/>
        </w:rPr>
      </w:pPr>
      <w:hyperlink w:anchor="_Toc464474877" w:history="1">
        <w:r w:rsidR="00B2730E" w:rsidRPr="00B30EF8">
          <w:rPr>
            <w:rStyle w:val="Lienhypertexte"/>
            <w:rFonts w:cstheme="minorHAnsi"/>
          </w:rPr>
          <w:t>5.4.2</w:t>
        </w:r>
        <w:r w:rsidR="00B2730E" w:rsidRPr="00B30EF8">
          <w:rPr>
            <w:rFonts w:eastAsiaTheme="minorEastAsia" w:cstheme="minorHAnsi"/>
            <w:i/>
            <w:sz w:val="22"/>
            <w:szCs w:val="22"/>
            <w:lang w:eastAsia="fr-FR"/>
          </w:rPr>
          <w:tab/>
        </w:r>
        <w:r w:rsidR="00B2730E" w:rsidRPr="00B30EF8">
          <w:rPr>
            <w:rStyle w:val="Lienhypertexte"/>
            <w:rFonts w:cstheme="minorHAnsi"/>
          </w:rPr>
          <w:t>Utilisation d'une base de questions / réponses type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_Toc464474877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5</w:t>
        </w:r>
        <w:r w:rsidR="00B2730E" w:rsidRPr="00B30EF8">
          <w:rPr>
            <w:rFonts w:cstheme="minorHAnsi"/>
            <w:webHidden/>
          </w:rPr>
          <w:fldChar w:fldCharType="end"/>
        </w:r>
      </w:hyperlink>
    </w:p>
    <w:p w14:paraId="507D48A6" w14:textId="180E180A" w:rsidR="00B2730E" w:rsidRPr="00B30EF8" w:rsidRDefault="0072396F">
      <w:pPr>
        <w:pStyle w:val="TM3"/>
        <w:rPr>
          <w:rFonts w:eastAsiaTheme="minorEastAsia" w:cstheme="minorHAnsi"/>
          <w:i/>
          <w:sz w:val="22"/>
          <w:szCs w:val="22"/>
          <w:lang w:eastAsia="fr-FR"/>
        </w:rPr>
      </w:pPr>
      <w:hyperlink w:anchor="_Toc464474878" w:history="1">
        <w:r w:rsidR="00B2730E" w:rsidRPr="00B30EF8">
          <w:rPr>
            <w:rStyle w:val="Lienhypertexte"/>
            <w:rFonts w:cstheme="minorHAnsi"/>
          </w:rPr>
          <w:t>5.4.3</w:t>
        </w:r>
        <w:r w:rsidR="00B2730E" w:rsidRPr="00B30EF8">
          <w:rPr>
            <w:rFonts w:eastAsiaTheme="minorEastAsia" w:cstheme="minorHAnsi"/>
            <w:i/>
            <w:sz w:val="22"/>
            <w:szCs w:val="22"/>
            <w:lang w:eastAsia="fr-FR"/>
          </w:rPr>
          <w:tab/>
        </w:r>
        <w:r w:rsidR="00B2730E" w:rsidRPr="00B30EF8">
          <w:rPr>
            <w:rStyle w:val="Lienhypertexte"/>
            <w:rFonts w:cstheme="minorHAnsi"/>
          </w:rPr>
          <w:t>Délai de réponse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_Toc464474878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5</w:t>
        </w:r>
        <w:r w:rsidR="00B2730E" w:rsidRPr="00B30EF8">
          <w:rPr>
            <w:rFonts w:cstheme="minorHAnsi"/>
            <w:webHidden/>
          </w:rPr>
          <w:fldChar w:fldCharType="end"/>
        </w:r>
      </w:hyperlink>
    </w:p>
    <w:p w14:paraId="7158DA80" w14:textId="45E3787E" w:rsidR="00B2730E" w:rsidRPr="00B30EF8" w:rsidRDefault="0072396F">
      <w:pPr>
        <w:pStyle w:val="TM3"/>
        <w:rPr>
          <w:rFonts w:eastAsiaTheme="minorEastAsia" w:cstheme="minorHAnsi"/>
          <w:i/>
          <w:sz w:val="22"/>
          <w:szCs w:val="22"/>
          <w:lang w:eastAsia="fr-FR"/>
        </w:rPr>
      </w:pPr>
      <w:hyperlink w:anchor="_Toc464474879" w:history="1">
        <w:r w:rsidR="00B2730E" w:rsidRPr="00B30EF8">
          <w:rPr>
            <w:rStyle w:val="Lienhypertexte"/>
            <w:rFonts w:cstheme="minorHAnsi"/>
          </w:rPr>
          <w:t>5.4.4</w:t>
        </w:r>
        <w:r w:rsidR="00B2730E" w:rsidRPr="00B30EF8">
          <w:rPr>
            <w:rFonts w:eastAsiaTheme="minorEastAsia" w:cstheme="minorHAnsi"/>
            <w:i/>
            <w:sz w:val="22"/>
            <w:szCs w:val="22"/>
            <w:lang w:eastAsia="fr-FR"/>
          </w:rPr>
          <w:tab/>
        </w:r>
        <w:r w:rsidR="00B2730E" w:rsidRPr="00B30EF8">
          <w:rPr>
            <w:rStyle w:val="Lienhypertexte"/>
            <w:rFonts w:cstheme="minorHAnsi"/>
          </w:rPr>
          <w:t>Validation de la réponse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_Toc464474879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6</w:t>
        </w:r>
        <w:r w:rsidR="00B2730E" w:rsidRPr="00B30EF8">
          <w:rPr>
            <w:rFonts w:cstheme="minorHAnsi"/>
            <w:webHidden/>
          </w:rPr>
          <w:fldChar w:fldCharType="end"/>
        </w:r>
      </w:hyperlink>
    </w:p>
    <w:p w14:paraId="78C3444D" w14:textId="4DCF7C4F" w:rsidR="00B2730E" w:rsidRPr="00B30EF8" w:rsidRDefault="0072396F">
      <w:pPr>
        <w:pStyle w:val="TM3"/>
        <w:rPr>
          <w:rFonts w:eastAsiaTheme="minorEastAsia" w:cstheme="minorHAnsi"/>
          <w:i/>
          <w:sz w:val="22"/>
          <w:szCs w:val="22"/>
          <w:lang w:eastAsia="fr-FR"/>
        </w:rPr>
      </w:pPr>
      <w:hyperlink w:anchor="_Toc464474880" w:history="1">
        <w:r w:rsidR="00B2730E" w:rsidRPr="00B30EF8">
          <w:rPr>
            <w:rStyle w:val="Lienhypertexte"/>
            <w:rFonts w:cstheme="minorHAnsi"/>
          </w:rPr>
          <w:t>5.4.5</w:t>
        </w:r>
        <w:r w:rsidR="00B2730E" w:rsidRPr="00B30EF8">
          <w:rPr>
            <w:rFonts w:eastAsiaTheme="minorEastAsia" w:cstheme="minorHAnsi"/>
            <w:i/>
            <w:sz w:val="22"/>
            <w:szCs w:val="22"/>
            <w:lang w:eastAsia="fr-FR"/>
          </w:rPr>
          <w:tab/>
        </w:r>
        <w:r w:rsidR="00B2730E" w:rsidRPr="00B30EF8">
          <w:rPr>
            <w:rStyle w:val="Lienhypertexte"/>
            <w:rFonts w:cstheme="minorHAnsi"/>
          </w:rPr>
          <w:t>Identification des cas de Pharmacovigilance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_Toc464474880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6</w:t>
        </w:r>
        <w:r w:rsidR="00B2730E" w:rsidRPr="00B30EF8">
          <w:rPr>
            <w:rFonts w:cstheme="minorHAnsi"/>
            <w:webHidden/>
          </w:rPr>
          <w:fldChar w:fldCharType="end"/>
        </w:r>
      </w:hyperlink>
    </w:p>
    <w:p w14:paraId="76203C13" w14:textId="6F723B01" w:rsidR="00B2730E" w:rsidRPr="00B30EF8" w:rsidRDefault="0072396F">
      <w:pPr>
        <w:pStyle w:val="TM3"/>
        <w:rPr>
          <w:rFonts w:eastAsiaTheme="minorEastAsia" w:cstheme="minorHAnsi"/>
          <w:i/>
          <w:sz w:val="22"/>
          <w:szCs w:val="22"/>
          <w:lang w:eastAsia="fr-FR"/>
        </w:rPr>
      </w:pPr>
      <w:hyperlink w:anchor="_Toc464474881" w:history="1">
        <w:r w:rsidR="00B2730E" w:rsidRPr="00B30EF8">
          <w:rPr>
            <w:rStyle w:val="Lienhypertexte"/>
            <w:rFonts w:cstheme="minorHAnsi"/>
          </w:rPr>
          <w:t>5.4.6</w:t>
        </w:r>
        <w:r w:rsidR="00B2730E" w:rsidRPr="00B30EF8">
          <w:rPr>
            <w:rFonts w:eastAsiaTheme="minorEastAsia" w:cstheme="minorHAnsi"/>
            <w:i/>
            <w:sz w:val="22"/>
            <w:szCs w:val="22"/>
            <w:lang w:eastAsia="fr-FR"/>
          </w:rPr>
          <w:tab/>
        </w:r>
        <w:r w:rsidR="00B2730E" w:rsidRPr="00B30EF8">
          <w:rPr>
            <w:rStyle w:val="Lienhypertexte"/>
            <w:rFonts w:cstheme="minorHAnsi"/>
          </w:rPr>
          <w:t>Identification des défauts qualité</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_Toc464474881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6</w:t>
        </w:r>
        <w:r w:rsidR="00B2730E" w:rsidRPr="00B30EF8">
          <w:rPr>
            <w:rFonts w:cstheme="minorHAnsi"/>
            <w:webHidden/>
          </w:rPr>
          <w:fldChar w:fldCharType="end"/>
        </w:r>
      </w:hyperlink>
    </w:p>
    <w:p w14:paraId="4DAD99B7" w14:textId="078F9CAF" w:rsidR="00B2730E" w:rsidRPr="00B30EF8" w:rsidRDefault="0072396F">
      <w:pPr>
        <w:pStyle w:val="TM3"/>
        <w:rPr>
          <w:rFonts w:eastAsiaTheme="minorEastAsia" w:cstheme="minorHAnsi"/>
          <w:i/>
          <w:sz w:val="22"/>
          <w:szCs w:val="22"/>
          <w:lang w:eastAsia="fr-FR"/>
        </w:rPr>
      </w:pPr>
      <w:hyperlink w:anchor="_Toc464474882" w:history="1">
        <w:r w:rsidR="00B2730E" w:rsidRPr="00B30EF8">
          <w:rPr>
            <w:rStyle w:val="Lienhypertexte"/>
            <w:rFonts w:cstheme="minorHAnsi"/>
          </w:rPr>
          <w:t>5.4.7</w:t>
        </w:r>
        <w:r w:rsidR="00B2730E" w:rsidRPr="00B30EF8">
          <w:rPr>
            <w:rFonts w:eastAsiaTheme="minorEastAsia" w:cstheme="minorHAnsi"/>
            <w:i/>
            <w:sz w:val="22"/>
            <w:szCs w:val="22"/>
            <w:lang w:eastAsia="fr-FR"/>
          </w:rPr>
          <w:tab/>
        </w:r>
        <w:r w:rsidR="00B2730E" w:rsidRPr="00B30EF8">
          <w:rPr>
            <w:rStyle w:val="Lienhypertexte"/>
            <w:rFonts w:cstheme="minorHAnsi"/>
          </w:rPr>
          <w:t>Gestion des autres cas particuliers / zones à risque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_Toc464474882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6</w:t>
        </w:r>
        <w:r w:rsidR="00B2730E" w:rsidRPr="00B30EF8">
          <w:rPr>
            <w:rFonts w:cstheme="minorHAnsi"/>
            <w:webHidden/>
          </w:rPr>
          <w:fldChar w:fldCharType="end"/>
        </w:r>
      </w:hyperlink>
    </w:p>
    <w:p w14:paraId="17EEE237" w14:textId="09E965E0" w:rsidR="00B2730E" w:rsidRPr="00B30EF8" w:rsidRDefault="0072396F">
      <w:pPr>
        <w:pStyle w:val="TM1"/>
        <w:rPr>
          <w:rFonts w:eastAsiaTheme="minorEastAsia" w:cstheme="minorHAnsi"/>
          <w:sz w:val="22"/>
          <w:szCs w:val="22"/>
          <w:lang w:eastAsia="fr-FR"/>
        </w:rPr>
      </w:pPr>
      <w:hyperlink w:anchor="_Toc464474883" w:history="1">
        <w:r w:rsidR="00B2730E" w:rsidRPr="00B30EF8">
          <w:rPr>
            <w:rStyle w:val="Lienhypertexte"/>
            <w:rFonts w:cstheme="minorHAnsi"/>
          </w:rPr>
          <w:t>6</w:t>
        </w:r>
        <w:r w:rsidR="00B2730E" w:rsidRPr="00B30EF8">
          <w:rPr>
            <w:rFonts w:eastAsiaTheme="minorEastAsia" w:cstheme="minorHAnsi"/>
            <w:sz w:val="22"/>
            <w:szCs w:val="22"/>
            <w:lang w:eastAsia="fr-FR"/>
          </w:rPr>
          <w:tab/>
        </w:r>
        <w:r w:rsidR="00B2730E" w:rsidRPr="00B30EF8">
          <w:rPr>
            <w:rStyle w:val="Lienhypertexte"/>
            <w:rFonts w:cstheme="minorHAnsi"/>
          </w:rPr>
          <w:t>Déclaration des bases de données nominatives à la CNIL</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_Toc464474883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6</w:t>
        </w:r>
        <w:r w:rsidR="00B2730E" w:rsidRPr="00B30EF8">
          <w:rPr>
            <w:rFonts w:cstheme="minorHAnsi"/>
            <w:webHidden/>
          </w:rPr>
          <w:fldChar w:fldCharType="end"/>
        </w:r>
      </w:hyperlink>
    </w:p>
    <w:p w14:paraId="42691E90" w14:textId="14397A20" w:rsidR="00B2730E" w:rsidRPr="00B30EF8" w:rsidRDefault="0072396F">
      <w:pPr>
        <w:pStyle w:val="TM1"/>
        <w:rPr>
          <w:rFonts w:eastAsiaTheme="minorEastAsia" w:cstheme="minorHAnsi"/>
          <w:sz w:val="22"/>
          <w:szCs w:val="22"/>
          <w:lang w:eastAsia="fr-FR"/>
        </w:rPr>
      </w:pPr>
      <w:hyperlink w:anchor="_Toc464474884" w:history="1">
        <w:r w:rsidR="00B2730E" w:rsidRPr="00B30EF8">
          <w:rPr>
            <w:rStyle w:val="Lienhypertexte"/>
            <w:rFonts w:cstheme="minorHAnsi"/>
          </w:rPr>
          <w:t>7</w:t>
        </w:r>
        <w:r w:rsidR="00B2730E" w:rsidRPr="00B30EF8">
          <w:rPr>
            <w:rFonts w:eastAsiaTheme="minorEastAsia" w:cstheme="minorHAnsi"/>
            <w:sz w:val="22"/>
            <w:szCs w:val="22"/>
            <w:lang w:eastAsia="fr-FR"/>
          </w:rPr>
          <w:tab/>
        </w:r>
        <w:r w:rsidR="00B2730E" w:rsidRPr="00B30EF8">
          <w:rPr>
            <w:rStyle w:val="Lienhypertexte"/>
            <w:rFonts w:cstheme="minorHAnsi"/>
          </w:rPr>
          <w:t>Garde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_Toc464474884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6</w:t>
        </w:r>
        <w:r w:rsidR="00B2730E" w:rsidRPr="00B30EF8">
          <w:rPr>
            <w:rFonts w:cstheme="minorHAnsi"/>
            <w:webHidden/>
          </w:rPr>
          <w:fldChar w:fldCharType="end"/>
        </w:r>
      </w:hyperlink>
    </w:p>
    <w:p w14:paraId="55C65832" w14:textId="726E62FD" w:rsidR="00B2730E" w:rsidRPr="00B30EF8" w:rsidRDefault="0072396F">
      <w:pPr>
        <w:pStyle w:val="TM1"/>
        <w:rPr>
          <w:rFonts w:eastAsiaTheme="minorEastAsia" w:cstheme="minorHAnsi"/>
          <w:sz w:val="22"/>
          <w:szCs w:val="22"/>
          <w:lang w:eastAsia="fr-FR"/>
        </w:rPr>
      </w:pPr>
      <w:hyperlink w:anchor="_Toc464474885" w:history="1">
        <w:r w:rsidR="00B2730E" w:rsidRPr="00B30EF8">
          <w:rPr>
            <w:rStyle w:val="Lienhypertexte"/>
            <w:rFonts w:cstheme="minorHAnsi"/>
          </w:rPr>
          <w:t>8</w:t>
        </w:r>
        <w:r w:rsidR="00B2730E" w:rsidRPr="00B30EF8">
          <w:rPr>
            <w:rFonts w:eastAsiaTheme="minorEastAsia" w:cstheme="minorHAnsi"/>
            <w:sz w:val="22"/>
            <w:szCs w:val="22"/>
            <w:lang w:eastAsia="fr-FR"/>
          </w:rPr>
          <w:tab/>
        </w:r>
        <w:r w:rsidR="00B2730E" w:rsidRPr="00B30EF8">
          <w:rPr>
            <w:rStyle w:val="Lienhypertexte"/>
            <w:rFonts w:cstheme="minorHAnsi"/>
          </w:rPr>
          <w:t>Durée d'archivage</w:t>
        </w:r>
        <w:r w:rsidR="00B2730E" w:rsidRPr="00B30EF8">
          <w:rPr>
            <w:rFonts w:cstheme="minorHAnsi"/>
            <w:webHidden/>
          </w:rPr>
          <w:tab/>
        </w:r>
        <w:r w:rsidR="00B2730E" w:rsidRPr="00B30EF8">
          <w:rPr>
            <w:rFonts w:cstheme="minorHAnsi"/>
            <w:webHidden/>
          </w:rPr>
          <w:fldChar w:fldCharType="begin"/>
        </w:r>
        <w:r w:rsidR="00B2730E" w:rsidRPr="00B30EF8">
          <w:rPr>
            <w:rFonts w:cstheme="minorHAnsi"/>
            <w:webHidden/>
          </w:rPr>
          <w:instrText xml:space="preserve"> PAGEREF _Toc464474885 \h </w:instrText>
        </w:r>
        <w:r w:rsidR="00B2730E" w:rsidRPr="00B30EF8">
          <w:rPr>
            <w:rFonts w:cstheme="minorHAnsi"/>
            <w:webHidden/>
          </w:rPr>
        </w:r>
        <w:r w:rsidR="00B2730E" w:rsidRPr="00B30EF8">
          <w:rPr>
            <w:rFonts w:cstheme="minorHAnsi"/>
            <w:webHidden/>
          </w:rPr>
          <w:fldChar w:fldCharType="separate"/>
        </w:r>
        <w:r w:rsidR="00B2730E" w:rsidRPr="00B30EF8">
          <w:rPr>
            <w:rFonts w:cstheme="minorHAnsi"/>
            <w:webHidden/>
          </w:rPr>
          <w:t>7</w:t>
        </w:r>
        <w:r w:rsidR="00B2730E" w:rsidRPr="00B30EF8">
          <w:rPr>
            <w:rFonts w:cstheme="minorHAnsi"/>
            <w:webHidden/>
          </w:rPr>
          <w:fldChar w:fldCharType="end"/>
        </w:r>
      </w:hyperlink>
    </w:p>
    <w:p w14:paraId="7D08B4F9" w14:textId="6440D8BE" w:rsidR="00375068" w:rsidRPr="00B30EF8" w:rsidRDefault="00375068" w:rsidP="00B2730E">
      <w:pPr>
        <w:rPr>
          <w:rFonts w:cstheme="minorHAnsi"/>
        </w:rPr>
      </w:pPr>
      <w:r w:rsidRPr="00B30EF8">
        <w:rPr>
          <w:rFonts w:cstheme="minorHAnsi"/>
        </w:rPr>
        <w:fldChar w:fldCharType="end"/>
      </w:r>
    </w:p>
    <w:p w14:paraId="5075F471" w14:textId="77777777" w:rsidR="00AC4B0F" w:rsidRPr="00B30EF8" w:rsidRDefault="00AC4B0F" w:rsidP="00375068">
      <w:pPr>
        <w:rPr>
          <w:rFonts w:cstheme="minorHAnsi"/>
        </w:rPr>
        <w:sectPr w:rsidR="00AC4B0F" w:rsidRPr="00B30EF8" w:rsidSect="005F2DF6">
          <w:endnotePr>
            <w:numFmt w:val="decimal"/>
          </w:endnotePr>
          <w:pgSz w:w="11907" w:h="16840" w:code="9"/>
          <w:pgMar w:top="1675" w:right="1134" w:bottom="1418" w:left="3686" w:header="851" w:footer="414" w:gutter="0"/>
          <w:cols w:space="720"/>
          <w:titlePg/>
        </w:sectPr>
      </w:pPr>
    </w:p>
    <w:p w14:paraId="698B8C8C" w14:textId="5A5F83C2" w:rsidR="009D5E6C" w:rsidRPr="00B30EF8" w:rsidRDefault="009D5E6C" w:rsidP="00540BD7">
      <w:pPr>
        <w:pStyle w:val="Titre1"/>
        <w:numPr>
          <w:ilvl w:val="0"/>
          <w:numId w:val="12"/>
        </w:numPr>
        <w:tabs>
          <w:tab w:val="clear" w:pos="567"/>
        </w:tabs>
        <w:ind w:left="567" w:hanging="567"/>
        <w:rPr>
          <w:rFonts w:cstheme="minorHAnsi"/>
          <w:lang w:val="en-GB"/>
        </w:rPr>
      </w:pPr>
      <w:bookmarkStart w:id="16" w:name="_Ref467681995"/>
      <w:bookmarkStart w:id="17" w:name="_Toc478143784"/>
      <w:bookmarkStart w:id="18" w:name="_Toc464470162"/>
      <w:bookmarkStart w:id="19" w:name="_Toc464474866"/>
      <w:bookmarkEnd w:id="15"/>
      <w:r w:rsidRPr="00B30EF8">
        <w:rPr>
          <w:rFonts w:cstheme="minorHAnsi"/>
          <w:lang w:val="en-GB"/>
        </w:rPr>
        <w:lastRenderedPageBreak/>
        <w:t>Executive Summary</w:t>
      </w:r>
    </w:p>
    <w:p w14:paraId="653EA30C" w14:textId="77777777" w:rsidR="009D5E6C" w:rsidRPr="00B30EF8" w:rsidRDefault="009D5E6C" w:rsidP="009D5E6C">
      <w:pPr>
        <w:rPr>
          <w:rFonts w:cstheme="minorHAnsi"/>
          <w:lang w:val="en-GB" w:eastAsia="fr-FR"/>
        </w:rPr>
      </w:pPr>
      <w:bookmarkStart w:id="20" w:name="Audit_context"/>
      <w:r w:rsidRPr="00B30EF8">
        <w:rPr>
          <w:rFonts w:cstheme="minorHAnsi"/>
          <w:lang w:val="en-GB" w:eastAsia="fr-FR"/>
        </w:rPr>
        <w:t xml:space="preserve">As part of its obligations as a pharmaceutical company, </w:t>
      </w:r>
      <w:r w:rsidRPr="00B30EF8">
        <w:rPr>
          <w:rFonts w:cstheme="minorHAnsi"/>
          <w:highlight w:val="yellow"/>
          <w:lang w:val="en-GB" w:eastAsia="fr-FR"/>
        </w:rPr>
        <w:t>LABO PHARMA</w:t>
      </w:r>
      <w:r w:rsidRPr="00B30EF8">
        <w:rPr>
          <w:rFonts w:cstheme="minorHAnsi"/>
          <w:lang w:val="en-GB" w:eastAsia="fr-FR"/>
        </w:rPr>
        <w:t xml:space="preserve"> mandated Sunnikan Consulting to conduct an audit of its service provider in charge of medical information activities, </w:t>
      </w:r>
      <w:r w:rsidRPr="00B30EF8">
        <w:rPr>
          <w:rFonts w:cstheme="minorHAnsi"/>
          <w:highlight w:val="yellow"/>
          <w:lang w:val="en-GB" w:eastAsia="fr-FR"/>
        </w:rPr>
        <w:t>SERVICE PROVIDER</w:t>
      </w:r>
      <w:r w:rsidRPr="00B30EF8">
        <w:rPr>
          <w:rFonts w:cstheme="minorHAnsi"/>
          <w:lang w:val="en-GB" w:eastAsia="fr-FR"/>
        </w:rPr>
        <w:t xml:space="preserve">, located in </w:t>
      </w:r>
      <w:r w:rsidRPr="00B30EF8">
        <w:rPr>
          <w:rFonts w:cstheme="minorHAnsi"/>
          <w:highlight w:val="yellow"/>
          <w:lang w:val="en-GB" w:eastAsia="fr-FR"/>
        </w:rPr>
        <w:t>City</w:t>
      </w:r>
      <w:r w:rsidRPr="00B30EF8">
        <w:rPr>
          <w:rFonts w:cstheme="minorHAnsi"/>
          <w:lang w:val="en-GB" w:eastAsia="fr-FR"/>
        </w:rPr>
        <w:t xml:space="preserve">, </w:t>
      </w:r>
      <w:r w:rsidRPr="00B30EF8">
        <w:rPr>
          <w:rFonts w:cstheme="minorHAnsi"/>
          <w:highlight w:val="yellow"/>
          <w:lang w:val="en-GB" w:eastAsia="fr-FR"/>
        </w:rPr>
        <w:t>COUNTRY</w:t>
      </w:r>
      <w:r w:rsidRPr="00B30EF8">
        <w:rPr>
          <w:rFonts w:cstheme="minorHAnsi"/>
          <w:lang w:val="en-GB" w:eastAsia="fr-FR"/>
        </w:rPr>
        <w:t>.</w:t>
      </w:r>
    </w:p>
    <w:p w14:paraId="2F01FDB8" w14:textId="77777777" w:rsidR="009D5E6C" w:rsidRPr="00B30EF8" w:rsidRDefault="009D5E6C" w:rsidP="009D5E6C">
      <w:pPr>
        <w:rPr>
          <w:rFonts w:cstheme="minorHAnsi"/>
          <w:lang w:val="en-GB" w:eastAsia="fr-FR"/>
        </w:rPr>
      </w:pPr>
      <w:r w:rsidRPr="00B30EF8">
        <w:rPr>
          <w:rFonts w:cstheme="minorHAnsi"/>
          <w:highlight w:val="yellow"/>
          <w:lang w:val="en-GB" w:eastAsia="fr-FR"/>
        </w:rPr>
        <w:t>LABO PHARMA</w:t>
      </w:r>
      <w:r w:rsidRPr="00B30EF8">
        <w:rPr>
          <w:rFonts w:cstheme="minorHAnsi"/>
          <w:lang w:val="en-GB" w:eastAsia="fr-FR"/>
        </w:rPr>
        <w:t xml:space="preserve"> outsources to </w:t>
      </w:r>
      <w:r w:rsidRPr="00B30EF8">
        <w:rPr>
          <w:rFonts w:cstheme="minorHAnsi"/>
          <w:highlight w:val="yellow"/>
          <w:lang w:val="en-GB" w:eastAsia="fr-FR"/>
        </w:rPr>
        <w:t>SERVICE PROVIDER</w:t>
      </w:r>
      <w:r w:rsidRPr="00B30EF8">
        <w:rPr>
          <w:rFonts w:cstheme="minorHAnsi"/>
          <w:lang w:val="en-GB" w:eastAsia="fr-FR"/>
        </w:rPr>
        <w:t xml:space="preserve"> the management of medicinal information activities for all its authorised medicinal products.</w:t>
      </w:r>
    </w:p>
    <w:p w14:paraId="3EA416EA" w14:textId="77777777" w:rsidR="00540BD7" w:rsidRPr="00B30EF8" w:rsidRDefault="00540BD7" w:rsidP="00540BD7">
      <w:pPr>
        <w:rPr>
          <w:rFonts w:cstheme="minorHAnsi"/>
          <w:szCs w:val="18"/>
          <w:lang w:val="en-GB"/>
        </w:rPr>
      </w:pPr>
      <w:bookmarkStart w:id="21" w:name="Audit_objectives"/>
      <w:bookmarkEnd w:id="20"/>
      <w:bookmarkEnd w:id="16"/>
      <w:bookmarkEnd w:id="17"/>
      <w:r w:rsidRPr="00B30EF8">
        <w:rPr>
          <w:rFonts w:cstheme="minorHAnsi"/>
          <w:szCs w:val="18"/>
          <w:lang w:val="en-GB"/>
        </w:rPr>
        <w:t>This audit was aimed at assessing:</w:t>
      </w:r>
    </w:p>
    <w:p w14:paraId="380FF00A" w14:textId="5428B7B5" w:rsidR="00540BD7" w:rsidRPr="00B30EF8" w:rsidRDefault="001222B4" w:rsidP="00CA7582">
      <w:pPr>
        <w:pStyle w:val="B1"/>
        <w:rPr>
          <w:rFonts w:cstheme="minorHAnsi"/>
          <w:lang w:val="en-GB"/>
        </w:rPr>
      </w:pPr>
      <w:r w:rsidRPr="00B30EF8">
        <w:rPr>
          <w:rFonts w:cstheme="minorHAnsi"/>
          <w:highlight w:val="yellow"/>
          <w:lang w:val="en-GB" w:eastAsia="fr-FR"/>
        </w:rPr>
        <w:t>SERVICE PROVIDER</w:t>
      </w:r>
      <w:r w:rsidR="00540BD7" w:rsidRPr="00B30EF8">
        <w:rPr>
          <w:rFonts w:cstheme="minorHAnsi"/>
          <w:lang w:val="en-GB"/>
        </w:rPr>
        <w:t>'s organisation,</w:t>
      </w:r>
    </w:p>
    <w:p w14:paraId="56789216" w14:textId="563FC690" w:rsidR="00540BD7" w:rsidRPr="00B30EF8" w:rsidRDefault="00540BD7" w:rsidP="00CA7582">
      <w:pPr>
        <w:pStyle w:val="B1"/>
        <w:rPr>
          <w:rFonts w:cstheme="minorHAnsi"/>
          <w:lang w:val="en-GB"/>
        </w:rPr>
      </w:pPr>
      <w:r w:rsidRPr="00B30EF8">
        <w:rPr>
          <w:rFonts w:cstheme="minorHAnsi"/>
          <w:lang w:val="en-GB"/>
        </w:rPr>
        <w:t xml:space="preserve">the quality system applicable to </w:t>
      </w:r>
      <w:r w:rsidR="00F133FD" w:rsidRPr="00B30EF8">
        <w:rPr>
          <w:rFonts w:cstheme="minorHAnsi"/>
          <w:lang w:val="en-GB"/>
        </w:rPr>
        <w:t>medical information</w:t>
      </w:r>
      <w:r w:rsidRPr="00B30EF8">
        <w:rPr>
          <w:rFonts w:cstheme="minorHAnsi"/>
          <w:lang w:val="en-GB"/>
        </w:rPr>
        <w:t xml:space="preserve"> activities, including the qualification and training of the personnel,</w:t>
      </w:r>
    </w:p>
    <w:p w14:paraId="6A8949C1" w14:textId="5E014548" w:rsidR="00540BD7" w:rsidRPr="00B30EF8" w:rsidRDefault="00540BD7" w:rsidP="00CA7582">
      <w:pPr>
        <w:pStyle w:val="B1"/>
        <w:rPr>
          <w:rFonts w:cstheme="minorHAnsi"/>
          <w:lang w:val="en-GB"/>
        </w:rPr>
      </w:pPr>
      <w:r w:rsidRPr="00B30EF8">
        <w:rPr>
          <w:rFonts w:cstheme="minorHAnsi"/>
          <w:lang w:val="en-GB"/>
        </w:rPr>
        <w:t xml:space="preserve">the management of the </w:t>
      </w:r>
      <w:r w:rsidR="00F133FD" w:rsidRPr="00B30EF8">
        <w:rPr>
          <w:rFonts w:cstheme="minorHAnsi"/>
          <w:lang w:val="en-GB"/>
        </w:rPr>
        <w:t>medical information</w:t>
      </w:r>
      <w:r w:rsidRPr="00B30EF8">
        <w:rPr>
          <w:rFonts w:cstheme="minorHAnsi"/>
          <w:lang w:val="en-GB"/>
        </w:rPr>
        <w:t xml:space="preserve"> activities and corresponding documentation,</w:t>
      </w:r>
    </w:p>
    <w:p w14:paraId="2FDF634E" w14:textId="2668AB3B" w:rsidR="00540BD7" w:rsidRPr="00B30EF8" w:rsidRDefault="00540BD7" w:rsidP="00CA7582">
      <w:pPr>
        <w:pStyle w:val="B1"/>
        <w:rPr>
          <w:rFonts w:cstheme="minorHAnsi"/>
          <w:lang w:val="en-GB"/>
        </w:rPr>
      </w:pPr>
      <w:r w:rsidRPr="00B30EF8">
        <w:rPr>
          <w:rFonts w:cstheme="minorHAnsi"/>
          <w:lang w:val="en-GB"/>
        </w:rPr>
        <w:t xml:space="preserve">the compliance of the </w:t>
      </w:r>
      <w:r w:rsidR="009D3ED8" w:rsidRPr="00B30EF8">
        <w:rPr>
          <w:rFonts w:cstheme="minorHAnsi"/>
          <w:lang w:val="en-GB"/>
        </w:rPr>
        <w:t>medical information</w:t>
      </w:r>
      <w:r w:rsidRPr="00B30EF8">
        <w:rPr>
          <w:rFonts w:cstheme="minorHAnsi"/>
          <w:lang w:val="en-GB"/>
        </w:rPr>
        <w:t xml:space="preserve"> activities with the </w:t>
      </w:r>
      <w:r w:rsidRPr="00B30EF8">
        <w:rPr>
          <w:rFonts w:cstheme="minorHAnsi"/>
          <w:highlight w:val="magenta"/>
          <w:lang w:val="en-GB"/>
        </w:rPr>
        <w:t>applicable regulatory requirements</w:t>
      </w:r>
      <w:r w:rsidRPr="00B30EF8">
        <w:rPr>
          <w:rFonts w:cstheme="minorHAnsi"/>
          <w:lang w:val="en-GB"/>
        </w:rPr>
        <w:t xml:space="preserve"> and the agreement signed with </w:t>
      </w:r>
      <w:r w:rsidRPr="00B30EF8">
        <w:rPr>
          <w:rFonts w:cstheme="minorHAnsi"/>
          <w:highlight w:val="yellow"/>
          <w:lang w:val="en-GB" w:eastAsia="fr-FR"/>
        </w:rPr>
        <w:t>LABO PHARMA</w:t>
      </w:r>
      <w:r w:rsidRPr="00B30EF8">
        <w:rPr>
          <w:rFonts w:cstheme="minorHAnsi"/>
          <w:lang w:val="en-GB"/>
        </w:rPr>
        <w:t>.</w:t>
      </w:r>
    </w:p>
    <w:p w14:paraId="187DB97F" w14:textId="1A97C1AD" w:rsidR="009D5E6C" w:rsidRPr="00B30EF8" w:rsidRDefault="009D5E6C" w:rsidP="009D5E6C">
      <w:pPr>
        <w:rPr>
          <w:rFonts w:cstheme="minorHAnsi"/>
          <w:lang w:val="en-GB"/>
        </w:rPr>
      </w:pPr>
    </w:p>
    <w:tbl>
      <w:tblPr>
        <w:tblStyle w:val="Grilledutableau"/>
        <w:tblW w:w="0" w:type="auto"/>
        <w:tblLook w:val="04A0" w:firstRow="1" w:lastRow="0" w:firstColumn="1" w:lastColumn="0" w:noHBand="0" w:noVBand="1"/>
      </w:tblPr>
      <w:tblGrid>
        <w:gridCol w:w="7076"/>
      </w:tblGrid>
      <w:tr w:rsidR="009D5E6C" w:rsidRPr="00B30EF8" w14:paraId="107EBA85" w14:textId="77777777" w:rsidTr="009D5E6C">
        <w:tc>
          <w:tcPr>
            <w:tcW w:w="7076" w:type="dxa"/>
          </w:tcPr>
          <w:p w14:paraId="55F3DDAF" w14:textId="77777777" w:rsidR="009D5E6C" w:rsidRPr="00B30EF8" w:rsidRDefault="009D5E6C" w:rsidP="009D5E6C">
            <w:pPr>
              <w:rPr>
                <w:rFonts w:cstheme="minorHAnsi"/>
                <w:szCs w:val="18"/>
                <w:lang w:val="en-GB" w:eastAsia="fr-FR"/>
              </w:rPr>
            </w:pPr>
            <w:r w:rsidRPr="00B30EF8">
              <w:rPr>
                <w:rFonts w:cstheme="minorHAnsi"/>
                <w:szCs w:val="18"/>
                <w:lang w:val="en-GB" w:eastAsia="fr-FR"/>
              </w:rPr>
              <w:t>Overall, it may be noted that:</w:t>
            </w:r>
          </w:p>
          <w:p w14:paraId="24EF14EB" w14:textId="48554B49" w:rsidR="009D5E6C" w:rsidRPr="00B30EF8" w:rsidRDefault="009D5E6C" w:rsidP="009D5E6C">
            <w:pPr>
              <w:pStyle w:val="B1"/>
              <w:rPr>
                <w:rFonts w:cstheme="minorHAnsi"/>
                <w:color w:val="0070C0"/>
                <w:lang w:val="en-GB" w:eastAsia="fr-FR"/>
              </w:rPr>
            </w:pPr>
            <w:r w:rsidRPr="00B30EF8">
              <w:rPr>
                <w:rFonts w:cstheme="minorHAnsi"/>
                <w:color w:val="0070C0"/>
                <w:lang w:val="en-GB" w:eastAsia="fr-FR"/>
              </w:rPr>
              <w:t>xxx</w:t>
            </w:r>
          </w:p>
          <w:p w14:paraId="03024614" w14:textId="77777777" w:rsidR="009D5E6C" w:rsidRPr="00B30EF8" w:rsidRDefault="009D5E6C" w:rsidP="009D5E6C">
            <w:pPr>
              <w:rPr>
                <w:rFonts w:cstheme="minorHAnsi"/>
                <w:szCs w:val="18"/>
                <w:lang w:val="en-GB" w:eastAsia="fr-FR"/>
              </w:rPr>
            </w:pPr>
          </w:p>
          <w:p w14:paraId="0947246B" w14:textId="77777777" w:rsidR="009D5E6C" w:rsidRPr="00B30EF8" w:rsidRDefault="009D5E6C" w:rsidP="009D5E6C">
            <w:pPr>
              <w:rPr>
                <w:rFonts w:cstheme="minorHAnsi"/>
                <w:szCs w:val="18"/>
                <w:lang w:val="en-GB" w:eastAsia="fr-FR"/>
              </w:rPr>
            </w:pPr>
            <w:r w:rsidRPr="00B30EF8">
              <w:rPr>
                <w:rFonts w:cstheme="minorHAnsi"/>
                <w:szCs w:val="18"/>
                <w:lang w:val="en-GB" w:eastAsia="fr-FR"/>
              </w:rPr>
              <w:t xml:space="preserve">No critical or major observation was noted. </w:t>
            </w:r>
            <w:r w:rsidRPr="00B30EF8">
              <w:rPr>
                <w:rFonts w:cstheme="minorHAnsi"/>
                <w:szCs w:val="18"/>
                <w:highlight w:val="yellow"/>
                <w:lang w:val="en-GB" w:eastAsia="fr-FR"/>
              </w:rPr>
              <w:t>xx</w:t>
            </w:r>
            <w:r w:rsidRPr="00B30EF8">
              <w:rPr>
                <w:rFonts w:cstheme="minorHAnsi"/>
                <w:szCs w:val="18"/>
                <w:lang w:val="en-GB" w:eastAsia="fr-FR"/>
              </w:rPr>
              <w:t xml:space="preserve"> findings were identified: </w:t>
            </w:r>
            <w:r w:rsidRPr="00B30EF8">
              <w:rPr>
                <w:rFonts w:cstheme="minorHAnsi"/>
                <w:szCs w:val="18"/>
                <w:highlight w:val="yellow"/>
                <w:lang w:val="en-GB" w:eastAsia="fr-FR"/>
              </w:rPr>
              <w:t>xx</w:t>
            </w:r>
            <w:r w:rsidRPr="00B30EF8">
              <w:rPr>
                <w:rFonts w:cstheme="minorHAnsi"/>
                <w:szCs w:val="18"/>
                <w:lang w:val="en-GB" w:eastAsia="fr-FR"/>
              </w:rPr>
              <w:t xml:space="preserve"> were classified as major, </w:t>
            </w:r>
            <w:r w:rsidRPr="00B30EF8">
              <w:rPr>
                <w:rFonts w:cstheme="minorHAnsi"/>
                <w:szCs w:val="18"/>
                <w:highlight w:val="yellow"/>
                <w:lang w:val="en-GB" w:eastAsia="fr-FR"/>
              </w:rPr>
              <w:t>xx</w:t>
            </w:r>
            <w:r w:rsidRPr="00B30EF8">
              <w:rPr>
                <w:rFonts w:cstheme="minorHAnsi"/>
                <w:szCs w:val="18"/>
                <w:lang w:val="en-GB" w:eastAsia="fr-FR"/>
              </w:rPr>
              <w:t xml:space="preserve"> as minor and </w:t>
            </w:r>
            <w:r w:rsidRPr="00B30EF8">
              <w:rPr>
                <w:rFonts w:cstheme="minorHAnsi"/>
                <w:szCs w:val="18"/>
                <w:highlight w:val="yellow"/>
                <w:lang w:val="en-GB" w:eastAsia="fr-FR"/>
              </w:rPr>
              <w:t>xx</w:t>
            </w:r>
            <w:r w:rsidRPr="00B30EF8">
              <w:rPr>
                <w:rFonts w:cstheme="minorHAnsi"/>
                <w:szCs w:val="18"/>
                <w:lang w:val="en-GB" w:eastAsia="fr-FR"/>
              </w:rPr>
              <w:t xml:space="preserve"> are comments.</w:t>
            </w:r>
          </w:p>
          <w:p w14:paraId="094CC45D" w14:textId="77777777" w:rsidR="009D5E6C" w:rsidRPr="00B30EF8" w:rsidRDefault="009D5E6C" w:rsidP="009D5E6C">
            <w:pPr>
              <w:rPr>
                <w:rFonts w:cstheme="minorHAnsi"/>
                <w:lang w:val="en-GB" w:eastAsia="fr-FR"/>
              </w:rPr>
            </w:pPr>
            <w:r w:rsidRPr="00B30EF8">
              <w:rPr>
                <w:rFonts w:cstheme="minorHAnsi"/>
                <w:lang w:val="en-GB" w:eastAsia="fr-FR"/>
              </w:rPr>
              <w:t>The major findings concern the following:</w:t>
            </w:r>
          </w:p>
          <w:p w14:paraId="6115E3B0" w14:textId="77777777" w:rsidR="009D5E6C" w:rsidRPr="00B30EF8" w:rsidRDefault="009D5E6C" w:rsidP="009D5E6C">
            <w:pPr>
              <w:pStyle w:val="B1"/>
              <w:rPr>
                <w:rFonts w:cstheme="minorHAnsi"/>
                <w:b/>
                <w:lang w:val="en-GB" w:eastAsia="fr-FR"/>
              </w:rPr>
            </w:pPr>
            <w:r w:rsidRPr="00B30EF8">
              <w:rPr>
                <w:rFonts w:cstheme="minorHAnsi"/>
                <w:b/>
                <w:lang w:val="en-GB" w:eastAsia="fr-FR"/>
              </w:rPr>
              <w:t>Organisation:</w:t>
            </w:r>
          </w:p>
          <w:p w14:paraId="1FCCC590" w14:textId="77777777" w:rsidR="009D5E6C" w:rsidRPr="00B30EF8" w:rsidRDefault="009D5E6C" w:rsidP="009D5E6C">
            <w:pPr>
              <w:pStyle w:val="B2"/>
              <w:tabs>
                <w:tab w:val="clear" w:pos="851"/>
                <w:tab w:val="left" w:pos="284"/>
              </w:tabs>
              <w:ind w:left="927" w:hanging="360"/>
              <w:contextualSpacing/>
              <w:rPr>
                <w:rFonts w:cstheme="minorHAnsi"/>
                <w:lang w:val="en-GB" w:eastAsia="fr-FR"/>
              </w:rPr>
            </w:pPr>
          </w:p>
          <w:p w14:paraId="0DC3E41B" w14:textId="77777777" w:rsidR="009D5E6C" w:rsidRPr="00B30EF8" w:rsidRDefault="009D5E6C" w:rsidP="009D5E6C">
            <w:pPr>
              <w:pStyle w:val="B1"/>
              <w:rPr>
                <w:rFonts w:cstheme="minorHAnsi"/>
                <w:b/>
                <w:lang w:val="en-GB" w:eastAsia="fr-FR"/>
              </w:rPr>
            </w:pPr>
            <w:r w:rsidRPr="00B30EF8">
              <w:rPr>
                <w:rFonts w:cstheme="minorHAnsi"/>
                <w:b/>
                <w:lang w:val="en-GB" w:eastAsia="fr-FR"/>
              </w:rPr>
              <w:t>Quality system:</w:t>
            </w:r>
          </w:p>
          <w:p w14:paraId="2F129B87" w14:textId="77777777" w:rsidR="009D5E6C" w:rsidRPr="00B30EF8" w:rsidRDefault="009D5E6C" w:rsidP="009D5E6C">
            <w:pPr>
              <w:pStyle w:val="B2"/>
              <w:tabs>
                <w:tab w:val="clear" w:pos="851"/>
                <w:tab w:val="left" w:pos="284"/>
              </w:tabs>
              <w:spacing w:before="0"/>
              <w:ind w:left="927" w:hanging="360"/>
              <w:contextualSpacing/>
              <w:rPr>
                <w:rFonts w:cstheme="minorHAnsi"/>
                <w:lang w:val="en-GB" w:eastAsia="fr-FR"/>
              </w:rPr>
            </w:pPr>
          </w:p>
          <w:p w14:paraId="77E55AF6" w14:textId="77777777" w:rsidR="009D5E6C" w:rsidRPr="00B30EF8" w:rsidRDefault="009D5E6C" w:rsidP="009D5E6C">
            <w:pPr>
              <w:pStyle w:val="B1"/>
              <w:rPr>
                <w:rFonts w:cstheme="minorHAnsi"/>
                <w:b/>
                <w:lang w:val="en-GB" w:eastAsia="fr-FR"/>
              </w:rPr>
            </w:pPr>
            <w:r w:rsidRPr="00B30EF8">
              <w:rPr>
                <w:rFonts w:cstheme="minorHAnsi"/>
                <w:b/>
                <w:lang w:val="en-GB" w:eastAsia="fr-FR"/>
              </w:rPr>
              <w:t>Qualification and training:</w:t>
            </w:r>
          </w:p>
          <w:p w14:paraId="34DF962A" w14:textId="77777777" w:rsidR="009D5E6C" w:rsidRPr="00B30EF8" w:rsidRDefault="009D5E6C" w:rsidP="009D5E6C">
            <w:pPr>
              <w:pStyle w:val="B2"/>
              <w:tabs>
                <w:tab w:val="clear" w:pos="851"/>
                <w:tab w:val="left" w:pos="284"/>
              </w:tabs>
              <w:spacing w:before="0"/>
              <w:ind w:left="927" w:hanging="360"/>
              <w:contextualSpacing/>
              <w:rPr>
                <w:rFonts w:cstheme="minorHAnsi"/>
                <w:lang w:val="en-GB" w:eastAsia="fr-FR"/>
              </w:rPr>
            </w:pPr>
          </w:p>
          <w:p w14:paraId="7372A707" w14:textId="77777777" w:rsidR="009D5E6C" w:rsidRPr="00B30EF8" w:rsidRDefault="009D5E6C" w:rsidP="00654031">
            <w:pPr>
              <w:pStyle w:val="B1"/>
              <w:rPr>
                <w:rFonts w:cstheme="minorHAnsi"/>
                <w:lang w:val="en-GB" w:eastAsia="fr-FR"/>
              </w:rPr>
            </w:pPr>
          </w:p>
        </w:tc>
      </w:tr>
    </w:tbl>
    <w:p w14:paraId="4AEDBA40" w14:textId="31B8EF9D" w:rsidR="009D5E6C" w:rsidRPr="00B30EF8" w:rsidRDefault="009D5E6C" w:rsidP="009D5E6C">
      <w:pPr>
        <w:rPr>
          <w:rFonts w:cstheme="minorHAnsi"/>
          <w:lang w:val="en-GB"/>
        </w:rPr>
      </w:pPr>
    </w:p>
    <w:p w14:paraId="35DAD268" w14:textId="77777777" w:rsidR="009D5E6C" w:rsidRPr="00B30EF8" w:rsidRDefault="009D5E6C" w:rsidP="009D5E6C">
      <w:pPr>
        <w:rPr>
          <w:rFonts w:cstheme="minorHAnsi"/>
          <w:i/>
          <w:lang w:val="en-GB"/>
        </w:rPr>
      </w:pPr>
      <w:r w:rsidRPr="00B30EF8">
        <w:rPr>
          <w:rFonts w:cstheme="minorHAnsi"/>
          <w:i/>
          <w:lang w:val="en-GB"/>
        </w:rPr>
        <w:t>The results of this audit are the reflection of a non-exhaustive review of the quality system and pharmacovigilance activities and, based on the available documentation and the interviews conducted during the audit.</w:t>
      </w:r>
    </w:p>
    <w:p w14:paraId="1ECD2F3B" w14:textId="2ED5C10E" w:rsidR="009D5E6C" w:rsidRPr="00B30EF8" w:rsidRDefault="009D5E6C">
      <w:pPr>
        <w:spacing w:before="0"/>
        <w:jc w:val="left"/>
        <w:rPr>
          <w:rFonts w:cstheme="minorHAnsi"/>
          <w:lang w:val="en-GB"/>
        </w:rPr>
      </w:pPr>
      <w:r w:rsidRPr="00B30EF8">
        <w:rPr>
          <w:rFonts w:cstheme="minorHAnsi"/>
          <w:lang w:val="en-GB"/>
        </w:rPr>
        <w:br w:type="page"/>
      </w:r>
    </w:p>
    <w:p w14:paraId="7124CBEF" w14:textId="77777777" w:rsidR="009D5E6C" w:rsidRPr="00B30EF8" w:rsidRDefault="009D5E6C" w:rsidP="009D5E6C">
      <w:pPr>
        <w:pStyle w:val="Titre1"/>
        <w:ind w:left="432" w:right="-28" w:hanging="432"/>
        <w:rPr>
          <w:rFonts w:cstheme="minorHAnsi"/>
        </w:rPr>
      </w:pPr>
      <w:bookmarkStart w:id="22" w:name="_Toc531091595"/>
      <w:bookmarkStart w:id="23" w:name="_Toc478143787"/>
      <w:bookmarkEnd w:id="21"/>
      <w:r w:rsidRPr="00B30EF8">
        <w:rPr>
          <w:rFonts w:cstheme="minorHAnsi"/>
        </w:rPr>
        <w:lastRenderedPageBreak/>
        <w:t>Audit plan</w:t>
      </w:r>
      <w:bookmarkEnd w:id="22"/>
    </w:p>
    <w:p w14:paraId="2BB08A69" w14:textId="77777777" w:rsidR="009D5E6C" w:rsidRPr="00B30EF8" w:rsidRDefault="009D5E6C" w:rsidP="009D5E6C">
      <w:pPr>
        <w:pStyle w:val="Titre2"/>
        <w:tabs>
          <w:tab w:val="clear" w:pos="1134"/>
          <w:tab w:val="left" w:pos="1418"/>
        </w:tabs>
        <w:ind w:left="1286"/>
        <w:rPr>
          <w:rFonts w:cstheme="minorHAnsi"/>
        </w:rPr>
      </w:pPr>
      <w:bookmarkStart w:id="24" w:name="_Toc531091596"/>
      <w:r w:rsidRPr="00B30EF8">
        <w:rPr>
          <w:rFonts w:cstheme="minorHAnsi"/>
        </w:rPr>
        <w:t xml:space="preserve">Audit </w:t>
      </w:r>
      <w:proofErr w:type="spellStart"/>
      <w:r w:rsidRPr="00B30EF8">
        <w:rPr>
          <w:rFonts w:cstheme="minorHAnsi"/>
        </w:rPr>
        <w:t>methodology</w:t>
      </w:r>
      <w:bookmarkEnd w:id="24"/>
      <w:proofErr w:type="spellEnd"/>
    </w:p>
    <w:p w14:paraId="2EBA97EA" w14:textId="77777777" w:rsidR="009D5E6C" w:rsidRPr="00B30EF8" w:rsidRDefault="009D5E6C" w:rsidP="009D5E6C">
      <w:pPr>
        <w:rPr>
          <w:rFonts w:cstheme="minorHAnsi"/>
          <w:lang w:val="en-GB" w:eastAsia="fr-FR"/>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9D5E6C" w:rsidRPr="0072396F" w14:paraId="10AD9CBE" w14:textId="77777777" w:rsidTr="009D5E6C">
        <w:trPr>
          <w:cantSplit/>
          <w:trHeight w:val="693"/>
        </w:trPr>
        <w:tc>
          <w:tcPr>
            <w:tcW w:w="1565" w:type="dxa"/>
            <w:shd w:val="clear" w:color="auto" w:fill="auto"/>
          </w:tcPr>
          <w:p w14:paraId="4762C792" w14:textId="77777777" w:rsidR="009D5E6C" w:rsidRPr="00B30EF8" w:rsidRDefault="009D5E6C" w:rsidP="009D5E6C">
            <w:pPr>
              <w:rPr>
                <w:rFonts w:cstheme="minorHAnsi"/>
              </w:rPr>
            </w:pPr>
            <w:r w:rsidRPr="00B30EF8">
              <w:rPr>
                <w:rFonts w:cstheme="minorHAnsi"/>
              </w:rPr>
              <w:t>Audit objectives</w:t>
            </w:r>
          </w:p>
        </w:tc>
        <w:tc>
          <w:tcPr>
            <w:tcW w:w="6232" w:type="dxa"/>
            <w:shd w:val="clear" w:color="auto" w:fill="auto"/>
          </w:tcPr>
          <w:p w14:paraId="338F0488" w14:textId="713F852F" w:rsidR="009D5E6C" w:rsidRPr="00B30EF8" w:rsidRDefault="001732BD" w:rsidP="001732BD">
            <w:pPr>
              <w:rPr>
                <w:rFonts w:cstheme="minorHAnsi"/>
                <w:szCs w:val="18"/>
                <w:lang w:val="en-GB"/>
              </w:rPr>
            </w:pPr>
            <w:r w:rsidRPr="00B30EF8">
              <w:rPr>
                <w:rFonts w:cstheme="minorHAnsi"/>
                <w:lang w:val="en-US"/>
              </w:rPr>
              <w:t>To assess the medical information system to ensure the compliance with the requirements of the agreement signed with LABO PHARMA</w:t>
            </w:r>
          </w:p>
        </w:tc>
      </w:tr>
      <w:tr w:rsidR="009D5E6C" w:rsidRPr="00B30EF8" w14:paraId="1434F0DF" w14:textId="77777777" w:rsidTr="001732BD">
        <w:trPr>
          <w:cantSplit/>
          <w:trHeight w:val="1763"/>
        </w:trPr>
        <w:tc>
          <w:tcPr>
            <w:tcW w:w="1565" w:type="dxa"/>
            <w:tcBorders>
              <w:bottom w:val="single" w:sz="4" w:space="0" w:color="auto"/>
            </w:tcBorders>
            <w:shd w:val="clear" w:color="auto" w:fill="auto"/>
          </w:tcPr>
          <w:p w14:paraId="6F62D580" w14:textId="77777777" w:rsidR="009D5E6C" w:rsidRPr="00B30EF8" w:rsidRDefault="009D5E6C" w:rsidP="009D5E6C">
            <w:pPr>
              <w:jc w:val="left"/>
              <w:rPr>
                <w:rFonts w:cstheme="minorHAnsi"/>
              </w:rPr>
            </w:pPr>
            <w:r w:rsidRPr="00B30EF8">
              <w:rPr>
                <w:rFonts w:cstheme="minorHAnsi"/>
              </w:rPr>
              <w:t>Main audit standards</w:t>
            </w:r>
          </w:p>
        </w:tc>
        <w:tc>
          <w:tcPr>
            <w:tcW w:w="6232" w:type="dxa"/>
            <w:tcBorders>
              <w:bottom w:val="single" w:sz="4" w:space="0" w:color="auto"/>
            </w:tcBorders>
            <w:shd w:val="clear" w:color="auto" w:fill="auto"/>
          </w:tcPr>
          <w:p w14:paraId="729A7B40" w14:textId="1C0818E0" w:rsidR="001732BD" w:rsidRPr="00B30EF8" w:rsidRDefault="001732BD" w:rsidP="001732BD">
            <w:pPr>
              <w:pStyle w:val="B1tab"/>
              <w:rPr>
                <w:rFonts w:cstheme="minorHAnsi"/>
              </w:rPr>
            </w:pPr>
            <w:r w:rsidRPr="00B30EF8">
              <w:rPr>
                <w:rFonts w:cstheme="minorHAnsi"/>
              </w:rPr>
              <w:t xml:space="preserve">Agreement signed between LABO PHARMA and </w:t>
            </w:r>
            <w:r w:rsidRPr="00B30EF8">
              <w:rPr>
                <w:rFonts w:cstheme="minorHAnsi"/>
                <w:highlight w:val="yellow"/>
                <w:lang w:eastAsia="fr-FR"/>
              </w:rPr>
              <w:t>SERVICE PROVIDER</w:t>
            </w:r>
          </w:p>
          <w:p w14:paraId="2B774973" w14:textId="77777777" w:rsidR="001732BD" w:rsidRPr="00B30EF8" w:rsidRDefault="001732BD" w:rsidP="001732BD">
            <w:pPr>
              <w:pStyle w:val="B1tab"/>
              <w:rPr>
                <w:rFonts w:cstheme="minorHAnsi"/>
              </w:rPr>
            </w:pPr>
            <w:r w:rsidRPr="00B30EF8">
              <w:rPr>
                <w:rFonts w:cstheme="minorHAnsi"/>
              </w:rPr>
              <w:t>Regulation (EC) N°726/2004 as amended</w:t>
            </w:r>
          </w:p>
          <w:p w14:paraId="1A499CB8" w14:textId="77777777" w:rsidR="001732BD" w:rsidRPr="00B30EF8" w:rsidRDefault="001732BD" w:rsidP="001732BD">
            <w:pPr>
              <w:pStyle w:val="B1tab"/>
              <w:rPr>
                <w:rFonts w:cstheme="minorHAnsi"/>
              </w:rPr>
            </w:pPr>
            <w:r w:rsidRPr="00B30EF8">
              <w:rPr>
                <w:rFonts w:cstheme="minorHAnsi"/>
              </w:rPr>
              <w:t>Directive 2001/83/EC as amended</w:t>
            </w:r>
          </w:p>
          <w:p w14:paraId="150DED74" w14:textId="77777777" w:rsidR="001732BD" w:rsidRPr="00B30EF8" w:rsidRDefault="001732BD" w:rsidP="001732BD">
            <w:pPr>
              <w:pStyle w:val="B1tab"/>
              <w:rPr>
                <w:rFonts w:cstheme="minorHAnsi"/>
              </w:rPr>
            </w:pPr>
            <w:r w:rsidRPr="00B30EF8">
              <w:rPr>
                <w:rFonts w:cstheme="minorHAnsi"/>
              </w:rPr>
              <w:t>Guideline on good pharmacovigilance practices and associated documents</w:t>
            </w:r>
          </w:p>
          <w:p w14:paraId="28E5D54F" w14:textId="525B2DDE" w:rsidR="009D5E6C" w:rsidRPr="00B30EF8" w:rsidRDefault="001732BD" w:rsidP="001732BD">
            <w:pPr>
              <w:pStyle w:val="B1tab"/>
              <w:rPr>
                <w:rFonts w:cstheme="minorHAnsi"/>
              </w:rPr>
            </w:pPr>
            <w:r w:rsidRPr="00B30EF8">
              <w:rPr>
                <w:rFonts w:cstheme="minorHAnsi"/>
              </w:rPr>
              <w:t>Regulation (EU) 2016/679 ("GDPR")</w:t>
            </w:r>
          </w:p>
        </w:tc>
      </w:tr>
      <w:tr w:rsidR="009D5E6C" w:rsidRPr="0072396F" w14:paraId="602E5193" w14:textId="77777777" w:rsidTr="009D5E6C">
        <w:trPr>
          <w:cantSplit/>
          <w:trHeight w:val="2988"/>
        </w:trPr>
        <w:tc>
          <w:tcPr>
            <w:tcW w:w="1565" w:type="dxa"/>
            <w:tcBorders>
              <w:top w:val="single" w:sz="4" w:space="0" w:color="auto"/>
              <w:bottom w:val="nil"/>
            </w:tcBorders>
            <w:shd w:val="clear" w:color="auto" w:fill="auto"/>
          </w:tcPr>
          <w:p w14:paraId="4E096531" w14:textId="77777777" w:rsidR="009D5E6C" w:rsidRPr="00B30EF8" w:rsidRDefault="009D5E6C" w:rsidP="009D5E6C">
            <w:pPr>
              <w:rPr>
                <w:rFonts w:cstheme="minorHAnsi"/>
              </w:rPr>
            </w:pPr>
            <w:r w:rsidRPr="00B30EF8">
              <w:rPr>
                <w:rFonts w:cstheme="minorHAnsi"/>
              </w:rPr>
              <w:t>Audit scope</w:t>
            </w:r>
          </w:p>
        </w:tc>
        <w:tc>
          <w:tcPr>
            <w:tcW w:w="6232" w:type="dxa"/>
            <w:tcBorders>
              <w:top w:val="single" w:sz="4" w:space="0" w:color="auto"/>
              <w:bottom w:val="nil"/>
            </w:tcBorders>
            <w:shd w:val="clear" w:color="auto" w:fill="auto"/>
          </w:tcPr>
          <w:p w14:paraId="0C61D02A" w14:textId="76A5B588" w:rsidR="001732BD" w:rsidRPr="00B30EF8" w:rsidRDefault="001732BD" w:rsidP="00C50DBC">
            <w:pPr>
              <w:pStyle w:val="B1tab"/>
              <w:numPr>
                <w:ilvl w:val="0"/>
                <w:numId w:val="32"/>
              </w:numPr>
              <w:rPr>
                <w:rFonts w:cstheme="minorHAnsi"/>
                <w:lang w:val="en-US"/>
              </w:rPr>
            </w:pPr>
            <w:r w:rsidRPr="00B30EF8">
              <w:rPr>
                <w:rFonts w:cstheme="minorHAnsi"/>
                <w:highlight w:val="yellow"/>
                <w:lang w:eastAsia="fr-FR"/>
              </w:rPr>
              <w:t>SERVICE PROVIDER</w:t>
            </w:r>
            <w:r w:rsidRPr="00B30EF8">
              <w:rPr>
                <w:rFonts w:cstheme="minorHAnsi"/>
                <w:lang w:val="en-US"/>
              </w:rPr>
              <w:t xml:space="preserve">'s </w:t>
            </w:r>
            <w:proofErr w:type="spellStart"/>
            <w:r w:rsidRPr="00B30EF8">
              <w:rPr>
                <w:rFonts w:cstheme="minorHAnsi"/>
                <w:lang w:val="en-US"/>
              </w:rPr>
              <w:t>organisation</w:t>
            </w:r>
            <w:proofErr w:type="spellEnd"/>
            <w:r w:rsidRPr="00B30EF8">
              <w:rPr>
                <w:rFonts w:cstheme="minorHAnsi"/>
                <w:lang w:val="en-US"/>
              </w:rPr>
              <w:t xml:space="preserve"> and responsibilities with regard to the services provided to LABO PHARMA</w:t>
            </w:r>
          </w:p>
          <w:p w14:paraId="1F7B7FC0" w14:textId="77777777" w:rsidR="001732BD" w:rsidRPr="00B30EF8" w:rsidRDefault="001732BD" w:rsidP="001732BD">
            <w:pPr>
              <w:pStyle w:val="B1tab"/>
              <w:numPr>
                <w:ilvl w:val="0"/>
                <w:numId w:val="32"/>
              </w:numPr>
              <w:rPr>
                <w:rFonts w:cstheme="minorHAnsi"/>
              </w:rPr>
            </w:pPr>
            <w:r w:rsidRPr="00B30EF8">
              <w:rPr>
                <w:rFonts w:cstheme="minorHAnsi"/>
              </w:rPr>
              <w:t>Qualification and training of the personnel involved in the services</w:t>
            </w:r>
          </w:p>
          <w:p w14:paraId="5FE0ADD5" w14:textId="77777777" w:rsidR="001732BD" w:rsidRPr="00B30EF8" w:rsidRDefault="001732BD" w:rsidP="001732BD">
            <w:pPr>
              <w:pStyle w:val="B1tab"/>
              <w:numPr>
                <w:ilvl w:val="0"/>
                <w:numId w:val="32"/>
              </w:numPr>
              <w:rPr>
                <w:rFonts w:cstheme="minorHAnsi"/>
              </w:rPr>
            </w:pPr>
            <w:r w:rsidRPr="00B30EF8">
              <w:rPr>
                <w:rFonts w:cstheme="minorHAnsi"/>
              </w:rPr>
              <w:t>Brief review of the quality system applicable to the medical information activities (management of quality documentation, deviations/non-conformities and audits)</w:t>
            </w:r>
          </w:p>
          <w:p w14:paraId="4979B05A" w14:textId="77777777" w:rsidR="001732BD" w:rsidRPr="00B30EF8" w:rsidRDefault="001732BD" w:rsidP="001732BD">
            <w:pPr>
              <w:pStyle w:val="B1tab"/>
              <w:numPr>
                <w:ilvl w:val="0"/>
                <w:numId w:val="32"/>
              </w:numPr>
              <w:rPr>
                <w:rFonts w:cstheme="minorHAnsi"/>
              </w:rPr>
            </w:pPr>
            <w:r w:rsidRPr="00B30EF8">
              <w:rPr>
                <w:rFonts w:cstheme="minorHAnsi"/>
              </w:rPr>
              <w:t>Review of the following processes:</w:t>
            </w:r>
          </w:p>
          <w:p w14:paraId="5C6F3CB8" w14:textId="3FC1F9B9" w:rsidR="001732BD" w:rsidRPr="00B30EF8" w:rsidRDefault="001732BD" w:rsidP="001732BD">
            <w:pPr>
              <w:pStyle w:val="B2"/>
              <w:rPr>
                <w:rFonts w:cstheme="minorHAnsi"/>
                <w:lang w:val="en-US"/>
              </w:rPr>
            </w:pPr>
            <w:r w:rsidRPr="00B30EF8">
              <w:rPr>
                <w:rFonts w:cstheme="minorHAnsi"/>
                <w:lang w:val="en-US"/>
              </w:rPr>
              <w:t>Management of the services, including the management of the documents provided by LABO PHARMA</w:t>
            </w:r>
          </w:p>
          <w:p w14:paraId="32793862" w14:textId="77777777" w:rsidR="001732BD" w:rsidRPr="00B30EF8" w:rsidRDefault="001732BD" w:rsidP="001732BD">
            <w:pPr>
              <w:pStyle w:val="B2"/>
              <w:rPr>
                <w:rFonts w:cstheme="minorHAnsi"/>
                <w:lang w:val="en-US"/>
              </w:rPr>
            </w:pPr>
            <w:r w:rsidRPr="00B30EF8">
              <w:rPr>
                <w:rFonts w:cstheme="minorHAnsi"/>
                <w:lang w:val="en-US"/>
              </w:rPr>
              <w:t>Management of the medical information enquiries, spontaneous reports and quality complaints (during and outside working hours, as applicable)</w:t>
            </w:r>
          </w:p>
          <w:p w14:paraId="6F74E3C3" w14:textId="77777777" w:rsidR="001732BD" w:rsidRPr="00B30EF8" w:rsidRDefault="001732BD" w:rsidP="001732BD">
            <w:pPr>
              <w:pStyle w:val="B1tab"/>
              <w:numPr>
                <w:ilvl w:val="0"/>
                <w:numId w:val="32"/>
              </w:numPr>
              <w:rPr>
                <w:rFonts w:cstheme="minorHAnsi"/>
              </w:rPr>
            </w:pPr>
            <w:r w:rsidRPr="00B30EF8">
              <w:rPr>
                <w:rFonts w:cstheme="minorHAnsi"/>
              </w:rPr>
              <w:t>Validation of the computerised systems used for the services</w:t>
            </w:r>
          </w:p>
          <w:p w14:paraId="725299B6" w14:textId="77777777" w:rsidR="001732BD" w:rsidRPr="00B30EF8" w:rsidRDefault="001732BD" w:rsidP="001732BD">
            <w:pPr>
              <w:pStyle w:val="B1tab"/>
              <w:numPr>
                <w:ilvl w:val="0"/>
                <w:numId w:val="32"/>
              </w:numPr>
              <w:rPr>
                <w:rFonts w:cstheme="minorHAnsi"/>
              </w:rPr>
            </w:pPr>
            <w:r w:rsidRPr="00B30EF8">
              <w:rPr>
                <w:rFonts w:cstheme="minorHAnsi"/>
              </w:rPr>
              <w:t>Security (physical and logical) and business continuity</w:t>
            </w:r>
          </w:p>
          <w:p w14:paraId="65DFCE48" w14:textId="77777777" w:rsidR="001732BD" w:rsidRPr="00B30EF8" w:rsidRDefault="001732BD" w:rsidP="001732BD">
            <w:pPr>
              <w:pStyle w:val="B1tab"/>
              <w:numPr>
                <w:ilvl w:val="0"/>
                <w:numId w:val="32"/>
              </w:numPr>
              <w:rPr>
                <w:rFonts w:cstheme="minorHAnsi"/>
              </w:rPr>
            </w:pPr>
            <w:r w:rsidRPr="00B30EF8">
              <w:rPr>
                <w:rFonts w:cstheme="minorHAnsi"/>
              </w:rPr>
              <w:t>Personal data protection</w:t>
            </w:r>
          </w:p>
          <w:p w14:paraId="03C60EB1" w14:textId="140A6719" w:rsidR="009D5E6C" w:rsidRPr="00B30EF8" w:rsidRDefault="001732BD" w:rsidP="001732BD">
            <w:pPr>
              <w:pStyle w:val="B1tab"/>
              <w:numPr>
                <w:ilvl w:val="0"/>
                <w:numId w:val="32"/>
              </w:numPr>
              <w:rPr>
                <w:rFonts w:cstheme="minorHAnsi"/>
              </w:rPr>
            </w:pPr>
            <w:r w:rsidRPr="00B30EF8">
              <w:rPr>
                <w:rFonts w:cstheme="minorHAnsi"/>
              </w:rPr>
              <w:t>Documentation (tracking) and filing (electronic and hard copies) of the documents</w:t>
            </w:r>
          </w:p>
        </w:tc>
      </w:tr>
      <w:tr w:rsidR="009D5E6C" w:rsidRPr="0072396F" w14:paraId="4A2A087F" w14:textId="77777777" w:rsidTr="009D5E6C">
        <w:trPr>
          <w:cantSplit/>
          <w:trHeight w:val="564"/>
        </w:trPr>
        <w:tc>
          <w:tcPr>
            <w:tcW w:w="7797" w:type="dxa"/>
            <w:gridSpan w:val="2"/>
            <w:tcBorders>
              <w:top w:val="nil"/>
            </w:tcBorders>
            <w:shd w:val="clear" w:color="auto" w:fill="auto"/>
          </w:tcPr>
          <w:p w14:paraId="6BFC53DC" w14:textId="77777777" w:rsidR="009D5E6C" w:rsidRPr="00B30EF8" w:rsidRDefault="009D5E6C" w:rsidP="009D5E6C">
            <w:pPr>
              <w:rPr>
                <w:rFonts w:cstheme="minorHAnsi"/>
                <w:lang w:val="en-US"/>
              </w:rPr>
            </w:pPr>
            <w:r w:rsidRPr="00B30EF8">
              <w:rPr>
                <w:rFonts w:cstheme="minorHAnsi"/>
                <w:lang w:val="en-GB"/>
              </w:rPr>
              <w:t xml:space="preserve">The audit consisted in interviews on the different topics and reviews of the corresponding documentation. </w:t>
            </w:r>
            <w:r w:rsidRPr="00B30EF8">
              <w:rPr>
                <w:rFonts w:cstheme="minorHAnsi"/>
                <w:lang w:val="en-GB" w:eastAsia="fr-FR"/>
              </w:rPr>
              <w:t xml:space="preserve">Due to a lack of time and in agreement with the auditees, the </w:t>
            </w:r>
            <w:r w:rsidRPr="00B30EF8">
              <w:rPr>
                <w:rFonts w:cstheme="minorHAnsi"/>
                <w:highlight w:val="yellow"/>
                <w:lang w:val="en-GB" w:eastAsia="fr-FR"/>
              </w:rPr>
              <w:t>xxx</w:t>
            </w:r>
            <w:r w:rsidRPr="00B30EF8">
              <w:rPr>
                <w:rFonts w:cstheme="minorHAnsi"/>
                <w:lang w:val="en-GB" w:eastAsia="fr-FR"/>
              </w:rPr>
              <w:t xml:space="preserve"> and </w:t>
            </w:r>
            <w:r w:rsidRPr="00B30EF8">
              <w:rPr>
                <w:rFonts w:cstheme="minorHAnsi"/>
                <w:highlight w:val="yellow"/>
                <w:lang w:val="en-GB" w:eastAsia="fr-FR"/>
              </w:rPr>
              <w:t>xxx</w:t>
            </w:r>
            <w:r w:rsidRPr="00B30EF8">
              <w:rPr>
                <w:rFonts w:cstheme="minorHAnsi"/>
                <w:lang w:val="en-GB" w:eastAsia="fr-FR"/>
              </w:rPr>
              <w:t xml:space="preserve"> topics were not covered during the audit.</w:t>
            </w:r>
          </w:p>
        </w:tc>
      </w:tr>
    </w:tbl>
    <w:p w14:paraId="4994C76E" w14:textId="77777777" w:rsidR="009D5E6C" w:rsidRPr="00B30EF8" w:rsidRDefault="009D5E6C" w:rsidP="009D5E6C">
      <w:pPr>
        <w:spacing w:before="0"/>
        <w:jc w:val="left"/>
        <w:rPr>
          <w:rFonts w:cstheme="minorHAnsi"/>
          <w:lang w:val="en-GB" w:eastAsia="fr-FR"/>
        </w:rPr>
      </w:pPr>
      <w:r w:rsidRPr="00B30EF8">
        <w:rPr>
          <w:rFonts w:cstheme="minorHAnsi"/>
          <w:lang w:val="en-GB" w:eastAsia="fr-FR"/>
        </w:rPr>
        <w:br w:type="page"/>
      </w:r>
    </w:p>
    <w:p w14:paraId="6BB391E3" w14:textId="77777777" w:rsidR="009D5E6C" w:rsidRPr="00B30EF8" w:rsidRDefault="009D5E6C" w:rsidP="009D5E6C">
      <w:pPr>
        <w:pStyle w:val="Titre2"/>
        <w:tabs>
          <w:tab w:val="clear" w:pos="1134"/>
          <w:tab w:val="left" w:pos="1418"/>
        </w:tabs>
        <w:ind w:left="1286"/>
        <w:rPr>
          <w:rFonts w:cstheme="minorHAnsi"/>
        </w:rPr>
      </w:pPr>
      <w:bookmarkStart w:id="25" w:name="_Toc531091597"/>
      <w:r w:rsidRPr="00B30EF8">
        <w:rPr>
          <w:rFonts w:cstheme="minorHAnsi"/>
        </w:rPr>
        <w:lastRenderedPageBreak/>
        <w:t xml:space="preserve">Audit </w:t>
      </w:r>
      <w:proofErr w:type="spellStart"/>
      <w:r w:rsidRPr="00B30EF8">
        <w:rPr>
          <w:rFonts w:cstheme="minorHAnsi"/>
        </w:rPr>
        <w:t>attendees</w:t>
      </w:r>
      <w:bookmarkEnd w:id="25"/>
      <w:proofErr w:type="spellEnd"/>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1"/>
        <w:gridCol w:w="992"/>
        <w:gridCol w:w="992"/>
      </w:tblGrid>
      <w:tr w:rsidR="009D5E6C" w:rsidRPr="00B30EF8" w14:paraId="10E2AC9D" w14:textId="77777777" w:rsidTr="009D5E6C">
        <w:trPr>
          <w:tblHeader/>
        </w:trPr>
        <w:tc>
          <w:tcPr>
            <w:tcW w:w="4111" w:type="dxa"/>
            <w:tcBorders>
              <w:bottom w:val="single" w:sz="4" w:space="0" w:color="auto"/>
              <w:right w:val="single" w:sz="4" w:space="0" w:color="auto"/>
            </w:tcBorders>
          </w:tcPr>
          <w:p w14:paraId="62F0A3E1" w14:textId="77777777" w:rsidR="009D5E6C" w:rsidRPr="00B30EF8" w:rsidRDefault="009D5E6C" w:rsidP="009D5E6C">
            <w:pPr>
              <w:jc w:val="left"/>
              <w:rPr>
                <w:rFonts w:cstheme="minorHAnsi"/>
                <w:szCs w:val="20"/>
              </w:rPr>
            </w:pPr>
          </w:p>
        </w:tc>
        <w:tc>
          <w:tcPr>
            <w:tcW w:w="991" w:type="dxa"/>
            <w:tcBorders>
              <w:left w:val="single" w:sz="4" w:space="0" w:color="auto"/>
              <w:bottom w:val="single" w:sz="4" w:space="0" w:color="auto"/>
              <w:right w:val="single" w:sz="4" w:space="0" w:color="auto"/>
            </w:tcBorders>
          </w:tcPr>
          <w:p w14:paraId="44CBD6AA" w14:textId="77777777" w:rsidR="009D5E6C" w:rsidRPr="00B30EF8" w:rsidRDefault="009D5E6C" w:rsidP="009D5E6C">
            <w:pPr>
              <w:jc w:val="center"/>
              <w:rPr>
                <w:rFonts w:cstheme="minorHAnsi"/>
                <w:szCs w:val="20"/>
              </w:rPr>
            </w:pPr>
            <w:proofErr w:type="spellStart"/>
            <w:r w:rsidRPr="00B30EF8">
              <w:rPr>
                <w:rFonts w:cstheme="minorHAnsi"/>
                <w:szCs w:val="20"/>
              </w:rPr>
              <w:t>Opening</w:t>
            </w:r>
            <w:proofErr w:type="spellEnd"/>
            <w:r w:rsidRPr="00B30EF8">
              <w:rPr>
                <w:rFonts w:cstheme="minorHAnsi"/>
                <w:szCs w:val="20"/>
              </w:rPr>
              <w:t xml:space="preserve"> meeting</w:t>
            </w:r>
          </w:p>
        </w:tc>
        <w:tc>
          <w:tcPr>
            <w:tcW w:w="992" w:type="dxa"/>
            <w:tcBorders>
              <w:left w:val="single" w:sz="4" w:space="0" w:color="auto"/>
              <w:bottom w:val="single" w:sz="4" w:space="0" w:color="auto"/>
              <w:right w:val="single" w:sz="4" w:space="0" w:color="auto"/>
            </w:tcBorders>
          </w:tcPr>
          <w:p w14:paraId="5AF70F1F" w14:textId="77777777" w:rsidR="009D5E6C" w:rsidRPr="00B30EF8" w:rsidRDefault="009D5E6C" w:rsidP="009D5E6C">
            <w:pPr>
              <w:jc w:val="center"/>
              <w:rPr>
                <w:rFonts w:cstheme="minorHAnsi"/>
                <w:szCs w:val="20"/>
              </w:rPr>
            </w:pPr>
            <w:proofErr w:type="spellStart"/>
            <w:r w:rsidRPr="00B30EF8">
              <w:rPr>
                <w:rFonts w:cstheme="minorHAnsi"/>
                <w:szCs w:val="20"/>
              </w:rPr>
              <w:t>Closing</w:t>
            </w:r>
            <w:proofErr w:type="spellEnd"/>
            <w:r w:rsidRPr="00B30EF8">
              <w:rPr>
                <w:rFonts w:cstheme="minorHAnsi"/>
                <w:szCs w:val="20"/>
              </w:rPr>
              <w:t xml:space="preserve"> meeting</w:t>
            </w:r>
          </w:p>
        </w:tc>
        <w:tc>
          <w:tcPr>
            <w:tcW w:w="992" w:type="dxa"/>
            <w:tcBorders>
              <w:left w:val="single" w:sz="4" w:space="0" w:color="auto"/>
              <w:bottom w:val="single" w:sz="4" w:space="0" w:color="auto"/>
            </w:tcBorders>
          </w:tcPr>
          <w:p w14:paraId="530C1085" w14:textId="77777777" w:rsidR="009D5E6C" w:rsidRPr="00B30EF8" w:rsidRDefault="009D5E6C" w:rsidP="009D5E6C">
            <w:pPr>
              <w:jc w:val="center"/>
              <w:rPr>
                <w:rFonts w:cstheme="minorHAnsi"/>
                <w:szCs w:val="20"/>
              </w:rPr>
            </w:pPr>
            <w:r w:rsidRPr="00B30EF8">
              <w:rPr>
                <w:rFonts w:cstheme="minorHAnsi"/>
                <w:szCs w:val="20"/>
              </w:rPr>
              <w:t>Interview</w:t>
            </w:r>
          </w:p>
        </w:tc>
      </w:tr>
      <w:tr w:rsidR="009D5E6C" w:rsidRPr="00B30EF8" w14:paraId="2F1D8B7F" w14:textId="77777777" w:rsidTr="009D5E6C">
        <w:trPr>
          <w:trHeight w:val="312"/>
        </w:trPr>
        <w:tc>
          <w:tcPr>
            <w:tcW w:w="4111" w:type="dxa"/>
            <w:tcBorders>
              <w:top w:val="single" w:sz="4" w:space="0" w:color="auto"/>
              <w:right w:val="single" w:sz="4" w:space="0" w:color="auto"/>
            </w:tcBorders>
            <w:vAlign w:val="center"/>
          </w:tcPr>
          <w:p w14:paraId="6304C4E5" w14:textId="77777777" w:rsidR="009D5E6C" w:rsidRPr="00B30EF8" w:rsidRDefault="009D5E6C" w:rsidP="009D5E6C">
            <w:pPr>
              <w:jc w:val="left"/>
              <w:rPr>
                <w:rFonts w:cstheme="minorHAnsi"/>
                <w:szCs w:val="20"/>
                <w:lang w:val="en-US"/>
              </w:rPr>
            </w:pPr>
          </w:p>
        </w:tc>
        <w:tc>
          <w:tcPr>
            <w:tcW w:w="991" w:type="dxa"/>
            <w:tcBorders>
              <w:top w:val="single" w:sz="4" w:space="0" w:color="auto"/>
              <w:left w:val="single" w:sz="4" w:space="0" w:color="auto"/>
              <w:right w:val="single" w:sz="4" w:space="0" w:color="auto"/>
            </w:tcBorders>
            <w:vAlign w:val="center"/>
          </w:tcPr>
          <w:p w14:paraId="4902786E" w14:textId="77777777" w:rsidR="009D5E6C" w:rsidRPr="00B30EF8" w:rsidRDefault="009D5E6C" w:rsidP="009D5E6C">
            <w:pPr>
              <w:jc w:val="center"/>
              <w:rPr>
                <w:rFonts w:cstheme="minorHAnsi"/>
                <w:szCs w:val="20"/>
              </w:rPr>
            </w:pPr>
          </w:p>
        </w:tc>
        <w:tc>
          <w:tcPr>
            <w:tcW w:w="992" w:type="dxa"/>
            <w:tcBorders>
              <w:top w:val="single" w:sz="4" w:space="0" w:color="auto"/>
              <w:left w:val="single" w:sz="4" w:space="0" w:color="auto"/>
              <w:right w:val="single" w:sz="4" w:space="0" w:color="auto"/>
            </w:tcBorders>
            <w:vAlign w:val="center"/>
          </w:tcPr>
          <w:p w14:paraId="7ED2FBBC" w14:textId="77777777" w:rsidR="009D5E6C" w:rsidRPr="00B30EF8" w:rsidRDefault="009D5E6C" w:rsidP="009D5E6C">
            <w:pPr>
              <w:jc w:val="center"/>
              <w:rPr>
                <w:rFonts w:cstheme="minorHAnsi"/>
                <w:szCs w:val="20"/>
              </w:rPr>
            </w:pPr>
          </w:p>
        </w:tc>
        <w:tc>
          <w:tcPr>
            <w:tcW w:w="992" w:type="dxa"/>
            <w:tcBorders>
              <w:top w:val="single" w:sz="4" w:space="0" w:color="auto"/>
              <w:left w:val="single" w:sz="4" w:space="0" w:color="auto"/>
            </w:tcBorders>
            <w:vAlign w:val="center"/>
          </w:tcPr>
          <w:p w14:paraId="7F104B16" w14:textId="77777777" w:rsidR="009D5E6C" w:rsidRPr="00B30EF8" w:rsidRDefault="009D5E6C" w:rsidP="009D5E6C">
            <w:pPr>
              <w:jc w:val="center"/>
              <w:rPr>
                <w:rFonts w:cstheme="minorHAnsi"/>
                <w:szCs w:val="20"/>
              </w:rPr>
            </w:pPr>
          </w:p>
        </w:tc>
      </w:tr>
      <w:tr w:rsidR="009D5E6C" w:rsidRPr="00B30EF8" w14:paraId="24246D4A" w14:textId="77777777" w:rsidTr="009D5E6C">
        <w:trPr>
          <w:trHeight w:val="629"/>
        </w:trPr>
        <w:tc>
          <w:tcPr>
            <w:tcW w:w="4111" w:type="dxa"/>
            <w:tcBorders>
              <w:right w:val="single" w:sz="4" w:space="0" w:color="auto"/>
            </w:tcBorders>
            <w:vAlign w:val="center"/>
          </w:tcPr>
          <w:p w14:paraId="1B7D4E65" w14:textId="77777777" w:rsidR="009D5E6C" w:rsidRPr="00B30EF8" w:rsidRDefault="009D5E6C" w:rsidP="009D5E6C">
            <w:pPr>
              <w:jc w:val="left"/>
              <w:rPr>
                <w:rFonts w:cstheme="minorHAnsi"/>
                <w:szCs w:val="20"/>
              </w:rPr>
            </w:pPr>
          </w:p>
        </w:tc>
        <w:tc>
          <w:tcPr>
            <w:tcW w:w="991" w:type="dxa"/>
            <w:tcBorders>
              <w:left w:val="single" w:sz="4" w:space="0" w:color="auto"/>
              <w:right w:val="single" w:sz="4" w:space="0" w:color="auto"/>
            </w:tcBorders>
            <w:vAlign w:val="center"/>
          </w:tcPr>
          <w:p w14:paraId="31354891" w14:textId="77777777" w:rsidR="009D5E6C" w:rsidRPr="00B30EF8" w:rsidRDefault="009D5E6C" w:rsidP="009D5E6C">
            <w:pPr>
              <w:jc w:val="center"/>
              <w:rPr>
                <w:rFonts w:cstheme="minorHAnsi"/>
                <w:szCs w:val="20"/>
              </w:rPr>
            </w:pPr>
          </w:p>
        </w:tc>
        <w:tc>
          <w:tcPr>
            <w:tcW w:w="992" w:type="dxa"/>
            <w:tcBorders>
              <w:left w:val="single" w:sz="4" w:space="0" w:color="auto"/>
              <w:right w:val="single" w:sz="4" w:space="0" w:color="auto"/>
            </w:tcBorders>
            <w:vAlign w:val="center"/>
          </w:tcPr>
          <w:p w14:paraId="642DAE47" w14:textId="77777777" w:rsidR="009D5E6C" w:rsidRPr="00B30EF8" w:rsidRDefault="009D5E6C" w:rsidP="009D5E6C">
            <w:pPr>
              <w:jc w:val="center"/>
              <w:rPr>
                <w:rFonts w:cstheme="minorHAnsi"/>
                <w:szCs w:val="20"/>
              </w:rPr>
            </w:pPr>
          </w:p>
        </w:tc>
        <w:tc>
          <w:tcPr>
            <w:tcW w:w="992" w:type="dxa"/>
            <w:tcBorders>
              <w:left w:val="single" w:sz="4" w:space="0" w:color="auto"/>
            </w:tcBorders>
            <w:vAlign w:val="center"/>
          </w:tcPr>
          <w:p w14:paraId="4783BE32" w14:textId="77777777" w:rsidR="009D5E6C" w:rsidRPr="00B30EF8" w:rsidRDefault="009D5E6C" w:rsidP="009D5E6C">
            <w:pPr>
              <w:tabs>
                <w:tab w:val="left" w:pos="213"/>
                <w:tab w:val="center" w:pos="429"/>
              </w:tabs>
              <w:jc w:val="center"/>
              <w:rPr>
                <w:rFonts w:cstheme="minorHAnsi"/>
                <w:szCs w:val="20"/>
              </w:rPr>
            </w:pPr>
          </w:p>
        </w:tc>
      </w:tr>
      <w:tr w:rsidR="009D5E6C" w:rsidRPr="00B30EF8" w14:paraId="5F3B08D8" w14:textId="77777777" w:rsidTr="009D5E6C">
        <w:trPr>
          <w:trHeight w:val="405"/>
        </w:trPr>
        <w:tc>
          <w:tcPr>
            <w:tcW w:w="4111" w:type="dxa"/>
            <w:tcBorders>
              <w:right w:val="single" w:sz="4" w:space="0" w:color="auto"/>
            </w:tcBorders>
            <w:vAlign w:val="center"/>
          </w:tcPr>
          <w:p w14:paraId="248183A8" w14:textId="77777777" w:rsidR="009D5E6C" w:rsidRPr="00B30EF8" w:rsidRDefault="009D5E6C" w:rsidP="009D5E6C">
            <w:pPr>
              <w:jc w:val="left"/>
              <w:rPr>
                <w:rFonts w:cstheme="minorHAnsi"/>
                <w:szCs w:val="20"/>
              </w:rPr>
            </w:pPr>
          </w:p>
        </w:tc>
        <w:tc>
          <w:tcPr>
            <w:tcW w:w="991" w:type="dxa"/>
            <w:tcBorders>
              <w:left w:val="single" w:sz="4" w:space="0" w:color="auto"/>
              <w:right w:val="single" w:sz="4" w:space="0" w:color="auto"/>
            </w:tcBorders>
            <w:vAlign w:val="center"/>
          </w:tcPr>
          <w:p w14:paraId="17A47A5B" w14:textId="77777777" w:rsidR="009D5E6C" w:rsidRPr="00B30EF8" w:rsidRDefault="009D5E6C" w:rsidP="009D5E6C">
            <w:pPr>
              <w:jc w:val="center"/>
              <w:rPr>
                <w:rFonts w:cstheme="minorHAnsi"/>
                <w:szCs w:val="20"/>
              </w:rPr>
            </w:pPr>
          </w:p>
        </w:tc>
        <w:tc>
          <w:tcPr>
            <w:tcW w:w="992" w:type="dxa"/>
            <w:tcBorders>
              <w:left w:val="single" w:sz="4" w:space="0" w:color="auto"/>
              <w:right w:val="single" w:sz="4" w:space="0" w:color="auto"/>
            </w:tcBorders>
            <w:vAlign w:val="center"/>
          </w:tcPr>
          <w:p w14:paraId="1BF6C2FD" w14:textId="77777777" w:rsidR="009D5E6C" w:rsidRPr="00B30EF8" w:rsidRDefault="009D5E6C" w:rsidP="009D5E6C">
            <w:pPr>
              <w:jc w:val="center"/>
              <w:rPr>
                <w:rFonts w:cstheme="minorHAnsi"/>
                <w:szCs w:val="20"/>
              </w:rPr>
            </w:pPr>
          </w:p>
        </w:tc>
        <w:tc>
          <w:tcPr>
            <w:tcW w:w="992" w:type="dxa"/>
            <w:tcBorders>
              <w:left w:val="single" w:sz="4" w:space="0" w:color="auto"/>
            </w:tcBorders>
            <w:vAlign w:val="center"/>
          </w:tcPr>
          <w:p w14:paraId="64A313CA" w14:textId="77777777" w:rsidR="009D5E6C" w:rsidRPr="00B30EF8" w:rsidRDefault="009D5E6C" w:rsidP="009D5E6C">
            <w:pPr>
              <w:jc w:val="center"/>
              <w:rPr>
                <w:rFonts w:cstheme="minorHAnsi"/>
                <w:szCs w:val="20"/>
              </w:rPr>
            </w:pPr>
          </w:p>
        </w:tc>
      </w:tr>
    </w:tbl>
    <w:p w14:paraId="76CF25D9" w14:textId="77777777" w:rsidR="009D5E6C" w:rsidRPr="00B30EF8" w:rsidRDefault="009D5E6C" w:rsidP="009D5E6C">
      <w:pPr>
        <w:rPr>
          <w:rFonts w:cstheme="minorHAnsi"/>
          <w:lang w:val="en-GB" w:eastAsia="fr-FR"/>
        </w:rPr>
      </w:pPr>
    </w:p>
    <w:p w14:paraId="03EBFECE" w14:textId="77777777" w:rsidR="009D5E6C" w:rsidRPr="00B30EF8" w:rsidRDefault="009D5E6C" w:rsidP="009D5E6C">
      <w:pPr>
        <w:pStyle w:val="Titre2"/>
        <w:tabs>
          <w:tab w:val="clear" w:pos="1134"/>
          <w:tab w:val="left" w:pos="1418"/>
        </w:tabs>
        <w:ind w:left="1286"/>
        <w:rPr>
          <w:rFonts w:cstheme="minorHAnsi"/>
        </w:rPr>
      </w:pPr>
      <w:bookmarkStart w:id="26" w:name="_Toc417051619"/>
      <w:bookmarkStart w:id="27" w:name="_Toc485283737"/>
      <w:bookmarkStart w:id="28" w:name="_Toc531091598"/>
      <w:r w:rsidRPr="00B30EF8">
        <w:rPr>
          <w:rFonts w:cstheme="minorHAnsi"/>
        </w:rPr>
        <w:t xml:space="preserve">Audit </w:t>
      </w:r>
      <w:proofErr w:type="spellStart"/>
      <w:r w:rsidRPr="00B30EF8">
        <w:rPr>
          <w:rFonts w:cstheme="minorHAnsi"/>
        </w:rPr>
        <w:t>findings</w:t>
      </w:r>
      <w:proofErr w:type="spellEnd"/>
      <w:r w:rsidRPr="00B30EF8">
        <w:rPr>
          <w:rFonts w:cstheme="minorHAnsi"/>
        </w:rPr>
        <w:t xml:space="preserve"> </w:t>
      </w:r>
      <w:bookmarkEnd w:id="26"/>
      <w:bookmarkEnd w:id="27"/>
      <w:proofErr w:type="spellStart"/>
      <w:r w:rsidRPr="00B30EF8">
        <w:rPr>
          <w:rFonts w:cstheme="minorHAnsi"/>
        </w:rPr>
        <w:t>grading</w:t>
      </w:r>
      <w:bookmarkEnd w:id="28"/>
      <w:proofErr w:type="spellEnd"/>
      <w:r w:rsidRPr="00B30EF8">
        <w:rPr>
          <w:rFonts w:cstheme="minorHAnsi"/>
        </w:rPr>
        <w:t xml:space="preserve"> </w:t>
      </w:r>
    </w:p>
    <w:p w14:paraId="0F9AD9D0" w14:textId="77777777" w:rsidR="009D5E6C" w:rsidRPr="00B30EF8" w:rsidRDefault="009D5E6C" w:rsidP="009D5E6C">
      <w:pPr>
        <w:rPr>
          <w:rFonts w:cstheme="minorHAnsi"/>
          <w:lang w:val="en-GB"/>
        </w:rPr>
      </w:pPr>
      <w:r w:rsidRPr="00B30EF8">
        <w:rPr>
          <w:rFonts w:cstheme="minorHAnsi"/>
          <w:lang w:val="en-GB"/>
        </w:rPr>
        <w:t>According to the classification of the EMA, the findings are classified as critical, major or minor.</w:t>
      </w:r>
    </w:p>
    <w:p w14:paraId="42A2C426" w14:textId="77777777" w:rsidR="009D5E6C" w:rsidRPr="00B30EF8" w:rsidRDefault="009D5E6C" w:rsidP="009D5E6C">
      <w:pPr>
        <w:pStyle w:val="B1"/>
        <w:tabs>
          <w:tab w:val="clear" w:pos="284"/>
        </w:tabs>
        <w:rPr>
          <w:rFonts w:cstheme="minorHAnsi"/>
          <w:i/>
          <w:lang w:val="en-GB"/>
        </w:rPr>
      </w:pPr>
      <w:r w:rsidRPr="00B30EF8">
        <w:rPr>
          <w:rFonts w:cstheme="minorHAnsi"/>
          <w:i/>
          <w:lang w:val="en-GB"/>
        </w:rPr>
        <w:t>"</w:t>
      </w:r>
      <w:r w:rsidRPr="00B30EF8">
        <w:rPr>
          <w:rFonts w:cstheme="minorHAnsi"/>
          <w:b/>
          <w:bCs/>
          <w:i/>
          <w:lang w:val="en-GB"/>
        </w:rPr>
        <w:t xml:space="preserve">critical </w:t>
      </w:r>
      <w:r w:rsidRPr="00B30EF8">
        <w:rPr>
          <w:rFonts w:cstheme="minorHAnsi"/>
          <w:i/>
          <w:lang w:val="en-GB"/>
        </w:rPr>
        <w:t xml:space="preserve">is a fundamental weakness in one or more pharmacovigilance processes or practices that adversely affects the whole pharmacovigilance system and/or the rights, safety or well-being of patients, or that poses a potential risk to public health and/or represents a serious violation of applicable regulatory requirements. </w:t>
      </w:r>
    </w:p>
    <w:p w14:paraId="794BB97F" w14:textId="77777777" w:rsidR="009D5E6C" w:rsidRPr="00B30EF8" w:rsidRDefault="009D5E6C" w:rsidP="009D5E6C">
      <w:pPr>
        <w:pStyle w:val="B1"/>
        <w:tabs>
          <w:tab w:val="clear" w:pos="284"/>
        </w:tabs>
        <w:rPr>
          <w:rFonts w:cstheme="minorHAnsi"/>
          <w:i/>
          <w:lang w:val="en-GB"/>
        </w:rPr>
      </w:pPr>
      <w:r w:rsidRPr="00B30EF8">
        <w:rPr>
          <w:rFonts w:cstheme="minorHAnsi"/>
          <w:b/>
          <w:bCs/>
          <w:i/>
          <w:lang w:val="en-GB"/>
        </w:rPr>
        <w:t xml:space="preserve">major </w:t>
      </w:r>
      <w:r w:rsidRPr="00B30EF8">
        <w:rPr>
          <w:rFonts w:cstheme="minorHAnsi"/>
          <w:i/>
          <w:lang w:val="en-GB"/>
        </w:rPr>
        <w:t xml:space="preserve">is a significant weakness in one or more pharmacovigilance processes or practices, or a fundamental weakness in part of one or more pharmacovigilance processes or practices that is detrimental to the whole process and/or could potentially adversely affect the rights, safety or well-being of patients and/or could potentially pose a risk to public health and/or represents a violation of applicable regulatory requirements which is however not considered serious. </w:t>
      </w:r>
    </w:p>
    <w:p w14:paraId="69183937" w14:textId="77777777" w:rsidR="009D5E6C" w:rsidRPr="00B30EF8" w:rsidRDefault="009D5E6C" w:rsidP="009D5E6C">
      <w:pPr>
        <w:pStyle w:val="B1"/>
        <w:tabs>
          <w:tab w:val="clear" w:pos="284"/>
        </w:tabs>
        <w:rPr>
          <w:rFonts w:cstheme="minorHAnsi"/>
          <w:i/>
          <w:lang w:val="en-GB"/>
        </w:rPr>
      </w:pPr>
      <w:r w:rsidRPr="00B30EF8">
        <w:rPr>
          <w:rFonts w:cstheme="minorHAnsi"/>
          <w:b/>
          <w:bCs/>
          <w:i/>
          <w:lang w:val="en-GB"/>
        </w:rPr>
        <w:t xml:space="preserve">minor </w:t>
      </w:r>
      <w:r w:rsidRPr="00B30EF8">
        <w:rPr>
          <w:rFonts w:cstheme="minorHAnsi"/>
          <w:i/>
          <w:lang w:val="en-GB"/>
        </w:rPr>
        <w:t>is a weakness in the part of one or more pharmacovigilance processes or practices that is not expected to adversely affect the whole pharmacovigilance system or process and/or the rights, safety or well-being of patients."</w:t>
      </w:r>
    </w:p>
    <w:p w14:paraId="6157EB63" w14:textId="17386577" w:rsidR="009D5E6C" w:rsidRPr="00B30EF8" w:rsidRDefault="009D5E6C" w:rsidP="009D5E6C">
      <w:pPr>
        <w:rPr>
          <w:rFonts w:cstheme="minorHAnsi"/>
          <w:lang w:val="en-GB"/>
        </w:rPr>
      </w:pPr>
      <w:r w:rsidRPr="00B30EF8">
        <w:rPr>
          <w:rFonts w:cstheme="minorHAnsi"/>
          <w:lang w:val="en-GB"/>
        </w:rPr>
        <w:t>(Guideline on good pharmacovigilance practices: Module IV – Pharmacovigilance audits, EMA, HMA, Revision 1, 3 August 2015)</w:t>
      </w:r>
    </w:p>
    <w:p w14:paraId="699943D2" w14:textId="64AE0F82" w:rsidR="00566E55" w:rsidRPr="00B30EF8" w:rsidRDefault="00566E55">
      <w:pPr>
        <w:spacing w:before="0"/>
        <w:jc w:val="left"/>
        <w:rPr>
          <w:rFonts w:cstheme="minorHAnsi"/>
          <w:lang w:val="en-GB"/>
        </w:rPr>
      </w:pPr>
      <w:r w:rsidRPr="00B30EF8">
        <w:rPr>
          <w:rFonts w:cstheme="minorHAnsi"/>
          <w:lang w:val="en-GB"/>
        </w:rPr>
        <w:br w:type="page"/>
      </w:r>
    </w:p>
    <w:p w14:paraId="1F7546AB" w14:textId="34ED85F2" w:rsidR="009D5E6C" w:rsidRPr="00B30EF8" w:rsidRDefault="00566E55" w:rsidP="009D5E6C">
      <w:pPr>
        <w:pStyle w:val="Titre1"/>
        <w:rPr>
          <w:rFonts w:cstheme="minorHAnsi"/>
          <w:lang w:val="en-GB"/>
        </w:rPr>
      </w:pPr>
      <w:r w:rsidRPr="00B30EF8">
        <w:rPr>
          <w:rFonts w:cstheme="minorHAnsi"/>
          <w:lang w:val="en-GB"/>
        </w:rPr>
        <w:lastRenderedPageBreak/>
        <w:t>Audit report</w:t>
      </w:r>
    </w:p>
    <w:p w14:paraId="211552AD" w14:textId="31E57751" w:rsidR="00540BD7" w:rsidRPr="00B30EF8" w:rsidRDefault="00540BD7" w:rsidP="00566E55">
      <w:pPr>
        <w:pStyle w:val="Titre2"/>
        <w:rPr>
          <w:rFonts w:cstheme="minorHAnsi"/>
          <w:lang w:val="en-GB"/>
        </w:rPr>
      </w:pPr>
      <w:bookmarkStart w:id="29" w:name="_Toc414368759"/>
      <w:bookmarkStart w:id="30" w:name="_Toc478143790"/>
      <w:bookmarkEnd w:id="23"/>
      <w:r w:rsidRPr="00B30EF8">
        <w:rPr>
          <w:rFonts w:cstheme="minorHAnsi"/>
          <w:lang w:val="en-GB"/>
        </w:rPr>
        <w:t xml:space="preserve">Relationship between </w:t>
      </w:r>
      <w:r w:rsidRPr="00B30EF8">
        <w:rPr>
          <w:rFonts w:cstheme="minorHAnsi"/>
          <w:highlight w:val="yellow"/>
          <w:lang w:val="en-GB"/>
        </w:rPr>
        <w:t>LABO PHARMA</w:t>
      </w:r>
      <w:r w:rsidRPr="00B30EF8">
        <w:rPr>
          <w:rFonts w:cstheme="minorHAnsi"/>
          <w:lang w:val="en-GB"/>
        </w:rPr>
        <w:t xml:space="preserve"> and </w:t>
      </w:r>
      <w:bookmarkEnd w:id="29"/>
      <w:r w:rsidR="001222B4" w:rsidRPr="00B30EF8">
        <w:rPr>
          <w:rFonts w:cstheme="minorHAnsi"/>
          <w:highlight w:val="yellow"/>
          <w:lang w:val="en-GB"/>
        </w:rPr>
        <w:t>SERVICE PROVIDER</w:t>
      </w:r>
      <w:bookmarkEnd w:id="30"/>
    </w:p>
    <w:p w14:paraId="4A117DEB" w14:textId="77777777" w:rsidR="00540BD7" w:rsidRPr="00B30EF8" w:rsidRDefault="00540BD7" w:rsidP="00566E55">
      <w:pPr>
        <w:pStyle w:val="Titre3"/>
        <w:rPr>
          <w:rFonts w:cstheme="minorHAnsi"/>
          <w:lang w:val="en-GB"/>
        </w:rPr>
      </w:pPr>
      <w:bookmarkStart w:id="31" w:name="_Toc478143791"/>
      <w:r w:rsidRPr="00B30EF8">
        <w:rPr>
          <w:rFonts w:cstheme="minorHAnsi"/>
          <w:lang w:val="en-GB"/>
        </w:rPr>
        <w:t>Contractual agreement</w:t>
      </w:r>
      <w:bookmarkEnd w:id="31"/>
    </w:p>
    <w:p w14:paraId="1C187202" w14:textId="681BB9E9"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The first contract between </w:t>
      </w:r>
      <w:r w:rsidRPr="00B30EF8">
        <w:rPr>
          <w:rFonts w:cstheme="minorHAnsi"/>
          <w:highlight w:val="yellow"/>
          <w:lang w:eastAsia="fr-FR"/>
        </w:rPr>
        <w:t>LABO PHARMA</w:t>
      </w:r>
      <w:r w:rsidRPr="00B30EF8">
        <w:rPr>
          <w:rFonts w:cstheme="minorHAnsi"/>
          <w:lang w:eastAsia="fr-FR"/>
        </w:rPr>
        <w:t xml:space="preserve"> and </w:t>
      </w:r>
      <w:r w:rsidR="001222B4" w:rsidRPr="00B30EF8">
        <w:rPr>
          <w:rFonts w:cstheme="minorHAnsi"/>
          <w:highlight w:val="yellow"/>
          <w:lang w:eastAsia="fr-FR"/>
        </w:rPr>
        <w:t>SERVICE PROVIDER</w:t>
      </w:r>
      <w:r w:rsidRPr="00B30EF8">
        <w:rPr>
          <w:rFonts w:cstheme="minorHAnsi"/>
          <w:lang w:eastAsia="fr-FR"/>
        </w:rPr>
        <w:t xml:space="preserve"> was signed in </w:t>
      </w:r>
      <w:r w:rsidRPr="00B30EF8">
        <w:rPr>
          <w:rFonts w:cstheme="minorHAnsi"/>
          <w:highlight w:val="yellow"/>
          <w:lang w:eastAsia="fr-FR"/>
        </w:rPr>
        <w:t>date</w:t>
      </w:r>
      <w:r w:rsidRPr="00B30EF8">
        <w:rPr>
          <w:rFonts w:cstheme="minorHAnsi"/>
          <w:lang w:eastAsia="fr-FR"/>
        </w:rPr>
        <w:t>.</w:t>
      </w:r>
    </w:p>
    <w:p w14:paraId="70DA7969"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The current contract has been applicable since </w:t>
      </w:r>
      <w:r w:rsidRPr="00B30EF8">
        <w:rPr>
          <w:rFonts w:cstheme="minorHAnsi"/>
          <w:highlight w:val="yellow"/>
          <w:lang w:eastAsia="fr-FR"/>
        </w:rPr>
        <w:t>date</w:t>
      </w:r>
      <w:r w:rsidRPr="00B30EF8">
        <w:rPr>
          <w:rFonts w:cstheme="minorHAnsi"/>
          <w:lang w:eastAsia="fr-FR"/>
        </w:rPr>
        <w:t xml:space="preserve"> and has been completed by </w:t>
      </w:r>
      <w:r w:rsidRPr="00B30EF8">
        <w:rPr>
          <w:rFonts w:cstheme="minorHAnsi"/>
          <w:highlight w:val="yellow"/>
          <w:lang w:eastAsia="fr-FR"/>
        </w:rPr>
        <w:t>xx amendments</w:t>
      </w:r>
      <w:r w:rsidRPr="00B30EF8">
        <w:rPr>
          <w:rFonts w:cstheme="minorHAnsi"/>
          <w:lang w:eastAsia="fr-FR"/>
        </w:rPr>
        <w:t>.</w:t>
      </w:r>
    </w:p>
    <w:p w14:paraId="0870A450"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It includes a detailed scope of services describing the responsibilities of each party.</w:t>
      </w:r>
    </w:p>
    <w:p w14:paraId="645C4B94" w14:textId="42410BEE" w:rsidR="00540BD7" w:rsidRPr="00B30EF8" w:rsidRDefault="00540BD7" w:rsidP="00540BD7">
      <w:pPr>
        <w:pStyle w:val="CL10"/>
        <w:numPr>
          <w:ilvl w:val="0"/>
          <w:numId w:val="29"/>
        </w:numPr>
        <w:ind w:left="426" w:hanging="426"/>
        <w:rPr>
          <w:rFonts w:cstheme="minorHAnsi"/>
          <w:lang w:eastAsia="fr-FR"/>
        </w:rPr>
      </w:pPr>
      <w:r w:rsidRPr="00B30EF8">
        <w:rPr>
          <w:rFonts w:cstheme="minorHAnsi"/>
          <w:highlight w:val="yellow"/>
          <w:lang w:eastAsia="fr-FR"/>
        </w:rPr>
        <w:t>LABO PHARMA</w:t>
      </w:r>
      <w:r w:rsidRPr="00B30EF8">
        <w:rPr>
          <w:rFonts w:cstheme="minorHAnsi"/>
          <w:lang w:eastAsia="fr-FR"/>
        </w:rPr>
        <w:t xml:space="preserve"> outsources to </w:t>
      </w:r>
      <w:r w:rsidR="001222B4" w:rsidRPr="00B30EF8">
        <w:rPr>
          <w:rFonts w:cstheme="minorHAnsi"/>
          <w:highlight w:val="yellow"/>
          <w:lang w:eastAsia="fr-FR"/>
        </w:rPr>
        <w:t>SERVICE PROVIDER</w:t>
      </w:r>
      <w:r w:rsidRPr="00B30EF8">
        <w:rPr>
          <w:rFonts w:cstheme="minorHAnsi"/>
          <w:lang w:eastAsia="fr-FR"/>
        </w:rPr>
        <w:t xml:space="preserve"> the following </w:t>
      </w:r>
      <w:r w:rsidR="0072297C" w:rsidRPr="00B30EF8">
        <w:rPr>
          <w:rFonts w:cstheme="minorHAnsi"/>
          <w:lang w:eastAsia="fr-FR"/>
        </w:rPr>
        <w:t>medical information</w:t>
      </w:r>
      <w:r w:rsidRPr="00B30EF8">
        <w:rPr>
          <w:rFonts w:cstheme="minorHAnsi"/>
          <w:lang w:eastAsia="fr-FR"/>
        </w:rPr>
        <w:t xml:space="preserve"> activities for all its </w:t>
      </w:r>
      <w:r w:rsidR="0072297C" w:rsidRPr="00B30EF8">
        <w:rPr>
          <w:rFonts w:cstheme="minorHAnsi"/>
          <w:lang w:eastAsia="fr-FR"/>
        </w:rPr>
        <w:t xml:space="preserve">authorised </w:t>
      </w:r>
      <w:r w:rsidRPr="00B30EF8">
        <w:rPr>
          <w:rFonts w:cstheme="minorHAnsi"/>
          <w:lang w:eastAsia="fr-FR"/>
        </w:rPr>
        <w:t>medicinal products:</w:t>
      </w:r>
    </w:p>
    <w:p w14:paraId="5857F3E3" w14:textId="3AFD4576" w:rsidR="00540BD7" w:rsidRPr="00B30EF8" w:rsidRDefault="0072297C" w:rsidP="00CA7582">
      <w:pPr>
        <w:pStyle w:val="B1"/>
        <w:rPr>
          <w:rFonts w:cstheme="minorHAnsi"/>
          <w:lang w:val="en-GB" w:eastAsia="fr-FR"/>
        </w:rPr>
      </w:pPr>
      <w:r w:rsidRPr="00B30EF8">
        <w:rPr>
          <w:rFonts w:cstheme="minorHAnsi"/>
          <w:lang w:val="en-GB" w:eastAsia="fr-FR"/>
        </w:rPr>
        <w:t>xxx</w:t>
      </w:r>
      <w:r w:rsidR="00540BD7" w:rsidRPr="00B30EF8">
        <w:rPr>
          <w:rFonts w:cstheme="minorHAnsi"/>
          <w:lang w:val="en-GB" w:eastAsia="fr-FR"/>
        </w:rPr>
        <w:t>.</w:t>
      </w:r>
    </w:p>
    <w:p w14:paraId="41341F03" w14:textId="77777777" w:rsidR="00540BD7" w:rsidRPr="00B30EF8" w:rsidRDefault="00540BD7" w:rsidP="00540BD7">
      <w:pPr>
        <w:rPr>
          <w:rFonts w:cstheme="minorHAnsi"/>
          <w:lang w:val="en-GB" w:eastAsia="fr-FR"/>
        </w:rPr>
      </w:pPr>
      <w:r w:rsidRPr="00B30EF8">
        <w:rPr>
          <w:rFonts w:cstheme="minorHAnsi"/>
          <w:lang w:val="en-GB" w:eastAsia="fr-FR"/>
        </w:rPr>
        <w:t xml:space="preserve">The subcontracted activities are supervised by </w:t>
      </w:r>
      <w:r w:rsidRPr="00B30EF8">
        <w:rPr>
          <w:rFonts w:cstheme="minorHAnsi"/>
          <w:highlight w:val="yellow"/>
          <w:lang w:val="en-GB" w:eastAsia="fr-FR"/>
        </w:rPr>
        <w:t>LABO PHARMA</w:t>
      </w:r>
      <w:r w:rsidRPr="00B30EF8">
        <w:rPr>
          <w:rFonts w:cstheme="minorHAnsi"/>
          <w:lang w:val="en-GB" w:eastAsia="fr-FR"/>
        </w:rPr>
        <w:t xml:space="preserve">'s </w:t>
      </w:r>
      <w:r w:rsidRPr="00B30EF8">
        <w:rPr>
          <w:rFonts w:cstheme="minorHAnsi"/>
          <w:highlight w:val="yellow"/>
          <w:lang w:val="en-GB" w:eastAsia="fr-FR"/>
        </w:rPr>
        <w:t>function of the person responsible for the supervision</w:t>
      </w:r>
      <w:r w:rsidRPr="00B30EF8">
        <w:rPr>
          <w:rFonts w:cstheme="minorHAnsi"/>
          <w:lang w:val="en-GB" w:eastAsia="fr-FR"/>
        </w:rPr>
        <w:t>.</w:t>
      </w:r>
    </w:p>
    <w:p w14:paraId="07967DE0" w14:textId="77777777" w:rsidR="00540BD7" w:rsidRPr="00B30EF8" w:rsidRDefault="00540BD7" w:rsidP="00540BD7">
      <w:pPr>
        <w:rPr>
          <w:rFonts w:cstheme="minorHAnsi"/>
          <w:lang w:val="en-GB"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7"/>
      </w:tblGrid>
      <w:tr w:rsidR="00540BD7" w:rsidRPr="00B30EF8" w14:paraId="4AE27A62" w14:textId="77777777" w:rsidTr="00026986">
        <w:tc>
          <w:tcPr>
            <w:tcW w:w="7196" w:type="dxa"/>
          </w:tcPr>
          <w:p w14:paraId="3367AE4D" w14:textId="77777777" w:rsidR="00540BD7" w:rsidRPr="00B30EF8" w:rsidRDefault="00540BD7" w:rsidP="00026986">
            <w:pPr>
              <w:rPr>
                <w:rFonts w:cstheme="minorHAnsi"/>
                <w:b/>
                <w:szCs w:val="18"/>
                <w:lang w:val="en-GB"/>
              </w:rPr>
            </w:pPr>
            <w:r w:rsidRPr="00B30EF8">
              <w:rPr>
                <w:rFonts w:cstheme="minorHAnsi"/>
                <w:b/>
                <w:szCs w:val="18"/>
                <w:lang w:val="en-GB"/>
              </w:rPr>
              <w:t>Finding #</w:t>
            </w:r>
            <w:r w:rsidRPr="00B30EF8">
              <w:rPr>
                <w:rFonts w:cstheme="minorHAnsi"/>
                <w:b/>
                <w:szCs w:val="18"/>
                <w:lang w:val="en-GB"/>
              </w:rPr>
              <w:fldChar w:fldCharType="begin"/>
            </w:r>
            <w:r w:rsidRPr="00B30EF8">
              <w:rPr>
                <w:rFonts w:cstheme="minorHAnsi"/>
                <w:b/>
                <w:szCs w:val="18"/>
                <w:lang w:val="en-GB"/>
              </w:rPr>
              <w:instrText xml:space="preserve"> AUTONUM  \* Arabic </w:instrText>
            </w:r>
            <w:r w:rsidRPr="00B30EF8">
              <w:rPr>
                <w:rFonts w:cstheme="minorHAnsi"/>
                <w:b/>
                <w:szCs w:val="18"/>
                <w:lang w:val="en-GB"/>
              </w:rPr>
              <w:fldChar w:fldCharType="end"/>
            </w:r>
            <w:r w:rsidRPr="00B30EF8">
              <w:rPr>
                <w:rFonts w:cstheme="minorHAnsi"/>
                <w:b/>
                <w:szCs w:val="18"/>
                <w:lang w:val="en-GB"/>
              </w:rPr>
              <w:t xml:space="preserve"> </w:t>
            </w:r>
            <w:r w:rsidRPr="00B30EF8">
              <w:rPr>
                <w:rFonts w:cstheme="minorHAnsi"/>
                <w:b/>
                <w:szCs w:val="18"/>
                <w:highlight w:val="yellow"/>
                <w:lang w:val="en-GB"/>
              </w:rPr>
              <w:t>Minor / Major / Critical / Comment</w:t>
            </w:r>
          </w:p>
          <w:p w14:paraId="2B969518" w14:textId="77777777" w:rsidR="00540BD7" w:rsidRPr="00B30EF8" w:rsidRDefault="00540BD7" w:rsidP="00CA7582">
            <w:pPr>
              <w:pStyle w:val="B1"/>
              <w:rPr>
                <w:rFonts w:cstheme="minorHAnsi"/>
                <w:lang w:val="en-GB"/>
              </w:rPr>
            </w:pPr>
            <w:r w:rsidRPr="00B30EF8">
              <w:rPr>
                <w:rFonts w:cstheme="minorHAnsi"/>
                <w:highlight w:val="yellow"/>
                <w:lang w:val="en-GB" w:eastAsia="fr-FR"/>
              </w:rPr>
              <w:t>xxx</w:t>
            </w:r>
            <w:r w:rsidRPr="00B30EF8">
              <w:rPr>
                <w:rFonts w:cstheme="minorHAnsi"/>
                <w:lang w:val="en-GB" w:eastAsia="fr-FR"/>
              </w:rPr>
              <w:t>.</w:t>
            </w:r>
          </w:p>
        </w:tc>
      </w:tr>
      <w:tr w:rsidR="00540BD7" w:rsidRPr="00B30EF8" w14:paraId="4E959157" w14:textId="77777777" w:rsidTr="00026986">
        <w:tc>
          <w:tcPr>
            <w:tcW w:w="7196" w:type="dxa"/>
            <w:tcBorders>
              <w:top w:val="single" w:sz="4" w:space="0" w:color="auto"/>
              <w:left w:val="single" w:sz="4" w:space="0" w:color="auto"/>
              <w:bottom w:val="single" w:sz="4" w:space="0" w:color="auto"/>
              <w:right w:val="single" w:sz="4" w:space="0" w:color="auto"/>
            </w:tcBorders>
          </w:tcPr>
          <w:p w14:paraId="6D7DD212" w14:textId="77777777" w:rsidR="00540BD7" w:rsidRPr="00B30EF8" w:rsidRDefault="00540BD7" w:rsidP="00026986">
            <w:pPr>
              <w:rPr>
                <w:rFonts w:cstheme="minorHAnsi"/>
                <w:b/>
                <w:szCs w:val="18"/>
                <w:lang w:val="en-GB"/>
              </w:rPr>
            </w:pPr>
            <w:r w:rsidRPr="00B30EF8">
              <w:rPr>
                <w:rFonts w:cstheme="minorHAnsi"/>
                <w:b/>
                <w:szCs w:val="18"/>
                <w:highlight w:val="yellow"/>
                <w:lang w:val="en-GB"/>
              </w:rPr>
              <w:t>Suggestion of improvement</w:t>
            </w:r>
          </w:p>
          <w:p w14:paraId="0EF0FFE4" w14:textId="77777777" w:rsidR="00540BD7" w:rsidRPr="00B30EF8" w:rsidRDefault="00540BD7" w:rsidP="00CA7582">
            <w:pPr>
              <w:pStyle w:val="B1"/>
              <w:rPr>
                <w:rFonts w:cstheme="minorHAnsi"/>
                <w:lang w:val="en-GB"/>
              </w:rPr>
            </w:pPr>
            <w:r w:rsidRPr="00B30EF8">
              <w:rPr>
                <w:rFonts w:cstheme="minorHAnsi"/>
                <w:highlight w:val="yellow"/>
                <w:lang w:val="en-GB"/>
              </w:rPr>
              <w:t>xxx</w:t>
            </w:r>
            <w:r w:rsidRPr="00B30EF8">
              <w:rPr>
                <w:rFonts w:cstheme="minorHAnsi"/>
                <w:lang w:val="en-GB"/>
              </w:rPr>
              <w:t>.</w:t>
            </w:r>
          </w:p>
        </w:tc>
      </w:tr>
    </w:tbl>
    <w:p w14:paraId="5AF58355" w14:textId="77777777" w:rsidR="00540BD7" w:rsidRPr="00B30EF8" w:rsidRDefault="00540BD7" w:rsidP="00540BD7">
      <w:pPr>
        <w:rPr>
          <w:rFonts w:cstheme="minorHAnsi"/>
          <w:lang w:val="en-GB" w:eastAsia="fr-FR"/>
        </w:rPr>
      </w:pPr>
    </w:p>
    <w:p w14:paraId="17BC2DB9" w14:textId="77777777" w:rsidR="00540BD7" w:rsidRPr="00B30EF8" w:rsidRDefault="00540BD7" w:rsidP="00566E55">
      <w:pPr>
        <w:pStyle w:val="Titre3"/>
        <w:rPr>
          <w:rFonts w:cstheme="minorHAnsi"/>
          <w:lang w:val="en-GB"/>
        </w:rPr>
      </w:pPr>
      <w:bookmarkStart w:id="32" w:name="_Toc478143792"/>
      <w:r w:rsidRPr="00B30EF8">
        <w:rPr>
          <w:rFonts w:cstheme="minorHAnsi"/>
          <w:lang w:val="en-GB"/>
        </w:rPr>
        <w:t>Concerned products</w:t>
      </w:r>
      <w:bookmarkEnd w:id="32"/>
    </w:p>
    <w:p w14:paraId="2932BD84" w14:textId="7660B635"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The medicinal products covered by the contract signed between </w:t>
      </w:r>
      <w:r w:rsidRPr="00B30EF8">
        <w:rPr>
          <w:rFonts w:cstheme="minorHAnsi"/>
          <w:highlight w:val="yellow"/>
          <w:lang w:eastAsia="fr-FR"/>
        </w:rPr>
        <w:t>LABO PHARMA</w:t>
      </w:r>
      <w:r w:rsidRPr="00B30EF8">
        <w:rPr>
          <w:rFonts w:cstheme="minorHAnsi"/>
          <w:lang w:eastAsia="fr-FR"/>
        </w:rPr>
        <w:t xml:space="preserve"> and </w:t>
      </w:r>
      <w:r w:rsidR="001222B4" w:rsidRPr="00B30EF8">
        <w:rPr>
          <w:rFonts w:cstheme="minorHAnsi"/>
          <w:highlight w:val="yellow"/>
          <w:lang w:eastAsia="fr-FR"/>
        </w:rPr>
        <w:t>SERVICE PROVIDER</w:t>
      </w:r>
      <w:r w:rsidRPr="00B30EF8">
        <w:rPr>
          <w:rFonts w:cstheme="minorHAnsi"/>
          <w:lang w:eastAsia="fr-FR"/>
        </w:rPr>
        <w:t xml:space="preserve"> are the following (listed in </w:t>
      </w:r>
      <w:r w:rsidRPr="00B30EF8">
        <w:rPr>
          <w:rFonts w:cstheme="minorHAnsi"/>
          <w:highlight w:val="yellow"/>
          <w:lang w:eastAsia="fr-FR"/>
        </w:rPr>
        <w:t>xxx</w:t>
      </w:r>
      <w:r w:rsidRPr="00B30EF8">
        <w:rPr>
          <w:rFonts w:cstheme="minorHAnsi"/>
          <w:lang w:eastAsia="fr-FR"/>
        </w:rPr>
        <w:t xml:space="preserve"> of the agreement):</w:t>
      </w:r>
    </w:p>
    <w:p w14:paraId="1A9D4A58" w14:textId="77777777" w:rsidR="00540BD7" w:rsidRPr="00B30EF8" w:rsidRDefault="00540BD7" w:rsidP="00CA7582">
      <w:pPr>
        <w:pStyle w:val="B1"/>
        <w:rPr>
          <w:rFonts w:cstheme="minorHAnsi"/>
          <w:lang w:val="en-GB" w:eastAsia="fr-FR"/>
        </w:rPr>
      </w:pPr>
      <w:r w:rsidRPr="00B30EF8">
        <w:rPr>
          <w:rFonts w:cstheme="minorHAnsi"/>
          <w:highlight w:val="yellow"/>
          <w:lang w:val="en-GB" w:eastAsia="fr-FR"/>
        </w:rPr>
        <w:t>Xxx</w:t>
      </w:r>
      <w:r w:rsidRPr="00B30EF8">
        <w:rPr>
          <w:rFonts w:cstheme="minorHAnsi"/>
          <w:lang w:val="en-GB" w:eastAsia="fr-FR"/>
        </w:rPr>
        <w:t>.</w:t>
      </w:r>
    </w:p>
    <w:p w14:paraId="1F39E032" w14:textId="77777777" w:rsidR="00540BD7" w:rsidRPr="00B30EF8" w:rsidRDefault="00540BD7" w:rsidP="00566E55">
      <w:pPr>
        <w:pStyle w:val="Titre3"/>
        <w:rPr>
          <w:rFonts w:cstheme="minorHAnsi"/>
          <w:lang w:val="en-GB"/>
        </w:rPr>
      </w:pPr>
      <w:bookmarkStart w:id="33" w:name="_Toc478143793"/>
      <w:bookmarkStart w:id="34" w:name="_Toc430615036"/>
      <w:r w:rsidRPr="00B30EF8">
        <w:rPr>
          <w:rFonts w:cstheme="minorHAnsi"/>
          <w:lang w:val="en-GB"/>
        </w:rPr>
        <w:t xml:space="preserve">Reporting to </w:t>
      </w:r>
      <w:r w:rsidRPr="00B30EF8">
        <w:rPr>
          <w:rFonts w:cstheme="minorHAnsi"/>
          <w:highlight w:val="yellow"/>
          <w:lang w:val="en-GB"/>
        </w:rPr>
        <w:t>LABO PHARMA</w:t>
      </w:r>
      <w:bookmarkEnd w:id="33"/>
    </w:p>
    <w:p w14:paraId="0A5AA9EC"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The </w:t>
      </w:r>
      <w:r w:rsidRPr="00B30EF8">
        <w:rPr>
          <w:rFonts w:cstheme="minorHAnsi"/>
          <w:highlight w:val="yellow"/>
          <w:lang w:eastAsia="fr-FR"/>
        </w:rPr>
        <w:t>xxx</w:t>
      </w:r>
      <w:r w:rsidRPr="00B30EF8">
        <w:rPr>
          <w:rFonts w:cstheme="minorHAnsi"/>
          <w:lang w:eastAsia="fr-FR"/>
        </w:rPr>
        <w:t xml:space="preserve"> sends </w:t>
      </w:r>
      <w:r w:rsidRPr="00B30EF8">
        <w:rPr>
          <w:rFonts w:cstheme="minorHAnsi"/>
          <w:highlight w:val="yellow"/>
          <w:lang w:eastAsia="fr-FR"/>
        </w:rPr>
        <w:t>weekly</w:t>
      </w:r>
      <w:r w:rsidRPr="00B30EF8">
        <w:rPr>
          <w:rFonts w:cstheme="minorHAnsi"/>
          <w:lang w:eastAsia="fr-FR"/>
        </w:rPr>
        <w:t xml:space="preserve"> activity report, by email, to </w:t>
      </w:r>
      <w:r w:rsidRPr="00B30EF8">
        <w:rPr>
          <w:rFonts w:cstheme="minorHAnsi"/>
          <w:highlight w:val="yellow"/>
          <w:lang w:eastAsia="fr-FR"/>
        </w:rPr>
        <w:t>LABO PHARMA</w:t>
      </w:r>
      <w:r w:rsidRPr="00B30EF8">
        <w:rPr>
          <w:rFonts w:cstheme="minorHAnsi"/>
          <w:lang w:eastAsia="fr-FR"/>
        </w:rPr>
        <w:t xml:space="preserve">. it includes </w:t>
      </w:r>
      <w:r w:rsidRPr="00B30EF8">
        <w:rPr>
          <w:rFonts w:cstheme="minorHAnsi"/>
          <w:highlight w:val="yellow"/>
          <w:lang w:eastAsia="fr-FR"/>
        </w:rPr>
        <w:t>xxx</w:t>
      </w:r>
      <w:r w:rsidRPr="00B30EF8">
        <w:rPr>
          <w:rFonts w:cstheme="minorHAnsi"/>
          <w:lang w:eastAsia="fr-FR"/>
        </w:rPr>
        <w:t>.</w:t>
      </w:r>
    </w:p>
    <w:p w14:paraId="53356859" w14:textId="3042A7E0"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In addition, at least one annual meeting is organised between </w:t>
      </w:r>
      <w:r w:rsidR="001222B4" w:rsidRPr="00B30EF8">
        <w:rPr>
          <w:rFonts w:cstheme="minorHAnsi"/>
          <w:highlight w:val="yellow"/>
          <w:lang w:eastAsia="fr-FR"/>
        </w:rPr>
        <w:t>SERVICE PROVIDER</w:t>
      </w:r>
      <w:r w:rsidRPr="00B30EF8">
        <w:rPr>
          <w:rFonts w:cstheme="minorHAnsi"/>
          <w:lang w:eastAsia="fr-FR"/>
        </w:rPr>
        <w:t xml:space="preserve"> and </w:t>
      </w:r>
      <w:r w:rsidRPr="00B30EF8">
        <w:rPr>
          <w:rFonts w:cstheme="minorHAnsi"/>
          <w:highlight w:val="yellow"/>
          <w:lang w:eastAsia="fr-FR"/>
        </w:rPr>
        <w:t>LABO PHARMA</w:t>
      </w:r>
      <w:r w:rsidRPr="00B30EF8">
        <w:rPr>
          <w:rFonts w:cstheme="minorHAnsi"/>
          <w:lang w:eastAsia="fr-FR"/>
        </w:rPr>
        <w:t>.</w:t>
      </w:r>
    </w:p>
    <w:p w14:paraId="42F0FF37" w14:textId="0F12A913" w:rsidR="00540BD7" w:rsidRPr="00B30EF8" w:rsidRDefault="00540BD7" w:rsidP="00566E55">
      <w:pPr>
        <w:pStyle w:val="Titre2"/>
        <w:rPr>
          <w:rFonts w:cstheme="minorHAnsi"/>
          <w:lang w:val="en-GB"/>
        </w:rPr>
      </w:pPr>
      <w:bookmarkStart w:id="35" w:name="_Toc478143794"/>
      <w:r w:rsidRPr="00B30EF8">
        <w:rPr>
          <w:rFonts w:cstheme="minorHAnsi"/>
          <w:lang w:val="en-GB"/>
        </w:rPr>
        <w:t xml:space="preserve">Presentation of </w:t>
      </w:r>
      <w:r w:rsidR="001222B4" w:rsidRPr="00B30EF8">
        <w:rPr>
          <w:rFonts w:cstheme="minorHAnsi"/>
          <w:lang w:val="en-GB"/>
        </w:rPr>
        <w:t>SERVICE PROVIDER</w:t>
      </w:r>
      <w:r w:rsidRPr="00B30EF8">
        <w:rPr>
          <w:rFonts w:cstheme="minorHAnsi"/>
          <w:lang w:val="en-GB"/>
        </w:rPr>
        <w:t xml:space="preserve"> and its organisation</w:t>
      </w:r>
      <w:bookmarkEnd w:id="34"/>
      <w:bookmarkEnd w:id="35"/>
    </w:p>
    <w:p w14:paraId="327BB580" w14:textId="3D922A00" w:rsidR="00540BD7" w:rsidRPr="00B30EF8" w:rsidRDefault="001222B4" w:rsidP="004F6AFB">
      <w:pPr>
        <w:pStyle w:val="CL1"/>
        <w:rPr>
          <w:rFonts w:cstheme="minorHAnsi"/>
        </w:rPr>
      </w:pPr>
      <w:r w:rsidRPr="00B30EF8">
        <w:rPr>
          <w:rFonts w:cstheme="minorHAnsi"/>
          <w:highlight w:val="yellow"/>
        </w:rPr>
        <w:t>SERVICE PROVIDER</w:t>
      </w:r>
      <w:r w:rsidR="00540BD7" w:rsidRPr="00B30EF8">
        <w:rPr>
          <w:rFonts w:cstheme="minorHAnsi"/>
        </w:rPr>
        <w:t xml:space="preserve"> is a </w:t>
      </w:r>
      <w:r w:rsidRPr="00B30EF8">
        <w:rPr>
          <w:rFonts w:cstheme="minorHAnsi"/>
        </w:rPr>
        <w:t>SERVICE PROVIDER</w:t>
      </w:r>
      <w:r w:rsidR="00540BD7" w:rsidRPr="00B30EF8">
        <w:rPr>
          <w:rFonts w:cstheme="minorHAnsi"/>
        </w:rPr>
        <w:t xml:space="preserve"> located in </w:t>
      </w:r>
      <w:r w:rsidR="00540BD7" w:rsidRPr="00B30EF8">
        <w:rPr>
          <w:rFonts w:cstheme="minorHAnsi"/>
          <w:highlight w:val="yellow"/>
        </w:rPr>
        <w:t>City</w:t>
      </w:r>
      <w:r w:rsidR="00540BD7" w:rsidRPr="00B30EF8">
        <w:rPr>
          <w:rFonts w:cstheme="minorHAnsi"/>
        </w:rPr>
        <w:t xml:space="preserve">, </w:t>
      </w:r>
      <w:r w:rsidR="00540BD7" w:rsidRPr="00B30EF8">
        <w:rPr>
          <w:rFonts w:cstheme="minorHAnsi"/>
          <w:highlight w:val="yellow"/>
        </w:rPr>
        <w:t>COUNTRY</w:t>
      </w:r>
      <w:r w:rsidR="00540BD7" w:rsidRPr="00B30EF8">
        <w:rPr>
          <w:rFonts w:cstheme="minorHAnsi"/>
        </w:rPr>
        <w:t>.</w:t>
      </w:r>
    </w:p>
    <w:p w14:paraId="4EEEC524" w14:textId="77777777" w:rsidR="00540BD7" w:rsidRPr="00B30EF8" w:rsidRDefault="00540BD7" w:rsidP="004F6AFB">
      <w:pPr>
        <w:pStyle w:val="CL1"/>
        <w:rPr>
          <w:rFonts w:cstheme="minorHAnsi"/>
        </w:rPr>
      </w:pPr>
      <w:r w:rsidRPr="00B30EF8">
        <w:rPr>
          <w:rFonts w:cstheme="minorHAnsi"/>
        </w:rPr>
        <w:t xml:space="preserve">It was created in </w:t>
      </w:r>
      <w:r w:rsidRPr="00B30EF8">
        <w:rPr>
          <w:rFonts w:cstheme="minorHAnsi"/>
          <w:highlight w:val="yellow"/>
        </w:rPr>
        <w:t>date</w:t>
      </w:r>
      <w:r w:rsidRPr="00B30EF8">
        <w:rPr>
          <w:rFonts w:cstheme="minorHAnsi"/>
        </w:rPr>
        <w:t>.</w:t>
      </w:r>
    </w:p>
    <w:p w14:paraId="390DE785" w14:textId="6D20A0CB" w:rsidR="00540BD7" w:rsidRPr="00B30EF8" w:rsidRDefault="001222B4" w:rsidP="00540BD7">
      <w:pPr>
        <w:pStyle w:val="CL10"/>
        <w:numPr>
          <w:ilvl w:val="0"/>
          <w:numId w:val="29"/>
        </w:numPr>
        <w:ind w:left="426" w:hanging="426"/>
        <w:rPr>
          <w:rFonts w:cstheme="minorHAnsi"/>
          <w:lang w:eastAsia="fr-FR"/>
        </w:rPr>
      </w:pPr>
      <w:r w:rsidRPr="00B30EF8">
        <w:rPr>
          <w:rFonts w:cstheme="minorHAnsi"/>
          <w:highlight w:val="yellow"/>
          <w:lang w:eastAsia="fr-FR"/>
        </w:rPr>
        <w:t>SERVICE PROVIDER</w:t>
      </w:r>
      <w:r w:rsidR="00540BD7" w:rsidRPr="00B30EF8">
        <w:rPr>
          <w:rFonts w:cstheme="minorHAnsi"/>
          <w:lang w:eastAsia="fr-FR"/>
        </w:rPr>
        <w:t xml:space="preserve"> employs </w:t>
      </w:r>
      <w:r w:rsidR="00540BD7" w:rsidRPr="00B30EF8">
        <w:rPr>
          <w:rFonts w:cstheme="minorHAnsi"/>
          <w:highlight w:val="yellow"/>
          <w:lang w:eastAsia="fr-FR"/>
        </w:rPr>
        <w:t>xxx</w:t>
      </w:r>
      <w:r w:rsidR="00540BD7" w:rsidRPr="00B30EF8">
        <w:rPr>
          <w:rFonts w:cstheme="minorHAnsi"/>
          <w:lang w:eastAsia="fr-FR"/>
        </w:rPr>
        <w:t xml:space="preserve"> people, including </w:t>
      </w:r>
      <w:r w:rsidR="00540BD7" w:rsidRPr="00B30EF8">
        <w:rPr>
          <w:rFonts w:cstheme="minorHAnsi"/>
          <w:highlight w:val="yellow"/>
          <w:lang w:eastAsia="fr-FR"/>
        </w:rPr>
        <w:t>xxx physicians/pharmacists</w:t>
      </w:r>
      <w:r w:rsidR="00540BD7" w:rsidRPr="00B30EF8">
        <w:rPr>
          <w:rFonts w:cstheme="minorHAnsi"/>
          <w:lang w:eastAsia="fr-FR"/>
        </w:rPr>
        <w:t>.</w:t>
      </w:r>
    </w:p>
    <w:p w14:paraId="3C2696F2" w14:textId="1496F488" w:rsidR="00540BD7" w:rsidRPr="00B30EF8" w:rsidRDefault="001222B4" w:rsidP="00540BD7">
      <w:pPr>
        <w:pStyle w:val="CL10"/>
        <w:numPr>
          <w:ilvl w:val="0"/>
          <w:numId w:val="29"/>
        </w:numPr>
        <w:ind w:left="426" w:hanging="426"/>
        <w:rPr>
          <w:rFonts w:cstheme="minorHAnsi"/>
          <w:lang w:eastAsia="fr-FR"/>
        </w:rPr>
      </w:pPr>
      <w:r w:rsidRPr="00B30EF8">
        <w:rPr>
          <w:rFonts w:cstheme="minorHAnsi"/>
          <w:highlight w:val="yellow"/>
          <w:lang w:eastAsia="fr-FR"/>
        </w:rPr>
        <w:t>SERVICE PROVIDER</w:t>
      </w:r>
      <w:r w:rsidR="0072297C" w:rsidRPr="00B30EF8">
        <w:rPr>
          <w:rFonts w:cstheme="minorHAnsi"/>
          <w:lang w:eastAsia="fr-FR"/>
        </w:rPr>
        <w:t xml:space="preserve"> </w:t>
      </w:r>
      <w:r w:rsidR="00540BD7" w:rsidRPr="00B30EF8">
        <w:rPr>
          <w:rFonts w:cstheme="minorHAnsi"/>
          <w:lang w:eastAsia="fr-FR"/>
        </w:rPr>
        <w:t>ensures the following activities for its clients:</w:t>
      </w:r>
    </w:p>
    <w:p w14:paraId="2F799310" w14:textId="77777777" w:rsidR="00540BD7" w:rsidRPr="00B30EF8" w:rsidRDefault="00540BD7" w:rsidP="00CA7582">
      <w:pPr>
        <w:pStyle w:val="B1"/>
        <w:rPr>
          <w:rFonts w:cstheme="minorHAnsi"/>
          <w:lang w:val="en-GB" w:eastAsia="fr-FR"/>
        </w:rPr>
      </w:pPr>
      <w:r w:rsidRPr="00B30EF8">
        <w:rPr>
          <w:rFonts w:cstheme="minorHAnsi"/>
          <w:highlight w:val="yellow"/>
          <w:lang w:val="en-GB" w:eastAsia="fr-FR"/>
        </w:rPr>
        <w:t>Xxx</w:t>
      </w:r>
      <w:r w:rsidRPr="00B30EF8">
        <w:rPr>
          <w:rFonts w:cstheme="minorHAnsi"/>
          <w:lang w:val="en-GB" w:eastAsia="fr-FR"/>
        </w:rPr>
        <w:t>,</w:t>
      </w:r>
    </w:p>
    <w:p w14:paraId="660B9BC9" w14:textId="77777777" w:rsidR="00540BD7" w:rsidRPr="00B30EF8" w:rsidRDefault="00540BD7" w:rsidP="00CA7582">
      <w:pPr>
        <w:pStyle w:val="B1"/>
        <w:rPr>
          <w:rFonts w:cstheme="minorHAnsi"/>
          <w:lang w:val="en-GB" w:eastAsia="fr-FR"/>
        </w:rPr>
      </w:pPr>
      <w:r w:rsidRPr="00B30EF8">
        <w:rPr>
          <w:rFonts w:cstheme="minorHAnsi"/>
          <w:highlight w:val="yellow"/>
          <w:lang w:val="en-GB" w:eastAsia="fr-FR"/>
        </w:rPr>
        <w:t>Xxx</w:t>
      </w:r>
      <w:r w:rsidRPr="00B30EF8">
        <w:rPr>
          <w:rFonts w:cstheme="minorHAnsi"/>
          <w:lang w:val="en-GB" w:eastAsia="fr-FR"/>
        </w:rPr>
        <w:t>.</w:t>
      </w:r>
    </w:p>
    <w:p w14:paraId="66645917" w14:textId="7C45D4BC" w:rsidR="00540BD7" w:rsidRPr="00B30EF8" w:rsidRDefault="001222B4" w:rsidP="00540BD7">
      <w:pPr>
        <w:pStyle w:val="CL10"/>
        <w:numPr>
          <w:ilvl w:val="0"/>
          <w:numId w:val="29"/>
        </w:numPr>
        <w:ind w:left="426" w:hanging="426"/>
        <w:rPr>
          <w:rFonts w:cstheme="minorHAnsi"/>
          <w:lang w:eastAsia="fr-FR"/>
        </w:rPr>
      </w:pPr>
      <w:r w:rsidRPr="00B30EF8">
        <w:rPr>
          <w:rFonts w:cstheme="minorHAnsi"/>
          <w:highlight w:val="yellow"/>
          <w:lang w:eastAsia="fr-FR"/>
        </w:rPr>
        <w:t>SERVICE PROVIDER</w:t>
      </w:r>
      <w:r w:rsidR="00540BD7" w:rsidRPr="00B30EF8">
        <w:rPr>
          <w:rFonts w:cstheme="minorHAnsi"/>
          <w:lang w:eastAsia="fr-FR"/>
        </w:rPr>
        <w:t xml:space="preserve"> has </w:t>
      </w:r>
      <w:r w:rsidR="00540BD7" w:rsidRPr="00B30EF8">
        <w:rPr>
          <w:rFonts w:cstheme="minorHAnsi"/>
          <w:highlight w:val="yellow"/>
          <w:lang w:eastAsia="fr-FR"/>
        </w:rPr>
        <w:t>xxx</w:t>
      </w:r>
      <w:r w:rsidR="00540BD7" w:rsidRPr="00B30EF8">
        <w:rPr>
          <w:rFonts w:cstheme="minorHAnsi"/>
          <w:lang w:eastAsia="fr-FR"/>
        </w:rPr>
        <w:t xml:space="preserve"> clients, mainly </w:t>
      </w:r>
      <w:r w:rsidR="00540BD7" w:rsidRPr="00B30EF8">
        <w:rPr>
          <w:rFonts w:cstheme="minorHAnsi"/>
          <w:highlight w:val="yellow"/>
          <w:lang w:eastAsia="fr-FR"/>
        </w:rPr>
        <w:t>pharmaceutical companies</w:t>
      </w:r>
      <w:r w:rsidR="00540BD7" w:rsidRPr="00B30EF8">
        <w:rPr>
          <w:rFonts w:cstheme="minorHAnsi"/>
          <w:lang w:eastAsia="fr-FR"/>
        </w:rPr>
        <w:t>.</w:t>
      </w:r>
    </w:p>
    <w:p w14:paraId="32BAB6DA" w14:textId="43333236" w:rsidR="00540BD7" w:rsidRPr="00B30EF8" w:rsidRDefault="001222B4" w:rsidP="00540BD7">
      <w:pPr>
        <w:pStyle w:val="CL10"/>
        <w:numPr>
          <w:ilvl w:val="0"/>
          <w:numId w:val="29"/>
        </w:numPr>
        <w:ind w:left="426" w:hanging="426"/>
        <w:rPr>
          <w:rFonts w:cstheme="minorHAnsi"/>
        </w:rPr>
      </w:pPr>
      <w:r w:rsidRPr="00B30EF8">
        <w:rPr>
          <w:rFonts w:cstheme="minorHAnsi"/>
          <w:highlight w:val="yellow"/>
          <w:lang w:eastAsia="fr-FR"/>
        </w:rPr>
        <w:t>SERVICE PROVIDER</w:t>
      </w:r>
      <w:r w:rsidR="00540BD7" w:rsidRPr="00B30EF8">
        <w:rPr>
          <w:rFonts w:cstheme="minorHAnsi"/>
        </w:rPr>
        <w:t xml:space="preserve"> manages around </w:t>
      </w:r>
      <w:r w:rsidR="00540BD7" w:rsidRPr="00B30EF8">
        <w:rPr>
          <w:rFonts w:cstheme="minorHAnsi"/>
          <w:highlight w:val="yellow"/>
        </w:rPr>
        <w:t>xxx</w:t>
      </w:r>
      <w:r w:rsidR="00540BD7" w:rsidRPr="00B30EF8">
        <w:rPr>
          <w:rFonts w:cstheme="minorHAnsi"/>
        </w:rPr>
        <w:t xml:space="preserve"> </w:t>
      </w:r>
      <w:r w:rsidR="0072297C" w:rsidRPr="00B30EF8">
        <w:rPr>
          <w:rFonts w:cstheme="minorHAnsi"/>
        </w:rPr>
        <w:t>medical information enquiries</w:t>
      </w:r>
      <w:r w:rsidR="00540BD7" w:rsidRPr="00B30EF8">
        <w:rPr>
          <w:rFonts w:cstheme="minorHAnsi"/>
        </w:rPr>
        <w:t xml:space="preserve"> per year in total.</w:t>
      </w:r>
    </w:p>
    <w:p w14:paraId="40058776" w14:textId="4D76896E" w:rsidR="00540BD7" w:rsidRPr="00B30EF8" w:rsidRDefault="001222B4" w:rsidP="00566E55">
      <w:pPr>
        <w:pStyle w:val="Titre3"/>
        <w:rPr>
          <w:rFonts w:cstheme="minorHAnsi"/>
          <w:lang w:val="en-GB"/>
        </w:rPr>
      </w:pPr>
      <w:bookmarkStart w:id="36" w:name="_Toc478143795"/>
      <w:r w:rsidRPr="00B30EF8">
        <w:rPr>
          <w:rFonts w:cstheme="minorHAnsi"/>
          <w:highlight w:val="yellow"/>
          <w:lang w:val="en-GB"/>
        </w:rPr>
        <w:lastRenderedPageBreak/>
        <w:t>SERVICE PROVIDER</w:t>
      </w:r>
      <w:r w:rsidR="00540BD7" w:rsidRPr="00B30EF8">
        <w:rPr>
          <w:rFonts w:cstheme="minorHAnsi"/>
          <w:lang w:val="en-GB"/>
        </w:rPr>
        <w:t>'s general organisation</w:t>
      </w:r>
      <w:bookmarkEnd w:id="36"/>
    </w:p>
    <w:p w14:paraId="2F2A9189" w14:textId="3204A7BD" w:rsidR="00540BD7" w:rsidRPr="00B30EF8" w:rsidRDefault="001222B4" w:rsidP="00540BD7">
      <w:pPr>
        <w:pStyle w:val="CL10"/>
        <w:numPr>
          <w:ilvl w:val="0"/>
          <w:numId w:val="29"/>
        </w:numPr>
        <w:ind w:left="426" w:hanging="426"/>
        <w:rPr>
          <w:rFonts w:cstheme="minorHAnsi"/>
        </w:rPr>
      </w:pPr>
      <w:r w:rsidRPr="00B30EF8">
        <w:rPr>
          <w:rFonts w:cstheme="minorHAnsi"/>
          <w:highlight w:val="yellow"/>
          <w:lang w:eastAsia="fr-FR"/>
        </w:rPr>
        <w:t>SERVICE PROVIDER</w:t>
      </w:r>
      <w:r w:rsidR="00540BD7" w:rsidRPr="00B30EF8">
        <w:rPr>
          <w:rFonts w:cstheme="minorHAnsi"/>
        </w:rPr>
        <w:t xml:space="preserve">'s organisation is described in a functional organisational chart, dated </w:t>
      </w:r>
      <w:r w:rsidR="00540BD7" w:rsidRPr="00B30EF8">
        <w:rPr>
          <w:rFonts w:cstheme="minorHAnsi"/>
          <w:highlight w:val="yellow"/>
        </w:rPr>
        <w:t>date</w:t>
      </w:r>
      <w:r w:rsidR="00540BD7" w:rsidRPr="00B30EF8">
        <w:rPr>
          <w:rFonts w:cstheme="minorHAnsi"/>
        </w:rPr>
        <w:t xml:space="preserve"> and signed by </w:t>
      </w:r>
      <w:r w:rsidRPr="00B30EF8">
        <w:rPr>
          <w:rFonts w:cstheme="minorHAnsi"/>
          <w:highlight w:val="yellow"/>
        </w:rPr>
        <w:t>SERVICE PROVIDER</w:t>
      </w:r>
      <w:r w:rsidR="00540BD7" w:rsidRPr="00B30EF8">
        <w:rPr>
          <w:rFonts w:cstheme="minorHAnsi"/>
        </w:rPr>
        <w:t>'s CEO.</w:t>
      </w:r>
    </w:p>
    <w:p w14:paraId="0F1DFC2E" w14:textId="5F9868D3" w:rsidR="00540BD7" w:rsidRPr="00B30EF8" w:rsidRDefault="00540BD7" w:rsidP="00540BD7">
      <w:pPr>
        <w:pStyle w:val="CL10"/>
        <w:numPr>
          <w:ilvl w:val="0"/>
          <w:numId w:val="29"/>
        </w:numPr>
        <w:ind w:left="426" w:hanging="426"/>
        <w:rPr>
          <w:rFonts w:cstheme="minorHAnsi"/>
        </w:rPr>
      </w:pPr>
      <w:r w:rsidRPr="00B30EF8">
        <w:rPr>
          <w:rFonts w:cstheme="minorHAnsi"/>
        </w:rPr>
        <w:t xml:space="preserve">It is up-to-date and reflects </w:t>
      </w:r>
      <w:r w:rsidR="001222B4" w:rsidRPr="00B30EF8">
        <w:rPr>
          <w:rFonts w:cstheme="minorHAnsi"/>
          <w:highlight w:val="yellow"/>
        </w:rPr>
        <w:t>SERVICE PROVIDER</w:t>
      </w:r>
      <w:r w:rsidRPr="00B30EF8">
        <w:rPr>
          <w:rFonts w:cstheme="minorHAnsi"/>
        </w:rPr>
        <w:t xml:space="preserve"> current organisation.</w:t>
      </w:r>
    </w:p>
    <w:p w14:paraId="0C602829" w14:textId="77777777" w:rsidR="00540BD7" w:rsidRPr="00B30EF8" w:rsidRDefault="00540BD7" w:rsidP="00540BD7">
      <w:pPr>
        <w:rPr>
          <w:rFonts w:cstheme="minorHAnsi"/>
          <w:lang w:val="en-GB"/>
        </w:rPr>
      </w:pPr>
      <w:r w:rsidRPr="00B30EF8">
        <w:rPr>
          <w:rFonts w:cstheme="minorHAnsi"/>
          <w:lang w:val="en-GB"/>
        </w:rPr>
        <w:t xml:space="preserve">There are </w:t>
      </w:r>
      <w:r w:rsidRPr="00B30EF8">
        <w:rPr>
          <w:rFonts w:cstheme="minorHAnsi"/>
          <w:highlight w:val="yellow"/>
          <w:lang w:val="en-GB"/>
        </w:rPr>
        <w:t>X Units/Departments/Services</w:t>
      </w:r>
      <w:r w:rsidRPr="00B30EF8">
        <w:rPr>
          <w:rFonts w:cstheme="minorHAnsi"/>
          <w:lang w:val="en-GB"/>
        </w:rPr>
        <w:t>:</w:t>
      </w:r>
    </w:p>
    <w:p w14:paraId="5FF17041" w14:textId="77777777" w:rsidR="00540BD7" w:rsidRPr="00B30EF8" w:rsidRDefault="00540BD7" w:rsidP="00CA7582">
      <w:pPr>
        <w:pStyle w:val="B1"/>
        <w:rPr>
          <w:rFonts w:cstheme="minorHAnsi"/>
          <w:lang w:val="en-GB"/>
        </w:rPr>
      </w:pPr>
      <w:r w:rsidRPr="00B30EF8">
        <w:rPr>
          <w:rFonts w:cstheme="minorHAnsi"/>
          <w:highlight w:val="yellow"/>
          <w:lang w:val="en-GB"/>
        </w:rPr>
        <w:t>xxx</w:t>
      </w:r>
      <w:r w:rsidRPr="00B30EF8">
        <w:rPr>
          <w:rFonts w:cstheme="minorHAnsi"/>
          <w:lang w:val="en-GB"/>
        </w:rPr>
        <w:t xml:space="preserve"> </w:t>
      </w:r>
      <w:r w:rsidRPr="00B30EF8">
        <w:rPr>
          <w:rFonts w:cstheme="minorHAnsi"/>
          <w:highlight w:val="yellow"/>
          <w:lang w:val="en-GB"/>
        </w:rPr>
        <w:t>Unit/Department/Service</w:t>
      </w:r>
      <w:r w:rsidRPr="00B30EF8">
        <w:rPr>
          <w:rFonts w:cstheme="minorHAnsi"/>
          <w:lang w:val="en-GB"/>
        </w:rPr>
        <w:t>,</w:t>
      </w:r>
    </w:p>
    <w:p w14:paraId="4C6C52C4" w14:textId="77777777" w:rsidR="00540BD7" w:rsidRPr="00B30EF8" w:rsidRDefault="00540BD7" w:rsidP="00CA7582">
      <w:pPr>
        <w:pStyle w:val="B1"/>
        <w:rPr>
          <w:rFonts w:cstheme="minorHAnsi"/>
          <w:lang w:val="en-GB"/>
        </w:rPr>
      </w:pPr>
      <w:r w:rsidRPr="00B30EF8">
        <w:rPr>
          <w:rFonts w:cstheme="minorHAnsi"/>
          <w:highlight w:val="yellow"/>
          <w:lang w:val="en-GB"/>
        </w:rPr>
        <w:t>xxx</w:t>
      </w:r>
      <w:r w:rsidRPr="00B30EF8">
        <w:rPr>
          <w:rFonts w:cstheme="minorHAnsi"/>
          <w:lang w:val="en-GB"/>
        </w:rPr>
        <w:t xml:space="preserve"> </w:t>
      </w:r>
      <w:r w:rsidRPr="00B30EF8">
        <w:rPr>
          <w:rFonts w:cstheme="minorHAnsi"/>
          <w:highlight w:val="yellow"/>
          <w:lang w:val="en-GB"/>
        </w:rPr>
        <w:t>Unit/Department/Service</w:t>
      </w:r>
      <w:r w:rsidRPr="00B30EF8">
        <w:rPr>
          <w:rFonts w:cstheme="minorHAnsi"/>
          <w:lang w:val="en-GB"/>
        </w:rPr>
        <w:t>,</w:t>
      </w:r>
    </w:p>
    <w:p w14:paraId="72B00B48" w14:textId="77777777" w:rsidR="00540BD7" w:rsidRPr="00B30EF8" w:rsidRDefault="00540BD7" w:rsidP="00CA7582">
      <w:pPr>
        <w:pStyle w:val="B1"/>
        <w:rPr>
          <w:rFonts w:cstheme="minorHAnsi"/>
          <w:lang w:val="en-GB"/>
        </w:rPr>
      </w:pPr>
      <w:r w:rsidRPr="00B30EF8">
        <w:rPr>
          <w:rFonts w:cstheme="minorHAnsi"/>
          <w:highlight w:val="yellow"/>
          <w:lang w:val="en-GB"/>
        </w:rPr>
        <w:t>xxx</w:t>
      </w:r>
      <w:r w:rsidRPr="00B30EF8">
        <w:rPr>
          <w:rFonts w:cstheme="minorHAnsi"/>
          <w:lang w:val="en-GB"/>
        </w:rPr>
        <w:t xml:space="preserve"> </w:t>
      </w:r>
      <w:r w:rsidRPr="00B30EF8">
        <w:rPr>
          <w:rFonts w:cstheme="minorHAnsi"/>
          <w:highlight w:val="yellow"/>
          <w:lang w:val="en-GB"/>
        </w:rPr>
        <w:t>Unit/Department/Service</w:t>
      </w:r>
      <w:r w:rsidRPr="00B30EF8">
        <w:rPr>
          <w:rFonts w:cstheme="minorHAnsi"/>
          <w:lang w:val="en-GB"/>
        </w:rPr>
        <w:t>, which undertake the activities for LABO PHARMA.</w:t>
      </w:r>
    </w:p>
    <w:p w14:paraId="66ADC071" w14:textId="3F04B965" w:rsidR="00540BD7" w:rsidRPr="00B30EF8" w:rsidRDefault="001222B4" w:rsidP="00566E55">
      <w:pPr>
        <w:pStyle w:val="Titre3"/>
        <w:rPr>
          <w:rFonts w:cstheme="minorHAnsi"/>
          <w:lang w:val="en-GB"/>
        </w:rPr>
      </w:pPr>
      <w:bookmarkStart w:id="37" w:name="_Toc478143796"/>
      <w:r w:rsidRPr="00B30EF8">
        <w:rPr>
          <w:rFonts w:cstheme="minorHAnsi"/>
          <w:lang w:val="en-GB"/>
        </w:rPr>
        <w:t>SERVICE PROVIDER</w:t>
      </w:r>
      <w:r w:rsidR="00540BD7" w:rsidRPr="00B30EF8">
        <w:rPr>
          <w:rFonts w:cstheme="minorHAnsi"/>
          <w:lang w:val="en-GB"/>
        </w:rPr>
        <w:t>'s organisation for the provided services</w:t>
      </w:r>
      <w:bookmarkEnd w:id="37"/>
    </w:p>
    <w:p w14:paraId="32BC8F7C" w14:textId="20CBEED2" w:rsidR="00540BD7" w:rsidRPr="00B30EF8" w:rsidRDefault="00540BD7" w:rsidP="00540BD7">
      <w:pPr>
        <w:pStyle w:val="CL10"/>
        <w:numPr>
          <w:ilvl w:val="0"/>
          <w:numId w:val="29"/>
        </w:numPr>
        <w:ind w:left="426" w:hanging="426"/>
        <w:rPr>
          <w:rFonts w:cstheme="minorHAnsi"/>
        </w:rPr>
      </w:pPr>
      <w:r w:rsidRPr="00B30EF8">
        <w:rPr>
          <w:rFonts w:cstheme="minorHAnsi"/>
          <w:highlight w:val="yellow"/>
        </w:rPr>
        <w:t>Xxx</w:t>
      </w:r>
      <w:r w:rsidRPr="00B30EF8">
        <w:rPr>
          <w:rFonts w:cstheme="minorHAnsi"/>
        </w:rPr>
        <w:t xml:space="preserve"> people are involved in the </w:t>
      </w:r>
      <w:r w:rsidR="0072297C" w:rsidRPr="00B30EF8">
        <w:rPr>
          <w:rFonts w:cstheme="minorHAnsi"/>
        </w:rPr>
        <w:t>medical information</w:t>
      </w:r>
      <w:r w:rsidRPr="00B30EF8">
        <w:rPr>
          <w:rFonts w:cstheme="minorHAnsi"/>
        </w:rPr>
        <w:t xml:space="preserve"> activities performed on behalf of </w:t>
      </w:r>
      <w:r w:rsidRPr="00B30EF8">
        <w:rPr>
          <w:rFonts w:cstheme="minorHAnsi"/>
          <w:highlight w:val="yellow"/>
        </w:rPr>
        <w:t>LABO PHARMA</w:t>
      </w:r>
      <w:r w:rsidRPr="00B30EF8">
        <w:rPr>
          <w:rFonts w:cstheme="minorHAnsi"/>
        </w:rPr>
        <w:t>:</w:t>
      </w:r>
    </w:p>
    <w:p w14:paraId="1C8D1FDA" w14:textId="77777777" w:rsidR="00540BD7" w:rsidRPr="00B30EF8" w:rsidRDefault="00540BD7" w:rsidP="00CA7582">
      <w:pPr>
        <w:pStyle w:val="B1"/>
        <w:rPr>
          <w:rFonts w:cstheme="minorHAnsi"/>
          <w:lang w:val="en-GB"/>
        </w:rPr>
      </w:pPr>
      <w:r w:rsidRPr="00B30EF8">
        <w:rPr>
          <w:rFonts w:cstheme="minorHAnsi"/>
          <w:highlight w:val="yellow"/>
          <w:lang w:val="en-GB"/>
        </w:rPr>
        <w:t>xxx</w:t>
      </w:r>
      <w:r w:rsidRPr="00B30EF8">
        <w:rPr>
          <w:rFonts w:cstheme="minorHAnsi"/>
          <w:lang w:val="en-GB"/>
        </w:rPr>
        <w:t>.</w:t>
      </w:r>
    </w:p>
    <w:p w14:paraId="6D0BB41A"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A list with all the involved people is available and it is accurate (dated </w:t>
      </w:r>
      <w:r w:rsidRPr="00B30EF8">
        <w:rPr>
          <w:rFonts w:cstheme="minorHAnsi"/>
          <w:highlight w:val="yellow"/>
        </w:rPr>
        <w:t>date</w:t>
      </w:r>
      <w:r w:rsidRPr="00B30EF8">
        <w:rPr>
          <w:rFonts w:cstheme="minorHAnsi"/>
        </w:rPr>
        <w:t>).</w:t>
      </w:r>
    </w:p>
    <w:p w14:paraId="75093557" w14:textId="19F56073" w:rsidR="00540BD7" w:rsidRPr="00B30EF8" w:rsidRDefault="001222B4" w:rsidP="00540BD7">
      <w:pPr>
        <w:pStyle w:val="CL10"/>
        <w:numPr>
          <w:ilvl w:val="0"/>
          <w:numId w:val="29"/>
        </w:numPr>
        <w:ind w:left="426" w:hanging="426"/>
        <w:rPr>
          <w:rFonts w:cstheme="minorHAnsi"/>
        </w:rPr>
      </w:pPr>
      <w:r w:rsidRPr="00B30EF8">
        <w:rPr>
          <w:rFonts w:cstheme="minorHAnsi"/>
          <w:highlight w:val="yellow"/>
        </w:rPr>
        <w:t>SERVICE PROVIDER</w:t>
      </w:r>
      <w:r w:rsidR="00540BD7" w:rsidRPr="00B30EF8">
        <w:rPr>
          <w:rFonts w:cstheme="minorHAnsi"/>
        </w:rPr>
        <w:t xml:space="preserve"> manages around </w:t>
      </w:r>
      <w:r w:rsidR="00540BD7" w:rsidRPr="00B30EF8">
        <w:rPr>
          <w:rFonts w:cstheme="minorHAnsi"/>
          <w:highlight w:val="yellow"/>
        </w:rPr>
        <w:t>xx</w:t>
      </w:r>
      <w:r w:rsidR="00540BD7" w:rsidRPr="00B30EF8">
        <w:rPr>
          <w:rFonts w:cstheme="minorHAnsi"/>
        </w:rPr>
        <w:t xml:space="preserve"> </w:t>
      </w:r>
      <w:r w:rsidR="00434426" w:rsidRPr="00B30EF8">
        <w:rPr>
          <w:rFonts w:cstheme="minorHAnsi"/>
          <w:highlight w:val="yellow"/>
        </w:rPr>
        <w:t>xxx</w:t>
      </w:r>
      <w:r w:rsidR="00434426" w:rsidRPr="00B30EF8">
        <w:rPr>
          <w:rFonts w:cstheme="minorHAnsi"/>
        </w:rPr>
        <w:t xml:space="preserve"> medical information enquiries per year </w:t>
      </w:r>
      <w:r w:rsidR="00540BD7" w:rsidRPr="00B30EF8">
        <w:rPr>
          <w:rFonts w:cstheme="minorHAnsi"/>
        </w:rPr>
        <w:t xml:space="preserve">for </w:t>
      </w:r>
      <w:r w:rsidR="00540BD7" w:rsidRPr="00B30EF8">
        <w:rPr>
          <w:rFonts w:cstheme="minorHAnsi"/>
          <w:highlight w:val="yellow"/>
        </w:rPr>
        <w:t>LABO PHARMA</w:t>
      </w:r>
      <w:r w:rsidR="00540BD7" w:rsidRPr="00B30EF8">
        <w:rPr>
          <w:rFonts w:cstheme="minorHAnsi"/>
          <w:szCs w:val="18"/>
          <w:lang w:eastAsia="fr-FR"/>
        </w:rPr>
        <w:t>.</w:t>
      </w:r>
    </w:p>
    <w:p w14:paraId="73C48666" w14:textId="16FC3813" w:rsidR="00FD0B41" w:rsidRPr="00B30EF8" w:rsidRDefault="00FD0B41" w:rsidP="004F6AFB">
      <w:pPr>
        <w:pStyle w:val="CL1"/>
        <w:rPr>
          <w:rFonts w:cstheme="minorHAnsi"/>
        </w:rPr>
      </w:pPr>
      <w:r w:rsidRPr="00B30EF8">
        <w:rPr>
          <w:rFonts w:cstheme="minorHAnsi"/>
        </w:rPr>
        <w:t>A medical information system is established.</w:t>
      </w:r>
    </w:p>
    <w:p w14:paraId="5564DFCE" w14:textId="083DD2AA" w:rsidR="00FD0B41" w:rsidRPr="00B30EF8" w:rsidRDefault="00242181" w:rsidP="00FD0B41">
      <w:pPr>
        <w:rPr>
          <w:rFonts w:cstheme="minorHAnsi"/>
        </w:rPr>
      </w:pPr>
      <w:r w:rsidRPr="00B30EF8">
        <w:rPr>
          <w:rFonts w:cstheme="minorHAnsi"/>
          <w:i/>
          <w:color w:val="0070C0"/>
          <w:lang w:val="en-US"/>
        </w:rPr>
        <w:t xml:space="preserve">"Each undertaking which manufactures or imports medicinal products should set up a mechanism to ensure that all information supplied about a medicinal product conforms with the approved conditions of use." </w:t>
      </w:r>
      <w:r w:rsidRPr="00B30EF8">
        <w:rPr>
          <w:rFonts w:cstheme="minorHAnsi"/>
        </w:rPr>
        <w:t xml:space="preserve">(Directive 2001/83/EC, </w:t>
      </w:r>
      <w:proofErr w:type="spellStart"/>
      <w:r w:rsidRPr="00B30EF8">
        <w:rPr>
          <w:rFonts w:cstheme="minorHAnsi"/>
        </w:rPr>
        <w:t>whereas</w:t>
      </w:r>
      <w:proofErr w:type="spellEnd"/>
      <w:r w:rsidRPr="00B30EF8">
        <w:rPr>
          <w:rFonts w:cstheme="minorHAnsi"/>
        </w:rPr>
        <w:t xml:space="preserve"> 53)</w:t>
      </w:r>
    </w:p>
    <w:p w14:paraId="5BEF6BCD" w14:textId="6B6F2AA7" w:rsidR="00997F2B" w:rsidRPr="00B30EF8" w:rsidRDefault="00997F2B" w:rsidP="004F6AFB">
      <w:pPr>
        <w:pStyle w:val="CL1"/>
        <w:rPr>
          <w:rFonts w:cstheme="minorHAnsi"/>
        </w:rPr>
      </w:pPr>
      <w:r w:rsidRPr="00B30EF8">
        <w:rPr>
          <w:rFonts w:cstheme="minorHAnsi"/>
        </w:rPr>
        <w:t xml:space="preserve">During working hours, the phone calls are managed by </w:t>
      </w:r>
      <w:r w:rsidRPr="00B30EF8">
        <w:rPr>
          <w:rFonts w:cstheme="minorHAnsi"/>
          <w:highlight w:val="yellow"/>
        </w:rPr>
        <w:t>xxx</w:t>
      </w:r>
      <w:r w:rsidRPr="00B30EF8">
        <w:rPr>
          <w:rFonts w:cstheme="minorHAnsi"/>
        </w:rPr>
        <w:t>.</w:t>
      </w:r>
    </w:p>
    <w:p w14:paraId="48563A26" w14:textId="0F8164A6" w:rsidR="00997F2B" w:rsidRPr="00B30EF8" w:rsidRDefault="00997F2B" w:rsidP="004F6AFB">
      <w:pPr>
        <w:pStyle w:val="CL1"/>
        <w:rPr>
          <w:rFonts w:cstheme="minorHAnsi"/>
        </w:rPr>
      </w:pPr>
      <w:r w:rsidRPr="00B30EF8">
        <w:rPr>
          <w:rFonts w:cstheme="minorHAnsi"/>
        </w:rPr>
        <w:t xml:space="preserve">Outside working hours, the phone calls are managed by </w:t>
      </w:r>
      <w:r w:rsidRPr="00B30EF8">
        <w:rPr>
          <w:rFonts w:cstheme="minorHAnsi"/>
          <w:highlight w:val="yellow"/>
        </w:rPr>
        <w:t>xxx</w:t>
      </w:r>
      <w:r w:rsidRPr="00B30EF8">
        <w:rPr>
          <w:rFonts w:cstheme="minorHAnsi"/>
        </w:rPr>
        <w:t>.</w:t>
      </w:r>
    </w:p>
    <w:p w14:paraId="1C0E4482" w14:textId="0CAAA91E" w:rsidR="00AF2AE4" w:rsidRPr="00B30EF8" w:rsidRDefault="00AF2AE4" w:rsidP="00566E55">
      <w:pPr>
        <w:rPr>
          <w:rFonts w:cstheme="minorHAnsi"/>
          <w:i/>
          <w:u w:val="single"/>
          <w:lang w:val="en-US"/>
        </w:rPr>
      </w:pPr>
      <w:bookmarkStart w:id="38" w:name="_Toc464470164"/>
      <w:bookmarkStart w:id="39" w:name="_Toc464474868"/>
      <w:r w:rsidRPr="00B30EF8">
        <w:rPr>
          <w:rFonts w:cstheme="minorHAnsi"/>
          <w:u w:val="single"/>
          <w:lang w:val="en-US"/>
        </w:rPr>
        <w:t xml:space="preserve">Supervision by the Chief Pharmaceutical Officer </w:t>
      </w:r>
      <w:r w:rsidRPr="00B30EF8">
        <w:rPr>
          <w:rFonts w:cstheme="minorHAnsi"/>
          <w:i/>
          <w:highlight w:val="lightGray"/>
          <w:u w:val="single"/>
          <w:lang w:val="en-US"/>
        </w:rPr>
        <w:t>(</w:t>
      </w:r>
      <w:proofErr w:type="spellStart"/>
      <w:r w:rsidRPr="00B30EF8">
        <w:rPr>
          <w:rFonts w:cstheme="minorHAnsi"/>
          <w:i/>
          <w:highlight w:val="lightGray"/>
          <w:u w:val="single"/>
          <w:lang w:val="en-US"/>
        </w:rPr>
        <w:t>si</w:t>
      </w:r>
      <w:proofErr w:type="spellEnd"/>
      <w:r w:rsidRPr="00B30EF8">
        <w:rPr>
          <w:rFonts w:cstheme="minorHAnsi"/>
          <w:i/>
          <w:highlight w:val="lightGray"/>
          <w:u w:val="single"/>
          <w:lang w:val="en-US"/>
        </w:rPr>
        <w:t xml:space="preserve"> audit France)</w:t>
      </w:r>
      <w:bookmarkEnd w:id="38"/>
      <w:bookmarkEnd w:id="39"/>
    </w:p>
    <w:p w14:paraId="0A269009" w14:textId="77CD6105" w:rsidR="00AF2AE4" w:rsidRPr="00B30EF8" w:rsidRDefault="00133E2B" w:rsidP="00AF2AE4">
      <w:pPr>
        <w:rPr>
          <w:rFonts w:cstheme="minorHAnsi"/>
          <w:i/>
          <w:lang w:eastAsia="fr-FR"/>
        </w:rPr>
      </w:pPr>
      <w:r w:rsidRPr="00B30EF8">
        <w:rPr>
          <w:rFonts w:cstheme="minorHAnsi"/>
          <w:i/>
          <w:iCs/>
          <w:szCs w:val="20"/>
          <w:highlight w:val="magenta"/>
          <w:lang w:eastAsia="fr-FR"/>
        </w:rPr>
        <w:t xml:space="preserve">Section à </w:t>
      </w:r>
      <w:r w:rsidR="00AF2AE4" w:rsidRPr="00B30EF8">
        <w:rPr>
          <w:rFonts w:cstheme="minorHAnsi"/>
          <w:i/>
          <w:iCs/>
          <w:szCs w:val="20"/>
          <w:highlight w:val="magenta"/>
          <w:lang w:eastAsia="fr-FR"/>
        </w:rPr>
        <w:t>traduire</w:t>
      </w:r>
    </w:p>
    <w:p w14:paraId="6A66F4E8" w14:textId="37270CE2" w:rsidR="00AF2AE4" w:rsidRPr="00B30EF8" w:rsidRDefault="00AF2AE4" w:rsidP="004F6AFB">
      <w:pPr>
        <w:pStyle w:val="CL1"/>
        <w:rPr>
          <w:rFonts w:cstheme="minorHAnsi"/>
          <w:lang w:val="fr-FR"/>
        </w:rPr>
      </w:pPr>
      <w:r w:rsidRPr="00B30EF8">
        <w:rPr>
          <w:rFonts w:cstheme="minorHAnsi"/>
          <w:lang w:val="fr-FR"/>
        </w:rPr>
        <w:t>Le Pharmacien Responsable de l'établissement exploitant organise et surveille l'information.</w:t>
      </w:r>
    </w:p>
    <w:p w14:paraId="0ACE65A4" w14:textId="5C3F5165" w:rsidR="00AF2AE4" w:rsidRPr="00B30EF8" w:rsidRDefault="00AF2AE4" w:rsidP="00CA7582">
      <w:pPr>
        <w:pStyle w:val="B1"/>
        <w:rPr>
          <w:rFonts w:cstheme="minorHAnsi"/>
        </w:rPr>
      </w:pPr>
      <w:r w:rsidRPr="00B30EF8">
        <w:rPr>
          <w:rFonts w:cstheme="minorHAnsi"/>
        </w:rPr>
        <w:t>Implication dans la revue et validation des SOPs</w:t>
      </w:r>
    </w:p>
    <w:p w14:paraId="2B1DF3A2" w14:textId="14788DBA" w:rsidR="00AF2AE4" w:rsidRPr="00B30EF8" w:rsidRDefault="00AF2AE4" w:rsidP="00CA7582">
      <w:pPr>
        <w:pStyle w:val="B1"/>
        <w:rPr>
          <w:rFonts w:cstheme="minorHAnsi"/>
        </w:rPr>
      </w:pPr>
      <w:r w:rsidRPr="00B30EF8">
        <w:rPr>
          <w:rFonts w:cstheme="minorHAnsi"/>
        </w:rPr>
        <w:t>"</w:t>
      </w:r>
      <w:proofErr w:type="spellStart"/>
      <w:r w:rsidRPr="00B30EF8">
        <w:rPr>
          <w:rFonts w:cstheme="minorHAnsi"/>
        </w:rPr>
        <w:t>Reporting</w:t>
      </w:r>
      <w:proofErr w:type="spellEnd"/>
      <w:r w:rsidRPr="00B30EF8">
        <w:rPr>
          <w:rFonts w:cstheme="minorHAnsi"/>
        </w:rPr>
        <w:t>" régulier vers le Pharmacien Responsable</w:t>
      </w:r>
    </w:p>
    <w:p w14:paraId="37186A64" w14:textId="5F47EB56" w:rsidR="00AF2AE4" w:rsidRPr="00B30EF8" w:rsidRDefault="00AF2AE4" w:rsidP="004F6AFB">
      <w:pPr>
        <w:pStyle w:val="CL1"/>
        <w:rPr>
          <w:rFonts w:cstheme="minorHAnsi"/>
          <w:lang w:val="fr-FR"/>
        </w:rPr>
      </w:pPr>
      <w:r w:rsidRPr="00B30EF8">
        <w:rPr>
          <w:rFonts w:cstheme="minorHAnsi"/>
          <w:lang w:val="fr-FR"/>
        </w:rPr>
        <w:t xml:space="preserve">Le Pharmacien </w:t>
      </w:r>
      <w:r w:rsidR="00675B1B" w:rsidRPr="00B30EF8">
        <w:rPr>
          <w:rFonts w:cstheme="minorHAnsi"/>
          <w:lang w:val="fr-FR"/>
        </w:rPr>
        <w:t xml:space="preserve">Responsable </w:t>
      </w:r>
      <w:r w:rsidRPr="00B30EF8">
        <w:rPr>
          <w:rFonts w:cstheme="minorHAnsi"/>
          <w:lang w:val="fr-FR"/>
        </w:rPr>
        <w:t>a délégué l'organisation et la surveillance de l'information à ……</w:t>
      </w:r>
    </w:p>
    <w:p w14:paraId="3EB63E51" w14:textId="2BACAEDB" w:rsidR="00AF2AE4" w:rsidRPr="00B30EF8" w:rsidRDefault="00AF2AE4" w:rsidP="004F6AFB">
      <w:pPr>
        <w:pStyle w:val="CL1"/>
        <w:rPr>
          <w:rFonts w:cstheme="minorHAnsi"/>
          <w:lang w:val="fr-FR"/>
        </w:rPr>
      </w:pPr>
      <w:r w:rsidRPr="00B30EF8">
        <w:rPr>
          <w:rFonts w:cstheme="minorHAnsi"/>
          <w:lang w:val="fr-FR"/>
        </w:rPr>
        <w:t>Le Pharmacien Responsable de l'établissement exploitant n'est pas impliqué dans l'organisation et la surveillance de l'information.</w:t>
      </w:r>
    </w:p>
    <w:p w14:paraId="708187E8" w14:textId="77777777" w:rsidR="00AF2AE4" w:rsidRPr="00B30EF8" w:rsidRDefault="00AF2AE4" w:rsidP="00AF2AE4">
      <w:pPr>
        <w:rPr>
          <w:rFonts w:cstheme="minorHAnsi"/>
          <w:i/>
          <w:iCs/>
        </w:rPr>
      </w:pPr>
      <w:r w:rsidRPr="00B30EF8">
        <w:rPr>
          <w:rFonts w:cstheme="minorHAnsi"/>
          <w:i/>
          <w:iCs/>
        </w:rPr>
        <w:t>Définition établissement pharmaceutique exploitant :</w:t>
      </w:r>
    </w:p>
    <w:p w14:paraId="3447D15C" w14:textId="77777777" w:rsidR="00AF2AE4" w:rsidRPr="00B30EF8" w:rsidRDefault="00AF2AE4" w:rsidP="00AF2AE4">
      <w:pPr>
        <w:rPr>
          <w:rFonts w:cstheme="minorHAnsi"/>
          <w:szCs w:val="20"/>
        </w:rPr>
      </w:pPr>
      <w:r w:rsidRPr="00B30EF8">
        <w:rPr>
          <w:rFonts w:cstheme="minorHAnsi"/>
          <w:i/>
          <w:color w:val="0070C0"/>
          <w:szCs w:val="20"/>
        </w:rPr>
        <w:t xml:space="preserve">"L'exploitation comprend les opérations de vente en gros ou de cession à titre gratuit, de publicité, d'information, de pharmacovigilance, de suivi des lots et, s'il y a lieu, de leur retrait ainsi que, le cas échéant, les opérations de stockage correspondantes". </w:t>
      </w:r>
      <w:r w:rsidRPr="00B30EF8">
        <w:rPr>
          <w:rFonts w:cstheme="minorHAnsi"/>
          <w:szCs w:val="20"/>
        </w:rPr>
        <w:t>(Article R. 5124-2 du CSP)</w:t>
      </w:r>
    </w:p>
    <w:p w14:paraId="4237767C" w14:textId="77777777" w:rsidR="00AF2AE4" w:rsidRPr="00B30EF8" w:rsidRDefault="00AF2AE4" w:rsidP="00AF2AE4">
      <w:pPr>
        <w:rPr>
          <w:rFonts w:cstheme="minorHAnsi"/>
          <w:i/>
          <w:iCs/>
          <w:szCs w:val="20"/>
        </w:rPr>
      </w:pPr>
      <w:r w:rsidRPr="00B30EF8">
        <w:rPr>
          <w:rFonts w:cstheme="minorHAnsi"/>
          <w:i/>
          <w:iCs/>
        </w:rPr>
        <w:t>Responsabilités du Pharmacien Responsable :</w:t>
      </w:r>
    </w:p>
    <w:p w14:paraId="64C9587F" w14:textId="77777777" w:rsidR="00AF2AE4" w:rsidRPr="00B30EF8" w:rsidRDefault="00AF2AE4" w:rsidP="00AF2AE4">
      <w:pPr>
        <w:rPr>
          <w:rFonts w:cstheme="minorHAnsi"/>
          <w:szCs w:val="20"/>
        </w:rPr>
      </w:pPr>
      <w:r w:rsidRPr="00B30EF8">
        <w:rPr>
          <w:rFonts w:cstheme="minorHAnsi"/>
          <w:i/>
          <w:color w:val="0070C0"/>
          <w:szCs w:val="20"/>
        </w:rPr>
        <w:t xml:space="preserve">"En vue de l'application des règles édictées dans l'intérêt de la santé publique, le pharmacien responsable défini à l'article R. 5124-34 assume les missions suivantes dans la mesure où elles correspondent aux activités de l'entreprise ou organisme dans lequel il exerce : "Il organise et surveille l'ensemble des opérations pharmaceutiques de l'entreprise ou de l'organisme, et notamment la fabrication, la publicité, l'information, la pharmacovigilance, le suivi et le retrait des lots, la distribution, l'importation et </w:t>
      </w:r>
      <w:r w:rsidRPr="00B30EF8">
        <w:rPr>
          <w:rFonts w:cstheme="minorHAnsi"/>
          <w:i/>
          <w:color w:val="0070C0"/>
          <w:szCs w:val="20"/>
        </w:rPr>
        <w:lastRenderedPageBreak/>
        <w:t xml:space="preserve">l'exportation des médicaments, produits, objets ou articles concernés ainsi que toutes les opérations de stockage correspondantes" </w:t>
      </w:r>
      <w:r w:rsidRPr="00B30EF8">
        <w:rPr>
          <w:rFonts w:cstheme="minorHAnsi"/>
          <w:szCs w:val="20"/>
        </w:rPr>
        <w:t>(Article R. 5124-36 du CSP)</w:t>
      </w:r>
    </w:p>
    <w:p w14:paraId="09CED5EB" w14:textId="77777777" w:rsidR="00540BD7" w:rsidRPr="00B30EF8" w:rsidRDefault="00540BD7" w:rsidP="00566E55">
      <w:pPr>
        <w:pStyle w:val="Titre2"/>
        <w:rPr>
          <w:rFonts w:cstheme="minorHAnsi"/>
          <w:lang w:val="en-GB"/>
        </w:rPr>
      </w:pPr>
      <w:bookmarkStart w:id="40" w:name="_Toc417051628"/>
      <w:bookmarkStart w:id="41" w:name="_Toc430615049"/>
      <w:bookmarkStart w:id="42" w:name="_Toc478143797"/>
      <w:r w:rsidRPr="00B30EF8">
        <w:rPr>
          <w:rFonts w:cstheme="minorHAnsi"/>
          <w:lang w:val="en-GB"/>
        </w:rPr>
        <w:t>Quality System</w:t>
      </w:r>
      <w:bookmarkEnd w:id="40"/>
      <w:bookmarkEnd w:id="41"/>
      <w:bookmarkEnd w:id="42"/>
    </w:p>
    <w:p w14:paraId="5EF154D6" w14:textId="77777777" w:rsidR="00540BD7" w:rsidRPr="00B30EF8" w:rsidRDefault="00540BD7" w:rsidP="00566E55">
      <w:pPr>
        <w:pStyle w:val="Titre3"/>
        <w:rPr>
          <w:rFonts w:cstheme="minorHAnsi"/>
          <w:lang w:val="en-GB"/>
        </w:rPr>
      </w:pPr>
      <w:bookmarkStart w:id="43" w:name="_Toc417051629"/>
      <w:bookmarkStart w:id="44" w:name="_Toc430615059"/>
      <w:bookmarkStart w:id="45" w:name="_Toc478143798"/>
      <w:bookmarkStart w:id="46" w:name="_Toc417051630"/>
      <w:bookmarkStart w:id="47" w:name="_Toc430615050"/>
      <w:r w:rsidRPr="00B30EF8">
        <w:rPr>
          <w:rFonts w:cstheme="minorHAnsi"/>
          <w:lang w:val="en-GB"/>
        </w:rPr>
        <w:t xml:space="preserve">Regulatory </w:t>
      </w:r>
      <w:bookmarkEnd w:id="43"/>
      <w:bookmarkEnd w:id="44"/>
      <w:r w:rsidRPr="00B30EF8">
        <w:rPr>
          <w:rFonts w:cstheme="minorHAnsi"/>
          <w:lang w:val="en-GB"/>
        </w:rPr>
        <w:t>watch</w:t>
      </w:r>
      <w:bookmarkEnd w:id="45"/>
    </w:p>
    <w:p w14:paraId="6B5085FC"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regulatory watch process is described in the 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0B30F223" w14:textId="77777777" w:rsidR="00540BD7" w:rsidRPr="00B30EF8" w:rsidRDefault="00540BD7" w:rsidP="00540BD7">
      <w:pPr>
        <w:pStyle w:val="CL10"/>
        <w:numPr>
          <w:ilvl w:val="0"/>
          <w:numId w:val="29"/>
        </w:numPr>
        <w:ind w:left="426" w:hanging="426"/>
        <w:rPr>
          <w:rFonts w:cstheme="minorHAnsi"/>
        </w:rPr>
      </w:pPr>
      <w:r w:rsidRPr="00B30EF8">
        <w:rPr>
          <w:rFonts w:cstheme="minorHAnsi"/>
          <w:lang w:eastAsia="fr-FR"/>
        </w:rPr>
        <w:t xml:space="preserve">The regulatory watch is performed by </w:t>
      </w:r>
      <w:r w:rsidRPr="00B30EF8">
        <w:rPr>
          <w:rFonts w:cstheme="minorHAnsi"/>
          <w:highlight w:val="yellow"/>
        </w:rPr>
        <w:t>xxx</w:t>
      </w:r>
      <w:r w:rsidRPr="00B30EF8">
        <w:rPr>
          <w:rFonts w:cstheme="minorHAnsi"/>
        </w:rPr>
        <w:t xml:space="preserve">, using </w:t>
      </w:r>
      <w:r w:rsidRPr="00B30EF8">
        <w:rPr>
          <w:rFonts w:cstheme="minorHAnsi"/>
          <w:highlight w:val="yellow"/>
        </w:rPr>
        <w:t>newsletter, IDRAC</w:t>
      </w:r>
      <w:r w:rsidRPr="00B30EF8">
        <w:rPr>
          <w:rFonts w:cstheme="minorHAnsi"/>
        </w:rPr>
        <w:t xml:space="preserve">, every </w:t>
      </w:r>
      <w:r w:rsidRPr="00B30EF8">
        <w:rPr>
          <w:rFonts w:cstheme="minorHAnsi"/>
          <w:highlight w:val="yellow"/>
        </w:rPr>
        <w:t>xxx</w:t>
      </w:r>
      <w:r w:rsidRPr="00B30EF8">
        <w:rPr>
          <w:rFonts w:cstheme="minorHAnsi"/>
        </w:rPr>
        <w:t>.</w:t>
      </w:r>
    </w:p>
    <w:p w14:paraId="6FC5D73E"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The results of the search are documented in </w:t>
      </w:r>
      <w:r w:rsidRPr="00B30EF8">
        <w:rPr>
          <w:rFonts w:cstheme="minorHAnsi"/>
          <w:highlight w:val="yellow"/>
        </w:rPr>
        <w:t>xxx</w:t>
      </w:r>
      <w:r w:rsidRPr="00B30EF8">
        <w:rPr>
          <w:rFonts w:cstheme="minorHAnsi"/>
        </w:rPr>
        <w:t>.</w:t>
      </w:r>
    </w:p>
    <w:p w14:paraId="13DF5E03"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rPr>
        <w:t>A documented impact analysis is performed in order to ensure that the processes in place are conducted in accordance with the applicable regulatory requirements.</w:t>
      </w:r>
    </w:p>
    <w:p w14:paraId="7B264F8F" w14:textId="77777777" w:rsidR="00540BD7" w:rsidRPr="00B30EF8" w:rsidRDefault="00540BD7" w:rsidP="00566E55">
      <w:pPr>
        <w:pStyle w:val="Titre3"/>
        <w:rPr>
          <w:rFonts w:cstheme="minorHAnsi"/>
          <w:lang w:val="en-GB"/>
        </w:rPr>
      </w:pPr>
      <w:bookmarkStart w:id="48" w:name="_Toc478143799"/>
      <w:r w:rsidRPr="00B30EF8">
        <w:rPr>
          <w:rFonts w:cstheme="minorHAnsi"/>
          <w:lang w:val="en-GB"/>
        </w:rPr>
        <w:t>Quality documentation</w:t>
      </w:r>
      <w:bookmarkEnd w:id="46"/>
      <w:bookmarkEnd w:id="47"/>
      <w:bookmarkEnd w:id="48"/>
    </w:p>
    <w:p w14:paraId="07C7232E" w14:textId="34155A3C"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applicable documents are </w:t>
      </w:r>
      <w:r w:rsidR="001222B4" w:rsidRPr="00B30EF8">
        <w:rPr>
          <w:rFonts w:cstheme="minorHAnsi"/>
          <w:highlight w:val="yellow"/>
        </w:rPr>
        <w:t>SERVICE PROVIDER</w:t>
      </w:r>
      <w:r w:rsidRPr="00B30EF8">
        <w:rPr>
          <w:rFonts w:cstheme="minorHAnsi"/>
        </w:rPr>
        <w:t xml:space="preserve"> </w:t>
      </w:r>
      <w:r w:rsidRPr="00B30EF8">
        <w:rPr>
          <w:rFonts w:cstheme="minorHAnsi"/>
          <w:highlight w:val="yellow"/>
        </w:rPr>
        <w:t>and LABO PHARMA</w:t>
      </w:r>
      <w:r w:rsidRPr="00B30EF8">
        <w:rPr>
          <w:rFonts w:cstheme="minorHAnsi"/>
        </w:rPr>
        <w:t xml:space="preserve"> quality documents.</w:t>
      </w:r>
    </w:p>
    <w:p w14:paraId="7D9D437F"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management of quality documents is described in the 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15334A4A" w14:textId="77777777" w:rsidR="00540BD7" w:rsidRPr="00B30EF8" w:rsidRDefault="00540BD7" w:rsidP="00540BD7">
      <w:pPr>
        <w:pStyle w:val="CL10"/>
        <w:numPr>
          <w:ilvl w:val="0"/>
          <w:numId w:val="29"/>
        </w:numPr>
        <w:ind w:left="426" w:hanging="426"/>
        <w:rPr>
          <w:rFonts w:cstheme="minorHAnsi"/>
        </w:rPr>
      </w:pPr>
      <w:r w:rsidRPr="00B30EF8">
        <w:rPr>
          <w:rFonts w:cstheme="minorHAnsi"/>
        </w:rPr>
        <w:t>The quality documents are managed in an electronic document management system (</w:t>
      </w:r>
      <w:r w:rsidRPr="00B30EF8">
        <w:rPr>
          <w:rFonts w:cstheme="minorHAnsi"/>
          <w:highlight w:val="yellow"/>
        </w:rPr>
        <w:t>tool name</w:t>
      </w:r>
      <w:r w:rsidRPr="00B30EF8">
        <w:rPr>
          <w:rFonts w:cstheme="minorHAnsi"/>
        </w:rPr>
        <w:t>)/hard copies.</w:t>
      </w:r>
    </w:p>
    <w:p w14:paraId="6BB5A2C4"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They are subject to a writing/review (by </w:t>
      </w:r>
      <w:r w:rsidRPr="00B30EF8">
        <w:rPr>
          <w:rFonts w:cstheme="minorHAnsi"/>
          <w:highlight w:val="yellow"/>
        </w:rPr>
        <w:t>xxx</w:t>
      </w:r>
      <w:r w:rsidRPr="00B30EF8">
        <w:rPr>
          <w:rFonts w:cstheme="minorHAnsi"/>
        </w:rPr>
        <w:t xml:space="preserve">)/approbation process (by </w:t>
      </w:r>
      <w:r w:rsidRPr="00B30EF8">
        <w:rPr>
          <w:rFonts w:cstheme="minorHAnsi"/>
          <w:highlight w:val="yellow"/>
        </w:rPr>
        <w:t>xxx</w:t>
      </w:r>
      <w:r w:rsidRPr="00B30EF8">
        <w:rPr>
          <w:rFonts w:cstheme="minorHAnsi"/>
        </w:rPr>
        <w:t>).</w:t>
      </w:r>
    </w:p>
    <w:p w14:paraId="323227A6"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They are revised at least every </w:t>
      </w:r>
      <w:r w:rsidRPr="00B30EF8">
        <w:rPr>
          <w:rFonts w:cstheme="minorHAnsi"/>
          <w:highlight w:val="yellow"/>
        </w:rPr>
        <w:t>xx</w:t>
      </w:r>
      <w:r w:rsidRPr="00B30EF8">
        <w:rPr>
          <w:rFonts w:cstheme="minorHAnsi"/>
        </w:rPr>
        <w:t xml:space="preserve"> years.</w:t>
      </w:r>
    </w:p>
    <w:p w14:paraId="4927DB41" w14:textId="77777777" w:rsidR="00540BD7" w:rsidRPr="00B30EF8" w:rsidRDefault="00540BD7" w:rsidP="00540BD7">
      <w:pPr>
        <w:pStyle w:val="CL10"/>
        <w:numPr>
          <w:ilvl w:val="0"/>
          <w:numId w:val="29"/>
        </w:numPr>
        <w:ind w:left="426" w:hanging="426"/>
        <w:rPr>
          <w:rFonts w:cstheme="minorHAnsi"/>
        </w:rPr>
      </w:pPr>
      <w:r w:rsidRPr="00B30EF8">
        <w:rPr>
          <w:rFonts w:cstheme="minorHAnsi"/>
        </w:rPr>
        <w:t>The quality documents are up-to-date and cover all processes.</w:t>
      </w:r>
    </w:p>
    <w:p w14:paraId="19131F30" w14:textId="77777777" w:rsidR="00540BD7" w:rsidRPr="00B30EF8" w:rsidRDefault="00540BD7" w:rsidP="00540BD7">
      <w:pPr>
        <w:pStyle w:val="CL10"/>
        <w:numPr>
          <w:ilvl w:val="0"/>
          <w:numId w:val="29"/>
        </w:numPr>
        <w:ind w:left="426" w:hanging="426"/>
        <w:rPr>
          <w:rFonts w:cstheme="minorHAnsi"/>
        </w:rPr>
      </w:pPr>
      <w:r w:rsidRPr="00B30EF8">
        <w:rPr>
          <w:rFonts w:cstheme="minorHAnsi"/>
        </w:rPr>
        <w:t>The training to the quality documents is ensured before they become applicable.</w:t>
      </w:r>
    </w:p>
    <w:p w14:paraId="0DA02E5C" w14:textId="24600C76" w:rsidR="00540BD7" w:rsidRPr="00B30EF8" w:rsidRDefault="00CA7582" w:rsidP="004F6AFB">
      <w:pPr>
        <w:pStyle w:val="CL1"/>
        <w:rPr>
          <w:rFonts w:cstheme="minorHAnsi"/>
        </w:rPr>
      </w:pPr>
      <w:r w:rsidRPr="00B30EF8">
        <w:rPr>
          <w:rFonts w:cstheme="minorHAnsi"/>
        </w:rPr>
        <w:t xml:space="preserve">There is a procedure on the management of medical information: 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 xml:space="preserve">. </w:t>
      </w:r>
    </w:p>
    <w:p w14:paraId="13CADA4B" w14:textId="77DDE3C1" w:rsidR="00CA7582" w:rsidRPr="00B30EF8" w:rsidRDefault="00CA7582" w:rsidP="004F6AFB">
      <w:pPr>
        <w:pStyle w:val="CL1"/>
        <w:rPr>
          <w:rFonts w:cstheme="minorHAnsi"/>
        </w:rPr>
      </w:pPr>
      <w:r w:rsidRPr="00B30EF8">
        <w:rPr>
          <w:rFonts w:cstheme="minorHAnsi"/>
        </w:rPr>
        <w:t>It covers:</w:t>
      </w:r>
    </w:p>
    <w:p w14:paraId="524AF966" w14:textId="0574DEB9" w:rsidR="00CA7582" w:rsidRPr="00B30EF8" w:rsidRDefault="00CA7582" w:rsidP="00CA7582">
      <w:pPr>
        <w:pStyle w:val="B1"/>
        <w:rPr>
          <w:rFonts w:cstheme="minorHAnsi"/>
          <w:lang w:val="en-GB" w:eastAsia="fr-FR"/>
        </w:rPr>
      </w:pPr>
      <w:r w:rsidRPr="00B30EF8">
        <w:rPr>
          <w:rFonts w:cstheme="minorHAnsi"/>
          <w:lang w:val="en-GB" w:eastAsia="fr-FR"/>
        </w:rPr>
        <w:t>medical information</w:t>
      </w:r>
    </w:p>
    <w:p w14:paraId="214EB112" w14:textId="48490C5A" w:rsidR="00CA7582" w:rsidRPr="00B30EF8" w:rsidRDefault="00CA7582" w:rsidP="00CA7582">
      <w:pPr>
        <w:pStyle w:val="B1"/>
        <w:rPr>
          <w:rFonts w:cstheme="minorHAnsi"/>
          <w:lang w:val="en-GB" w:eastAsia="fr-FR"/>
        </w:rPr>
      </w:pPr>
      <w:r w:rsidRPr="00B30EF8">
        <w:rPr>
          <w:rFonts w:cstheme="minorHAnsi"/>
          <w:lang w:val="en-GB" w:eastAsia="fr-FR"/>
        </w:rPr>
        <w:t>scientific information</w:t>
      </w:r>
    </w:p>
    <w:p w14:paraId="62EBD268" w14:textId="2CC93B52" w:rsidR="00CA7582" w:rsidRPr="00B30EF8" w:rsidRDefault="00CA7582" w:rsidP="00CA7582">
      <w:pPr>
        <w:pStyle w:val="B1"/>
        <w:rPr>
          <w:rFonts w:cstheme="minorHAnsi"/>
          <w:lang w:val="en-GB" w:eastAsia="fr-FR"/>
        </w:rPr>
      </w:pPr>
      <w:r w:rsidRPr="00B30EF8">
        <w:rPr>
          <w:rFonts w:cstheme="minorHAnsi"/>
          <w:lang w:val="en-GB" w:eastAsia="fr-FR"/>
        </w:rPr>
        <w:t>quality complaints</w:t>
      </w:r>
    </w:p>
    <w:p w14:paraId="0BF3DBF1" w14:textId="4ECD0356" w:rsidR="00CA7582" w:rsidRPr="00B30EF8" w:rsidRDefault="00CA7582" w:rsidP="00CA7582">
      <w:pPr>
        <w:pStyle w:val="B1"/>
        <w:rPr>
          <w:rFonts w:cstheme="minorHAnsi"/>
          <w:lang w:val="en-GB" w:eastAsia="fr-FR"/>
        </w:rPr>
      </w:pPr>
      <w:r w:rsidRPr="00B30EF8">
        <w:rPr>
          <w:rFonts w:cstheme="minorHAnsi"/>
          <w:lang w:val="en-GB" w:eastAsia="fr-FR"/>
        </w:rPr>
        <w:t>bibliographic searches</w:t>
      </w:r>
    </w:p>
    <w:p w14:paraId="25495F34" w14:textId="270A5817" w:rsidR="00CA7582" w:rsidRPr="00B30EF8" w:rsidRDefault="00CA7582" w:rsidP="00CA7582">
      <w:pPr>
        <w:pStyle w:val="B1"/>
        <w:rPr>
          <w:rFonts w:cstheme="minorHAnsi"/>
          <w:lang w:val="en-GB" w:eastAsia="fr-FR"/>
        </w:rPr>
      </w:pPr>
      <w:r w:rsidRPr="00B30EF8">
        <w:rPr>
          <w:rFonts w:cstheme="minorHAnsi"/>
          <w:lang w:val="en-GB" w:eastAsia="fr-FR"/>
        </w:rPr>
        <w:t>questions/requests from journalists</w:t>
      </w:r>
    </w:p>
    <w:p w14:paraId="0AD61FA4" w14:textId="413D36FB" w:rsidR="00CA7582" w:rsidRPr="00B30EF8" w:rsidRDefault="00CA7582" w:rsidP="00CA7582">
      <w:pPr>
        <w:pStyle w:val="B1"/>
        <w:rPr>
          <w:rFonts w:cstheme="minorHAnsi"/>
          <w:lang w:val="en-GB" w:eastAsia="fr-FR"/>
        </w:rPr>
      </w:pPr>
      <w:r w:rsidRPr="00B30EF8">
        <w:rPr>
          <w:rFonts w:cstheme="minorHAnsi"/>
          <w:lang w:val="en-GB" w:eastAsia="fr-FR"/>
        </w:rPr>
        <w:t>questions/requests from Competent Authorities</w:t>
      </w:r>
    </w:p>
    <w:p w14:paraId="53889092" w14:textId="3FF9034C" w:rsidR="00CA7582" w:rsidRPr="00B30EF8" w:rsidRDefault="00CA7582" w:rsidP="00CA7582">
      <w:pPr>
        <w:pStyle w:val="B1"/>
        <w:rPr>
          <w:rFonts w:cstheme="minorHAnsi"/>
          <w:lang w:val="en-GB" w:eastAsia="fr-FR"/>
        </w:rPr>
      </w:pPr>
      <w:r w:rsidRPr="00B30EF8">
        <w:rPr>
          <w:rFonts w:cstheme="minorHAnsi"/>
          <w:lang w:val="en-GB" w:eastAsia="fr-FR"/>
        </w:rPr>
        <w:t>provision of documentation on active substances, excipients</w:t>
      </w:r>
    </w:p>
    <w:p w14:paraId="551F428F" w14:textId="77777777" w:rsidR="00540BD7" w:rsidRPr="00B30EF8" w:rsidRDefault="00540BD7" w:rsidP="00540BD7">
      <w:pPr>
        <w:rPr>
          <w:rFonts w:cstheme="minorHAnsi"/>
          <w:szCs w:val="18"/>
          <w:lang w:val="en-GB" w:eastAsia="fr-FR"/>
        </w:rPr>
      </w:pPr>
      <w:r w:rsidRPr="00B30EF8">
        <w:rPr>
          <w:rFonts w:cstheme="minorHAnsi"/>
          <w:szCs w:val="18"/>
          <w:lang w:val="en-GB" w:eastAsia="fr-FR"/>
        </w:rPr>
        <w:t xml:space="preserve">However, </w:t>
      </w:r>
      <w:r w:rsidRPr="00B30EF8">
        <w:rPr>
          <w:rFonts w:cstheme="minorHAnsi"/>
          <w:szCs w:val="18"/>
          <w:highlight w:val="yellow"/>
          <w:lang w:val="en-GB" w:eastAsia="fr-FR"/>
        </w:rPr>
        <w:t>xxx</w:t>
      </w:r>
      <w:r w:rsidRPr="00B30EF8">
        <w:rPr>
          <w:rFonts w:cstheme="minorHAnsi"/>
          <w:szCs w:val="18"/>
          <w:lang w:val="en-GB" w:eastAsia="fr-FR"/>
        </w:rPr>
        <w:t>.</w:t>
      </w:r>
    </w:p>
    <w:p w14:paraId="2B493833" w14:textId="77777777" w:rsidR="00540BD7" w:rsidRPr="00B30EF8" w:rsidRDefault="00540BD7" w:rsidP="00540BD7">
      <w:pPr>
        <w:rPr>
          <w:rFonts w:cstheme="minorHAnsi"/>
          <w:szCs w:val="18"/>
          <w:lang w:val="en-GB" w:eastAsia="fr-FR"/>
        </w:rPr>
      </w:pPr>
      <w:r w:rsidRPr="00B30EF8">
        <w:rPr>
          <w:rFonts w:cstheme="minorHAnsi"/>
          <w:szCs w:val="18"/>
          <w:lang w:val="en-GB" w:eastAsia="fr-FR"/>
        </w:rPr>
        <w:t>Examples are provided in the table below:</w:t>
      </w:r>
    </w:p>
    <w:p w14:paraId="32FDC49C" w14:textId="77777777" w:rsidR="00540BD7" w:rsidRPr="00B30EF8" w:rsidRDefault="00540BD7" w:rsidP="00540BD7">
      <w:pPr>
        <w:rPr>
          <w:rFonts w:cstheme="minorHAnsi"/>
          <w:szCs w:val="18"/>
          <w:lang w:val="en-GB" w:eastAsia="fr-FR"/>
        </w:rPr>
      </w:pPr>
    </w:p>
    <w:tbl>
      <w:tblPr>
        <w:tblStyle w:val="Grilledutableau"/>
        <w:tblW w:w="0" w:type="auto"/>
        <w:tblLook w:val="04A0" w:firstRow="1" w:lastRow="0" w:firstColumn="1" w:lastColumn="0" w:noHBand="0" w:noVBand="1"/>
      </w:tblPr>
      <w:tblGrid>
        <w:gridCol w:w="1477"/>
        <w:gridCol w:w="2206"/>
        <w:gridCol w:w="3393"/>
      </w:tblGrid>
      <w:tr w:rsidR="00540BD7" w:rsidRPr="00B30EF8" w14:paraId="0AA8C111" w14:textId="77777777" w:rsidTr="00026986">
        <w:trPr>
          <w:tblHeader/>
        </w:trPr>
        <w:tc>
          <w:tcPr>
            <w:tcW w:w="1477" w:type="dxa"/>
          </w:tcPr>
          <w:p w14:paraId="4C6C6478" w14:textId="77777777" w:rsidR="00540BD7" w:rsidRPr="00B30EF8" w:rsidRDefault="00540BD7" w:rsidP="00026986">
            <w:pPr>
              <w:jc w:val="center"/>
              <w:rPr>
                <w:rFonts w:cstheme="minorHAnsi"/>
                <w:b/>
                <w:szCs w:val="18"/>
                <w:lang w:val="en-GB" w:eastAsia="fr-FR"/>
              </w:rPr>
            </w:pPr>
            <w:r w:rsidRPr="00B30EF8">
              <w:rPr>
                <w:rFonts w:cstheme="minorHAnsi"/>
                <w:b/>
                <w:szCs w:val="18"/>
                <w:lang w:val="en-GB" w:eastAsia="fr-FR"/>
              </w:rPr>
              <w:t>SOP ID</w:t>
            </w:r>
          </w:p>
        </w:tc>
        <w:tc>
          <w:tcPr>
            <w:tcW w:w="2206" w:type="dxa"/>
          </w:tcPr>
          <w:p w14:paraId="75573A97" w14:textId="77777777" w:rsidR="00540BD7" w:rsidRPr="00B30EF8" w:rsidRDefault="00540BD7" w:rsidP="00026986">
            <w:pPr>
              <w:jc w:val="center"/>
              <w:rPr>
                <w:rFonts w:cstheme="minorHAnsi"/>
                <w:b/>
                <w:szCs w:val="18"/>
                <w:lang w:val="en-GB" w:eastAsia="fr-FR"/>
              </w:rPr>
            </w:pPr>
            <w:r w:rsidRPr="00B30EF8">
              <w:rPr>
                <w:rFonts w:cstheme="minorHAnsi"/>
                <w:b/>
                <w:szCs w:val="18"/>
                <w:lang w:val="en-GB" w:eastAsia="fr-FR"/>
              </w:rPr>
              <w:t>SOP Title</w:t>
            </w:r>
          </w:p>
        </w:tc>
        <w:tc>
          <w:tcPr>
            <w:tcW w:w="3393" w:type="dxa"/>
          </w:tcPr>
          <w:p w14:paraId="2E6F9B62" w14:textId="77777777" w:rsidR="00540BD7" w:rsidRPr="00B30EF8" w:rsidRDefault="00540BD7" w:rsidP="00026986">
            <w:pPr>
              <w:jc w:val="center"/>
              <w:rPr>
                <w:rFonts w:cstheme="minorHAnsi"/>
                <w:b/>
                <w:szCs w:val="18"/>
                <w:lang w:val="en-GB" w:eastAsia="fr-FR"/>
              </w:rPr>
            </w:pPr>
            <w:r w:rsidRPr="00B30EF8">
              <w:rPr>
                <w:rFonts w:cstheme="minorHAnsi"/>
                <w:b/>
                <w:szCs w:val="18"/>
                <w:lang w:val="en-GB" w:eastAsia="fr-FR"/>
              </w:rPr>
              <w:t>Comments</w:t>
            </w:r>
          </w:p>
        </w:tc>
      </w:tr>
      <w:tr w:rsidR="00540BD7" w:rsidRPr="00B30EF8" w14:paraId="0DDBFED4" w14:textId="77777777" w:rsidTr="00026986">
        <w:tc>
          <w:tcPr>
            <w:tcW w:w="1477" w:type="dxa"/>
          </w:tcPr>
          <w:p w14:paraId="07036113" w14:textId="77777777" w:rsidR="00540BD7" w:rsidRPr="00B30EF8" w:rsidRDefault="00540BD7" w:rsidP="00026986">
            <w:pPr>
              <w:rPr>
                <w:rFonts w:cstheme="minorHAnsi"/>
                <w:szCs w:val="18"/>
                <w:highlight w:val="cyan"/>
                <w:lang w:val="en-GB" w:eastAsia="fr-FR"/>
              </w:rPr>
            </w:pPr>
          </w:p>
        </w:tc>
        <w:tc>
          <w:tcPr>
            <w:tcW w:w="2206" w:type="dxa"/>
          </w:tcPr>
          <w:p w14:paraId="27AFDCB6" w14:textId="77777777" w:rsidR="00540BD7" w:rsidRPr="00B30EF8" w:rsidRDefault="00540BD7" w:rsidP="00026986">
            <w:pPr>
              <w:rPr>
                <w:rFonts w:cstheme="minorHAnsi"/>
                <w:szCs w:val="18"/>
                <w:highlight w:val="cyan"/>
                <w:lang w:val="en-GB" w:eastAsia="fr-FR"/>
              </w:rPr>
            </w:pPr>
          </w:p>
        </w:tc>
        <w:tc>
          <w:tcPr>
            <w:tcW w:w="3393" w:type="dxa"/>
          </w:tcPr>
          <w:p w14:paraId="20B2FE8C" w14:textId="77777777" w:rsidR="00540BD7" w:rsidRPr="00B30EF8" w:rsidRDefault="00540BD7" w:rsidP="00026986">
            <w:pPr>
              <w:rPr>
                <w:rFonts w:cstheme="minorHAnsi"/>
                <w:szCs w:val="18"/>
                <w:highlight w:val="cyan"/>
                <w:lang w:val="en-GB" w:eastAsia="fr-FR"/>
              </w:rPr>
            </w:pPr>
          </w:p>
        </w:tc>
      </w:tr>
      <w:tr w:rsidR="00540BD7" w:rsidRPr="00B30EF8" w14:paraId="55EB2A91" w14:textId="77777777" w:rsidTr="00026986">
        <w:tc>
          <w:tcPr>
            <w:tcW w:w="1477" w:type="dxa"/>
          </w:tcPr>
          <w:p w14:paraId="4BCBC6CF" w14:textId="77777777" w:rsidR="00540BD7" w:rsidRPr="00B30EF8" w:rsidRDefault="00540BD7" w:rsidP="00026986">
            <w:pPr>
              <w:rPr>
                <w:rFonts w:cstheme="minorHAnsi"/>
                <w:szCs w:val="18"/>
                <w:highlight w:val="cyan"/>
                <w:lang w:val="en-GB" w:eastAsia="fr-FR"/>
              </w:rPr>
            </w:pPr>
          </w:p>
        </w:tc>
        <w:tc>
          <w:tcPr>
            <w:tcW w:w="2206" w:type="dxa"/>
          </w:tcPr>
          <w:p w14:paraId="6396CB17" w14:textId="77777777" w:rsidR="00540BD7" w:rsidRPr="00B30EF8" w:rsidRDefault="00540BD7" w:rsidP="00026986">
            <w:pPr>
              <w:rPr>
                <w:rFonts w:cstheme="minorHAnsi"/>
                <w:szCs w:val="18"/>
                <w:highlight w:val="cyan"/>
                <w:lang w:val="en-GB" w:eastAsia="fr-FR"/>
              </w:rPr>
            </w:pPr>
          </w:p>
        </w:tc>
        <w:tc>
          <w:tcPr>
            <w:tcW w:w="3393" w:type="dxa"/>
          </w:tcPr>
          <w:p w14:paraId="2AFA0DAB" w14:textId="77777777" w:rsidR="00540BD7" w:rsidRPr="00B30EF8" w:rsidRDefault="00540BD7" w:rsidP="00026986">
            <w:pPr>
              <w:rPr>
                <w:rFonts w:cstheme="minorHAnsi"/>
                <w:szCs w:val="18"/>
                <w:highlight w:val="cyan"/>
                <w:lang w:val="en-GB" w:eastAsia="fr-FR"/>
              </w:rPr>
            </w:pPr>
          </w:p>
        </w:tc>
      </w:tr>
      <w:tr w:rsidR="00540BD7" w:rsidRPr="00B30EF8" w14:paraId="6A3BAA34" w14:textId="77777777" w:rsidTr="00026986">
        <w:trPr>
          <w:cantSplit/>
        </w:trPr>
        <w:tc>
          <w:tcPr>
            <w:tcW w:w="1477" w:type="dxa"/>
          </w:tcPr>
          <w:p w14:paraId="39CCE786" w14:textId="77777777" w:rsidR="00540BD7" w:rsidRPr="00B30EF8" w:rsidRDefault="00540BD7" w:rsidP="00026986">
            <w:pPr>
              <w:rPr>
                <w:rFonts w:cstheme="minorHAnsi"/>
                <w:szCs w:val="18"/>
                <w:highlight w:val="cyan"/>
                <w:lang w:val="en-GB" w:eastAsia="fr-FR"/>
              </w:rPr>
            </w:pPr>
          </w:p>
        </w:tc>
        <w:tc>
          <w:tcPr>
            <w:tcW w:w="2206" w:type="dxa"/>
          </w:tcPr>
          <w:p w14:paraId="04DADA46" w14:textId="77777777" w:rsidR="00540BD7" w:rsidRPr="00B30EF8" w:rsidRDefault="00540BD7" w:rsidP="00026986">
            <w:pPr>
              <w:rPr>
                <w:rFonts w:cstheme="minorHAnsi"/>
                <w:szCs w:val="18"/>
                <w:highlight w:val="cyan"/>
                <w:lang w:val="en-GB" w:eastAsia="fr-FR"/>
              </w:rPr>
            </w:pPr>
          </w:p>
        </w:tc>
        <w:tc>
          <w:tcPr>
            <w:tcW w:w="3393" w:type="dxa"/>
          </w:tcPr>
          <w:p w14:paraId="5AF453B2" w14:textId="77777777" w:rsidR="00540BD7" w:rsidRPr="00B30EF8" w:rsidRDefault="00540BD7" w:rsidP="00026986">
            <w:pPr>
              <w:rPr>
                <w:rFonts w:cstheme="minorHAnsi"/>
                <w:szCs w:val="18"/>
                <w:highlight w:val="cyan"/>
                <w:lang w:val="en-GB" w:eastAsia="fr-FR"/>
              </w:rPr>
            </w:pPr>
          </w:p>
        </w:tc>
      </w:tr>
      <w:tr w:rsidR="00540BD7" w:rsidRPr="00B30EF8" w14:paraId="42D6D7C7" w14:textId="77777777" w:rsidTr="00026986">
        <w:trPr>
          <w:cantSplit/>
        </w:trPr>
        <w:tc>
          <w:tcPr>
            <w:tcW w:w="1477" w:type="dxa"/>
          </w:tcPr>
          <w:p w14:paraId="0DFD853B" w14:textId="77777777" w:rsidR="00540BD7" w:rsidRPr="00B30EF8" w:rsidRDefault="00540BD7" w:rsidP="00026986">
            <w:pPr>
              <w:rPr>
                <w:rFonts w:cstheme="minorHAnsi"/>
                <w:szCs w:val="18"/>
                <w:highlight w:val="cyan"/>
                <w:lang w:val="en-GB" w:eastAsia="fr-FR"/>
              </w:rPr>
            </w:pPr>
          </w:p>
        </w:tc>
        <w:tc>
          <w:tcPr>
            <w:tcW w:w="2206" w:type="dxa"/>
          </w:tcPr>
          <w:p w14:paraId="51ECD0F8" w14:textId="77777777" w:rsidR="00540BD7" w:rsidRPr="00B30EF8" w:rsidRDefault="00540BD7" w:rsidP="00026986">
            <w:pPr>
              <w:rPr>
                <w:rFonts w:cstheme="minorHAnsi"/>
                <w:szCs w:val="18"/>
                <w:highlight w:val="cyan"/>
                <w:lang w:val="en-GB" w:eastAsia="fr-FR"/>
              </w:rPr>
            </w:pPr>
          </w:p>
        </w:tc>
        <w:tc>
          <w:tcPr>
            <w:tcW w:w="3393" w:type="dxa"/>
          </w:tcPr>
          <w:p w14:paraId="05199E34" w14:textId="77777777" w:rsidR="00540BD7" w:rsidRPr="00B30EF8" w:rsidRDefault="00540BD7" w:rsidP="00026986">
            <w:pPr>
              <w:rPr>
                <w:rFonts w:cstheme="minorHAnsi"/>
                <w:szCs w:val="18"/>
                <w:highlight w:val="cyan"/>
                <w:lang w:val="en-GB" w:eastAsia="fr-FR"/>
              </w:rPr>
            </w:pPr>
          </w:p>
        </w:tc>
      </w:tr>
    </w:tbl>
    <w:p w14:paraId="5113C30C" w14:textId="29081187" w:rsidR="00540BD7" w:rsidRPr="00B30EF8" w:rsidRDefault="00540BD7" w:rsidP="00410F04">
      <w:pPr>
        <w:pStyle w:val="Titre3"/>
        <w:rPr>
          <w:rFonts w:cstheme="minorHAnsi"/>
          <w:lang w:val="en-GB"/>
        </w:rPr>
      </w:pPr>
      <w:bookmarkStart w:id="49" w:name="_Toc478143800"/>
      <w:bookmarkStart w:id="50" w:name="_Toc417051632"/>
      <w:bookmarkStart w:id="51" w:name="_Toc430615055"/>
      <w:bookmarkStart w:id="52" w:name="_Toc417051631"/>
      <w:bookmarkStart w:id="53" w:name="_Toc430615051"/>
      <w:r w:rsidRPr="00B30EF8">
        <w:rPr>
          <w:rFonts w:cstheme="minorHAnsi"/>
          <w:lang w:val="en-GB"/>
        </w:rPr>
        <w:lastRenderedPageBreak/>
        <w:t>Continuous improvement</w:t>
      </w:r>
      <w:bookmarkEnd w:id="49"/>
      <w:r w:rsidR="00566E55" w:rsidRPr="00B30EF8">
        <w:rPr>
          <w:rFonts w:cstheme="minorHAnsi"/>
          <w:lang w:val="en-GB"/>
        </w:rPr>
        <w:t>:  audits</w:t>
      </w:r>
    </w:p>
    <w:bookmarkEnd w:id="50"/>
    <w:bookmarkEnd w:id="51"/>
    <w:p w14:paraId="7E2E7F5E"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internal audit process is described in the 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58D93B73"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An internal audit programme over </w:t>
      </w:r>
      <w:r w:rsidRPr="00B30EF8">
        <w:rPr>
          <w:rFonts w:cstheme="minorHAnsi"/>
          <w:highlight w:val="yellow"/>
        </w:rPr>
        <w:t>xx</w:t>
      </w:r>
      <w:r w:rsidRPr="00B30EF8">
        <w:rPr>
          <w:rFonts w:cstheme="minorHAnsi"/>
        </w:rPr>
        <w:t xml:space="preserve"> years is established by </w:t>
      </w:r>
      <w:r w:rsidRPr="00B30EF8">
        <w:rPr>
          <w:rFonts w:cstheme="minorHAnsi"/>
          <w:highlight w:val="yellow"/>
        </w:rPr>
        <w:t>xxx</w:t>
      </w:r>
      <w:r w:rsidRPr="00B30EF8">
        <w:rPr>
          <w:rFonts w:cstheme="minorHAnsi"/>
        </w:rPr>
        <w:t xml:space="preserve"> based on the risk-based approach audit strategy.</w:t>
      </w:r>
    </w:p>
    <w:p w14:paraId="20CA7FD3"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audit strategy includes the </w:t>
      </w:r>
      <w:r w:rsidRPr="00B30EF8">
        <w:rPr>
          <w:rFonts w:cstheme="minorHAnsi"/>
          <w:highlight w:val="yellow"/>
        </w:rPr>
        <w:t>xx</w:t>
      </w:r>
      <w:r w:rsidRPr="00B30EF8">
        <w:rPr>
          <w:rFonts w:cstheme="minorHAnsi"/>
        </w:rPr>
        <w:t xml:space="preserve"> criteria: </w:t>
      </w:r>
      <w:r w:rsidRPr="00B30EF8">
        <w:rPr>
          <w:rFonts w:cstheme="minorHAnsi"/>
          <w:highlight w:val="yellow"/>
        </w:rPr>
        <w:t>xxx</w:t>
      </w:r>
      <w:r w:rsidRPr="00B30EF8">
        <w:rPr>
          <w:rFonts w:cstheme="minorHAnsi"/>
        </w:rPr>
        <w:t xml:space="preserve"> that are taken into account </w:t>
      </w:r>
      <w:r w:rsidRPr="00B30EF8">
        <w:rPr>
          <w:rFonts w:cstheme="minorHAnsi"/>
          <w:highlight w:val="yellow"/>
        </w:rPr>
        <w:t>xxx</w:t>
      </w:r>
      <w:r w:rsidRPr="00B30EF8">
        <w:rPr>
          <w:rFonts w:cstheme="minorHAnsi"/>
        </w:rPr>
        <w:t>.</w:t>
      </w:r>
    </w:p>
    <w:p w14:paraId="13967B5A" w14:textId="77777777" w:rsidR="00540BD7" w:rsidRPr="00B30EF8" w:rsidRDefault="00540BD7" w:rsidP="00540BD7">
      <w:pPr>
        <w:pStyle w:val="CL10"/>
        <w:numPr>
          <w:ilvl w:val="0"/>
          <w:numId w:val="29"/>
        </w:numPr>
        <w:ind w:left="426" w:hanging="426"/>
        <w:rPr>
          <w:rFonts w:cstheme="minorHAnsi"/>
        </w:rPr>
      </w:pPr>
      <w:r w:rsidRPr="00B30EF8">
        <w:rPr>
          <w:rFonts w:cstheme="minorHAnsi"/>
        </w:rPr>
        <w:t>Internal audits are performed according to the annual calendar (</w:t>
      </w:r>
      <w:r w:rsidRPr="00B30EF8">
        <w:rPr>
          <w:rFonts w:cstheme="minorHAnsi"/>
          <w:highlight w:val="yellow"/>
        </w:rPr>
        <w:t>xxx</w:t>
      </w:r>
      <w:r w:rsidRPr="00B30EF8">
        <w:rPr>
          <w:rFonts w:cstheme="minorHAnsi"/>
        </w:rPr>
        <w:t xml:space="preserve">). </w:t>
      </w:r>
    </w:p>
    <w:p w14:paraId="0F06D9EE"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CAPAs are implemented following audits and tracked in </w:t>
      </w:r>
      <w:r w:rsidRPr="00B30EF8">
        <w:rPr>
          <w:rFonts w:cstheme="minorHAnsi"/>
          <w:highlight w:val="yellow"/>
        </w:rPr>
        <w:t>xxx (xxx</w:t>
      </w:r>
      <w:r w:rsidRPr="00B30EF8">
        <w:rPr>
          <w:rFonts w:cstheme="minorHAnsi"/>
        </w:rPr>
        <w:t>).</w:t>
      </w:r>
    </w:p>
    <w:p w14:paraId="14E335B6" w14:textId="7D342F65" w:rsidR="00540BD7" w:rsidRPr="00B30EF8" w:rsidRDefault="001222B4" w:rsidP="00540BD7">
      <w:pPr>
        <w:pStyle w:val="CL10"/>
        <w:numPr>
          <w:ilvl w:val="0"/>
          <w:numId w:val="29"/>
        </w:numPr>
        <w:ind w:left="426" w:hanging="426"/>
        <w:rPr>
          <w:rFonts w:cstheme="minorHAnsi"/>
        </w:rPr>
      </w:pPr>
      <w:r w:rsidRPr="00B30EF8">
        <w:rPr>
          <w:rFonts w:cstheme="minorHAnsi"/>
          <w:highlight w:val="yellow"/>
        </w:rPr>
        <w:t>SERVICE PROVIDER</w:t>
      </w:r>
      <w:r w:rsidR="00540BD7" w:rsidRPr="00B30EF8">
        <w:rPr>
          <w:rFonts w:cstheme="minorHAnsi"/>
        </w:rPr>
        <w:t xml:space="preserve"> is regularly audit by its clients (</w:t>
      </w:r>
      <w:r w:rsidR="00540BD7" w:rsidRPr="00B30EF8">
        <w:rPr>
          <w:rFonts w:cstheme="minorHAnsi"/>
          <w:highlight w:val="yellow"/>
        </w:rPr>
        <w:t>xx audits/month</w:t>
      </w:r>
      <w:r w:rsidR="00540BD7" w:rsidRPr="00B30EF8">
        <w:rPr>
          <w:rFonts w:cstheme="minorHAnsi"/>
        </w:rPr>
        <w:t xml:space="preserve">). The present audit is the </w:t>
      </w:r>
      <w:r w:rsidR="00540BD7" w:rsidRPr="00B30EF8">
        <w:rPr>
          <w:rFonts w:cstheme="minorHAnsi"/>
          <w:highlight w:val="yellow"/>
        </w:rPr>
        <w:t>xx</w:t>
      </w:r>
      <w:r w:rsidR="00540BD7" w:rsidRPr="00B30EF8">
        <w:rPr>
          <w:rFonts w:cstheme="minorHAnsi"/>
        </w:rPr>
        <w:t xml:space="preserve"> audit by </w:t>
      </w:r>
      <w:r w:rsidR="00540BD7" w:rsidRPr="00B30EF8">
        <w:rPr>
          <w:rFonts w:cstheme="minorHAnsi"/>
          <w:highlight w:val="yellow"/>
        </w:rPr>
        <w:t>LABO PHARMA</w:t>
      </w:r>
      <w:r w:rsidR="00540BD7" w:rsidRPr="00B30EF8">
        <w:rPr>
          <w:rFonts w:cstheme="minorHAnsi"/>
        </w:rPr>
        <w:t>.</w:t>
      </w:r>
    </w:p>
    <w:p w14:paraId="6B904E12" w14:textId="53F75CA7" w:rsidR="00540BD7" w:rsidRPr="00B30EF8" w:rsidRDefault="001222B4" w:rsidP="00540BD7">
      <w:pPr>
        <w:pStyle w:val="CL10"/>
        <w:numPr>
          <w:ilvl w:val="0"/>
          <w:numId w:val="29"/>
        </w:numPr>
        <w:ind w:left="426" w:hanging="426"/>
        <w:rPr>
          <w:rFonts w:cstheme="minorHAnsi"/>
        </w:rPr>
      </w:pPr>
      <w:r w:rsidRPr="00B30EF8">
        <w:rPr>
          <w:rFonts w:cstheme="minorHAnsi"/>
          <w:highlight w:val="yellow"/>
        </w:rPr>
        <w:t>SERVICE PROVIDER</w:t>
      </w:r>
      <w:r w:rsidR="00540BD7" w:rsidRPr="00B30EF8">
        <w:rPr>
          <w:rFonts w:cstheme="minorHAnsi"/>
        </w:rPr>
        <w:t xml:space="preserve"> has already be</w:t>
      </w:r>
      <w:r w:rsidR="00B12188" w:rsidRPr="00B30EF8">
        <w:rPr>
          <w:rFonts w:cstheme="minorHAnsi"/>
        </w:rPr>
        <w:t>en</w:t>
      </w:r>
      <w:r w:rsidR="00540BD7" w:rsidRPr="00B30EF8">
        <w:rPr>
          <w:rFonts w:cstheme="minorHAnsi"/>
        </w:rPr>
        <w:t xml:space="preserve"> inspected by the </w:t>
      </w:r>
      <w:r w:rsidR="00B12188" w:rsidRPr="00B30EF8">
        <w:rPr>
          <w:rFonts w:cstheme="minorHAnsi"/>
          <w:highlight w:val="yellow"/>
        </w:rPr>
        <w:t>Competent Authority</w:t>
      </w:r>
      <w:r w:rsidR="00540BD7" w:rsidRPr="00B30EF8">
        <w:rPr>
          <w:rFonts w:cstheme="minorHAnsi"/>
        </w:rPr>
        <w:t xml:space="preserve"> </w:t>
      </w:r>
      <w:r w:rsidR="00540BD7" w:rsidRPr="00B30EF8">
        <w:rPr>
          <w:rFonts w:cstheme="minorHAnsi"/>
          <w:highlight w:val="yellow"/>
        </w:rPr>
        <w:t>xx</w:t>
      </w:r>
      <w:r w:rsidR="00540BD7" w:rsidRPr="00B30EF8">
        <w:rPr>
          <w:rFonts w:cstheme="minorHAnsi"/>
        </w:rPr>
        <w:t xml:space="preserve"> times through its clients.</w:t>
      </w:r>
    </w:p>
    <w:p w14:paraId="1A100945" w14:textId="085706C3" w:rsidR="00540BD7" w:rsidRPr="00B30EF8" w:rsidRDefault="00566E55" w:rsidP="00386FB3">
      <w:pPr>
        <w:pStyle w:val="Titre3"/>
        <w:rPr>
          <w:rFonts w:cstheme="minorHAnsi"/>
        </w:rPr>
      </w:pPr>
      <w:bookmarkStart w:id="54" w:name="_Toc417051633"/>
      <w:bookmarkStart w:id="55" w:name="_Toc430615056"/>
      <w:proofErr w:type="spellStart"/>
      <w:r w:rsidRPr="00B30EF8">
        <w:rPr>
          <w:rFonts w:cstheme="minorHAnsi"/>
        </w:rPr>
        <w:t>Continuous</w:t>
      </w:r>
      <w:proofErr w:type="spellEnd"/>
      <w:r w:rsidRPr="00B30EF8">
        <w:rPr>
          <w:rFonts w:cstheme="minorHAnsi"/>
        </w:rPr>
        <w:t xml:space="preserve"> </w:t>
      </w:r>
      <w:proofErr w:type="spellStart"/>
      <w:r w:rsidRPr="00B30EF8">
        <w:rPr>
          <w:rFonts w:cstheme="minorHAnsi"/>
        </w:rPr>
        <w:t>improvement</w:t>
      </w:r>
      <w:proofErr w:type="spellEnd"/>
      <w:r w:rsidRPr="00B30EF8">
        <w:rPr>
          <w:rFonts w:cstheme="minorHAnsi"/>
        </w:rPr>
        <w:t xml:space="preserve">: </w:t>
      </w:r>
      <w:proofErr w:type="spellStart"/>
      <w:r w:rsidRPr="00B30EF8">
        <w:rPr>
          <w:rFonts w:cstheme="minorHAnsi"/>
        </w:rPr>
        <w:t>n</w:t>
      </w:r>
      <w:r w:rsidR="00540BD7" w:rsidRPr="00B30EF8">
        <w:rPr>
          <w:rFonts w:cstheme="minorHAnsi"/>
        </w:rPr>
        <w:t>on-conformities</w:t>
      </w:r>
      <w:proofErr w:type="spellEnd"/>
      <w:r w:rsidR="00540BD7" w:rsidRPr="00B30EF8">
        <w:rPr>
          <w:rFonts w:cstheme="minorHAnsi"/>
        </w:rPr>
        <w:t>/</w:t>
      </w:r>
      <w:proofErr w:type="spellStart"/>
      <w:r w:rsidR="00540BD7" w:rsidRPr="00B30EF8">
        <w:rPr>
          <w:rFonts w:cstheme="minorHAnsi"/>
        </w:rPr>
        <w:t>deviations</w:t>
      </w:r>
      <w:proofErr w:type="spellEnd"/>
      <w:r w:rsidR="00540BD7" w:rsidRPr="00B30EF8">
        <w:rPr>
          <w:rFonts w:cstheme="minorHAnsi"/>
        </w:rPr>
        <w:t xml:space="preserve"> management</w:t>
      </w:r>
      <w:bookmarkEnd w:id="54"/>
      <w:bookmarkEnd w:id="55"/>
    </w:p>
    <w:p w14:paraId="744051F0"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The management of non-conformities/deviations is described in the </w:t>
      </w:r>
      <w:r w:rsidRPr="00B30EF8">
        <w:rPr>
          <w:rFonts w:cstheme="minorHAnsi"/>
        </w:rPr>
        <w:t xml:space="preserve">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62945507"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lang w:eastAsia="fr-FR"/>
        </w:rPr>
        <w:t xml:space="preserve">Any identified non-conformity/deviation is transmitted to </w:t>
      </w:r>
      <w:r w:rsidRPr="00B30EF8">
        <w:rPr>
          <w:rFonts w:cstheme="minorHAnsi"/>
          <w:highlight w:val="yellow"/>
        </w:rPr>
        <w:t>xxx</w:t>
      </w:r>
      <w:r w:rsidRPr="00B30EF8">
        <w:rPr>
          <w:rFonts w:cstheme="minorHAnsi"/>
        </w:rPr>
        <w:t>.</w:t>
      </w:r>
    </w:p>
    <w:p w14:paraId="6F8EDCA9" w14:textId="7462D23B" w:rsidR="00540BD7" w:rsidRPr="00B30EF8" w:rsidRDefault="001222B4" w:rsidP="00540BD7">
      <w:pPr>
        <w:pStyle w:val="CL10"/>
        <w:numPr>
          <w:ilvl w:val="0"/>
          <w:numId w:val="29"/>
        </w:numPr>
        <w:ind w:left="426" w:hanging="426"/>
        <w:rPr>
          <w:rFonts w:cstheme="minorHAnsi"/>
          <w:lang w:eastAsia="fr-FR"/>
        </w:rPr>
      </w:pPr>
      <w:r w:rsidRPr="00B30EF8">
        <w:rPr>
          <w:rFonts w:cstheme="minorHAnsi"/>
          <w:highlight w:val="yellow"/>
          <w:lang w:eastAsia="fr-FR"/>
        </w:rPr>
        <w:t>SERVICE PROVIDER</w:t>
      </w:r>
      <w:r w:rsidR="00540BD7" w:rsidRPr="00B30EF8">
        <w:rPr>
          <w:rFonts w:cstheme="minorHAnsi"/>
          <w:lang w:eastAsia="fr-FR"/>
        </w:rPr>
        <w:t xml:space="preserve"> records all non-conformities/deviations in </w:t>
      </w:r>
      <w:r w:rsidR="00540BD7" w:rsidRPr="00B30EF8">
        <w:rPr>
          <w:rFonts w:cstheme="minorHAnsi"/>
          <w:highlight w:val="yellow"/>
        </w:rPr>
        <w:t>xxx</w:t>
      </w:r>
      <w:r w:rsidR="00540BD7" w:rsidRPr="00B30EF8">
        <w:rPr>
          <w:rFonts w:cstheme="minorHAnsi"/>
          <w:lang w:eastAsia="fr-FR"/>
        </w:rPr>
        <w:t>.</w:t>
      </w:r>
    </w:p>
    <w:p w14:paraId="56B4278B"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CAPAs are implemented following </w:t>
      </w:r>
      <w:r w:rsidRPr="00B30EF8">
        <w:rPr>
          <w:rFonts w:cstheme="minorHAnsi"/>
          <w:lang w:eastAsia="fr-FR"/>
        </w:rPr>
        <w:t xml:space="preserve">non-conformities/deviations </w:t>
      </w:r>
      <w:r w:rsidRPr="00B30EF8">
        <w:rPr>
          <w:rFonts w:cstheme="minorHAnsi"/>
        </w:rPr>
        <w:t xml:space="preserve">and tracked in </w:t>
      </w:r>
      <w:r w:rsidRPr="00B30EF8">
        <w:rPr>
          <w:rFonts w:cstheme="minorHAnsi"/>
          <w:highlight w:val="yellow"/>
        </w:rPr>
        <w:t>xxx</w:t>
      </w:r>
      <w:r w:rsidRPr="00B30EF8">
        <w:rPr>
          <w:rFonts w:cstheme="minorHAnsi"/>
        </w:rPr>
        <w:t>.</w:t>
      </w:r>
    </w:p>
    <w:p w14:paraId="585DEBEB" w14:textId="77777777" w:rsidR="00540BD7" w:rsidRPr="00B30EF8" w:rsidRDefault="00540BD7" w:rsidP="00566E55">
      <w:pPr>
        <w:pStyle w:val="Titre2"/>
        <w:rPr>
          <w:rFonts w:cstheme="minorHAnsi"/>
          <w:lang w:val="en-GB"/>
        </w:rPr>
      </w:pPr>
      <w:bookmarkStart w:id="56" w:name="_Toc478143801"/>
      <w:bookmarkStart w:id="57" w:name="_Toc430615058"/>
      <w:r w:rsidRPr="00B30EF8">
        <w:rPr>
          <w:rFonts w:cstheme="minorHAnsi"/>
          <w:lang w:val="en-GB"/>
        </w:rPr>
        <w:t>Personnel qualification and training</w:t>
      </w:r>
      <w:bookmarkEnd w:id="56"/>
    </w:p>
    <w:p w14:paraId="263069D8" w14:textId="77777777" w:rsidR="00540BD7" w:rsidRPr="00B30EF8" w:rsidRDefault="00540BD7" w:rsidP="00386FB3">
      <w:pPr>
        <w:pStyle w:val="Titre3"/>
        <w:rPr>
          <w:rFonts w:cstheme="minorHAnsi"/>
          <w:lang w:val="en-GB"/>
        </w:rPr>
      </w:pPr>
      <w:r w:rsidRPr="00B30EF8">
        <w:rPr>
          <w:rFonts w:cstheme="minorHAnsi"/>
          <w:lang w:val="en-GB"/>
        </w:rPr>
        <w:t>Personal files</w:t>
      </w:r>
    </w:p>
    <w:p w14:paraId="2A594449" w14:textId="77777777" w:rsidR="00540BD7" w:rsidRPr="00B30EF8" w:rsidRDefault="00540BD7" w:rsidP="00540BD7">
      <w:pPr>
        <w:pStyle w:val="CL10"/>
        <w:numPr>
          <w:ilvl w:val="0"/>
          <w:numId w:val="29"/>
        </w:numPr>
        <w:ind w:left="426" w:hanging="426"/>
        <w:rPr>
          <w:rFonts w:cstheme="minorHAnsi"/>
        </w:rPr>
      </w:pPr>
      <w:r w:rsidRPr="00B30EF8">
        <w:rPr>
          <w:rFonts w:cstheme="minorHAnsi"/>
        </w:rPr>
        <w:t>Personal files are kept for each collaborator including the CV, Job Description and training records (training plan, training certificates, attendance sheets, training material, etc.).</w:t>
      </w:r>
    </w:p>
    <w:p w14:paraId="3D9D5C91" w14:textId="77777777" w:rsidR="00540BD7" w:rsidRPr="00B30EF8" w:rsidRDefault="00540BD7" w:rsidP="004F6AFB">
      <w:pPr>
        <w:pStyle w:val="CL1"/>
        <w:rPr>
          <w:rFonts w:cstheme="minorHAnsi"/>
        </w:rPr>
      </w:pPr>
      <w:r w:rsidRPr="00B30EF8">
        <w:rPr>
          <w:rFonts w:cstheme="minorHAnsi"/>
        </w:rPr>
        <w:t>The personal files of the following people were reviewed during the audit:</w:t>
      </w:r>
    </w:p>
    <w:p w14:paraId="58F4FB6B" w14:textId="77777777" w:rsidR="00540BD7" w:rsidRPr="00B30EF8" w:rsidRDefault="00540BD7" w:rsidP="00CA7582">
      <w:pPr>
        <w:pStyle w:val="B1"/>
        <w:rPr>
          <w:rFonts w:cstheme="minorHAnsi"/>
          <w:lang w:val="en-GB"/>
        </w:rPr>
      </w:pPr>
      <w:r w:rsidRPr="00B30EF8">
        <w:rPr>
          <w:rFonts w:cstheme="minorHAnsi"/>
          <w:highlight w:val="yellow"/>
          <w:lang w:val="en-GB"/>
        </w:rPr>
        <w:t>Name</w:t>
      </w:r>
      <w:r w:rsidRPr="00B30EF8">
        <w:rPr>
          <w:rFonts w:cstheme="minorHAnsi"/>
          <w:lang w:val="en-GB"/>
        </w:rPr>
        <w:t xml:space="preserve">, </w:t>
      </w:r>
      <w:r w:rsidRPr="00B30EF8">
        <w:rPr>
          <w:rFonts w:cstheme="minorHAnsi"/>
          <w:highlight w:val="yellow"/>
          <w:lang w:val="en-GB"/>
        </w:rPr>
        <w:t>function</w:t>
      </w:r>
      <w:r w:rsidRPr="00B30EF8">
        <w:rPr>
          <w:rFonts w:cstheme="minorHAnsi"/>
          <w:lang w:val="en-GB"/>
        </w:rPr>
        <w:t>,</w:t>
      </w:r>
    </w:p>
    <w:p w14:paraId="495E226B" w14:textId="77777777" w:rsidR="00540BD7" w:rsidRPr="00B30EF8" w:rsidRDefault="00540BD7" w:rsidP="00CA7582">
      <w:pPr>
        <w:pStyle w:val="B1"/>
        <w:rPr>
          <w:rFonts w:cstheme="minorHAnsi"/>
          <w:lang w:val="en-GB"/>
        </w:rPr>
      </w:pPr>
      <w:r w:rsidRPr="00B30EF8">
        <w:rPr>
          <w:rFonts w:cstheme="minorHAnsi"/>
          <w:highlight w:val="yellow"/>
          <w:lang w:val="en-GB"/>
        </w:rPr>
        <w:t>Name</w:t>
      </w:r>
      <w:r w:rsidRPr="00B30EF8">
        <w:rPr>
          <w:rFonts w:cstheme="minorHAnsi"/>
          <w:lang w:val="en-GB"/>
        </w:rPr>
        <w:t xml:space="preserve">, </w:t>
      </w:r>
      <w:r w:rsidRPr="00B30EF8">
        <w:rPr>
          <w:rFonts w:cstheme="minorHAnsi"/>
          <w:highlight w:val="yellow"/>
          <w:lang w:val="en-GB"/>
        </w:rPr>
        <w:t>function</w:t>
      </w:r>
      <w:r w:rsidRPr="00B30EF8">
        <w:rPr>
          <w:rFonts w:cstheme="minorHAnsi"/>
          <w:lang w:val="en-GB"/>
        </w:rPr>
        <w:t>.</w:t>
      </w:r>
    </w:p>
    <w:p w14:paraId="3B5B47F3" w14:textId="77777777" w:rsidR="00540BD7" w:rsidRPr="00B30EF8" w:rsidRDefault="00540BD7" w:rsidP="00540BD7">
      <w:pPr>
        <w:rPr>
          <w:rFonts w:cstheme="minorHAnsi"/>
          <w:szCs w:val="18"/>
          <w:lang w:val="en-GB" w:eastAsia="fr-FR"/>
        </w:rPr>
      </w:pPr>
    </w:p>
    <w:tbl>
      <w:tblPr>
        <w:tblStyle w:val="Grilledutableau"/>
        <w:tblW w:w="0" w:type="auto"/>
        <w:tblInd w:w="-1990" w:type="dxa"/>
        <w:tblLook w:val="04A0" w:firstRow="1" w:lastRow="0" w:firstColumn="1" w:lastColumn="0" w:noHBand="0" w:noVBand="1"/>
      </w:tblPr>
      <w:tblGrid>
        <w:gridCol w:w="2473"/>
        <w:gridCol w:w="2071"/>
        <w:gridCol w:w="1640"/>
        <w:gridCol w:w="2883"/>
      </w:tblGrid>
      <w:tr w:rsidR="00540BD7" w:rsidRPr="00B30EF8" w14:paraId="37080577" w14:textId="77777777" w:rsidTr="00026986">
        <w:tc>
          <w:tcPr>
            <w:tcW w:w="2552" w:type="dxa"/>
          </w:tcPr>
          <w:p w14:paraId="37E41064" w14:textId="77777777" w:rsidR="00540BD7" w:rsidRPr="00B30EF8" w:rsidRDefault="00540BD7" w:rsidP="00026986">
            <w:pPr>
              <w:jc w:val="center"/>
              <w:rPr>
                <w:rFonts w:cstheme="minorHAnsi"/>
                <w:b/>
                <w:szCs w:val="18"/>
                <w:lang w:val="en-GB" w:eastAsia="fr-FR"/>
              </w:rPr>
            </w:pPr>
            <w:r w:rsidRPr="00B30EF8">
              <w:rPr>
                <w:rFonts w:cstheme="minorHAnsi"/>
                <w:b/>
                <w:szCs w:val="18"/>
                <w:lang w:val="en-GB" w:eastAsia="fr-FR"/>
              </w:rPr>
              <w:t>Name, function</w:t>
            </w:r>
          </w:p>
        </w:tc>
        <w:tc>
          <w:tcPr>
            <w:tcW w:w="2127" w:type="dxa"/>
          </w:tcPr>
          <w:p w14:paraId="4355A15F" w14:textId="77777777" w:rsidR="00540BD7" w:rsidRPr="00B30EF8" w:rsidRDefault="00540BD7" w:rsidP="00026986">
            <w:pPr>
              <w:jc w:val="center"/>
              <w:rPr>
                <w:rFonts w:cstheme="minorHAnsi"/>
                <w:b/>
                <w:szCs w:val="18"/>
                <w:lang w:val="en-GB" w:eastAsia="fr-FR"/>
              </w:rPr>
            </w:pPr>
            <w:r w:rsidRPr="00B30EF8">
              <w:rPr>
                <w:rFonts w:cstheme="minorHAnsi"/>
                <w:b/>
                <w:szCs w:val="18"/>
                <w:lang w:val="en-GB" w:eastAsia="fr-FR"/>
              </w:rPr>
              <w:t>Date of entry in the company or in the function</w:t>
            </w:r>
          </w:p>
        </w:tc>
        <w:tc>
          <w:tcPr>
            <w:tcW w:w="1701" w:type="dxa"/>
          </w:tcPr>
          <w:p w14:paraId="471C9992" w14:textId="77777777" w:rsidR="00540BD7" w:rsidRPr="00B30EF8" w:rsidRDefault="00540BD7" w:rsidP="00026986">
            <w:pPr>
              <w:jc w:val="center"/>
              <w:rPr>
                <w:rFonts w:cstheme="minorHAnsi"/>
                <w:b/>
                <w:szCs w:val="18"/>
                <w:lang w:val="en-GB" w:eastAsia="fr-FR"/>
              </w:rPr>
            </w:pPr>
            <w:r w:rsidRPr="00B30EF8">
              <w:rPr>
                <w:rFonts w:cstheme="minorHAnsi"/>
                <w:b/>
                <w:szCs w:val="18"/>
                <w:lang w:val="en-GB" w:eastAsia="fr-FR"/>
              </w:rPr>
              <w:t>CV</w:t>
            </w:r>
          </w:p>
        </w:tc>
        <w:tc>
          <w:tcPr>
            <w:tcW w:w="2970" w:type="dxa"/>
          </w:tcPr>
          <w:p w14:paraId="2F3C4AA2" w14:textId="77777777" w:rsidR="00540BD7" w:rsidRPr="00B30EF8" w:rsidRDefault="00540BD7" w:rsidP="00026986">
            <w:pPr>
              <w:jc w:val="center"/>
              <w:rPr>
                <w:rFonts w:cstheme="minorHAnsi"/>
                <w:b/>
                <w:szCs w:val="18"/>
                <w:lang w:val="en-GB" w:eastAsia="fr-FR"/>
              </w:rPr>
            </w:pPr>
            <w:r w:rsidRPr="00B30EF8">
              <w:rPr>
                <w:rFonts w:cstheme="minorHAnsi"/>
                <w:b/>
                <w:szCs w:val="18"/>
                <w:lang w:val="en-GB" w:eastAsia="fr-FR"/>
              </w:rPr>
              <w:t>Job Description</w:t>
            </w:r>
          </w:p>
        </w:tc>
      </w:tr>
      <w:tr w:rsidR="00540BD7" w:rsidRPr="00B30EF8" w14:paraId="6DD61A67" w14:textId="77777777" w:rsidTr="00026986">
        <w:tc>
          <w:tcPr>
            <w:tcW w:w="2552" w:type="dxa"/>
          </w:tcPr>
          <w:p w14:paraId="49C66D30" w14:textId="77777777" w:rsidR="00540BD7" w:rsidRPr="00B30EF8" w:rsidRDefault="00540BD7" w:rsidP="00026986">
            <w:pPr>
              <w:rPr>
                <w:rFonts w:cstheme="minorHAnsi"/>
                <w:szCs w:val="18"/>
                <w:lang w:val="en-GB" w:eastAsia="fr-FR"/>
              </w:rPr>
            </w:pPr>
          </w:p>
        </w:tc>
        <w:tc>
          <w:tcPr>
            <w:tcW w:w="2127" w:type="dxa"/>
          </w:tcPr>
          <w:p w14:paraId="5C57A4CD" w14:textId="77777777" w:rsidR="00540BD7" w:rsidRPr="00B30EF8" w:rsidRDefault="00540BD7" w:rsidP="00026986">
            <w:pPr>
              <w:rPr>
                <w:rFonts w:cstheme="minorHAnsi"/>
                <w:szCs w:val="18"/>
                <w:lang w:val="en-GB" w:eastAsia="fr-FR"/>
              </w:rPr>
            </w:pPr>
          </w:p>
        </w:tc>
        <w:tc>
          <w:tcPr>
            <w:tcW w:w="1701" w:type="dxa"/>
          </w:tcPr>
          <w:p w14:paraId="295A2890" w14:textId="77777777" w:rsidR="00540BD7" w:rsidRPr="00B30EF8" w:rsidRDefault="00540BD7" w:rsidP="00026986">
            <w:pPr>
              <w:rPr>
                <w:rFonts w:cstheme="minorHAnsi"/>
                <w:szCs w:val="18"/>
                <w:lang w:val="en-GB" w:eastAsia="fr-FR"/>
              </w:rPr>
            </w:pPr>
          </w:p>
        </w:tc>
        <w:tc>
          <w:tcPr>
            <w:tcW w:w="2970" w:type="dxa"/>
          </w:tcPr>
          <w:p w14:paraId="02D2D8DC" w14:textId="77777777" w:rsidR="00540BD7" w:rsidRPr="00B30EF8" w:rsidRDefault="00540BD7" w:rsidP="00026986">
            <w:pPr>
              <w:rPr>
                <w:rFonts w:cstheme="minorHAnsi"/>
                <w:szCs w:val="18"/>
                <w:lang w:val="en-GB" w:eastAsia="fr-FR"/>
              </w:rPr>
            </w:pPr>
          </w:p>
        </w:tc>
      </w:tr>
      <w:tr w:rsidR="00540BD7" w:rsidRPr="00B30EF8" w14:paraId="4BCEC41D" w14:textId="77777777" w:rsidTr="00026986">
        <w:tc>
          <w:tcPr>
            <w:tcW w:w="2552" w:type="dxa"/>
          </w:tcPr>
          <w:p w14:paraId="49BFE13F" w14:textId="77777777" w:rsidR="00540BD7" w:rsidRPr="00B30EF8" w:rsidRDefault="00540BD7" w:rsidP="00026986">
            <w:pPr>
              <w:rPr>
                <w:rFonts w:cstheme="minorHAnsi"/>
                <w:szCs w:val="18"/>
                <w:lang w:val="en-GB" w:eastAsia="fr-FR"/>
              </w:rPr>
            </w:pPr>
          </w:p>
        </w:tc>
        <w:tc>
          <w:tcPr>
            <w:tcW w:w="2127" w:type="dxa"/>
          </w:tcPr>
          <w:p w14:paraId="61311A28" w14:textId="77777777" w:rsidR="00540BD7" w:rsidRPr="00B30EF8" w:rsidRDefault="00540BD7" w:rsidP="00026986">
            <w:pPr>
              <w:rPr>
                <w:rFonts w:cstheme="minorHAnsi"/>
                <w:szCs w:val="18"/>
                <w:lang w:val="en-GB" w:eastAsia="fr-FR"/>
              </w:rPr>
            </w:pPr>
          </w:p>
        </w:tc>
        <w:tc>
          <w:tcPr>
            <w:tcW w:w="1701" w:type="dxa"/>
          </w:tcPr>
          <w:p w14:paraId="33C55C6E" w14:textId="77777777" w:rsidR="00540BD7" w:rsidRPr="00B30EF8" w:rsidRDefault="00540BD7" w:rsidP="00026986">
            <w:pPr>
              <w:rPr>
                <w:rFonts w:cstheme="minorHAnsi"/>
                <w:szCs w:val="18"/>
                <w:lang w:val="en-GB" w:eastAsia="fr-FR"/>
              </w:rPr>
            </w:pPr>
          </w:p>
        </w:tc>
        <w:tc>
          <w:tcPr>
            <w:tcW w:w="2970" w:type="dxa"/>
          </w:tcPr>
          <w:p w14:paraId="3577B104" w14:textId="77777777" w:rsidR="00540BD7" w:rsidRPr="00B30EF8" w:rsidRDefault="00540BD7" w:rsidP="00026986">
            <w:pPr>
              <w:rPr>
                <w:rFonts w:cstheme="minorHAnsi"/>
                <w:szCs w:val="18"/>
                <w:lang w:val="en-GB" w:eastAsia="fr-FR"/>
              </w:rPr>
            </w:pPr>
          </w:p>
        </w:tc>
      </w:tr>
      <w:tr w:rsidR="00540BD7" w:rsidRPr="00B30EF8" w14:paraId="0B5462AC" w14:textId="77777777" w:rsidTr="00026986">
        <w:tc>
          <w:tcPr>
            <w:tcW w:w="2552" w:type="dxa"/>
          </w:tcPr>
          <w:p w14:paraId="56466852" w14:textId="77777777" w:rsidR="00540BD7" w:rsidRPr="00B30EF8" w:rsidRDefault="00540BD7" w:rsidP="00026986">
            <w:pPr>
              <w:rPr>
                <w:rFonts w:cstheme="minorHAnsi"/>
                <w:szCs w:val="18"/>
                <w:lang w:val="en-GB" w:eastAsia="fr-FR"/>
              </w:rPr>
            </w:pPr>
          </w:p>
        </w:tc>
        <w:tc>
          <w:tcPr>
            <w:tcW w:w="2127" w:type="dxa"/>
          </w:tcPr>
          <w:p w14:paraId="661CFF2F" w14:textId="77777777" w:rsidR="00540BD7" w:rsidRPr="00B30EF8" w:rsidRDefault="00540BD7" w:rsidP="00026986">
            <w:pPr>
              <w:rPr>
                <w:rFonts w:cstheme="minorHAnsi"/>
                <w:szCs w:val="18"/>
                <w:lang w:val="en-GB" w:eastAsia="fr-FR"/>
              </w:rPr>
            </w:pPr>
          </w:p>
        </w:tc>
        <w:tc>
          <w:tcPr>
            <w:tcW w:w="1701" w:type="dxa"/>
          </w:tcPr>
          <w:p w14:paraId="01768F69" w14:textId="77777777" w:rsidR="00540BD7" w:rsidRPr="00B30EF8" w:rsidRDefault="00540BD7" w:rsidP="00026986">
            <w:pPr>
              <w:rPr>
                <w:rFonts w:cstheme="minorHAnsi"/>
                <w:szCs w:val="18"/>
                <w:lang w:val="en-GB" w:eastAsia="fr-FR"/>
              </w:rPr>
            </w:pPr>
          </w:p>
        </w:tc>
        <w:tc>
          <w:tcPr>
            <w:tcW w:w="2970" w:type="dxa"/>
          </w:tcPr>
          <w:p w14:paraId="3C6860BF" w14:textId="77777777" w:rsidR="00540BD7" w:rsidRPr="00B30EF8" w:rsidRDefault="00540BD7" w:rsidP="00026986">
            <w:pPr>
              <w:rPr>
                <w:rFonts w:cstheme="minorHAnsi"/>
                <w:szCs w:val="18"/>
                <w:lang w:val="en-GB" w:eastAsia="fr-FR"/>
              </w:rPr>
            </w:pPr>
          </w:p>
        </w:tc>
      </w:tr>
      <w:tr w:rsidR="00540BD7" w:rsidRPr="00B30EF8" w14:paraId="43DDAD3D" w14:textId="77777777" w:rsidTr="00026986">
        <w:tc>
          <w:tcPr>
            <w:tcW w:w="2552" w:type="dxa"/>
          </w:tcPr>
          <w:p w14:paraId="3F5A12E9" w14:textId="77777777" w:rsidR="00540BD7" w:rsidRPr="00B30EF8" w:rsidRDefault="00540BD7" w:rsidP="00026986">
            <w:pPr>
              <w:rPr>
                <w:rFonts w:cstheme="minorHAnsi"/>
                <w:szCs w:val="18"/>
                <w:lang w:val="en-GB" w:eastAsia="fr-FR"/>
              </w:rPr>
            </w:pPr>
          </w:p>
        </w:tc>
        <w:tc>
          <w:tcPr>
            <w:tcW w:w="2127" w:type="dxa"/>
          </w:tcPr>
          <w:p w14:paraId="7D9457D9" w14:textId="77777777" w:rsidR="00540BD7" w:rsidRPr="00B30EF8" w:rsidRDefault="00540BD7" w:rsidP="00026986">
            <w:pPr>
              <w:rPr>
                <w:rFonts w:cstheme="minorHAnsi"/>
                <w:szCs w:val="18"/>
                <w:lang w:val="en-GB" w:eastAsia="fr-FR"/>
              </w:rPr>
            </w:pPr>
          </w:p>
        </w:tc>
        <w:tc>
          <w:tcPr>
            <w:tcW w:w="1701" w:type="dxa"/>
          </w:tcPr>
          <w:p w14:paraId="3EFB0C8E" w14:textId="77777777" w:rsidR="00540BD7" w:rsidRPr="00B30EF8" w:rsidRDefault="00540BD7" w:rsidP="00026986">
            <w:pPr>
              <w:rPr>
                <w:rFonts w:cstheme="minorHAnsi"/>
                <w:szCs w:val="18"/>
                <w:lang w:val="en-GB" w:eastAsia="fr-FR"/>
              </w:rPr>
            </w:pPr>
          </w:p>
        </w:tc>
        <w:tc>
          <w:tcPr>
            <w:tcW w:w="2970" w:type="dxa"/>
          </w:tcPr>
          <w:p w14:paraId="401D6CA4" w14:textId="77777777" w:rsidR="00540BD7" w:rsidRPr="00B30EF8" w:rsidRDefault="00540BD7" w:rsidP="00026986">
            <w:pPr>
              <w:rPr>
                <w:rFonts w:cstheme="minorHAnsi"/>
                <w:szCs w:val="18"/>
                <w:lang w:val="en-GB" w:eastAsia="fr-FR"/>
              </w:rPr>
            </w:pPr>
          </w:p>
        </w:tc>
      </w:tr>
      <w:tr w:rsidR="00540BD7" w:rsidRPr="00B30EF8" w14:paraId="3815B54B" w14:textId="77777777" w:rsidTr="00026986">
        <w:tc>
          <w:tcPr>
            <w:tcW w:w="2552" w:type="dxa"/>
          </w:tcPr>
          <w:p w14:paraId="2A4BD8F3" w14:textId="77777777" w:rsidR="00540BD7" w:rsidRPr="00B30EF8" w:rsidRDefault="00540BD7" w:rsidP="00026986">
            <w:pPr>
              <w:rPr>
                <w:rFonts w:cstheme="minorHAnsi"/>
                <w:szCs w:val="18"/>
                <w:lang w:val="en-GB" w:eastAsia="fr-FR"/>
              </w:rPr>
            </w:pPr>
          </w:p>
        </w:tc>
        <w:tc>
          <w:tcPr>
            <w:tcW w:w="2127" w:type="dxa"/>
          </w:tcPr>
          <w:p w14:paraId="3ACEA94F" w14:textId="77777777" w:rsidR="00540BD7" w:rsidRPr="00B30EF8" w:rsidRDefault="00540BD7" w:rsidP="00026986">
            <w:pPr>
              <w:rPr>
                <w:rFonts w:cstheme="minorHAnsi"/>
                <w:szCs w:val="18"/>
                <w:lang w:val="en-GB" w:eastAsia="fr-FR"/>
              </w:rPr>
            </w:pPr>
          </w:p>
        </w:tc>
        <w:tc>
          <w:tcPr>
            <w:tcW w:w="1701" w:type="dxa"/>
          </w:tcPr>
          <w:p w14:paraId="25421D08" w14:textId="77777777" w:rsidR="00540BD7" w:rsidRPr="00B30EF8" w:rsidRDefault="00540BD7" w:rsidP="00026986">
            <w:pPr>
              <w:rPr>
                <w:rFonts w:cstheme="minorHAnsi"/>
                <w:szCs w:val="18"/>
                <w:lang w:val="en-GB" w:eastAsia="fr-FR"/>
              </w:rPr>
            </w:pPr>
          </w:p>
        </w:tc>
        <w:tc>
          <w:tcPr>
            <w:tcW w:w="2970" w:type="dxa"/>
          </w:tcPr>
          <w:p w14:paraId="746093DF" w14:textId="77777777" w:rsidR="00540BD7" w:rsidRPr="00B30EF8" w:rsidRDefault="00540BD7" w:rsidP="00026986">
            <w:pPr>
              <w:rPr>
                <w:rFonts w:cstheme="minorHAnsi"/>
                <w:szCs w:val="18"/>
                <w:lang w:val="en-GB" w:eastAsia="fr-FR"/>
              </w:rPr>
            </w:pPr>
          </w:p>
        </w:tc>
      </w:tr>
    </w:tbl>
    <w:p w14:paraId="33D8CBA6" w14:textId="77777777" w:rsidR="00540BD7" w:rsidRPr="00B30EF8" w:rsidRDefault="00540BD7" w:rsidP="00540BD7">
      <w:pPr>
        <w:rPr>
          <w:rFonts w:cstheme="minorHAnsi"/>
        </w:rPr>
      </w:pPr>
    </w:p>
    <w:p w14:paraId="1F096B22" w14:textId="77777777" w:rsidR="00540BD7" w:rsidRPr="00B30EF8" w:rsidRDefault="00540BD7" w:rsidP="00540BD7">
      <w:pPr>
        <w:pStyle w:val="CL10"/>
        <w:numPr>
          <w:ilvl w:val="0"/>
          <w:numId w:val="29"/>
        </w:numPr>
        <w:ind w:left="426" w:hanging="426"/>
        <w:rPr>
          <w:rFonts w:cstheme="minorHAnsi"/>
        </w:rPr>
      </w:pPr>
      <w:r w:rsidRPr="00B30EF8">
        <w:rPr>
          <w:rFonts w:cstheme="minorHAnsi"/>
        </w:rPr>
        <w:t>The CVs are up-to-date, dated and signed.</w:t>
      </w:r>
    </w:p>
    <w:p w14:paraId="475FCA4C"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There is a job description for each function. They are managed by </w:t>
      </w:r>
      <w:r w:rsidRPr="00B30EF8">
        <w:rPr>
          <w:rFonts w:cstheme="minorHAnsi"/>
          <w:highlight w:val="yellow"/>
        </w:rPr>
        <w:t>xxx</w:t>
      </w:r>
      <w:r w:rsidRPr="00B30EF8">
        <w:rPr>
          <w:rFonts w:cstheme="minorHAnsi"/>
        </w:rPr>
        <w:t xml:space="preserve">. The Job description details the responsibilities, tasks, hierarchical relationship, </w:t>
      </w:r>
      <w:r w:rsidRPr="00B30EF8">
        <w:rPr>
          <w:rFonts w:cstheme="minorHAnsi"/>
        </w:rPr>
        <w:lastRenderedPageBreak/>
        <w:t xml:space="preserve">qualification required of each function and is signed by </w:t>
      </w:r>
      <w:r w:rsidRPr="00B30EF8">
        <w:rPr>
          <w:rFonts w:cstheme="minorHAnsi"/>
          <w:highlight w:val="yellow"/>
        </w:rPr>
        <w:t>the employee and his/her manager as well as the Human Resources</w:t>
      </w:r>
      <w:r w:rsidRPr="00B30EF8">
        <w:rPr>
          <w:rFonts w:cstheme="minorHAnsi"/>
        </w:rPr>
        <w:t>.</w:t>
      </w:r>
    </w:p>
    <w:p w14:paraId="40E0A25F" w14:textId="77777777" w:rsidR="00540BD7" w:rsidRPr="00B30EF8" w:rsidRDefault="00540BD7" w:rsidP="00386FB3">
      <w:pPr>
        <w:pStyle w:val="Titre3"/>
        <w:rPr>
          <w:rFonts w:cstheme="minorHAnsi"/>
          <w:lang w:val="en-GB"/>
        </w:rPr>
      </w:pPr>
      <w:r w:rsidRPr="00B30EF8">
        <w:rPr>
          <w:rFonts w:cstheme="minorHAnsi"/>
        </w:rPr>
        <w:t xml:space="preserve">Initial and </w:t>
      </w:r>
      <w:proofErr w:type="spellStart"/>
      <w:r w:rsidRPr="00B30EF8">
        <w:rPr>
          <w:rFonts w:cstheme="minorHAnsi"/>
        </w:rPr>
        <w:t>continuous</w:t>
      </w:r>
      <w:proofErr w:type="spellEnd"/>
      <w:r w:rsidRPr="00B30EF8">
        <w:rPr>
          <w:rFonts w:cstheme="minorHAnsi"/>
        </w:rPr>
        <w:t xml:space="preserve"> training</w:t>
      </w:r>
    </w:p>
    <w:p w14:paraId="04C1EB69"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training process is described in the 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1E70C6E8" w14:textId="77777777" w:rsidR="00540BD7" w:rsidRPr="00B30EF8" w:rsidRDefault="00540BD7" w:rsidP="00540BD7">
      <w:pPr>
        <w:pStyle w:val="CL10"/>
        <w:numPr>
          <w:ilvl w:val="0"/>
          <w:numId w:val="29"/>
        </w:numPr>
        <w:ind w:left="426" w:hanging="426"/>
        <w:rPr>
          <w:rFonts w:cstheme="minorHAnsi"/>
        </w:rPr>
      </w:pPr>
      <w:r w:rsidRPr="00B30EF8">
        <w:rPr>
          <w:rFonts w:cstheme="minorHAnsi"/>
        </w:rPr>
        <w:t>It covers the initial and continuous training of the personnel.</w:t>
      </w:r>
    </w:p>
    <w:p w14:paraId="678B68C1" w14:textId="4E2D2DFF" w:rsidR="00540BD7" w:rsidRPr="00B30EF8" w:rsidRDefault="00540BD7" w:rsidP="00540BD7">
      <w:pPr>
        <w:pStyle w:val="CL10"/>
        <w:numPr>
          <w:ilvl w:val="0"/>
          <w:numId w:val="29"/>
        </w:numPr>
        <w:ind w:left="426" w:hanging="426"/>
        <w:rPr>
          <w:rFonts w:cstheme="minorHAnsi"/>
          <w:lang w:eastAsia="fr-FR"/>
        </w:rPr>
      </w:pPr>
      <w:r w:rsidRPr="00B30EF8">
        <w:rPr>
          <w:rFonts w:cstheme="minorHAnsi"/>
        </w:rPr>
        <w:t xml:space="preserve">Upon arrival in the company an initial training is initiated. It consists in </w:t>
      </w:r>
      <w:r w:rsidRPr="00B30EF8">
        <w:rPr>
          <w:rFonts w:cstheme="minorHAnsi"/>
          <w:highlight w:val="yellow"/>
        </w:rPr>
        <w:t>xxx</w:t>
      </w:r>
      <w:r w:rsidRPr="00B30EF8">
        <w:rPr>
          <w:rFonts w:cstheme="minorHAnsi"/>
        </w:rPr>
        <w:t xml:space="preserve"> (</w:t>
      </w:r>
      <w:r w:rsidRPr="00B30EF8">
        <w:rPr>
          <w:rFonts w:cstheme="minorHAnsi"/>
          <w:highlight w:val="yellow"/>
        </w:rPr>
        <w:t>training to regulatory requirements, to quality documents, to tools, to LABO PHARMA products and specific requirements, etc.</w:t>
      </w:r>
      <w:r w:rsidRPr="00B30EF8">
        <w:rPr>
          <w:rFonts w:cstheme="minorHAnsi"/>
        </w:rPr>
        <w:t xml:space="preserve">) according to a </w:t>
      </w:r>
      <w:r w:rsidRPr="00B30EF8">
        <w:rPr>
          <w:rFonts w:cstheme="minorHAnsi"/>
          <w:highlight w:val="yellow"/>
        </w:rPr>
        <w:t>training plan/training matrix</w:t>
      </w:r>
      <w:r w:rsidRPr="00B30EF8">
        <w:rPr>
          <w:rFonts w:cstheme="minorHAnsi"/>
        </w:rPr>
        <w:t xml:space="preserve"> established for each function.</w:t>
      </w:r>
    </w:p>
    <w:p w14:paraId="364A808E" w14:textId="4E621E9D" w:rsidR="002919CC" w:rsidRPr="00B30EF8" w:rsidRDefault="002919CC" w:rsidP="00540BD7">
      <w:pPr>
        <w:pStyle w:val="CL10"/>
        <w:numPr>
          <w:ilvl w:val="0"/>
          <w:numId w:val="29"/>
        </w:numPr>
        <w:ind w:left="426" w:hanging="426"/>
        <w:rPr>
          <w:rFonts w:cstheme="minorHAnsi"/>
          <w:lang w:eastAsia="fr-FR"/>
        </w:rPr>
      </w:pPr>
      <w:r w:rsidRPr="00B30EF8">
        <w:rPr>
          <w:rFonts w:cstheme="minorHAnsi"/>
        </w:rPr>
        <w:t>The training also includes pharmacovigilance and quality complaints (for identification of such cases).</w:t>
      </w:r>
    </w:p>
    <w:p w14:paraId="6A3E8FF9"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rPr>
        <w:t xml:space="preserve">The training is assessed through a test. A score of </w:t>
      </w:r>
      <w:r w:rsidRPr="00B30EF8">
        <w:rPr>
          <w:rFonts w:cstheme="minorHAnsi"/>
          <w:highlight w:val="yellow"/>
        </w:rPr>
        <w:t>xxx</w:t>
      </w:r>
      <w:r w:rsidRPr="00B30EF8">
        <w:rPr>
          <w:rFonts w:cstheme="minorHAnsi"/>
        </w:rPr>
        <w:t xml:space="preserve"> is required to pass the test and validate the training. </w:t>
      </w:r>
    </w:p>
    <w:p w14:paraId="7D2637D1"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rPr>
        <w:t>When the minimal score is not obtained, a re-training is organised.</w:t>
      </w:r>
    </w:p>
    <w:p w14:paraId="3E385080" w14:textId="77777777" w:rsidR="00540BD7" w:rsidRPr="00B30EF8" w:rsidRDefault="00540BD7" w:rsidP="00540BD7">
      <w:pPr>
        <w:pStyle w:val="CL10"/>
        <w:numPr>
          <w:ilvl w:val="0"/>
          <w:numId w:val="29"/>
        </w:numPr>
        <w:ind w:left="426" w:hanging="426"/>
        <w:rPr>
          <w:rFonts w:cstheme="minorHAnsi"/>
          <w:lang w:eastAsia="fr-FR"/>
        </w:rPr>
      </w:pPr>
      <w:r w:rsidRPr="00B30EF8">
        <w:rPr>
          <w:rFonts w:cstheme="minorHAnsi"/>
        </w:rPr>
        <w:t xml:space="preserve">When the training is completed, it is checked by </w:t>
      </w:r>
      <w:r w:rsidRPr="00B30EF8">
        <w:rPr>
          <w:rFonts w:cstheme="minorHAnsi"/>
          <w:highlight w:val="yellow"/>
        </w:rPr>
        <w:t>xxx</w:t>
      </w:r>
      <w:r w:rsidRPr="00B30EF8">
        <w:rPr>
          <w:rFonts w:cstheme="minorHAnsi"/>
        </w:rPr>
        <w:t xml:space="preserve"> and the collaborator is considered qualified. It is documented on </w:t>
      </w:r>
      <w:r w:rsidRPr="00B30EF8">
        <w:rPr>
          <w:rFonts w:cstheme="minorHAnsi"/>
          <w:highlight w:val="yellow"/>
        </w:rPr>
        <w:t>xxx</w:t>
      </w:r>
      <w:r w:rsidRPr="00B30EF8">
        <w:rPr>
          <w:rFonts w:cstheme="minorHAnsi"/>
          <w:lang w:eastAsia="fr-FR"/>
        </w:rPr>
        <w:t>.</w:t>
      </w:r>
    </w:p>
    <w:p w14:paraId="117516D8"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A continuous training plan is prepared </w:t>
      </w:r>
      <w:r w:rsidRPr="00B30EF8">
        <w:rPr>
          <w:rFonts w:cstheme="minorHAnsi"/>
          <w:highlight w:val="yellow"/>
        </w:rPr>
        <w:t>each year</w:t>
      </w:r>
      <w:r w:rsidRPr="00B30EF8">
        <w:rPr>
          <w:rFonts w:cstheme="minorHAnsi"/>
        </w:rPr>
        <w:t xml:space="preserve">, including </w:t>
      </w:r>
      <w:r w:rsidRPr="00B30EF8">
        <w:rPr>
          <w:rFonts w:cstheme="minorHAnsi"/>
          <w:highlight w:val="yellow"/>
        </w:rPr>
        <w:t>xxx</w:t>
      </w:r>
      <w:r w:rsidRPr="00B30EF8">
        <w:rPr>
          <w:rFonts w:cstheme="minorHAnsi"/>
        </w:rPr>
        <w:t>.</w:t>
      </w:r>
    </w:p>
    <w:p w14:paraId="53FA15DD" w14:textId="3DF24F18" w:rsidR="00540BD7" w:rsidRPr="00B30EF8" w:rsidRDefault="001222B4" w:rsidP="00540BD7">
      <w:pPr>
        <w:pStyle w:val="CL10"/>
        <w:numPr>
          <w:ilvl w:val="0"/>
          <w:numId w:val="29"/>
        </w:numPr>
        <w:ind w:left="426" w:hanging="426"/>
        <w:rPr>
          <w:rFonts w:cstheme="minorHAnsi"/>
          <w:lang w:eastAsia="fr-FR"/>
        </w:rPr>
      </w:pPr>
      <w:r w:rsidRPr="00B30EF8">
        <w:rPr>
          <w:rFonts w:cstheme="minorHAnsi"/>
          <w:highlight w:val="yellow"/>
          <w:lang w:eastAsia="fr-FR"/>
        </w:rPr>
        <w:t>SERVICE PROVIDER</w:t>
      </w:r>
      <w:r w:rsidR="00540BD7" w:rsidRPr="00B30EF8">
        <w:rPr>
          <w:rFonts w:cstheme="minorHAnsi"/>
          <w:lang w:eastAsia="fr-FR"/>
        </w:rPr>
        <w:t xml:space="preserve"> personnel is appropriately qualified and trained to </w:t>
      </w:r>
      <w:r w:rsidR="00DA224E" w:rsidRPr="00B30EF8">
        <w:rPr>
          <w:rFonts w:cstheme="minorHAnsi"/>
          <w:lang w:eastAsia="fr-FR"/>
        </w:rPr>
        <w:t xml:space="preserve">medical information </w:t>
      </w:r>
      <w:r w:rsidR="00540BD7" w:rsidRPr="00B30EF8">
        <w:rPr>
          <w:rFonts w:cstheme="minorHAnsi"/>
          <w:lang w:eastAsia="fr-FR"/>
        </w:rPr>
        <w:t>activities.</w:t>
      </w:r>
    </w:p>
    <w:p w14:paraId="3C259E5F" w14:textId="77777777" w:rsidR="00540BD7" w:rsidRPr="00B30EF8" w:rsidRDefault="00540BD7" w:rsidP="00540BD7">
      <w:pPr>
        <w:pStyle w:val="Titre2"/>
        <w:numPr>
          <w:ilvl w:val="1"/>
          <w:numId w:val="12"/>
        </w:numPr>
        <w:tabs>
          <w:tab w:val="clear" w:pos="1134"/>
          <w:tab w:val="left" w:pos="1418"/>
        </w:tabs>
        <w:ind w:left="1286"/>
        <w:rPr>
          <w:rFonts w:cstheme="minorHAnsi"/>
          <w:lang w:val="en-GB"/>
        </w:rPr>
      </w:pPr>
      <w:bookmarkStart w:id="58" w:name="_Toc430615060"/>
      <w:bookmarkStart w:id="59" w:name="_Toc478143802"/>
      <w:r w:rsidRPr="00B30EF8">
        <w:rPr>
          <w:rFonts w:cstheme="minorHAnsi"/>
          <w:lang w:val="en-GB"/>
        </w:rPr>
        <w:t>Personal data protection</w:t>
      </w:r>
      <w:bookmarkEnd w:id="58"/>
      <w:bookmarkEnd w:id="59"/>
    </w:p>
    <w:p w14:paraId="350BD750" w14:textId="5BA1F315" w:rsidR="0072528B" w:rsidRPr="00B30EF8" w:rsidRDefault="0072528B" w:rsidP="00540BD7">
      <w:pPr>
        <w:pStyle w:val="CL10"/>
        <w:numPr>
          <w:ilvl w:val="0"/>
          <w:numId w:val="29"/>
        </w:numPr>
        <w:ind w:left="426" w:hanging="426"/>
        <w:rPr>
          <w:rFonts w:cstheme="minorHAnsi"/>
        </w:rPr>
      </w:pPr>
      <w:r w:rsidRPr="00B30EF8">
        <w:rPr>
          <w:rFonts w:cstheme="minorHAnsi"/>
        </w:rPr>
        <w:t>Adequate provisions with regard to the requirements of the GDPR are included in an agreement between LABO PHARMA and SERVICE PROVIDER.</w:t>
      </w:r>
    </w:p>
    <w:p w14:paraId="6EF765A3" w14:textId="0C4D15A3" w:rsidR="0072528B" w:rsidRPr="00B30EF8" w:rsidRDefault="0072528B" w:rsidP="00540BD7">
      <w:pPr>
        <w:pStyle w:val="CL10"/>
        <w:numPr>
          <w:ilvl w:val="0"/>
          <w:numId w:val="29"/>
        </w:numPr>
        <w:ind w:left="426" w:hanging="426"/>
        <w:rPr>
          <w:rFonts w:cstheme="minorHAnsi"/>
        </w:rPr>
      </w:pPr>
      <w:r w:rsidRPr="00B30EF8">
        <w:rPr>
          <w:rFonts w:cstheme="minorHAnsi"/>
        </w:rPr>
        <w:t>A DPO has been appointed</w:t>
      </w:r>
    </w:p>
    <w:p w14:paraId="546DB8A9" w14:textId="77777777" w:rsidR="0072528B" w:rsidRPr="00B30EF8" w:rsidRDefault="0072528B" w:rsidP="0072528B">
      <w:pPr>
        <w:pStyle w:val="CL10"/>
        <w:numPr>
          <w:ilvl w:val="0"/>
          <w:numId w:val="29"/>
        </w:numPr>
        <w:ind w:left="426" w:hanging="426"/>
        <w:rPr>
          <w:rFonts w:cstheme="minorHAnsi"/>
          <w:lang w:val="en-US"/>
        </w:rPr>
      </w:pPr>
      <w:r w:rsidRPr="00B30EF8">
        <w:rPr>
          <w:rFonts w:cstheme="minorHAnsi"/>
          <w:lang w:val="en-US"/>
        </w:rPr>
        <w:t>There is a "Data Security and Confidentiality" policy, version _, date_</w:t>
      </w:r>
    </w:p>
    <w:p w14:paraId="1052096F" w14:textId="77777777" w:rsidR="0072528B" w:rsidRPr="00B30EF8" w:rsidRDefault="0072528B" w:rsidP="0072528B">
      <w:pPr>
        <w:pStyle w:val="CL10"/>
        <w:numPr>
          <w:ilvl w:val="0"/>
          <w:numId w:val="29"/>
        </w:numPr>
        <w:ind w:left="426" w:hanging="426"/>
        <w:rPr>
          <w:rFonts w:cstheme="minorHAnsi"/>
          <w:lang w:val="en-US"/>
        </w:rPr>
      </w:pPr>
      <w:r w:rsidRPr="00B30EF8">
        <w:rPr>
          <w:rFonts w:cstheme="minorHAnsi"/>
          <w:lang w:val="en-US"/>
        </w:rPr>
        <w:t>There is a SOP "Personal Data Protection".</w:t>
      </w:r>
    </w:p>
    <w:p w14:paraId="3640993A" w14:textId="77777777" w:rsidR="0072528B" w:rsidRPr="00B30EF8" w:rsidRDefault="0072528B" w:rsidP="0072528B">
      <w:pPr>
        <w:pStyle w:val="CL10"/>
        <w:numPr>
          <w:ilvl w:val="0"/>
          <w:numId w:val="29"/>
        </w:numPr>
        <w:ind w:left="426" w:hanging="426"/>
        <w:rPr>
          <w:rFonts w:cstheme="minorHAnsi"/>
          <w:lang w:val="en-US"/>
        </w:rPr>
      </w:pPr>
      <w:r w:rsidRPr="00B30EF8">
        <w:rPr>
          <w:rFonts w:cstheme="minorHAnsi"/>
          <w:lang w:val="en-US"/>
        </w:rPr>
        <w:t>There is a record of data processing activities.</w:t>
      </w:r>
    </w:p>
    <w:p w14:paraId="27723896" w14:textId="77777777" w:rsidR="0072528B" w:rsidRPr="00B30EF8" w:rsidRDefault="0072528B" w:rsidP="0072528B">
      <w:pPr>
        <w:pStyle w:val="CL10"/>
        <w:numPr>
          <w:ilvl w:val="0"/>
          <w:numId w:val="29"/>
        </w:numPr>
        <w:ind w:left="426" w:hanging="426"/>
        <w:rPr>
          <w:rFonts w:cstheme="minorHAnsi"/>
          <w:lang w:val="en-US"/>
        </w:rPr>
      </w:pPr>
      <w:r w:rsidRPr="00B30EF8">
        <w:rPr>
          <w:rFonts w:cstheme="minorHAnsi"/>
          <w:lang w:val="en-US"/>
        </w:rPr>
        <w:t>A data protection impact assessment has been performed.</w:t>
      </w:r>
    </w:p>
    <w:p w14:paraId="5CC18D29" w14:textId="77777777" w:rsidR="0072528B" w:rsidRPr="00B30EF8" w:rsidRDefault="0072528B" w:rsidP="0072528B">
      <w:pPr>
        <w:pStyle w:val="CL10"/>
        <w:numPr>
          <w:ilvl w:val="0"/>
          <w:numId w:val="29"/>
        </w:numPr>
        <w:ind w:left="426" w:hanging="426"/>
        <w:rPr>
          <w:rFonts w:cstheme="minorHAnsi"/>
          <w:lang w:val="en-US"/>
        </w:rPr>
      </w:pPr>
      <w:r w:rsidRPr="00B30EF8">
        <w:rPr>
          <w:rFonts w:cstheme="minorHAnsi"/>
          <w:lang w:val="en-US"/>
        </w:rPr>
        <w:t>Technical and organizational measures for security of processing are implemented.</w:t>
      </w:r>
    </w:p>
    <w:p w14:paraId="085155B5" w14:textId="77777777" w:rsidR="0072528B" w:rsidRPr="00B30EF8" w:rsidRDefault="0072528B" w:rsidP="0072528B">
      <w:pPr>
        <w:pStyle w:val="CL10"/>
        <w:numPr>
          <w:ilvl w:val="0"/>
          <w:numId w:val="29"/>
        </w:numPr>
        <w:ind w:left="426" w:hanging="426"/>
        <w:rPr>
          <w:rFonts w:cstheme="minorHAnsi"/>
          <w:lang w:val="en-US"/>
        </w:rPr>
      </w:pPr>
      <w:r w:rsidRPr="00B30EF8">
        <w:rPr>
          <w:rFonts w:cstheme="minorHAnsi"/>
          <w:lang w:val="en-US"/>
        </w:rPr>
        <w:t>These measures are described in …</w:t>
      </w:r>
    </w:p>
    <w:p w14:paraId="5F9D15A7" w14:textId="1DA87038" w:rsidR="00540BD7" w:rsidRPr="00B30EF8" w:rsidRDefault="0072528B" w:rsidP="00060729">
      <w:pPr>
        <w:pStyle w:val="CL10"/>
        <w:numPr>
          <w:ilvl w:val="0"/>
          <w:numId w:val="29"/>
        </w:numPr>
        <w:ind w:left="426" w:hanging="426"/>
        <w:rPr>
          <w:rFonts w:cstheme="minorHAnsi"/>
          <w:highlight w:val="yellow"/>
        </w:rPr>
      </w:pPr>
      <w:r w:rsidRPr="00B30EF8">
        <w:rPr>
          <w:rFonts w:cstheme="minorHAnsi"/>
          <w:highlight w:val="yellow"/>
          <w:lang w:val="en-US"/>
        </w:rPr>
        <w:t>There is a data privacy statement before the caller reaches the line</w:t>
      </w:r>
      <w:r w:rsidR="00F20A3A" w:rsidRPr="00B30EF8">
        <w:rPr>
          <w:rFonts w:cstheme="minorHAnsi"/>
          <w:highlight w:val="yellow"/>
          <w:lang w:val="en-US"/>
        </w:rPr>
        <w:t>.</w:t>
      </w:r>
    </w:p>
    <w:p w14:paraId="399FD157" w14:textId="2A2178EE" w:rsidR="00540BD7" w:rsidRPr="00B30EF8" w:rsidRDefault="00540BD7" w:rsidP="00540BD7">
      <w:pPr>
        <w:pStyle w:val="Titre2"/>
        <w:numPr>
          <w:ilvl w:val="1"/>
          <w:numId w:val="12"/>
        </w:numPr>
        <w:tabs>
          <w:tab w:val="clear" w:pos="1134"/>
          <w:tab w:val="left" w:pos="1418"/>
        </w:tabs>
        <w:ind w:left="1286"/>
        <w:rPr>
          <w:rFonts w:cstheme="minorHAnsi"/>
          <w:lang w:val="en-GB"/>
        </w:rPr>
      </w:pPr>
      <w:bookmarkStart w:id="60" w:name="_Toc430615061"/>
      <w:bookmarkStart w:id="61" w:name="_Toc478143804"/>
      <w:bookmarkStart w:id="62" w:name="_Toc417051636"/>
      <w:bookmarkEnd w:id="52"/>
      <w:bookmarkEnd w:id="53"/>
      <w:bookmarkEnd w:id="57"/>
      <w:r w:rsidRPr="00B30EF8">
        <w:rPr>
          <w:rFonts w:cstheme="minorHAnsi"/>
          <w:lang w:val="en-GB"/>
        </w:rPr>
        <w:t xml:space="preserve">Filing and archiving of </w:t>
      </w:r>
      <w:r w:rsidR="000812A4" w:rsidRPr="00B30EF8">
        <w:rPr>
          <w:rFonts w:cstheme="minorHAnsi"/>
          <w:lang w:val="en-GB"/>
        </w:rPr>
        <w:t>medical information</w:t>
      </w:r>
      <w:r w:rsidRPr="00B30EF8">
        <w:rPr>
          <w:rFonts w:cstheme="minorHAnsi"/>
          <w:lang w:val="en-GB"/>
        </w:rPr>
        <w:t>-related documents</w:t>
      </w:r>
      <w:bookmarkEnd w:id="60"/>
      <w:bookmarkEnd w:id="61"/>
    </w:p>
    <w:p w14:paraId="432EC761" w14:textId="10EB5B18" w:rsidR="00540BD7" w:rsidRPr="00B30EF8" w:rsidRDefault="000812A4" w:rsidP="00540BD7">
      <w:pPr>
        <w:pStyle w:val="CL10"/>
        <w:numPr>
          <w:ilvl w:val="0"/>
          <w:numId w:val="29"/>
        </w:numPr>
        <w:ind w:left="426" w:hanging="426"/>
        <w:rPr>
          <w:rFonts w:cstheme="minorHAnsi"/>
          <w:highlight w:val="magenta"/>
        </w:rPr>
      </w:pPr>
      <w:r w:rsidRPr="00B30EF8">
        <w:rPr>
          <w:rFonts w:cstheme="minorHAnsi"/>
          <w:highlight w:val="magenta"/>
        </w:rPr>
        <w:t>Electronic documents</w:t>
      </w:r>
    </w:p>
    <w:p w14:paraId="74A3A6BB"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hard copies of the documents are kept in </w:t>
      </w:r>
      <w:r w:rsidRPr="00B30EF8">
        <w:rPr>
          <w:rFonts w:cstheme="minorHAnsi"/>
          <w:highlight w:val="yellow"/>
        </w:rPr>
        <w:t>filing room</w:t>
      </w:r>
      <w:r w:rsidRPr="00B30EF8">
        <w:rPr>
          <w:rFonts w:cstheme="minorHAnsi"/>
        </w:rPr>
        <w:t xml:space="preserve"> the access of which is restricted to the authorised personnel. The </w:t>
      </w:r>
      <w:r w:rsidRPr="00B30EF8">
        <w:rPr>
          <w:rFonts w:cstheme="minorHAnsi"/>
          <w:highlight w:val="yellow"/>
        </w:rPr>
        <w:t>room</w:t>
      </w:r>
      <w:r w:rsidRPr="00B30EF8">
        <w:rPr>
          <w:rFonts w:cstheme="minorHAnsi"/>
        </w:rPr>
        <w:t xml:space="preserve"> is protected against fire and water damages (smoke detectors, sprinklers, secure cupboards, etc.).</w:t>
      </w:r>
    </w:p>
    <w:p w14:paraId="4540539D" w14:textId="32F4CFA4"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paper documents are sent to </w:t>
      </w:r>
      <w:r w:rsidRPr="00B30EF8">
        <w:rPr>
          <w:rFonts w:cstheme="minorHAnsi"/>
          <w:highlight w:val="yellow"/>
        </w:rPr>
        <w:t>LABO PHARMA</w:t>
      </w:r>
      <w:r w:rsidRPr="00B30EF8">
        <w:rPr>
          <w:rFonts w:cstheme="minorHAnsi"/>
        </w:rPr>
        <w:t xml:space="preserve"> annually (for closed cases).</w:t>
      </w:r>
    </w:p>
    <w:p w14:paraId="74CE8225" w14:textId="2888D637" w:rsidR="00137A12" w:rsidRPr="00B30EF8" w:rsidRDefault="00137A12" w:rsidP="00540BD7">
      <w:pPr>
        <w:pStyle w:val="CL10"/>
        <w:numPr>
          <w:ilvl w:val="0"/>
          <w:numId w:val="29"/>
        </w:numPr>
        <w:ind w:left="426" w:hanging="426"/>
        <w:rPr>
          <w:rFonts w:cstheme="minorHAnsi"/>
        </w:rPr>
      </w:pPr>
      <w:r w:rsidRPr="00B30EF8">
        <w:rPr>
          <w:rFonts w:cstheme="minorHAnsi"/>
        </w:rPr>
        <w:t>The documents are kept for xxx years.</w:t>
      </w:r>
    </w:p>
    <w:p w14:paraId="6D440300" w14:textId="77777777" w:rsidR="00137A12" w:rsidRPr="00B30EF8" w:rsidRDefault="00137A12" w:rsidP="00137A12">
      <w:pPr>
        <w:rPr>
          <w:rFonts w:cstheme="minorHAnsi"/>
        </w:rPr>
      </w:pPr>
      <w:r w:rsidRPr="00B30EF8">
        <w:rPr>
          <w:rFonts w:cstheme="minorHAnsi"/>
          <w:i/>
          <w:color w:val="0070C0"/>
        </w:rPr>
        <w:t xml:space="preserve">Non définie par la réglementation </w:t>
      </w:r>
      <w:r w:rsidRPr="00B30EF8">
        <w:rPr>
          <w:rFonts w:cstheme="minorHAnsi"/>
        </w:rPr>
        <w:t>(Recommandations pour l'archivage de la documentation relative aux produits pharmaceutiques, Conseil National de l'Ordre des Pharmaciens, Février 2008)</w:t>
      </w:r>
    </w:p>
    <w:p w14:paraId="4FD4754B" w14:textId="77777777" w:rsidR="00540BD7" w:rsidRPr="00B30EF8" w:rsidRDefault="00540BD7" w:rsidP="00566E55">
      <w:pPr>
        <w:pStyle w:val="Titre2"/>
        <w:rPr>
          <w:rFonts w:cstheme="minorHAnsi"/>
          <w:lang w:val="en-GB"/>
        </w:rPr>
      </w:pPr>
      <w:bookmarkStart w:id="63" w:name="_Toc430615062"/>
      <w:bookmarkStart w:id="64" w:name="_Toc478143805"/>
      <w:r w:rsidRPr="00B30EF8">
        <w:rPr>
          <w:rFonts w:cstheme="minorHAnsi"/>
          <w:lang w:val="en-GB"/>
        </w:rPr>
        <w:lastRenderedPageBreak/>
        <w:t>Facilities, equipment</w:t>
      </w:r>
      <w:bookmarkEnd w:id="62"/>
      <w:bookmarkEnd w:id="63"/>
      <w:r w:rsidRPr="00B30EF8">
        <w:rPr>
          <w:rFonts w:cstheme="minorHAnsi"/>
          <w:lang w:val="en-GB"/>
        </w:rPr>
        <w:t xml:space="preserve">, </w:t>
      </w:r>
      <w:bookmarkStart w:id="65" w:name="_Toc430615063"/>
      <w:r w:rsidRPr="00B30EF8">
        <w:rPr>
          <w:rFonts w:cstheme="minorHAnsi"/>
          <w:lang w:val="en-GB"/>
        </w:rPr>
        <w:t>computerised systems and business continuity</w:t>
      </w:r>
      <w:bookmarkEnd w:id="64"/>
      <w:bookmarkEnd w:id="65"/>
    </w:p>
    <w:p w14:paraId="24A48E1F" w14:textId="77777777" w:rsidR="00540BD7" w:rsidRPr="00B30EF8" w:rsidRDefault="00540BD7" w:rsidP="00566E55">
      <w:pPr>
        <w:pStyle w:val="Titre3"/>
        <w:rPr>
          <w:rFonts w:cstheme="minorHAnsi"/>
          <w:lang w:val="en-GB"/>
        </w:rPr>
      </w:pPr>
      <w:bookmarkStart w:id="66" w:name="_Toc478143806"/>
      <w:r w:rsidRPr="00B30EF8">
        <w:rPr>
          <w:rFonts w:cstheme="minorHAnsi"/>
          <w:lang w:val="en-GB"/>
        </w:rPr>
        <w:t>Facilities and equipment</w:t>
      </w:r>
      <w:bookmarkEnd w:id="66"/>
    </w:p>
    <w:p w14:paraId="57ED06DD" w14:textId="77777777" w:rsidR="00540BD7" w:rsidRPr="00B30EF8" w:rsidRDefault="00540BD7" w:rsidP="00540BD7">
      <w:pPr>
        <w:pStyle w:val="CL10"/>
        <w:numPr>
          <w:ilvl w:val="0"/>
          <w:numId w:val="29"/>
        </w:numPr>
        <w:ind w:left="426" w:hanging="426"/>
        <w:rPr>
          <w:rFonts w:cstheme="minorHAnsi"/>
        </w:rPr>
      </w:pPr>
      <w:r w:rsidRPr="00B30EF8">
        <w:rPr>
          <w:rFonts w:cstheme="minorHAnsi"/>
        </w:rPr>
        <w:t>The facilities and equipment are adequate and secure.</w:t>
      </w:r>
    </w:p>
    <w:p w14:paraId="4FB1B910" w14:textId="77777777" w:rsidR="00540BD7" w:rsidRPr="00B30EF8" w:rsidRDefault="00540BD7" w:rsidP="00386FB3">
      <w:pPr>
        <w:pStyle w:val="Titre3"/>
        <w:rPr>
          <w:rFonts w:cstheme="minorHAnsi"/>
        </w:rPr>
      </w:pPr>
      <w:bookmarkStart w:id="67" w:name="_Toc417051637"/>
      <w:r w:rsidRPr="00B30EF8">
        <w:rPr>
          <w:rFonts w:cstheme="minorHAnsi"/>
        </w:rPr>
        <w:t xml:space="preserve">IT </w:t>
      </w:r>
      <w:proofErr w:type="spellStart"/>
      <w:r w:rsidRPr="00B30EF8">
        <w:rPr>
          <w:rFonts w:cstheme="minorHAnsi"/>
        </w:rPr>
        <w:t>security</w:t>
      </w:r>
      <w:proofErr w:type="spellEnd"/>
    </w:p>
    <w:p w14:paraId="70156E94"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management of the IT systems is described in the 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014026D2"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Each collaborator has an individual access to his/her the computing system: individual username and password which has to be changed every </w:t>
      </w:r>
      <w:r w:rsidRPr="00B30EF8">
        <w:rPr>
          <w:rFonts w:cstheme="minorHAnsi"/>
          <w:highlight w:val="yellow"/>
        </w:rPr>
        <w:t>xxx</w:t>
      </w:r>
      <w:r w:rsidRPr="00B30EF8">
        <w:rPr>
          <w:rFonts w:cstheme="minorHAnsi"/>
        </w:rPr>
        <w:t xml:space="preserve"> days.</w:t>
      </w:r>
    </w:p>
    <w:p w14:paraId="151DEDEE"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Backups are in place in order to ensure the </w:t>
      </w:r>
      <w:r w:rsidRPr="00B30EF8">
        <w:rPr>
          <w:rFonts w:cstheme="minorHAnsi"/>
          <w:lang w:eastAsia="fr-FR"/>
        </w:rPr>
        <w:t xml:space="preserve">quality, accuracy, reliability, integrity, availability and completeness of the data: </w:t>
      </w:r>
      <w:r w:rsidRPr="00B30EF8">
        <w:rPr>
          <w:rFonts w:cstheme="minorHAnsi"/>
          <w:highlight w:val="yellow"/>
        </w:rPr>
        <w:t>xxx</w:t>
      </w:r>
      <w:r w:rsidRPr="00B30EF8">
        <w:rPr>
          <w:rFonts w:cstheme="minorHAnsi"/>
        </w:rPr>
        <w:t xml:space="preserve"> (</w:t>
      </w:r>
      <w:r w:rsidRPr="00B30EF8">
        <w:rPr>
          <w:rFonts w:cstheme="minorHAnsi"/>
          <w:highlight w:val="yellow"/>
        </w:rPr>
        <w:t>servers, data centres, etc.).</w:t>
      </w:r>
    </w:p>
    <w:p w14:paraId="383D7A4F" w14:textId="7A064A9E" w:rsidR="00540BD7" w:rsidRPr="00B30EF8" w:rsidRDefault="00FA2099" w:rsidP="00386FB3">
      <w:pPr>
        <w:pStyle w:val="Titre3"/>
        <w:rPr>
          <w:rFonts w:cstheme="minorHAnsi"/>
          <w:lang w:val="en-GB"/>
        </w:rPr>
      </w:pPr>
      <w:r w:rsidRPr="00B30EF8">
        <w:rPr>
          <w:rFonts w:cstheme="minorHAnsi"/>
          <w:lang w:val="en-GB"/>
        </w:rPr>
        <w:t>Management of the</w:t>
      </w:r>
      <w:r w:rsidR="00540BD7" w:rsidRPr="00B30EF8">
        <w:rPr>
          <w:rFonts w:cstheme="minorHAnsi"/>
          <w:lang w:val="en-GB"/>
        </w:rPr>
        <w:t xml:space="preserve"> computerised system relevant for </w:t>
      </w:r>
      <w:r w:rsidRPr="00B30EF8">
        <w:rPr>
          <w:rFonts w:cstheme="minorHAnsi"/>
          <w:lang w:val="en-GB"/>
        </w:rPr>
        <w:t>medical information</w:t>
      </w:r>
      <w:r w:rsidR="00540BD7" w:rsidRPr="00B30EF8">
        <w:rPr>
          <w:rFonts w:cstheme="minorHAnsi"/>
          <w:lang w:val="en-GB"/>
        </w:rPr>
        <w:t xml:space="preserve"> activities</w:t>
      </w:r>
    </w:p>
    <w:p w14:paraId="298A0C8B" w14:textId="16320E53"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management of the </w:t>
      </w:r>
      <w:r w:rsidR="00FA2099" w:rsidRPr="00B30EF8">
        <w:rPr>
          <w:rFonts w:cstheme="minorHAnsi"/>
        </w:rPr>
        <w:t>medical information</w:t>
      </w:r>
      <w:r w:rsidRPr="00B30EF8">
        <w:rPr>
          <w:rFonts w:cstheme="minorHAnsi"/>
        </w:rPr>
        <w:t xml:space="preserve"> database </w:t>
      </w:r>
      <w:r w:rsidRPr="00B30EF8">
        <w:rPr>
          <w:rFonts w:cstheme="minorHAnsi"/>
          <w:highlight w:val="yellow"/>
        </w:rPr>
        <w:t>xxx</w:t>
      </w:r>
      <w:r w:rsidRPr="00B30EF8">
        <w:rPr>
          <w:rFonts w:cstheme="minorHAnsi"/>
        </w:rPr>
        <w:t xml:space="preserve"> is described in the procedure </w:t>
      </w:r>
      <w:r w:rsidRPr="00B30EF8">
        <w:rPr>
          <w:rFonts w:cstheme="minorHAnsi"/>
          <w:highlight w:val="yellow"/>
        </w:rPr>
        <w:t>xxx</w:t>
      </w:r>
      <w:r w:rsidRPr="00B30EF8">
        <w:rPr>
          <w:rFonts w:cstheme="minorHAnsi"/>
        </w:rPr>
        <w:t xml:space="preserve">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300FF894" w14:textId="713779A0"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w:t>
      </w:r>
      <w:r w:rsidR="00FA2099" w:rsidRPr="00B30EF8">
        <w:rPr>
          <w:rFonts w:cstheme="minorHAnsi"/>
        </w:rPr>
        <w:t xml:space="preserve">medical information </w:t>
      </w:r>
      <w:r w:rsidRPr="00B30EF8">
        <w:rPr>
          <w:rFonts w:cstheme="minorHAnsi"/>
        </w:rPr>
        <w:t>database was validated.</w:t>
      </w:r>
    </w:p>
    <w:p w14:paraId="6FC01590" w14:textId="77777777" w:rsidR="00540BD7" w:rsidRPr="00B30EF8" w:rsidRDefault="00540BD7" w:rsidP="004F6AFB">
      <w:pPr>
        <w:pStyle w:val="CL1"/>
        <w:rPr>
          <w:rFonts w:cstheme="minorHAnsi"/>
        </w:rPr>
      </w:pPr>
      <w:r w:rsidRPr="00B30EF8">
        <w:rPr>
          <w:rFonts w:cstheme="minorHAnsi"/>
        </w:rPr>
        <w:t>The validation process was based on the GAMP 5. The validation documentation includes (non-exhaustive list):</w:t>
      </w:r>
    </w:p>
    <w:p w14:paraId="37082050" w14:textId="77777777" w:rsidR="00540BD7" w:rsidRPr="00B30EF8" w:rsidRDefault="00540BD7" w:rsidP="00CA7582">
      <w:pPr>
        <w:pStyle w:val="B1"/>
        <w:rPr>
          <w:rFonts w:cstheme="minorHAnsi"/>
          <w:lang w:val="en-GB"/>
        </w:rPr>
      </w:pPr>
      <w:r w:rsidRPr="00B30EF8">
        <w:rPr>
          <w:rFonts w:cstheme="minorHAnsi"/>
          <w:lang w:val="en-GB"/>
        </w:rPr>
        <w:t>a validation plan, including a risk analysis,</w:t>
      </w:r>
    </w:p>
    <w:p w14:paraId="4DCC5F39" w14:textId="77777777" w:rsidR="00540BD7" w:rsidRPr="00B30EF8" w:rsidRDefault="00540BD7" w:rsidP="00CA7582">
      <w:pPr>
        <w:pStyle w:val="B1"/>
        <w:rPr>
          <w:rFonts w:cstheme="minorHAnsi"/>
          <w:lang w:val="en-GB"/>
        </w:rPr>
      </w:pPr>
      <w:r w:rsidRPr="00B30EF8">
        <w:rPr>
          <w:rFonts w:cstheme="minorHAnsi"/>
          <w:lang w:val="en-GB"/>
        </w:rPr>
        <w:t>a traceability matrix which identifies the tests protocols,</w:t>
      </w:r>
    </w:p>
    <w:p w14:paraId="346DF675" w14:textId="77777777" w:rsidR="00540BD7" w:rsidRPr="00B30EF8" w:rsidRDefault="00540BD7" w:rsidP="00CA7582">
      <w:pPr>
        <w:pStyle w:val="B1"/>
        <w:rPr>
          <w:rFonts w:cstheme="minorHAnsi"/>
        </w:rPr>
      </w:pPr>
      <w:r w:rsidRPr="00B30EF8">
        <w:rPr>
          <w:rFonts w:cstheme="minorHAnsi"/>
        </w:rPr>
        <w:t xml:space="preserve">a validation </w:t>
      </w:r>
      <w:proofErr w:type="spellStart"/>
      <w:r w:rsidRPr="00B30EF8">
        <w:rPr>
          <w:rFonts w:cstheme="minorHAnsi"/>
        </w:rPr>
        <w:t>protocol</w:t>
      </w:r>
      <w:proofErr w:type="spellEnd"/>
      <w:r w:rsidRPr="00B30EF8">
        <w:rPr>
          <w:rFonts w:cstheme="minorHAnsi"/>
        </w:rPr>
        <w:t>,</w:t>
      </w:r>
    </w:p>
    <w:p w14:paraId="7994BDCB" w14:textId="77777777" w:rsidR="00540BD7" w:rsidRPr="00B30EF8" w:rsidRDefault="00540BD7" w:rsidP="00CA7582">
      <w:pPr>
        <w:pStyle w:val="B1"/>
        <w:rPr>
          <w:rFonts w:cstheme="minorHAnsi"/>
          <w:lang w:val="en-GB"/>
        </w:rPr>
      </w:pPr>
      <w:r w:rsidRPr="00B30EF8">
        <w:rPr>
          <w:rFonts w:cstheme="minorHAnsi"/>
          <w:lang w:val="en-GB"/>
        </w:rPr>
        <w:t xml:space="preserve">a validation report, version </w:t>
      </w:r>
      <w:r w:rsidRPr="00B30EF8">
        <w:rPr>
          <w:rFonts w:cstheme="minorHAnsi"/>
          <w:highlight w:val="yellow"/>
          <w:lang w:val="en-GB"/>
        </w:rPr>
        <w:t>xx</w:t>
      </w:r>
      <w:r w:rsidRPr="00B30EF8">
        <w:rPr>
          <w:rFonts w:cstheme="minorHAnsi"/>
          <w:lang w:val="en-GB"/>
        </w:rPr>
        <w:t xml:space="preserve">, dated </w:t>
      </w:r>
      <w:r w:rsidRPr="00B30EF8">
        <w:rPr>
          <w:rFonts w:cstheme="minorHAnsi"/>
          <w:highlight w:val="yellow"/>
          <w:lang w:val="en-GB"/>
        </w:rPr>
        <w:t>date</w:t>
      </w:r>
      <w:r w:rsidRPr="00B30EF8">
        <w:rPr>
          <w:rFonts w:cstheme="minorHAnsi"/>
          <w:lang w:val="en-GB"/>
        </w:rPr>
        <w:t xml:space="preserve"> and signed by </w:t>
      </w:r>
      <w:r w:rsidRPr="00B30EF8">
        <w:rPr>
          <w:rFonts w:cstheme="minorHAnsi"/>
          <w:highlight w:val="yellow"/>
          <w:lang w:val="en-GB"/>
        </w:rPr>
        <w:t>xxx</w:t>
      </w:r>
      <w:r w:rsidRPr="00B30EF8">
        <w:rPr>
          <w:rFonts w:cstheme="minorHAnsi"/>
          <w:lang w:val="en-GB"/>
        </w:rPr>
        <w:t xml:space="preserve">. </w:t>
      </w:r>
      <w:r w:rsidRPr="00B30EF8">
        <w:rPr>
          <w:rFonts w:cstheme="minorHAnsi"/>
          <w:highlight w:val="yellow"/>
          <w:lang w:val="en-GB"/>
        </w:rPr>
        <w:t>Xx</w:t>
      </w:r>
      <w:r w:rsidRPr="00B30EF8">
        <w:rPr>
          <w:rFonts w:cstheme="minorHAnsi"/>
          <w:lang w:val="en-GB"/>
        </w:rPr>
        <w:t xml:space="preserve"> deviations were identified: </w:t>
      </w:r>
      <w:r w:rsidRPr="00B30EF8">
        <w:rPr>
          <w:rFonts w:cstheme="minorHAnsi"/>
          <w:highlight w:val="yellow"/>
          <w:lang w:val="en-GB"/>
        </w:rPr>
        <w:t>xxx</w:t>
      </w:r>
      <w:r w:rsidRPr="00B30EF8">
        <w:rPr>
          <w:rFonts w:cstheme="minorHAnsi"/>
          <w:lang w:val="en-GB"/>
        </w:rPr>
        <w:t>.</w:t>
      </w:r>
    </w:p>
    <w:p w14:paraId="5A420609" w14:textId="7E2B07F6" w:rsidR="00540BD7" w:rsidRPr="00B30EF8" w:rsidRDefault="00540BD7" w:rsidP="00540BD7">
      <w:pPr>
        <w:pStyle w:val="CL10"/>
        <w:numPr>
          <w:ilvl w:val="0"/>
          <w:numId w:val="29"/>
        </w:numPr>
        <w:ind w:left="426" w:hanging="426"/>
        <w:rPr>
          <w:rFonts w:cstheme="minorHAnsi"/>
        </w:rPr>
      </w:pPr>
      <w:r w:rsidRPr="00B30EF8">
        <w:rPr>
          <w:rFonts w:cstheme="minorHAnsi"/>
        </w:rPr>
        <w:t xml:space="preserve">There is a list of all the people who have access to the </w:t>
      </w:r>
      <w:r w:rsidR="00FA2099" w:rsidRPr="00B30EF8">
        <w:rPr>
          <w:rFonts w:cstheme="minorHAnsi"/>
        </w:rPr>
        <w:t xml:space="preserve">medical information </w:t>
      </w:r>
      <w:r w:rsidRPr="00B30EF8">
        <w:rPr>
          <w:rFonts w:cstheme="minorHAnsi"/>
        </w:rPr>
        <w:t>database (new access, deletion of access).</w:t>
      </w:r>
    </w:p>
    <w:bookmarkEnd w:id="67"/>
    <w:p w14:paraId="31EE79B0" w14:textId="227741D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other computerised systems are relevant for </w:t>
      </w:r>
      <w:r w:rsidR="00FA2099" w:rsidRPr="00B30EF8">
        <w:rPr>
          <w:rFonts w:cstheme="minorHAnsi"/>
        </w:rPr>
        <w:t>medical information</w:t>
      </w:r>
      <w:r w:rsidRPr="00B30EF8">
        <w:rPr>
          <w:rFonts w:cstheme="minorHAnsi"/>
        </w:rPr>
        <w:t xml:space="preserve"> activities are the following:</w:t>
      </w:r>
    </w:p>
    <w:p w14:paraId="24BF166D" w14:textId="4B49B20A" w:rsidR="00540BD7" w:rsidRPr="00B30EF8" w:rsidRDefault="00540BD7" w:rsidP="00CA7582">
      <w:pPr>
        <w:pStyle w:val="B1"/>
        <w:rPr>
          <w:rFonts w:cstheme="minorHAnsi"/>
        </w:rPr>
      </w:pPr>
      <w:r w:rsidRPr="00B30EF8">
        <w:rPr>
          <w:rFonts w:cstheme="minorHAnsi"/>
          <w:highlight w:val="yellow"/>
        </w:rPr>
        <w:t>Xxx</w:t>
      </w:r>
      <w:r w:rsidRPr="00B30EF8">
        <w:rPr>
          <w:rFonts w:cstheme="minorHAnsi"/>
        </w:rPr>
        <w:t xml:space="preserve">, </w:t>
      </w:r>
      <w:proofErr w:type="spellStart"/>
      <w:r w:rsidRPr="00B30EF8">
        <w:rPr>
          <w:rFonts w:cstheme="minorHAnsi"/>
        </w:rPr>
        <w:t>validated</w:t>
      </w:r>
      <w:proofErr w:type="spellEnd"/>
      <w:r w:rsidRPr="00B30EF8">
        <w:rPr>
          <w:rFonts w:cstheme="minorHAnsi"/>
        </w:rPr>
        <w:t xml:space="preserve"> on </w:t>
      </w:r>
      <w:r w:rsidRPr="00B30EF8">
        <w:rPr>
          <w:rFonts w:cstheme="minorHAnsi"/>
          <w:highlight w:val="yellow"/>
        </w:rPr>
        <w:t>xxx</w:t>
      </w:r>
      <w:r w:rsidR="00FA2099" w:rsidRPr="00B30EF8">
        <w:rPr>
          <w:rFonts w:cstheme="minorHAnsi"/>
        </w:rPr>
        <w:t>.</w:t>
      </w:r>
    </w:p>
    <w:p w14:paraId="1F8DC3A8" w14:textId="77777777" w:rsidR="00540BD7" w:rsidRPr="00B30EF8" w:rsidRDefault="00540BD7" w:rsidP="00386FB3">
      <w:pPr>
        <w:pStyle w:val="Titre3"/>
        <w:rPr>
          <w:rFonts w:cstheme="minorHAnsi"/>
          <w:lang w:val="en-GB"/>
        </w:rPr>
      </w:pPr>
      <w:r w:rsidRPr="00B30EF8">
        <w:rPr>
          <w:rFonts w:cstheme="minorHAnsi"/>
          <w:lang w:val="en-GB"/>
        </w:rPr>
        <w:t>Business continuity</w:t>
      </w:r>
    </w:p>
    <w:p w14:paraId="1C97CB97" w14:textId="5421B01E"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24/7 availability of </w:t>
      </w:r>
      <w:r w:rsidR="00FA2099" w:rsidRPr="00B30EF8">
        <w:rPr>
          <w:rFonts w:cstheme="minorHAnsi"/>
        </w:rPr>
        <w:t xml:space="preserve">medical information </w:t>
      </w:r>
      <w:r w:rsidRPr="00B30EF8">
        <w:rPr>
          <w:rFonts w:cstheme="minorHAnsi"/>
        </w:rPr>
        <w:t xml:space="preserve">is ensured through </w:t>
      </w:r>
      <w:r w:rsidRPr="00B30EF8">
        <w:rPr>
          <w:rFonts w:cstheme="minorHAnsi"/>
          <w:highlight w:val="yellow"/>
        </w:rPr>
        <w:t>xxx</w:t>
      </w:r>
      <w:r w:rsidRPr="00B30EF8">
        <w:rPr>
          <w:rFonts w:cstheme="minorHAnsi"/>
        </w:rPr>
        <w:t>.</w:t>
      </w:r>
    </w:p>
    <w:p w14:paraId="066A253E" w14:textId="77777777" w:rsidR="00540BD7" w:rsidRPr="00B30EF8" w:rsidRDefault="00540BD7" w:rsidP="00540BD7">
      <w:pPr>
        <w:pStyle w:val="CL10"/>
        <w:numPr>
          <w:ilvl w:val="0"/>
          <w:numId w:val="29"/>
        </w:numPr>
        <w:ind w:left="426" w:hanging="426"/>
        <w:rPr>
          <w:rFonts w:cstheme="minorHAnsi"/>
        </w:rPr>
      </w:pPr>
      <w:r w:rsidRPr="00B30EF8">
        <w:rPr>
          <w:rFonts w:cstheme="minorHAnsi"/>
        </w:rPr>
        <w:t>There is a "Business continuity plan and disaster recovery plan" described in "</w:t>
      </w:r>
      <w:r w:rsidRPr="00B30EF8">
        <w:rPr>
          <w:rFonts w:cstheme="minorHAnsi"/>
          <w:highlight w:val="yellow"/>
        </w:rPr>
        <w:t>xxx</w:t>
      </w:r>
      <w:r w:rsidRPr="00B30EF8">
        <w:rPr>
          <w:rFonts w:cstheme="minorHAnsi"/>
        </w:rPr>
        <w:t xml:space="preserve">" version </w:t>
      </w:r>
      <w:r w:rsidRPr="00B30EF8">
        <w:rPr>
          <w:rFonts w:cstheme="minorHAnsi"/>
          <w:highlight w:val="yellow"/>
        </w:rPr>
        <w:t>xxx</w:t>
      </w:r>
      <w:r w:rsidRPr="00B30EF8">
        <w:rPr>
          <w:rFonts w:cstheme="minorHAnsi"/>
        </w:rPr>
        <w:t xml:space="preserve">, dated </w:t>
      </w:r>
      <w:r w:rsidRPr="00B30EF8">
        <w:rPr>
          <w:rFonts w:cstheme="minorHAnsi"/>
          <w:highlight w:val="yellow"/>
        </w:rPr>
        <w:t>date</w:t>
      </w:r>
      <w:r w:rsidRPr="00B30EF8">
        <w:rPr>
          <w:rFonts w:cstheme="minorHAnsi"/>
        </w:rPr>
        <w:t>.</w:t>
      </w:r>
    </w:p>
    <w:p w14:paraId="312376A5" w14:textId="77777777" w:rsidR="00540BD7" w:rsidRPr="00B30EF8" w:rsidRDefault="00540BD7" w:rsidP="00540BD7">
      <w:pPr>
        <w:pStyle w:val="CL10"/>
        <w:numPr>
          <w:ilvl w:val="0"/>
          <w:numId w:val="29"/>
        </w:numPr>
        <w:ind w:left="426" w:hanging="426"/>
        <w:rPr>
          <w:rFonts w:cstheme="minorHAnsi"/>
        </w:rPr>
      </w:pPr>
      <w:r w:rsidRPr="00B30EF8">
        <w:rPr>
          <w:rFonts w:cstheme="minorHAnsi"/>
        </w:rPr>
        <w:t>It includes a risk analysis which led to risks with different scores and for each risk (fire, intrusion, loss of data, hacking, viruses, loss of internet and telephone connections, etc.), mitigation measures are established.</w:t>
      </w:r>
    </w:p>
    <w:p w14:paraId="388B577B" w14:textId="77777777" w:rsidR="00540BD7" w:rsidRPr="00B30EF8" w:rsidRDefault="00540BD7" w:rsidP="00540BD7">
      <w:pPr>
        <w:pStyle w:val="CL10"/>
        <w:numPr>
          <w:ilvl w:val="0"/>
          <w:numId w:val="29"/>
        </w:numPr>
        <w:ind w:left="426" w:hanging="426"/>
        <w:rPr>
          <w:rFonts w:cstheme="minorHAnsi"/>
        </w:rPr>
      </w:pPr>
      <w:r w:rsidRPr="00B30EF8">
        <w:rPr>
          <w:rFonts w:cstheme="minorHAnsi"/>
        </w:rPr>
        <w:t>The recovery of activities is also covered by the procedure, and verification means are foreseen to ensure that all of the activities performed during the incident/failure were correctly "recovered".</w:t>
      </w:r>
    </w:p>
    <w:p w14:paraId="54A7E4B8" w14:textId="77777777" w:rsidR="00540BD7" w:rsidRPr="00B30EF8" w:rsidRDefault="00540BD7" w:rsidP="00540BD7">
      <w:pPr>
        <w:pStyle w:val="CL10"/>
        <w:numPr>
          <w:ilvl w:val="0"/>
          <w:numId w:val="29"/>
        </w:numPr>
        <w:ind w:left="426" w:hanging="426"/>
        <w:rPr>
          <w:rFonts w:cstheme="minorHAnsi"/>
        </w:rPr>
      </w:pPr>
      <w:r w:rsidRPr="00B30EF8">
        <w:rPr>
          <w:rFonts w:cstheme="minorHAnsi"/>
        </w:rPr>
        <w:t xml:space="preserve">The Business continuity plan is regularly tested and the tests are documented: </w:t>
      </w:r>
      <w:r w:rsidRPr="00B30EF8">
        <w:rPr>
          <w:rFonts w:cstheme="minorHAnsi"/>
          <w:highlight w:val="yellow"/>
        </w:rPr>
        <w:t>xxx</w:t>
      </w:r>
      <w:r w:rsidRPr="00B30EF8">
        <w:rPr>
          <w:rFonts w:cstheme="minorHAnsi"/>
        </w:rPr>
        <w:t>.</w:t>
      </w:r>
    </w:p>
    <w:p w14:paraId="4C6DB632" w14:textId="70D06084" w:rsidR="00CD45F4" w:rsidRPr="00B30EF8" w:rsidRDefault="00FA2099" w:rsidP="00566E55">
      <w:pPr>
        <w:pStyle w:val="Titre2"/>
        <w:rPr>
          <w:rFonts w:cstheme="minorHAnsi"/>
        </w:rPr>
      </w:pPr>
      <w:r w:rsidRPr="00B30EF8">
        <w:rPr>
          <w:rFonts w:cstheme="minorHAnsi"/>
        </w:rPr>
        <w:t xml:space="preserve">Management of </w:t>
      </w:r>
      <w:proofErr w:type="spellStart"/>
      <w:r w:rsidRPr="00B30EF8">
        <w:rPr>
          <w:rFonts w:cstheme="minorHAnsi"/>
        </w:rPr>
        <w:t>medical</w:t>
      </w:r>
      <w:proofErr w:type="spellEnd"/>
      <w:r w:rsidRPr="00B30EF8">
        <w:rPr>
          <w:rFonts w:cstheme="minorHAnsi"/>
        </w:rPr>
        <w:t xml:space="preserve"> information </w:t>
      </w:r>
      <w:proofErr w:type="spellStart"/>
      <w:r w:rsidRPr="00B30EF8">
        <w:rPr>
          <w:rFonts w:cstheme="minorHAnsi"/>
        </w:rPr>
        <w:t>enquiries</w:t>
      </w:r>
      <w:bookmarkEnd w:id="0"/>
      <w:bookmarkEnd w:id="18"/>
      <w:bookmarkEnd w:id="19"/>
      <w:proofErr w:type="spellEnd"/>
    </w:p>
    <w:p w14:paraId="4C6DB645" w14:textId="53910B15" w:rsidR="00DF75DA" w:rsidRPr="00B30EF8" w:rsidRDefault="00817CA3" w:rsidP="00566E55">
      <w:pPr>
        <w:pStyle w:val="Titre3"/>
        <w:rPr>
          <w:rFonts w:cstheme="minorHAnsi"/>
        </w:rPr>
      </w:pPr>
      <w:bookmarkStart w:id="68" w:name="_Toc464470165"/>
      <w:bookmarkStart w:id="69" w:name="_Toc464474869"/>
      <w:proofErr w:type="spellStart"/>
      <w:r w:rsidRPr="00B30EF8">
        <w:rPr>
          <w:rFonts w:cstheme="minorHAnsi"/>
        </w:rPr>
        <w:t>Definition</w:t>
      </w:r>
      <w:proofErr w:type="spellEnd"/>
      <w:r w:rsidRPr="00B30EF8">
        <w:rPr>
          <w:rFonts w:cstheme="minorHAnsi"/>
        </w:rPr>
        <w:t xml:space="preserve"> of "information"</w:t>
      </w:r>
      <w:r w:rsidR="00DF75DA" w:rsidRPr="00B30EF8">
        <w:rPr>
          <w:rFonts w:cstheme="minorHAnsi"/>
        </w:rPr>
        <w:t xml:space="preserve"> </w:t>
      </w:r>
      <w:bookmarkEnd w:id="68"/>
      <w:bookmarkEnd w:id="69"/>
      <w:r w:rsidRPr="00B30EF8">
        <w:rPr>
          <w:rFonts w:cstheme="minorHAnsi"/>
          <w:i/>
          <w:highlight w:val="lightGray"/>
        </w:rPr>
        <w:t>(si audit France)</w:t>
      </w:r>
    </w:p>
    <w:p w14:paraId="024D6221" w14:textId="77777777" w:rsidR="0041749F" w:rsidRPr="00B30EF8" w:rsidRDefault="0041749F" w:rsidP="0041749F">
      <w:pPr>
        <w:rPr>
          <w:rFonts w:cstheme="minorHAnsi"/>
          <w:i/>
          <w:lang w:eastAsia="fr-FR"/>
        </w:rPr>
      </w:pPr>
      <w:r w:rsidRPr="00B30EF8">
        <w:rPr>
          <w:rFonts w:cstheme="minorHAnsi"/>
          <w:i/>
          <w:iCs/>
          <w:szCs w:val="20"/>
          <w:highlight w:val="magenta"/>
          <w:lang w:eastAsia="fr-FR"/>
        </w:rPr>
        <w:t>Section à traduire</w:t>
      </w:r>
    </w:p>
    <w:p w14:paraId="4C6DB646" w14:textId="06E2CD86" w:rsidR="00DF75DA" w:rsidRPr="00B30EF8" w:rsidRDefault="00DF75DA" w:rsidP="004F6AFB">
      <w:pPr>
        <w:pStyle w:val="CL1"/>
        <w:rPr>
          <w:rFonts w:cstheme="minorHAnsi"/>
          <w:lang w:val="fr-FR"/>
        </w:rPr>
      </w:pPr>
      <w:r w:rsidRPr="00B30EF8">
        <w:rPr>
          <w:rFonts w:cstheme="minorHAnsi"/>
          <w:lang w:val="fr-FR"/>
        </w:rPr>
        <w:lastRenderedPageBreak/>
        <w:t>L'information a été définie dans un document….</w:t>
      </w:r>
    </w:p>
    <w:p w14:paraId="4C6DB647" w14:textId="4AEDBD42" w:rsidR="00DF75DA" w:rsidRPr="00B30EF8" w:rsidRDefault="00DF75DA" w:rsidP="004F6AFB">
      <w:pPr>
        <w:pStyle w:val="CL1"/>
        <w:rPr>
          <w:rFonts w:cstheme="minorHAnsi"/>
        </w:rPr>
      </w:pPr>
      <w:proofErr w:type="spellStart"/>
      <w:r w:rsidRPr="00B30EF8">
        <w:rPr>
          <w:rFonts w:cstheme="minorHAnsi"/>
        </w:rPr>
        <w:t>L'information</w:t>
      </w:r>
      <w:proofErr w:type="spellEnd"/>
      <w:r w:rsidRPr="00B30EF8">
        <w:rPr>
          <w:rFonts w:cstheme="minorHAnsi"/>
        </w:rPr>
        <w:t xml:space="preserve"> </w:t>
      </w:r>
      <w:proofErr w:type="spellStart"/>
      <w:r w:rsidRPr="00B30EF8">
        <w:rPr>
          <w:rFonts w:cstheme="minorHAnsi"/>
        </w:rPr>
        <w:t>n'est</w:t>
      </w:r>
      <w:proofErr w:type="spellEnd"/>
      <w:r w:rsidRPr="00B30EF8">
        <w:rPr>
          <w:rFonts w:cstheme="minorHAnsi"/>
        </w:rPr>
        <w:t xml:space="preserve"> pas </w:t>
      </w:r>
      <w:proofErr w:type="spellStart"/>
      <w:r w:rsidRPr="00B30EF8">
        <w:rPr>
          <w:rFonts w:cstheme="minorHAnsi"/>
        </w:rPr>
        <w:t>définie</w:t>
      </w:r>
      <w:proofErr w:type="spellEnd"/>
      <w:r w:rsidRPr="00B30EF8">
        <w:rPr>
          <w:rFonts w:cstheme="minorHAnsi"/>
        </w:rPr>
        <w:t>.</w:t>
      </w:r>
    </w:p>
    <w:p w14:paraId="2C4B9C2B" w14:textId="53CDC7EF" w:rsidR="00EF303F" w:rsidRPr="00B30EF8" w:rsidRDefault="00EF303F" w:rsidP="00EF303F">
      <w:pPr>
        <w:rPr>
          <w:rFonts w:cstheme="minorHAnsi"/>
          <w:u w:val="single"/>
        </w:rPr>
      </w:pPr>
      <w:r w:rsidRPr="00B30EF8">
        <w:rPr>
          <w:rFonts w:cstheme="minorHAnsi"/>
          <w:u w:val="single"/>
        </w:rPr>
        <w:t>Définition de la publicité qui exclut notamment l'information médicale :</w:t>
      </w:r>
    </w:p>
    <w:p w14:paraId="3DE89132" w14:textId="0AFD239B" w:rsidR="00EF303F" w:rsidRPr="00B30EF8" w:rsidRDefault="00EF303F" w:rsidP="00EF303F">
      <w:pPr>
        <w:rPr>
          <w:rFonts w:cstheme="minorHAnsi"/>
          <w:i/>
          <w:color w:val="0070C0"/>
        </w:rPr>
      </w:pPr>
      <w:r w:rsidRPr="00B30EF8">
        <w:rPr>
          <w:rFonts w:cstheme="minorHAnsi"/>
          <w:i/>
          <w:color w:val="0070C0"/>
        </w:rPr>
        <w:t>"On entend par publicité pour les médicaments à usage humain toute forme d'information, y compris le démarchage, de prospection ou d'incitation qui vise à promouvoir la prescription, la délivrance, la vente ou la consommation de ces médicaments, à l'exception de l'information dispensée, dans le cadre de leurs fonctions, par les pharmaciens gérant une pharmacie à usage intérieur.</w:t>
      </w:r>
    </w:p>
    <w:p w14:paraId="750DBEB0" w14:textId="77777777" w:rsidR="00EF303F" w:rsidRPr="00B30EF8" w:rsidRDefault="00EF303F" w:rsidP="00EF303F">
      <w:pPr>
        <w:rPr>
          <w:rFonts w:cstheme="minorHAnsi"/>
          <w:i/>
          <w:color w:val="0070C0"/>
        </w:rPr>
      </w:pPr>
      <w:r w:rsidRPr="00B30EF8">
        <w:rPr>
          <w:rFonts w:cstheme="minorHAnsi"/>
          <w:i/>
          <w:color w:val="0070C0"/>
        </w:rPr>
        <w:t>Ne sont pas inclus dans le champ de cette définition :</w:t>
      </w:r>
    </w:p>
    <w:p w14:paraId="1C352CEB" w14:textId="72CE4013" w:rsidR="00EF303F" w:rsidRPr="00B30EF8" w:rsidRDefault="00EF303F" w:rsidP="00CA7582">
      <w:pPr>
        <w:pStyle w:val="B1"/>
        <w:rPr>
          <w:rFonts w:cstheme="minorHAnsi"/>
        </w:rPr>
      </w:pPr>
      <w:r w:rsidRPr="00B30EF8">
        <w:rPr>
          <w:rFonts w:cstheme="minorHAnsi"/>
        </w:rPr>
        <w:t>la correspondance, accompagnée le cas échéant de tout document non publicitaire, nécessaire pour répondre à une question précise sur un médicament particulier ;</w:t>
      </w:r>
    </w:p>
    <w:p w14:paraId="5641A556" w14:textId="3EEFFD85" w:rsidR="00EF303F" w:rsidRPr="00B30EF8" w:rsidRDefault="00EF303F" w:rsidP="00CA7582">
      <w:pPr>
        <w:pStyle w:val="B1"/>
        <w:rPr>
          <w:rFonts w:cstheme="minorHAnsi"/>
        </w:rPr>
      </w:pPr>
      <w:r w:rsidRPr="00B30EF8">
        <w:rPr>
          <w:rFonts w:cstheme="minorHAnsi"/>
        </w:rPr>
        <w:t>les informations concrètes et les documents de référence relatifs, par exemple, aux changements d'emballages, aux mises en garde concernant les effets indésirables dans le cadre de la pharmacovigilance, ainsi qu'aux catalogues de ventes et listes de prix s'il n'y figure aucune information sur le médicament ;</w:t>
      </w:r>
    </w:p>
    <w:p w14:paraId="2AC5C25B" w14:textId="04DFC214" w:rsidR="00EF303F" w:rsidRPr="00B30EF8" w:rsidRDefault="00EF303F" w:rsidP="00CA7582">
      <w:pPr>
        <w:pStyle w:val="B1"/>
        <w:rPr>
          <w:rFonts w:cstheme="minorHAnsi"/>
        </w:rPr>
      </w:pPr>
      <w:r w:rsidRPr="00B30EF8">
        <w:rPr>
          <w:rFonts w:cstheme="minorHAnsi"/>
        </w:rPr>
        <w:t xml:space="preserve">les informations relatives à la santé humaine ou à des maladies humaines, pour autant qu'il n'y ait pas de référence même indirecte à un médicament." (Article </w:t>
      </w:r>
      <w:r w:rsidRPr="00B30EF8">
        <w:rPr>
          <w:rFonts w:cstheme="minorHAnsi"/>
          <w:sz w:val="18"/>
        </w:rPr>
        <w:t>L. 5122-1</w:t>
      </w:r>
      <w:r w:rsidRPr="00B30EF8">
        <w:rPr>
          <w:rFonts w:cstheme="minorHAnsi"/>
        </w:rPr>
        <w:t xml:space="preserve"> du CSP)</w:t>
      </w:r>
    </w:p>
    <w:p w14:paraId="46D893DD" w14:textId="376AA1C9" w:rsidR="0091545E" w:rsidRPr="00B30EF8" w:rsidRDefault="0091545E" w:rsidP="00566E55">
      <w:pPr>
        <w:pStyle w:val="Titre3"/>
        <w:rPr>
          <w:rFonts w:cstheme="minorHAnsi"/>
          <w:lang w:val="en-US"/>
        </w:rPr>
      </w:pPr>
      <w:r w:rsidRPr="00B30EF8">
        <w:rPr>
          <w:rFonts w:cstheme="minorHAnsi"/>
          <w:lang w:val="en-US"/>
        </w:rPr>
        <w:t>Management of the documents sent by LABO PHARMA</w:t>
      </w:r>
    </w:p>
    <w:p w14:paraId="10CD6201" w14:textId="4B74D4A4" w:rsidR="002C5B86" w:rsidRPr="00B30EF8" w:rsidRDefault="002C5B86" w:rsidP="004F6AFB">
      <w:pPr>
        <w:pStyle w:val="CL1"/>
        <w:rPr>
          <w:rFonts w:cstheme="minorHAnsi"/>
        </w:rPr>
      </w:pPr>
      <w:r w:rsidRPr="00B30EF8">
        <w:rPr>
          <w:rFonts w:cstheme="minorHAnsi"/>
        </w:rPr>
        <w:t>LABO PHARMA sends the following documents to SERVICE PROVIDER:</w:t>
      </w:r>
    </w:p>
    <w:p w14:paraId="5C0E67D3" w14:textId="471BAD0C" w:rsidR="002C5B86" w:rsidRPr="00B30EF8" w:rsidRDefault="002C5B86" w:rsidP="002C5B86">
      <w:pPr>
        <w:pStyle w:val="B1"/>
        <w:rPr>
          <w:rFonts w:cstheme="minorHAnsi"/>
        </w:rPr>
      </w:pPr>
      <w:r w:rsidRPr="00B30EF8">
        <w:rPr>
          <w:rFonts w:cstheme="minorHAnsi"/>
        </w:rPr>
        <w:t>xxx.</w:t>
      </w:r>
    </w:p>
    <w:p w14:paraId="0BCA8C17" w14:textId="3F24DA24" w:rsidR="002C5B86" w:rsidRPr="00B30EF8" w:rsidRDefault="00367421" w:rsidP="004F6AFB">
      <w:pPr>
        <w:pStyle w:val="CL1"/>
        <w:rPr>
          <w:rFonts w:cstheme="minorHAnsi"/>
        </w:rPr>
      </w:pPr>
      <w:r w:rsidRPr="00B30EF8">
        <w:rPr>
          <w:rFonts w:cstheme="minorHAnsi"/>
        </w:rPr>
        <w:t>The documents are filed in xxx</w:t>
      </w:r>
      <w:r w:rsidR="00986AA7" w:rsidRPr="00B30EF8">
        <w:rPr>
          <w:rFonts w:cstheme="minorHAnsi"/>
        </w:rPr>
        <w:t xml:space="preserve"> by xxx</w:t>
      </w:r>
      <w:r w:rsidRPr="00B30EF8">
        <w:rPr>
          <w:rFonts w:cstheme="minorHAnsi"/>
        </w:rPr>
        <w:t>.</w:t>
      </w:r>
    </w:p>
    <w:p w14:paraId="56B26618" w14:textId="174FEF50" w:rsidR="00E23432" w:rsidRPr="00B30EF8" w:rsidRDefault="00E23432" w:rsidP="004F6AFB">
      <w:pPr>
        <w:pStyle w:val="CL1"/>
        <w:rPr>
          <w:rFonts w:cstheme="minorHAnsi"/>
        </w:rPr>
      </w:pPr>
      <w:r w:rsidRPr="00B30EF8">
        <w:rPr>
          <w:rFonts w:cstheme="minorHAnsi"/>
        </w:rPr>
        <w:t>The previous versions are archived in a separate folder.</w:t>
      </w:r>
    </w:p>
    <w:p w14:paraId="4C6DB65A" w14:textId="17AC44D0" w:rsidR="00DF75DA" w:rsidRPr="00B30EF8" w:rsidRDefault="00F56357" w:rsidP="00566E55">
      <w:pPr>
        <w:pStyle w:val="Titre3"/>
        <w:rPr>
          <w:rFonts w:cstheme="minorHAnsi"/>
        </w:rPr>
      </w:pPr>
      <w:r w:rsidRPr="00B30EF8">
        <w:rPr>
          <w:rFonts w:cstheme="minorHAnsi"/>
        </w:rPr>
        <w:t xml:space="preserve">Workflow of the </w:t>
      </w:r>
      <w:proofErr w:type="spellStart"/>
      <w:r w:rsidRPr="00B30EF8">
        <w:rPr>
          <w:rFonts w:cstheme="minorHAnsi"/>
        </w:rPr>
        <w:t>medical</w:t>
      </w:r>
      <w:proofErr w:type="spellEnd"/>
      <w:r w:rsidRPr="00B30EF8">
        <w:rPr>
          <w:rFonts w:cstheme="minorHAnsi"/>
        </w:rPr>
        <w:t xml:space="preserve"> information</w:t>
      </w:r>
    </w:p>
    <w:p w14:paraId="491428D7" w14:textId="38FBD0FC" w:rsidR="00986AA7" w:rsidRPr="00B30EF8" w:rsidRDefault="00986AA7" w:rsidP="004F6AFB">
      <w:pPr>
        <w:pStyle w:val="CL1"/>
        <w:rPr>
          <w:rFonts w:cstheme="minorHAnsi"/>
        </w:rPr>
      </w:pPr>
      <w:r w:rsidRPr="00B30EF8">
        <w:rPr>
          <w:rFonts w:cstheme="minorHAnsi"/>
        </w:rPr>
        <w:t>The medical information phone number is the xxx.</w:t>
      </w:r>
    </w:p>
    <w:p w14:paraId="2F8D2525" w14:textId="035C2993" w:rsidR="00BD4C19" w:rsidRPr="00B30EF8" w:rsidRDefault="00BD4C19" w:rsidP="004F6AFB">
      <w:pPr>
        <w:pStyle w:val="CL1"/>
        <w:rPr>
          <w:rFonts w:cstheme="minorHAnsi"/>
        </w:rPr>
      </w:pPr>
      <w:r w:rsidRPr="00B30EF8">
        <w:rPr>
          <w:rFonts w:cstheme="minorHAnsi"/>
        </w:rPr>
        <w:t>The collaborators receiving the calls or information are:</w:t>
      </w:r>
    </w:p>
    <w:p w14:paraId="5AF133D6" w14:textId="74E9CE8B" w:rsidR="00BD4C19" w:rsidRPr="00B30EF8" w:rsidRDefault="00BD4C19" w:rsidP="00BD4C19">
      <w:pPr>
        <w:pStyle w:val="B1"/>
        <w:rPr>
          <w:rFonts w:cstheme="minorHAnsi"/>
        </w:rPr>
      </w:pPr>
      <w:r w:rsidRPr="00B30EF8">
        <w:rPr>
          <w:rFonts w:cstheme="minorHAnsi"/>
        </w:rPr>
        <w:t>xxx.</w:t>
      </w:r>
    </w:p>
    <w:p w14:paraId="4C6DB664" w14:textId="55C82B62" w:rsidR="00DF75DA" w:rsidRPr="00B30EF8" w:rsidRDefault="00DF75DA" w:rsidP="00DF75DA">
      <w:pPr>
        <w:rPr>
          <w:rFonts w:cstheme="minorHAnsi"/>
          <w:i/>
          <w:color w:val="0070C0"/>
        </w:rPr>
      </w:pPr>
      <w:r w:rsidRPr="00B30EF8">
        <w:rPr>
          <w:rFonts w:cstheme="minorHAnsi"/>
          <w:i/>
          <w:color w:val="0070C0"/>
        </w:rPr>
        <w:t>Depuis le 1er janvier 2005, les Visiteurs Médicaux, qui font de la "publicité pour les médicaments" conformément à la Charte de la Visite Médicale, ne peuvent pas remettre l'information médicale aux prescripteurs :</w:t>
      </w:r>
      <w:r w:rsidR="00AB17BA" w:rsidRPr="00B30EF8">
        <w:rPr>
          <w:rFonts w:cstheme="minorHAnsi"/>
          <w:i/>
          <w:color w:val="0070C0"/>
        </w:rPr>
        <w:t xml:space="preserve"> </w:t>
      </w:r>
      <w:r w:rsidRPr="00B30EF8">
        <w:rPr>
          <w:rFonts w:cstheme="minorHAnsi"/>
          <w:i/>
          <w:color w:val="0070C0"/>
        </w:rPr>
        <w:t xml:space="preserve">les documents remis par les Visiteurs Médicaux sont définis dans </w:t>
      </w:r>
      <w:r w:rsidR="00AB17BA" w:rsidRPr="00B30EF8">
        <w:rPr>
          <w:rFonts w:cstheme="minorHAnsi"/>
          <w:i/>
          <w:color w:val="0070C0"/>
        </w:rPr>
        <w:t xml:space="preserve">la Charte de la Visite Médicale, </w:t>
      </w:r>
      <w:r w:rsidRPr="00B30EF8">
        <w:rPr>
          <w:rFonts w:cstheme="minorHAnsi"/>
          <w:i/>
          <w:color w:val="0070C0"/>
        </w:rPr>
        <w:t xml:space="preserve">les documents remis par les Visiteurs Médicaux doivent être signés par le Pharmacien Responsable (qui doit en tenir la liste à jour) </w:t>
      </w:r>
    </w:p>
    <w:p w14:paraId="4C6DB665" w14:textId="4BFCE620" w:rsidR="00AB17BA" w:rsidRPr="00B30EF8" w:rsidRDefault="00137A12" w:rsidP="00566E55">
      <w:pPr>
        <w:pStyle w:val="Titre3"/>
        <w:rPr>
          <w:rFonts w:cstheme="minorHAnsi"/>
        </w:rPr>
      </w:pPr>
      <w:r w:rsidRPr="00B30EF8">
        <w:rPr>
          <w:rFonts w:cstheme="minorHAnsi"/>
        </w:rPr>
        <w:t xml:space="preserve">Management of the </w:t>
      </w:r>
      <w:proofErr w:type="spellStart"/>
      <w:r w:rsidRPr="00B30EF8">
        <w:rPr>
          <w:rFonts w:cstheme="minorHAnsi"/>
        </w:rPr>
        <w:t>answer</w:t>
      </w:r>
      <w:proofErr w:type="spellEnd"/>
    </w:p>
    <w:p w14:paraId="4C6DB666" w14:textId="3D59A02B" w:rsidR="00AB17BA" w:rsidRPr="00B30EF8" w:rsidRDefault="00AB17BA" w:rsidP="00566E55">
      <w:pPr>
        <w:rPr>
          <w:rFonts w:cstheme="minorHAnsi"/>
          <w:u w:val="single"/>
          <w:lang w:val="en-US"/>
        </w:rPr>
      </w:pPr>
      <w:bookmarkStart w:id="70" w:name="_Toc464470172"/>
      <w:bookmarkStart w:id="71" w:name="_Toc464474876"/>
      <w:r w:rsidRPr="00B30EF8">
        <w:rPr>
          <w:rFonts w:cstheme="minorHAnsi"/>
          <w:u w:val="single"/>
          <w:lang w:val="en-US"/>
        </w:rPr>
        <w:t xml:space="preserve">Documentation </w:t>
      </w:r>
      <w:bookmarkEnd w:id="70"/>
      <w:bookmarkEnd w:id="71"/>
      <w:r w:rsidR="00137A12" w:rsidRPr="00B30EF8">
        <w:rPr>
          <w:rFonts w:cstheme="minorHAnsi"/>
          <w:u w:val="single"/>
          <w:lang w:val="en-US"/>
        </w:rPr>
        <w:t>of the enquiry and the answer</w:t>
      </w:r>
    </w:p>
    <w:p w14:paraId="6814F510" w14:textId="645DF22F" w:rsidR="00401A2E" w:rsidRPr="00B30EF8" w:rsidRDefault="00401A2E" w:rsidP="004F6AFB">
      <w:pPr>
        <w:pStyle w:val="CL1"/>
        <w:rPr>
          <w:rFonts w:cstheme="minorHAnsi"/>
        </w:rPr>
      </w:pPr>
      <w:r w:rsidRPr="00B30EF8">
        <w:rPr>
          <w:rFonts w:cstheme="minorHAnsi"/>
        </w:rPr>
        <w:t>The medical informatio</w:t>
      </w:r>
      <w:r w:rsidR="00386FB3" w:rsidRPr="00B30EF8">
        <w:rPr>
          <w:rFonts w:cstheme="minorHAnsi"/>
        </w:rPr>
        <w:t>n enquiries are recorded in xxx, including xxx and the provided answers.</w:t>
      </w:r>
    </w:p>
    <w:p w14:paraId="4C6DB66A" w14:textId="020BC34F" w:rsidR="00AB17BA" w:rsidRPr="00B30EF8" w:rsidRDefault="00386FB3" w:rsidP="00566E55">
      <w:pPr>
        <w:rPr>
          <w:rFonts w:cstheme="minorHAnsi"/>
          <w:u w:val="single"/>
          <w:lang w:val="en-US"/>
        </w:rPr>
      </w:pPr>
      <w:r w:rsidRPr="00B30EF8">
        <w:rPr>
          <w:rFonts w:cstheme="minorHAnsi"/>
          <w:u w:val="single"/>
          <w:lang w:val="en-US"/>
        </w:rPr>
        <w:t>Preparation of the answer</w:t>
      </w:r>
    </w:p>
    <w:p w14:paraId="2E233C65" w14:textId="0802B6A0" w:rsidR="00386FB3" w:rsidRPr="00B30EF8" w:rsidRDefault="00386FB3" w:rsidP="004F6AFB">
      <w:pPr>
        <w:pStyle w:val="CL1"/>
        <w:rPr>
          <w:rFonts w:cstheme="minorHAnsi"/>
        </w:rPr>
      </w:pPr>
      <w:r w:rsidRPr="00B30EF8">
        <w:rPr>
          <w:rFonts w:cstheme="minorHAnsi"/>
        </w:rPr>
        <w:t>There is a set of validated Questions &amp; Answers.</w:t>
      </w:r>
    </w:p>
    <w:p w14:paraId="53AC222F" w14:textId="5EC577FE" w:rsidR="00386FB3" w:rsidRPr="00B30EF8" w:rsidRDefault="00386FB3" w:rsidP="004F6AFB">
      <w:pPr>
        <w:pStyle w:val="CL1"/>
        <w:rPr>
          <w:rFonts w:cstheme="minorHAnsi"/>
        </w:rPr>
      </w:pPr>
      <w:r w:rsidRPr="00B30EF8">
        <w:rPr>
          <w:rFonts w:cstheme="minorHAnsi"/>
        </w:rPr>
        <w:t>They are prepared by LABO PHARMA.</w:t>
      </w:r>
    </w:p>
    <w:p w14:paraId="58994555" w14:textId="3CD5F399" w:rsidR="003363C3" w:rsidRPr="00B30EF8" w:rsidRDefault="003363C3" w:rsidP="004F6AFB">
      <w:pPr>
        <w:pStyle w:val="CL1"/>
        <w:rPr>
          <w:rFonts w:cstheme="minorHAnsi"/>
        </w:rPr>
      </w:pPr>
      <w:r w:rsidRPr="00B30EF8">
        <w:rPr>
          <w:rFonts w:cstheme="minorHAnsi"/>
        </w:rPr>
        <w:t>If the question is not included in the Q&amp;As, the product information (e.g. SmPC) is used to provide the answer.</w:t>
      </w:r>
    </w:p>
    <w:p w14:paraId="03747926" w14:textId="1666D913" w:rsidR="002C389C" w:rsidRPr="00B30EF8" w:rsidRDefault="003363C3" w:rsidP="004F6AFB">
      <w:pPr>
        <w:pStyle w:val="CL1"/>
        <w:rPr>
          <w:rFonts w:cstheme="minorHAnsi"/>
        </w:rPr>
      </w:pPr>
      <w:r w:rsidRPr="00B30EF8">
        <w:rPr>
          <w:rFonts w:cstheme="minorHAnsi"/>
        </w:rPr>
        <w:lastRenderedPageBreak/>
        <w:t>If the answer is not included in the product information</w:t>
      </w:r>
      <w:r w:rsidR="008637BA" w:rsidRPr="00B30EF8">
        <w:rPr>
          <w:rFonts w:cstheme="minorHAnsi"/>
        </w:rPr>
        <w:t>, xxx.</w:t>
      </w:r>
      <w:r w:rsidR="002C389C" w:rsidRPr="00B30EF8">
        <w:rPr>
          <w:rFonts w:cstheme="minorHAnsi"/>
        </w:rPr>
        <w:t xml:space="preserve"> There are rules to provide such answers (mention of studies submitted or accepted for publication, etc.)</w:t>
      </w:r>
    </w:p>
    <w:p w14:paraId="52E6555D" w14:textId="0AA5E672" w:rsidR="008637BA" w:rsidRPr="00B30EF8" w:rsidRDefault="008637BA" w:rsidP="004F6AFB">
      <w:pPr>
        <w:pStyle w:val="CL1"/>
        <w:rPr>
          <w:rFonts w:cstheme="minorHAnsi"/>
        </w:rPr>
      </w:pPr>
      <w:r w:rsidRPr="00B30EF8">
        <w:rPr>
          <w:rFonts w:cstheme="minorHAnsi"/>
        </w:rPr>
        <w:t>The answer is prepared by xxx.</w:t>
      </w:r>
    </w:p>
    <w:p w14:paraId="4C6DB66E" w14:textId="58DBA009" w:rsidR="00AB17BA" w:rsidRPr="00B30EF8" w:rsidRDefault="00AA2B68" w:rsidP="00AB17BA">
      <w:pPr>
        <w:rPr>
          <w:rFonts w:cstheme="minorHAnsi"/>
        </w:rPr>
      </w:pPr>
      <w:r w:rsidRPr="00B30EF8">
        <w:rPr>
          <w:rFonts w:cstheme="minorHAnsi"/>
          <w:i/>
          <w:color w:val="0070C0"/>
          <w:lang w:val="en-US"/>
        </w:rPr>
        <w:t xml:space="preserve">"Each undertaking which manufactures or imports medicinal products should set up a mechanism to ensure that all information supplied about a medicinal product conforms with the approved conditions of use." </w:t>
      </w:r>
      <w:r w:rsidRPr="00B30EF8">
        <w:rPr>
          <w:rFonts w:cstheme="minorHAnsi"/>
        </w:rPr>
        <w:t xml:space="preserve">(Directive 2001/83/EC, </w:t>
      </w:r>
      <w:proofErr w:type="spellStart"/>
      <w:r w:rsidRPr="00B30EF8">
        <w:rPr>
          <w:rFonts w:cstheme="minorHAnsi"/>
        </w:rPr>
        <w:t>whereas</w:t>
      </w:r>
      <w:proofErr w:type="spellEnd"/>
      <w:r w:rsidRPr="00B30EF8">
        <w:rPr>
          <w:rFonts w:cstheme="minorHAnsi"/>
        </w:rPr>
        <w:t xml:space="preserve"> 53)</w:t>
      </w:r>
    </w:p>
    <w:p w14:paraId="4C6DB672" w14:textId="47F820A0" w:rsidR="00AB17BA" w:rsidRPr="00B30EF8" w:rsidRDefault="00AB17BA" w:rsidP="00566E55">
      <w:pPr>
        <w:rPr>
          <w:rFonts w:cstheme="minorHAnsi"/>
          <w:u w:val="single"/>
          <w:lang w:val="en-US"/>
        </w:rPr>
      </w:pPr>
      <w:bookmarkStart w:id="72" w:name="_Toc464470175"/>
      <w:bookmarkStart w:id="73" w:name="_Toc464474879"/>
      <w:r w:rsidRPr="00B30EF8">
        <w:rPr>
          <w:rFonts w:cstheme="minorHAnsi"/>
          <w:u w:val="single"/>
          <w:lang w:val="en-US"/>
        </w:rPr>
        <w:t xml:space="preserve">Validation </w:t>
      </w:r>
      <w:bookmarkEnd w:id="72"/>
      <w:bookmarkEnd w:id="73"/>
      <w:r w:rsidR="00767E0D" w:rsidRPr="00B30EF8">
        <w:rPr>
          <w:rFonts w:cstheme="minorHAnsi"/>
          <w:u w:val="single"/>
          <w:lang w:val="en-US"/>
        </w:rPr>
        <w:t>of the answer</w:t>
      </w:r>
    </w:p>
    <w:p w14:paraId="5ACC1AFD" w14:textId="6DDB567C" w:rsidR="003D06EF" w:rsidRPr="00B30EF8" w:rsidRDefault="003D06EF" w:rsidP="004F6AFB">
      <w:pPr>
        <w:pStyle w:val="CL1"/>
        <w:rPr>
          <w:rFonts w:cstheme="minorHAnsi"/>
        </w:rPr>
      </w:pPr>
      <w:r w:rsidRPr="00B30EF8">
        <w:rPr>
          <w:rFonts w:cstheme="minorHAnsi"/>
        </w:rPr>
        <w:t>Only the answers to questions that are not include in the Q&amp;As are validated.</w:t>
      </w:r>
    </w:p>
    <w:p w14:paraId="69233368" w14:textId="613C4D09" w:rsidR="003D06EF" w:rsidRPr="00B30EF8" w:rsidRDefault="003D06EF" w:rsidP="004F6AFB">
      <w:pPr>
        <w:pStyle w:val="CL1"/>
        <w:rPr>
          <w:rFonts w:cstheme="minorHAnsi"/>
        </w:rPr>
      </w:pPr>
      <w:r w:rsidRPr="00B30EF8">
        <w:rPr>
          <w:rFonts w:cstheme="minorHAnsi"/>
        </w:rPr>
        <w:t>They are validated by xxx.</w:t>
      </w:r>
    </w:p>
    <w:p w14:paraId="39823A6E" w14:textId="4ECB67C7" w:rsidR="00C56031" w:rsidRPr="00B30EF8" w:rsidRDefault="00AA2B68" w:rsidP="00C56031">
      <w:pPr>
        <w:rPr>
          <w:rFonts w:cstheme="minorHAnsi"/>
        </w:rPr>
      </w:pPr>
      <w:r w:rsidRPr="00B30EF8">
        <w:rPr>
          <w:rFonts w:cstheme="minorHAnsi"/>
          <w:i/>
          <w:color w:val="0070C0"/>
          <w:lang w:val="en-US"/>
        </w:rPr>
        <w:t xml:space="preserve">"Each undertaking which manufactures or imports medicinal products should set up a mechanism to ensure that all information supplied about a medicinal product conforms with the approved conditions of use." </w:t>
      </w:r>
      <w:r w:rsidRPr="00B30EF8">
        <w:rPr>
          <w:rFonts w:cstheme="minorHAnsi"/>
        </w:rPr>
        <w:t xml:space="preserve">(Directive 2001/83/EC, </w:t>
      </w:r>
      <w:proofErr w:type="spellStart"/>
      <w:r w:rsidRPr="00B30EF8">
        <w:rPr>
          <w:rFonts w:cstheme="minorHAnsi"/>
        </w:rPr>
        <w:t>whereas</w:t>
      </w:r>
      <w:proofErr w:type="spellEnd"/>
      <w:r w:rsidRPr="00B30EF8">
        <w:rPr>
          <w:rFonts w:cstheme="minorHAnsi"/>
        </w:rPr>
        <w:t xml:space="preserve"> 53)</w:t>
      </w:r>
    </w:p>
    <w:p w14:paraId="69D48275" w14:textId="6AE103CB" w:rsidR="006409B6" w:rsidRPr="00B30EF8" w:rsidRDefault="008E3B27" w:rsidP="00566E55">
      <w:pPr>
        <w:rPr>
          <w:rFonts w:cstheme="minorHAnsi"/>
          <w:u w:val="single"/>
          <w:lang w:val="en-US"/>
        </w:rPr>
      </w:pPr>
      <w:bookmarkStart w:id="74" w:name="_Toc464470176"/>
      <w:bookmarkStart w:id="75" w:name="_Toc464474880"/>
      <w:r w:rsidRPr="00B30EF8">
        <w:rPr>
          <w:rFonts w:cstheme="minorHAnsi"/>
          <w:u w:val="single"/>
          <w:lang w:val="en-US"/>
        </w:rPr>
        <w:t>Deadline for the provision of the answer</w:t>
      </w:r>
    </w:p>
    <w:p w14:paraId="189DB2F9" w14:textId="22246B7D" w:rsidR="006409B6" w:rsidRPr="00B30EF8" w:rsidRDefault="008E3B27" w:rsidP="004F6AFB">
      <w:pPr>
        <w:pStyle w:val="CL1"/>
        <w:rPr>
          <w:rFonts w:cstheme="minorHAnsi"/>
        </w:rPr>
      </w:pPr>
      <w:r w:rsidRPr="00B30EF8">
        <w:rPr>
          <w:rFonts w:cstheme="minorHAnsi"/>
        </w:rPr>
        <w:t>The deadline for an oral answer is xxx.</w:t>
      </w:r>
    </w:p>
    <w:p w14:paraId="74E7C695" w14:textId="2ED0D748" w:rsidR="006409B6" w:rsidRPr="00B30EF8" w:rsidRDefault="008E3B27" w:rsidP="004F6AFB">
      <w:pPr>
        <w:pStyle w:val="CL1"/>
        <w:rPr>
          <w:rFonts w:cstheme="minorHAnsi"/>
        </w:rPr>
      </w:pPr>
      <w:r w:rsidRPr="00B30EF8">
        <w:rPr>
          <w:rFonts w:cstheme="minorHAnsi"/>
        </w:rPr>
        <w:t>The deadline for a written answer is xxx.</w:t>
      </w:r>
    </w:p>
    <w:p w14:paraId="4C6DB677" w14:textId="7D6E5012" w:rsidR="00B5182C" w:rsidRPr="00B30EF8" w:rsidRDefault="00B5182C" w:rsidP="00566E55">
      <w:pPr>
        <w:rPr>
          <w:rFonts w:cstheme="minorHAnsi"/>
          <w:u w:val="single"/>
          <w:lang w:val="en-US"/>
        </w:rPr>
      </w:pPr>
      <w:r w:rsidRPr="00B30EF8">
        <w:rPr>
          <w:rFonts w:cstheme="minorHAnsi"/>
          <w:u w:val="single"/>
          <w:lang w:val="en-US"/>
        </w:rPr>
        <w:t xml:space="preserve">Identification </w:t>
      </w:r>
      <w:bookmarkEnd w:id="74"/>
      <w:bookmarkEnd w:id="75"/>
      <w:r w:rsidR="002677C5" w:rsidRPr="00B30EF8">
        <w:rPr>
          <w:rFonts w:cstheme="minorHAnsi"/>
          <w:u w:val="single"/>
          <w:lang w:val="en-US"/>
        </w:rPr>
        <w:t>of pharmacovigilance cases</w:t>
      </w:r>
    </w:p>
    <w:p w14:paraId="4C6DB678" w14:textId="40FF6F3A" w:rsidR="00B5182C" w:rsidRPr="00B30EF8" w:rsidRDefault="002677C5" w:rsidP="004F6AFB">
      <w:pPr>
        <w:pStyle w:val="CL1"/>
        <w:rPr>
          <w:rFonts w:cstheme="minorHAnsi"/>
        </w:rPr>
      </w:pPr>
      <w:r w:rsidRPr="00B30EF8">
        <w:rPr>
          <w:rFonts w:cstheme="minorHAnsi"/>
        </w:rPr>
        <w:t xml:space="preserve">The pharmacovigilance </w:t>
      </w:r>
      <w:r w:rsidR="00565CC3" w:rsidRPr="00B30EF8">
        <w:rPr>
          <w:rFonts w:cstheme="minorHAnsi"/>
        </w:rPr>
        <w:t>cases are identified and documented in the medical information tracking table</w:t>
      </w:r>
      <w:r w:rsidR="00B5182C" w:rsidRPr="00B30EF8">
        <w:rPr>
          <w:rFonts w:cstheme="minorHAnsi"/>
        </w:rPr>
        <w:t>.</w:t>
      </w:r>
    </w:p>
    <w:p w14:paraId="225ACB54" w14:textId="792F3B2C" w:rsidR="00565CC3" w:rsidRPr="00B30EF8" w:rsidRDefault="00565CC3" w:rsidP="004F6AFB">
      <w:pPr>
        <w:pStyle w:val="CL1"/>
        <w:rPr>
          <w:rFonts w:cstheme="minorHAnsi"/>
        </w:rPr>
      </w:pPr>
      <w:r w:rsidRPr="00B30EF8">
        <w:rPr>
          <w:rFonts w:cstheme="minorHAnsi"/>
        </w:rPr>
        <w:t>The cases are transmitted to xxx and the transmission is documented.</w:t>
      </w:r>
    </w:p>
    <w:p w14:paraId="23FDED6A" w14:textId="2F84E095" w:rsidR="00565CC3" w:rsidRPr="00B30EF8" w:rsidRDefault="00565CC3" w:rsidP="004F6AFB">
      <w:pPr>
        <w:pStyle w:val="CL1"/>
        <w:rPr>
          <w:rFonts w:cstheme="minorHAnsi"/>
        </w:rPr>
      </w:pPr>
      <w:r w:rsidRPr="00B30EF8">
        <w:rPr>
          <w:rFonts w:cstheme="minorHAnsi"/>
        </w:rPr>
        <w:t xml:space="preserve">A </w:t>
      </w:r>
      <w:r w:rsidRPr="00B30EF8">
        <w:rPr>
          <w:rFonts w:cstheme="minorHAnsi"/>
          <w:highlight w:val="yellow"/>
        </w:rPr>
        <w:t>monthly</w:t>
      </w:r>
      <w:r w:rsidRPr="00B30EF8">
        <w:rPr>
          <w:rFonts w:cstheme="minorHAnsi"/>
        </w:rPr>
        <w:t xml:space="preserve"> reconciliation is in place.</w:t>
      </w:r>
    </w:p>
    <w:p w14:paraId="4C6DB67C" w14:textId="0F4E1F6D" w:rsidR="00B5182C" w:rsidRPr="00B30EF8" w:rsidRDefault="004F6AFB" w:rsidP="00566E55">
      <w:pPr>
        <w:rPr>
          <w:rFonts w:cstheme="minorHAnsi"/>
          <w:u w:val="single"/>
          <w:lang w:val="en-US"/>
        </w:rPr>
      </w:pPr>
      <w:r w:rsidRPr="00B30EF8">
        <w:rPr>
          <w:rFonts w:cstheme="minorHAnsi"/>
          <w:u w:val="single"/>
          <w:lang w:val="en-US"/>
        </w:rPr>
        <w:t>Identification of quality complaints</w:t>
      </w:r>
    </w:p>
    <w:p w14:paraId="1BE481E1" w14:textId="77777777" w:rsidR="004F6AFB" w:rsidRPr="00B30EF8" w:rsidRDefault="004F6AFB" w:rsidP="004F6AFB">
      <w:pPr>
        <w:pStyle w:val="CL1"/>
        <w:rPr>
          <w:rFonts w:cstheme="minorHAnsi"/>
        </w:rPr>
      </w:pPr>
      <w:bookmarkStart w:id="76" w:name="_Toc464470178"/>
      <w:bookmarkStart w:id="77" w:name="_Toc464474882"/>
      <w:r w:rsidRPr="00B30EF8">
        <w:rPr>
          <w:rFonts w:cstheme="minorHAnsi"/>
        </w:rPr>
        <w:t>The pharmacovigilance cases are identified and documented in the medical information tracking table.</w:t>
      </w:r>
    </w:p>
    <w:p w14:paraId="285751CE" w14:textId="77777777" w:rsidR="004F6AFB" w:rsidRPr="00B30EF8" w:rsidRDefault="004F6AFB" w:rsidP="004F6AFB">
      <w:pPr>
        <w:pStyle w:val="CL1"/>
        <w:rPr>
          <w:rFonts w:cstheme="minorHAnsi"/>
        </w:rPr>
      </w:pPr>
      <w:r w:rsidRPr="00B30EF8">
        <w:rPr>
          <w:rFonts w:cstheme="minorHAnsi"/>
        </w:rPr>
        <w:t>The cases are transmitted to xxx and the transmission is documented.</w:t>
      </w:r>
    </w:p>
    <w:p w14:paraId="38EA2719" w14:textId="77777777" w:rsidR="004F6AFB" w:rsidRPr="00B30EF8" w:rsidRDefault="004F6AFB" w:rsidP="004F6AFB">
      <w:pPr>
        <w:pStyle w:val="CL1"/>
        <w:rPr>
          <w:rFonts w:cstheme="minorHAnsi"/>
        </w:rPr>
      </w:pPr>
      <w:r w:rsidRPr="00B30EF8">
        <w:rPr>
          <w:rFonts w:cstheme="minorHAnsi"/>
        </w:rPr>
        <w:t xml:space="preserve">A </w:t>
      </w:r>
      <w:r w:rsidRPr="00B30EF8">
        <w:rPr>
          <w:rFonts w:cstheme="minorHAnsi"/>
          <w:highlight w:val="yellow"/>
        </w:rPr>
        <w:t>monthly</w:t>
      </w:r>
      <w:r w:rsidRPr="00B30EF8">
        <w:rPr>
          <w:rFonts w:cstheme="minorHAnsi"/>
        </w:rPr>
        <w:t xml:space="preserve"> reconciliation is in place.</w:t>
      </w:r>
    </w:p>
    <w:p w14:paraId="4C6DB682" w14:textId="483727FE" w:rsidR="00AB17BA" w:rsidRPr="00B30EF8" w:rsidRDefault="00E3297E" w:rsidP="00566E55">
      <w:pPr>
        <w:rPr>
          <w:rFonts w:cstheme="minorHAnsi"/>
          <w:u w:val="single"/>
          <w:lang w:val="en-US"/>
        </w:rPr>
      </w:pPr>
      <w:r w:rsidRPr="00B30EF8">
        <w:rPr>
          <w:rFonts w:cstheme="minorHAnsi"/>
          <w:u w:val="single"/>
          <w:lang w:val="en-US"/>
        </w:rPr>
        <w:t xml:space="preserve">Management of particular cases and </w:t>
      </w:r>
      <w:bookmarkEnd w:id="76"/>
      <w:bookmarkEnd w:id="77"/>
      <w:r w:rsidR="00721819" w:rsidRPr="00B30EF8">
        <w:rPr>
          <w:rFonts w:cstheme="minorHAnsi"/>
          <w:u w:val="single"/>
          <w:lang w:val="en-US"/>
        </w:rPr>
        <w:t>"at-risk areas"</w:t>
      </w:r>
    </w:p>
    <w:p w14:paraId="345F582A" w14:textId="44F4CE08" w:rsidR="00721819" w:rsidRPr="00B30EF8" w:rsidRDefault="00721819" w:rsidP="004F6AFB">
      <w:pPr>
        <w:pStyle w:val="CL1"/>
        <w:rPr>
          <w:rFonts w:cstheme="minorHAnsi"/>
        </w:rPr>
      </w:pPr>
      <w:r w:rsidRPr="00B30EF8">
        <w:rPr>
          <w:rFonts w:cstheme="minorHAnsi"/>
        </w:rPr>
        <w:t>Particular cases are identified: questions from patients, "legal" questions, requests for off-label use, questions/requests from journalists or Competent Authorities, etc.</w:t>
      </w:r>
    </w:p>
    <w:p w14:paraId="58759394" w14:textId="77777777" w:rsidR="003A3159" w:rsidRPr="00B30EF8" w:rsidRDefault="003A3159" w:rsidP="004F6AFB">
      <w:pPr>
        <w:pStyle w:val="CL1"/>
        <w:rPr>
          <w:rFonts w:cstheme="minorHAnsi"/>
        </w:rPr>
      </w:pPr>
      <w:r w:rsidRPr="00B30EF8">
        <w:rPr>
          <w:rFonts w:cstheme="minorHAnsi"/>
        </w:rPr>
        <w:t>Rules are developed for those situations.</w:t>
      </w:r>
    </w:p>
    <w:p w14:paraId="706CFE36" w14:textId="71A52CF5" w:rsidR="00467C76" w:rsidRPr="00B30EF8" w:rsidRDefault="00467C76" w:rsidP="00566E55">
      <w:pPr>
        <w:pStyle w:val="Titre3"/>
        <w:rPr>
          <w:rFonts w:cstheme="minorHAnsi"/>
          <w:lang w:val="en-GB"/>
        </w:rPr>
      </w:pPr>
      <w:bookmarkStart w:id="78" w:name="_Toc417051660"/>
      <w:bookmarkStart w:id="79" w:name="_Toc430615106"/>
      <w:bookmarkStart w:id="80" w:name="_Toc478143819"/>
      <w:r w:rsidRPr="00B30EF8">
        <w:rPr>
          <w:rFonts w:cstheme="minorHAnsi"/>
          <w:lang w:val="en-GB"/>
        </w:rPr>
        <w:t>Reporting to LABO PHARMA</w:t>
      </w:r>
    </w:p>
    <w:p w14:paraId="68BA9AC7" w14:textId="4E36781C" w:rsidR="00467C76" w:rsidRPr="00B30EF8" w:rsidRDefault="00467C76" w:rsidP="00467C76">
      <w:pPr>
        <w:pStyle w:val="CL1"/>
        <w:rPr>
          <w:rFonts w:cstheme="minorHAnsi"/>
        </w:rPr>
      </w:pPr>
      <w:r w:rsidRPr="00B30EF8">
        <w:rPr>
          <w:rFonts w:cstheme="minorHAnsi"/>
        </w:rPr>
        <w:t xml:space="preserve">The list of medical information enquiries is sent on a </w:t>
      </w:r>
      <w:r w:rsidRPr="00B30EF8">
        <w:rPr>
          <w:rFonts w:cstheme="minorHAnsi"/>
          <w:highlight w:val="yellow"/>
        </w:rPr>
        <w:t>monthly</w:t>
      </w:r>
      <w:r w:rsidRPr="00B30EF8">
        <w:rPr>
          <w:rFonts w:cstheme="minorHAnsi"/>
        </w:rPr>
        <w:t xml:space="preserve"> basis to LABO PHARMA.</w:t>
      </w:r>
    </w:p>
    <w:p w14:paraId="300F6371" w14:textId="3D5491DF" w:rsidR="002005E5" w:rsidRPr="00B30EF8" w:rsidRDefault="002005E5" w:rsidP="002005E5">
      <w:pPr>
        <w:pStyle w:val="Titre1"/>
        <w:numPr>
          <w:ilvl w:val="0"/>
          <w:numId w:val="12"/>
        </w:numPr>
        <w:ind w:right="-28"/>
        <w:rPr>
          <w:rFonts w:cstheme="minorHAnsi"/>
          <w:lang w:val="en-GB"/>
        </w:rPr>
      </w:pPr>
      <w:r w:rsidRPr="00B30EF8">
        <w:rPr>
          <w:rFonts w:cstheme="minorHAnsi"/>
          <w:lang w:val="en-GB"/>
        </w:rPr>
        <w:t>Curriculum Vitae of the Auditor</w:t>
      </w:r>
      <w:bookmarkEnd w:id="78"/>
      <w:bookmarkEnd w:id="79"/>
      <w:bookmarkEnd w:id="80"/>
    </w:p>
    <w:p w14:paraId="5966B5EC" w14:textId="591FFEC5" w:rsidR="002005E5" w:rsidRPr="00B30EF8" w:rsidRDefault="002005E5" w:rsidP="002005E5">
      <w:pPr>
        <w:rPr>
          <w:rFonts w:cstheme="minorHAnsi"/>
          <w:lang w:val="en-GB" w:eastAsia="fr-FR"/>
        </w:rPr>
      </w:pPr>
      <w:r w:rsidRPr="00B30EF8">
        <w:rPr>
          <w:rFonts w:cstheme="minorHAnsi"/>
          <w:lang w:val="en-GB" w:eastAsia="fr-FR"/>
        </w:rPr>
        <w:br w:type="page"/>
      </w:r>
    </w:p>
    <w:p w14:paraId="44D7AEF3" w14:textId="77777777" w:rsidR="002005E5" w:rsidRPr="00B30EF8" w:rsidRDefault="002005E5" w:rsidP="002005E5">
      <w:pPr>
        <w:rPr>
          <w:rFonts w:cstheme="minorHAnsi"/>
        </w:rPr>
      </w:pPr>
    </w:p>
    <w:bookmarkEnd w:id="1"/>
    <w:bookmarkEnd w:id="2"/>
    <w:bookmarkEnd w:id="3"/>
    <w:bookmarkEnd w:id="4"/>
    <w:bookmarkEnd w:id="5"/>
    <w:bookmarkEnd w:id="6"/>
    <w:bookmarkEnd w:id="7"/>
    <w:bookmarkEnd w:id="8"/>
    <w:bookmarkEnd w:id="9"/>
    <w:bookmarkEnd w:id="10"/>
    <w:bookmarkEnd w:id="11"/>
    <w:bookmarkEnd w:id="12"/>
    <w:bookmarkEnd w:id="13"/>
    <w:bookmarkEnd w:id="14"/>
    <w:p w14:paraId="4C6DB68F" w14:textId="5543F3AF" w:rsidR="005F5B20" w:rsidRPr="00B30EF8" w:rsidRDefault="005F5B20" w:rsidP="005F5B20">
      <w:pPr>
        <w:jc w:val="center"/>
        <w:rPr>
          <w:rFonts w:cstheme="minorHAnsi"/>
        </w:rPr>
      </w:pPr>
      <w:r w:rsidRPr="00B30EF8">
        <w:rPr>
          <w:rFonts w:cstheme="minorHAnsi"/>
        </w:rPr>
        <w:t>_____</w:t>
      </w:r>
    </w:p>
    <w:sectPr w:rsidR="005F5B20" w:rsidRPr="00B30EF8" w:rsidSect="00AC4B0F">
      <w:footerReference w:type="first" r:id="rId11"/>
      <w:endnotePr>
        <w:numFmt w:val="decimal"/>
      </w:endnotePr>
      <w:pgSz w:w="11907" w:h="16840" w:code="9"/>
      <w:pgMar w:top="1675" w:right="1134" w:bottom="1418" w:left="3686" w:header="851" w:footer="41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DB692" w14:textId="77777777" w:rsidR="009D5E6C" w:rsidRDefault="009D5E6C">
      <w:r>
        <w:separator/>
      </w:r>
    </w:p>
  </w:endnote>
  <w:endnote w:type="continuationSeparator" w:id="0">
    <w:p w14:paraId="4C6DB693" w14:textId="77777777" w:rsidR="009D5E6C" w:rsidRDefault="009D5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ITC Franklin Gothic Book">
    <w:panose1 w:val="020B05040305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B694" w14:textId="45BC204B" w:rsidR="009D5E6C" w:rsidRPr="00CC2665" w:rsidRDefault="009D5E6C" w:rsidP="00CC2665">
    <w:pPr>
      <w:ind w:left="-2835" w:firstLine="711"/>
      <w:jc w:val="right"/>
      <w:rPr>
        <w:lang w:val="en-US"/>
      </w:rPr>
    </w:pPr>
    <w:r w:rsidRPr="009820D7">
      <w:rPr>
        <w:noProof/>
        <w:sz w:val="16"/>
        <w:lang w:val="en-GB"/>
      </w:rPr>
      <w:t xml:space="preserve">Sunnikan Consulting / </w:t>
    </w:r>
    <w:r w:rsidRPr="00E5765B">
      <w:rPr>
        <w:noProof/>
        <w:sz w:val="16"/>
      </w:rPr>
      <w:fldChar w:fldCharType="begin"/>
    </w:r>
    <w:r w:rsidRPr="00E5765B">
      <w:rPr>
        <w:noProof/>
        <w:sz w:val="16"/>
        <w:lang w:val="en-US"/>
      </w:rPr>
      <w:instrText xml:space="preserve"> FILENAME   \* MERGEFORMAT </w:instrText>
    </w:r>
    <w:r w:rsidRPr="00E5765B">
      <w:rPr>
        <w:noProof/>
        <w:sz w:val="16"/>
      </w:rPr>
      <w:fldChar w:fldCharType="separate"/>
    </w:r>
    <w:r>
      <w:rPr>
        <w:noProof/>
        <w:sz w:val="16"/>
        <w:lang w:val="en-US"/>
      </w:rPr>
      <w:t>A_InfoMed_CL_En.docx</w:t>
    </w:r>
    <w:r w:rsidRPr="00E5765B">
      <w:rPr>
        <w:noProof/>
        <w:sz w:val="16"/>
      </w:rPr>
      <w:fldChar w:fldCharType="end"/>
    </w:r>
    <w:r w:rsidRPr="00E5765B">
      <w:rPr>
        <w:noProof/>
        <w:sz w:val="16"/>
        <w:lang w:val="en-US"/>
      </w:rPr>
      <w:t xml:space="preserve"> </w:t>
    </w:r>
    <w:r w:rsidRPr="00E5765B">
      <w:rPr>
        <w:noProof/>
        <w:sz w:val="16"/>
        <w:szCs w:val="16"/>
        <w:lang w:val="en-US"/>
      </w:rPr>
      <w:t xml:space="preserve">/ </w:t>
    </w:r>
    <w:r w:rsidRPr="00E5765B">
      <w:rPr>
        <w:sz w:val="16"/>
        <w:szCs w:val="16"/>
        <w:lang w:val="en-US"/>
      </w:rPr>
      <w:t xml:space="preserve">Page </w:t>
    </w:r>
    <w:r w:rsidRPr="00E5765B">
      <w:rPr>
        <w:sz w:val="16"/>
        <w:szCs w:val="16"/>
      </w:rPr>
      <w:fldChar w:fldCharType="begin"/>
    </w:r>
    <w:r w:rsidRPr="00E5765B">
      <w:rPr>
        <w:sz w:val="16"/>
        <w:szCs w:val="16"/>
        <w:lang w:val="en-US"/>
      </w:rPr>
      <w:instrText xml:space="preserve"> PAGE   \* MERGEFORMAT </w:instrText>
    </w:r>
    <w:r w:rsidRPr="00E5765B">
      <w:rPr>
        <w:sz w:val="16"/>
        <w:szCs w:val="16"/>
      </w:rPr>
      <w:fldChar w:fldCharType="separate"/>
    </w:r>
    <w:r>
      <w:rPr>
        <w:noProof/>
        <w:sz w:val="16"/>
        <w:szCs w:val="16"/>
        <w:lang w:val="en-US"/>
      </w:rPr>
      <w:t>15</w:t>
    </w:r>
    <w:r w:rsidRPr="00E5765B">
      <w:rPr>
        <w:sz w:val="16"/>
        <w:szCs w:val="16"/>
      </w:rPr>
      <w:fldChar w:fldCharType="end"/>
    </w:r>
    <w:r w:rsidRPr="00E5765B">
      <w:rPr>
        <w:sz w:val="16"/>
        <w:szCs w:val="16"/>
        <w:lang w:val="en-US"/>
      </w:rPr>
      <w:t>/</w:t>
    </w:r>
    <w:r w:rsidRPr="00E5765B">
      <w:rPr>
        <w:sz w:val="16"/>
        <w:szCs w:val="16"/>
      </w:rPr>
      <w:fldChar w:fldCharType="begin"/>
    </w:r>
    <w:r w:rsidRPr="00E5765B">
      <w:rPr>
        <w:sz w:val="16"/>
        <w:szCs w:val="16"/>
        <w:lang w:val="en-US"/>
      </w:rPr>
      <w:instrText xml:space="preserve"> NUMPAGES   \* MERGEFORMAT </w:instrText>
    </w:r>
    <w:r w:rsidRPr="00E5765B">
      <w:rPr>
        <w:sz w:val="16"/>
        <w:szCs w:val="16"/>
      </w:rPr>
      <w:fldChar w:fldCharType="separate"/>
    </w:r>
    <w:r>
      <w:rPr>
        <w:noProof/>
        <w:sz w:val="16"/>
        <w:szCs w:val="16"/>
        <w:lang w:val="en-US"/>
      </w:rPr>
      <w:t>15</w:t>
    </w:r>
    <w:r w:rsidRPr="00E5765B">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3011" w:type="dxa"/>
      <w:tblLook w:val="04A0" w:firstRow="1" w:lastRow="0" w:firstColumn="1" w:lastColumn="0" w:noHBand="0" w:noVBand="1"/>
    </w:tblPr>
    <w:tblGrid>
      <w:gridCol w:w="3956"/>
      <w:gridCol w:w="3163"/>
      <w:gridCol w:w="3371"/>
    </w:tblGrid>
    <w:tr w:rsidR="009D5E6C" w:rsidRPr="00E5765B" w14:paraId="331FE22E" w14:textId="77777777" w:rsidTr="001B166A">
      <w:tc>
        <w:tcPr>
          <w:tcW w:w="3956" w:type="dxa"/>
          <w:shd w:val="clear" w:color="auto" w:fill="auto"/>
        </w:tcPr>
        <w:p w14:paraId="37922485" w14:textId="77777777" w:rsidR="009D5E6C" w:rsidRDefault="009D5E6C" w:rsidP="00CC2665">
          <w:pPr>
            <w:spacing w:before="0"/>
            <w:rPr>
              <w:color w:val="1188CA"/>
              <w:sz w:val="17"/>
              <w:szCs w:val="17"/>
            </w:rPr>
          </w:pPr>
          <w:r>
            <w:rPr>
              <w:color w:val="1188CA"/>
              <w:sz w:val="17"/>
              <w:szCs w:val="17"/>
            </w:rPr>
            <w:t>Sunnikan Consulting</w:t>
          </w:r>
        </w:p>
        <w:p w14:paraId="7C8FD928" w14:textId="0D656F97" w:rsidR="009D5E6C" w:rsidRDefault="009D5E6C" w:rsidP="00CC2665">
          <w:pPr>
            <w:spacing w:before="0"/>
            <w:rPr>
              <w:color w:val="1188CA"/>
              <w:sz w:val="17"/>
              <w:szCs w:val="17"/>
            </w:rPr>
          </w:pPr>
          <w:r>
            <w:rPr>
              <w:color w:val="1188CA"/>
              <w:sz w:val="17"/>
              <w:szCs w:val="17"/>
            </w:rPr>
            <w:t>231 rue La Fontaine</w:t>
          </w:r>
        </w:p>
        <w:p w14:paraId="358AC161" w14:textId="6BE4B1BB" w:rsidR="009D5E6C" w:rsidRPr="00E5765B" w:rsidRDefault="009D5E6C" w:rsidP="00CC2665">
          <w:pPr>
            <w:spacing w:before="0"/>
            <w:rPr>
              <w:color w:val="1188CA"/>
              <w:sz w:val="16"/>
              <w:szCs w:val="16"/>
            </w:rPr>
          </w:pPr>
          <w:r>
            <w:rPr>
              <w:color w:val="1188CA"/>
              <w:sz w:val="17"/>
              <w:szCs w:val="17"/>
            </w:rPr>
            <w:t xml:space="preserve">94120 </w:t>
          </w:r>
          <w:r w:rsidR="00B30EF8">
            <w:rPr>
              <w:color w:val="1188CA"/>
              <w:sz w:val="17"/>
              <w:szCs w:val="17"/>
            </w:rPr>
            <w:t>Fontenay-sous-Bois</w:t>
          </w:r>
          <w:r>
            <w:rPr>
              <w:color w:val="1188CA"/>
              <w:sz w:val="17"/>
              <w:szCs w:val="17"/>
            </w:rPr>
            <w:t>, France</w:t>
          </w:r>
        </w:p>
      </w:tc>
      <w:tc>
        <w:tcPr>
          <w:tcW w:w="3163" w:type="dxa"/>
          <w:shd w:val="clear" w:color="auto" w:fill="auto"/>
        </w:tcPr>
        <w:p w14:paraId="272964CE" w14:textId="77777777" w:rsidR="009D5E6C" w:rsidRDefault="009D5E6C" w:rsidP="00CC2665">
          <w:pPr>
            <w:spacing w:before="0"/>
            <w:rPr>
              <w:color w:val="1188CA"/>
              <w:sz w:val="17"/>
              <w:szCs w:val="17"/>
            </w:rPr>
          </w:pPr>
          <w:r>
            <w:rPr>
              <w:color w:val="1188CA"/>
              <w:sz w:val="17"/>
              <w:szCs w:val="17"/>
            </w:rPr>
            <w:t>+33 (0)1 55 97 13 13</w:t>
          </w:r>
        </w:p>
        <w:p w14:paraId="7A0D0002" w14:textId="77777777" w:rsidR="009D5E6C" w:rsidRDefault="009D5E6C" w:rsidP="00CC2665">
          <w:pPr>
            <w:spacing w:before="0"/>
            <w:rPr>
              <w:color w:val="1188CA"/>
              <w:sz w:val="17"/>
              <w:szCs w:val="17"/>
            </w:rPr>
          </w:pPr>
          <w:r>
            <w:rPr>
              <w:color w:val="1188CA"/>
              <w:sz w:val="17"/>
              <w:szCs w:val="17"/>
            </w:rPr>
            <w:t>contact@sunnikan.com</w:t>
          </w:r>
        </w:p>
        <w:p w14:paraId="5FC65060" w14:textId="77777777" w:rsidR="009D5E6C" w:rsidRPr="00E5765B" w:rsidRDefault="009D5E6C" w:rsidP="00CC2665">
          <w:pPr>
            <w:spacing w:before="0"/>
            <w:rPr>
              <w:color w:val="1188CA"/>
              <w:sz w:val="16"/>
              <w:szCs w:val="16"/>
            </w:rPr>
          </w:pPr>
          <w:r>
            <w:rPr>
              <w:color w:val="1188CA"/>
              <w:sz w:val="17"/>
              <w:szCs w:val="17"/>
            </w:rPr>
            <w:t>www.sunnikan.com</w:t>
          </w:r>
        </w:p>
      </w:tc>
      <w:tc>
        <w:tcPr>
          <w:tcW w:w="3371" w:type="dxa"/>
          <w:shd w:val="clear" w:color="auto" w:fill="auto"/>
        </w:tcPr>
        <w:p w14:paraId="56065242" w14:textId="77777777" w:rsidR="009D5E6C" w:rsidRDefault="009D5E6C" w:rsidP="00CC2665">
          <w:pPr>
            <w:spacing w:before="0"/>
            <w:rPr>
              <w:color w:val="1188CA"/>
              <w:sz w:val="17"/>
              <w:szCs w:val="17"/>
            </w:rPr>
          </w:pPr>
          <w:r>
            <w:rPr>
              <w:color w:val="1188CA"/>
              <w:sz w:val="17"/>
              <w:szCs w:val="17"/>
            </w:rPr>
            <w:t>Sunnikan Consulting</w:t>
          </w:r>
        </w:p>
        <w:p w14:paraId="4B8E9095" w14:textId="72C6234F" w:rsidR="009D5E6C" w:rsidRDefault="009D5E6C" w:rsidP="00CC2665">
          <w:pPr>
            <w:spacing w:before="0"/>
            <w:rPr>
              <w:color w:val="1188CA"/>
              <w:sz w:val="17"/>
              <w:szCs w:val="17"/>
            </w:rPr>
          </w:pPr>
          <w:r>
            <w:rPr>
              <w:color w:val="1188CA"/>
              <w:sz w:val="17"/>
              <w:szCs w:val="17"/>
            </w:rPr>
            <w:t>SA</w:t>
          </w:r>
          <w:r w:rsidR="00646A0E">
            <w:rPr>
              <w:color w:val="1188CA"/>
              <w:sz w:val="17"/>
              <w:szCs w:val="17"/>
            </w:rPr>
            <w:t>S</w:t>
          </w:r>
          <w:r>
            <w:rPr>
              <w:color w:val="1188CA"/>
              <w:sz w:val="17"/>
              <w:szCs w:val="17"/>
            </w:rPr>
            <w:t xml:space="preserve"> au capital de 100 000 €</w:t>
          </w:r>
        </w:p>
        <w:p w14:paraId="374D7F78" w14:textId="77777777" w:rsidR="009D5E6C" w:rsidRPr="00E5765B" w:rsidRDefault="009D5E6C" w:rsidP="00CC2665">
          <w:pPr>
            <w:spacing w:before="0"/>
            <w:rPr>
              <w:color w:val="1188CA"/>
              <w:sz w:val="16"/>
              <w:szCs w:val="16"/>
            </w:rPr>
          </w:pPr>
          <w:r>
            <w:rPr>
              <w:color w:val="1188CA"/>
              <w:sz w:val="17"/>
              <w:szCs w:val="17"/>
            </w:rPr>
            <w:t>RCS Créteil B 409 032 240 APE 7490B</w:t>
          </w:r>
        </w:p>
      </w:tc>
    </w:tr>
  </w:tbl>
  <w:p w14:paraId="6934D267" w14:textId="4003B70C" w:rsidR="009D5E6C" w:rsidRPr="00CC2665" w:rsidRDefault="009D5E6C" w:rsidP="00CC2665">
    <w:pPr>
      <w:ind w:left="-2835" w:firstLine="711"/>
      <w:jc w:val="right"/>
      <w:rPr>
        <w:lang w:val="en-US"/>
      </w:rPr>
    </w:pPr>
    <w:r w:rsidRPr="009820D7">
      <w:rPr>
        <w:noProof/>
        <w:sz w:val="16"/>
        <w:lang w:val="en-GB"/>
      </w:rPr>
      <w:t xml:space="preserve">Sunnikan Consulting / </w:t>
    </w:r>
    <w:r w:rsidRPr="00E5765B">
      <w:rPr>
        <w:noProof/>
        <w:sz w:val="16"/>
      </w:rPr>
      <w:fldChar w:fldCharType="begin"/>
    </w:r>
    <w:r w:rsidRPr="00E5765B">
      <w:rPr>
        <w:noProof/>
        <w:sz w:val="16"/>
        <w:lang w:val="en-US"/>
      </w:rPr>
      <w:instrText xml:space="preserve"> FILENAME   \* MERGEFORMAT </w:instrText>
    </w:r>
    <w:r w:rsidRPr="00E5765B">
      <w:rPr>
        <w:noProof/>
        <w:sz w:val="16"/>
      </w:rPr>
      <w:fldChar w:fldCharType="separate"/>
    </w:r>
    <w:r>
      <w:rPr>
        <w:noProof/>
        <w:sz w:val="16"/>
        <w:lang w:val="en-US"/>
      </w:rPr>
      <w:t>A_InfoMed_CL_En.docx</w:t>
    </w:r>
    <w:r w:rsidRPr="00E5765B">
      <w:rPr>
        <w:noProof/>
        <w:sz w:val="16"/>
      </w:rPr>
      <w:fldChar w:fldCharType="end"/>
    </w:r>
    <w:r w:rsidRPr="00E5765B">
      <w:rPr>
        <w:noProof/>
        <w:sz w:val="16"/>
        <w:lang w:val="en-US"/>
      </w:rPr>
      <w:t xml:space="preserve"> </w:t>
    </w:r>
    <w:r w:rsidRPr="00E5765B">
      <w:rPr>
        <w:noProof/>
        <w:sz w:val="16"/>
        <w:szCs w:val="16"/>
        <w:lang w:val="en-US"/>
      </w:rPr>
      <w:t xml:space="preserve">/ </w:t>
    </w:r>
    <w:r w:rsidRPr="00E5765B">
      <w:rPr>
        <w:sz w:val="16"/>
        <w:szCs w:val="16"/>
        <w:lang w:val="en-US"/>
      </w:rPr>
      <w:t xml:space="preserve">Page </w:t>
    </w:r>
    <w:r w:rsidRPr="00E5765B">
      <w:rPr>
        <w:sz w:val="16"/>
        <w:szCs w:val="16"/>
      </w:rPr>
      <w:fldChar w:fldCharType="begin"/>
    </w:r>
    <w:r w:rsidRPr="00E5765B">
      <w:rPr>
        <w:sz w:val="16"/>
        <w:szCs w:val="16"/>
        <w:lang w:val="en-US"/>
      </w:rPr>
      <w:instrText xml:space="preserve"> PAGE   \* MERGEFORMAT </w:instrText>
    </w:r>
    <w:r w:rsidRPr="00E5765B">
      <w:rPr>
        <w:sz w:val="16"/>
        <w:szCs w:val="16"/>
      </w:rPr>
      <w:fldChar w:fldCharType="separate"/>
    </w:r>
    <w:r>
      <w:rPr>
        <w:noProof/>
        <w:sz w:val="16"/>
        <w:szCs w:val="16"/>
        <w:lang w:val="en-US"/>
      </w:rPr>
      <w:t>2</w:t>
    </w:r>
    <w:r w:rsidRPr="00E5765B">
      <w:rPr>
        <w:sz w:val="16"/>
        <w:szCs w:val="16"/>
      </w:rPr>
      <w:fldChar w:fldCharType="end"/>
    </w:r>
    <w:r w:rsidRPr="00E5765B">
      <w:rPr>
        <w:sz w:val="16"/>
        <w:szCs w:val="16"/>
        <w:lang w:val="en-US"/>
      </w:rPr>
      <w:t>/</w:t>
    </w:r>
    <w:r w:rsidRPr="00E5765B">
      <w:rPr>
        <w:sz w:val="16"/>
        <w:szCs w:val="16"/>
      </w:rPr>
      <w:fldChar w:fldCharType="begin"/>
    </w:r>
    <w:r w:rsidRPr="00E5765B">
      <w:rPr>
        <w:sz w:val="16"/>
        <w:szCs w:val="16"/>
        <w:lang w:val="en-US"/>
      </w:rPr>
      <w:instrText xml:space="preserve"> NUMPAGES   \* MERGEFORMAT </w:instrText>
    </w:r>
    <w:r w:rsidRPr="00E5765B">
      <w:rPr>
        <w:sz w:val="16"/>
        <w:szCs w:val="16"/>
      </w:rPr>
      <w:fldChar w:fldCharType="separate"/>
    </w:r>
    <w:r>
      <w:rPr>
        <w:noProof/>
        <w:sz w:val="16"/>
        <w:szCs w:val="16"/>
        <w:lang w:val="en-US"/>
      </w:rPr>
      <w:t>15</w:t>
    </w:r>
    <w:r w:rsidRPr="00E5765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3011" w:type="dxa"/>
      <w:tblLook w:val="04A0" w:firstRow="1" w:lastRow="0" w:firstColumn="1" w:lastColumn="0" w:noHBand="0" w:noVBand="1"/>
    </w:tblPr>
    <w:tblGrid>
      <w:gridCol w:w="3956"/>
      <w:gridCol w:w="3163"/>
      <w:gridCol w:w="3371"/>
    </w:tblGrid>
    <w:tr w:rsidR="009D5E6C" w:rsidRPr="00E5765B" w14:paraId="2A0CFD84" w14:textId="77777777" w:rsidTr="001B166A">
      <w:tc>
        <w:tcPr>
          <w:tcW w:w="3956" w:type="dxa"/>
          <w:shd w:val="clear" w:color="auto" w:fill="auto"/>
        </w:tcPr>
        <w:p w14:paraId="716DB991" w14:textId="77777777" w:rsidR="009D5E6C" w:rsidRDefault="009D5E6C" w:rsidP="00CC2665">
          <w:pPr>
            <w:spacing w:before="0"/>
            <w:rPr>
              <w:color w:val="1188CA"/>
              <w:sz w:val="17"/>
              <w:szCs w:val="17"/>
            </w:rPr>
          </w:pPr>
          <w:r>
            <w:rPr>
              <w:color w:val="1188CA"/>
              <w:sz w:val="17"/>
              <w:szCs w:val="17"/>
            </w:rPr>
            <w:t>Sunnikan Consulting</w:t>
          </w:r>
        </w:p>
        <w:p w14:paraId="1974F281" w14:textId="77777777" w:rsidR="009D5E6C" w:rsidRDefault="009D5E6C" w:rsidP="00CC2665">
          <w:pPr>
            <w:spacing w:before="0"/>
            <w:rPr>
              <w:color w:val="1188CA"/>
              <w:sz w:val="17"/>
              <w:szCs w:val="17"/>
            </w:rPr>
          </w:pPr>
          <w:r>
            <w:rPr>
              <w:color w:val="1188CA"/>
              <w:sz w:val="17"/>
              <w:szCs w:val="17"/>
            </w:rPr>
            <w:t>229-231 rue La Fontaine</w:t>
          </w:r>
        </w:p>
        <w:p w14:paraId="3687F809" w14:textId="77777777" w:rsidR="009D5E6C" w:rsidRPr="00E5765B" w:rsidRDefault="009D5E6C" w:rsidP="00CC2665">
          <w:pPr>
            <w:spacing w:before="0"/>
            <w:rPr>
              <w:color w:val="1188CA"/>
              <w:sz w:val="16"/>
              <w:szCs w:val="16"/>
            </w:rPr>
          </w:pPr>
          <w:r>
            <w:rPr>
              <w:color w:val="1188CA"/>
              <w:sz w:val="17"/>
              <w:szCs w:val="17"/>
            </w:rPr>
            <w:t xml:space="preserve">94120 </w:t>
          </w:r>
          <w:proofErr w:type="spellStart"/>
          <w:r>
            <w:rPr>
              <w:color w:val="1188CA"/>
              <w:sz w:val="17"/>
              <w:szCs w:val="17"/>
            </w:rPr>
            <w:t>Fontenay-sous-bois</w:t>
          </w:r>
          <w:proofErr w:type="spellEnd"/>
          <w:r>
            <w:rPr>
              <w:color w:val="1188CA"/>
              <w:sz w:val="17"/>
              <w:szCs w:val="17"/>
            </w:rPr>
            <w:t>, France</w:t>
          </w:r>
        </w:p>
      </w:tc>
      <w:tc>
        <w:tcPr>
          <w:tcW w:w="3163" w:type="dxa"/>
          <w:shd w:val="clear" w:color="auto" w:fill="auto"/>
        </w:tcPr>
        <w:p w14:paraId="19433B74" w14:textId="77777777" w:rsidR="009D5E6C" w:rsidRDefault="009D5E6C" w:rsidP="00CC2665">
          <w:pPr>
            <w:spacing w:before="0"/>
            <w:rPr>
              <w:color w:val="1188CA"/>
              <w:sz w:val="17"/>
              <w:szCs w:val="17"/>
            </w:rPr>
          </w:pPr>
          <w:r>
            <w:rPr>
              <w:color w:val="1188CA"/>
              <w:sz w:val="17"/>
              <w:szCs w:val="17"/>
            </w:rPr>
            <w:t>+33 (0)1 55 97 13 13</w:t>
          </w:r>
        </w:p>
        <w:p w14:paraId="434C7DDF" w14:textId="77777777" w:rsidR="009D5E6C" w:rsidRDefault="009D5E6C" w:rsidP="00CC2665">
          <w:pPr>
            <w:spacing w:before="0"/>
            <w:rPr>
              <w:color w:val="1188CA"/>
              <w:sz w:val="17"/>
              <w:szCs w:val="17"/>
            </w:rPr>
          </w:pPr>
          <w:r>
            <w:rPr>
              <w:color w:val="1188CA"/>
              <w:sz w:val="17"/>
              <w:szCs w:val="17"/>
            </w:rPr>
            <w:t>contact@sunnikan.com</w:t>
          </w:r>
        </w:p>
        <w:p w14:paraId="6885BEB5" w14:textId="77777777" w:rsidR="009D5E6C" w:rsidRPr="00E5765B" w:rsidRDefault="009D5E6C" w:rsidP="00CC2665">
          <w:pPr>
            <w:spacing w:before="0"/>
            <w:rPr>
              <w:color w:val="1188CA"/>
              <w:sz w:val="16"/>
              <w:szCs w:val="16"/>
            </w:rPr>
          </w:pPr>
          <w:r>
            <w:rPr>
              <w:color w:val="1188CA"/>
              <w:sz w:val="17"/>
              <w:szCs w:val="17"/>
            </w:rPr>
            <w:t>www.sunnikan.com</w:t>
          </w:r>
        </w:p>
      </w:tc>
      <w:tc>
        <w:tcPr>
          <w:tcW w:w="3371" w:type="dxa"/>
          <w:shd w:val="clear" w:color="auto" w:fill="auto"/>
        </w:tcPr>
        <w:p w14:paraId="6DF218C4" w14:textId="77777777" w:rsidR="009D5E6C" w:rsidRDefault="009D5E6C" w:rsidP="00CC2665">
          <w:pPr>
            <w:spacing w:before="0"/>
            <w:rPr>
              <w:color w:val="1188CA"/>
              <w:sz w:val="17"/>
              <w:szCs w:val="17"/>
            </w:rPr>
          </w:pPr>
          <w:r>
            <w:rPr>
              <w:color w:val="1188CA"/>
              <w:sz w:val="17"/>
              <w:szCs w:val="17"/>
            </w:rPr>
            <w:t>Sunnikan Consulting</w:t>
          </w:r>
        </w:p>
        <w:p w14:paraId="7BAD106F" w14:textId="77777777" w:rsidR="009D5E6C" w:rsidRDefault="009D5E6C" w:rsidP="00CC2665">
          <w:pPr>
            <w:spacing w:before="0"/>
            <w:rPr>
              <w:color w:val="1188CA"/>
              <w:sz w:val="17"/>
              <w:szCs w:val="17"/>
            </w:rPr>
          </w:pPr>
          <w:r>
            <w:rPr>
              <w:color w:val="1188CA"/>
              <w:sz w:val="17"/>
              <w:szCs w:val="17"/>
            </w:rPr>
            <w:t>SARL au capital de 100 000 €</w:t>
          </w:r>
        </w:p>
        <w:p w14:paraId="395C6EA2" w14:textId="77777777" w:rsidR="009D5E6C" w:rsidRPr="00E5765B" w:rsidRDefault="009D5E6C" w:rsidP="00CC2665">
          <w:pPr>
            <w:spacing w:before="0"/>
            <w:rPr>
              <w:color w:val="1188CA"/>
              <w:sz w:val="16"/>
              <w:szCs w:val="16"/>
            </w:rPr>
          </w:pPr>
          <w:r>
            <w:rPr>
              <w:color w:val="1188CA"/>
              <w:sz w:val="17"/>
              <w:szCs w:val="17"/>
            </w:rPr>
            <w:t>RCS Créteil B 409 032 240 APE 7490B</w:t>
          </w:r>
        </w:p>
      </w:tc>
    </w:tr>
  </w:tbl>
  <w:p w14:paraId="4F66816D" w14:textId="4D479C5D" w:rsidR="009D5E6C" w:rsidRPr="00CC2665" w:rsidRDefault="009D5E6C" w:rsidP="00CC2665">
    <w:pPr>
      <w:ind w:left="-2835" w:firstLine="711"/>
      <w:jc w:val="right"/>
      <w:rPr>
        <w:lang w:val="en-US"/>
      </w:rPr>
    </w:pPr>
    <w:r w:rsidRPr="009820D7">
      <w:rPr>
        <w:noProof/>
        <w:sz w:val="16"/>
        <w:lang w:val="en-GB"/>
      </w:rPr>
      <w:t xml:space="preserve">Sunnikan Consulting / </w:t>
    </w:r>
    <w:r w:rsidRPr="00E5765B">
      <w:rPr>
        <w:noProof/>
        <w:sz w:val="16"/>
      </w:rPr>
      <w:fldChar w:fldCharType="begin"/>
    </w:r>
    <w:r w:rsidRPr="00E5765B">
      <w:rPr>
        <w:noProof/>
        <w:sz w:val="16"/>
        <w:lang w:val="en-US"/>
      </w:rPr>
      <w:instrText xml:space="preserve"> FILENAME   \* MERGEFORMAT </w:instrText>
    </w:r>
    <w:r w:rsidRPr="00E5765B">
      <w:rPr>
        <w:noProof/>
        <w:sz w:val="16"/>
      </w:rPr>
      <w:fldChar w:fldCharType="separate"/>
    </w:r>
    <w:r>
      <w:rPr>
        <w:noProof/>
        <w:sz w:val="16"/>
        <w:lang w:val="en-US"/>
      </w:rPr>
      <w:t>A_InfoMed_CL_Fr.docx</w:t>
    </w:r>
    <w:r w:rsidRPr="00E5765B">
      <w:rPr>
        <w:noProof/>
        <w:sz w:val="16"/>
      </w:rPr>
      <w:fldChar w:fldCharType="end"/>
    </w:r>
    <w:r w:rsidRPr="00E5765B">
      <w:rPr>
        <w:noProof/>
        <w:sz w:val="16"/>
        <w:lang w:val="en-US"/>
      </w:rPr>
      <w:t xml:space="preserve"> </w:t>
    </w:r>
    <w:r w:rsidRPr="00E5765B">
      <w:rPr>
        <w:noProof/>
        <w:sz w:val="16"/>
        <w:szCs w:val="16"/>
        <w:lang w:val="en-US"/>
      </w:rPr>
      <w:t xml:space="preserve">/ </w:t>
    </w:r>
    <w:r w:rsidRPr="00E5765B">
      <w:rPr>
        <w:sz w:val="16"/>
        <w:szCs w:val="16"/>
        <w:lang w:val="en-US"/>
      </w:rPr>
      <w:t xml:space="preserve">Page </w:t>
    </w:r>
    <w:r w:rsidRPr="00E5765B">
      <w:rPr>
        <w:sz w:val="16"/>
        <w:szCs w:val="16"/>
      </w:rPr>
      <w:fldChar w:fldCharType="begin"/>
    </w:r>
    <w:r w:rsidRPr="00E5765B">
      <w:rPr>
        <w:sz w:val="16"/>
        <w:szCs w:val="16"/>
        <w:lang w:val="en-US"/>
      </w:rPr>
      <w:instrText xml:space="preserve"> PAGE   \* MERGEFORMAT </w:instrText>
    </w:r>
    <w:r w:rsidRPr="00E5765B">
      <w:rPr>
        <w:sz w:val="16"/>
        <w:szCs w:val="16"/>
      </w:rPr>
      <w:fldChar w:fldCharType="separate"/>
    </w:r>
    <w:r>
      <w:rPr>
        <w:noProof/>
        <w:sz w:val="16"/>
        <w:szCs w:val="16"/>
        <w:lang w:val="en-US"/>
      </w:rPr>
      <w:t>3</w:t>
    </w:r>
    <w:r w:rsidRPr="00E5765B">
      <w:rPr>
        <w:sz w:val="16"/>
        <w:szCs w:val="16"/>
      </w:rPr>
      <w:fldChar w:fldCharType="end"/>
    </w:r>
    <w:r w:rsidRPr="00E5765B">
      <w:rPr>
        <w:sz w:val="16"/>
        <w:szCs w:val="16"/>
        <w:lang w:val="en-US"/>
      </w:rPr>
      <w:t>/</w:t>
    </w:r>
    <w:r w:rsidRPr="00E5765B">
      <w:rPr>
        <w:sz w:val="16"/>
        <w:szCs w:val="16"/>
      </w:rPr>
      <w:fldChar w:fldCharType="begin"/>
    </w:r>
    <w:r w:rsidRPr="00E5765B">
      <w:rPr>
        <w:sz w:val="16"/>
        <w:szCs w:val="16"/>
        <w:lang w:val="en-US"/>
      </w:rPr>
      <w:instrText xml:space="preserve"> NUMPAGES   \* MERGEFORMAT </w:instrText>
    </w:r>
    <w:r w:rsidRPr="00E5765B">
      <w:rPr>
        <w:sz w:val="16"/>
        <w:szCs w:val="16"/>
      </w:rPr>
      <w:fldChar w:fldCharType="separate"/>
    </w:r>
    <w:r>
      <w:rPr>
        <w:noProof/>
        <w:sz w:val="16"/>
        <w:szCs w:val="16"/>
        <w:lang w:val="en-US"/>
      </w:rPr>
      <w:t>7</w:t>
    </w:r>
    <w:r w:rsidRPr="00E5765B">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DB690" w14:textId="77777777" w:rsidR="009D5E6C" w:rsidRDefault="009D5E6C">
      <w:r>
        <w:separator/>
      </w:r>
    </w:p>
  </w:footnote>
  <w:footnote w:type="continuationSeparator" w:id="0">
    <w:p w14:paraId="4C6DB691" w14:textId="77777777" w:rsidR="009D5E6C" w:rsidRDefault="009D5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B695" w14:textId="77777777" w:rsidR="009D5E6C" w:rsidRDefault="009D5E6C" w:rsidP="003A5460">
    <w:pPr>
      <w:pStyle w:val="En-tte"/>
    </w:pPr>
    <w:r>
      <w:rPr>
        <w:noProof/>
        <w:lang w:eastAsia="fr-FR"/>
      </w:rPr>
      <w:drawing>
        <wp:anchor distT="0" distB="0" distL="114300" distR="114300" simplePos="0" relativeHeight="251660288" behindDoc="1" locked="0" layoutInCell="1" allowOverlap="1" wp14:anchorId="4C6DB697" wp14:editId="4C6DB698">
          <wp:simplePos x="0" y="0"/>
          <wp:positionH relativeFrom="column">
            <wp:posOffset>-1414780</wp:posOffset>
          </wp:positionH>
          <wp:positionV relativeFrom="paragraph">
            <wp:posOffset>-111760</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pt;height:73pt" o:bullet="t">
        <v:imagedata r:id="rId1" o:title="SC_puce"/>
      </v:shape>
    </w:pict>
  </w:numPicBullet>
  <w:abstractNum w:abstractNumId="0" w15:restartNumberingAfterBreak="0">
    <w:nsid w:val="FFFFFF7C"/>
    <w:multiLevelType w:val="singleLevel"/>
    <w:tmpl w:val="DDD4BDD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9AAACE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BDEA5E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1FE712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26AD53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A6BCF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32530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2CB6C24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C254A80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6B336AD"/>
    <w:multiLevelType w:val="singleLevel"/>
    <w:tmpl w:val="F5D2276C"/>
    <w:lvl w:ilvl="0">
      <w:start w:val="1"/>
      <w:numFmt w:val="bullet"/>
      <w:lvlText w:val="­"/>
      <w:lvlJc w:val="left"/>
      <w:pPr>
        <w:tabs>
          <w:tab w:val="num" w:pos="927"/>
        </w:tabs>
        <w:ind w:left="340" w:firstLine="227"/>
      </w:pPr>
      <w:rPr>
        <w:rFonts w:ascii="Times New Roman" w:hAnsi="Times New Roman" w:hint="default"/>
      </w:rPr>
    </w:lvl>
  </w:abstractNum>
  <w:abstractNum w:abstractNumId="13" w15:restartNumberingAfterBreak="0">
    <w:nsid w:val="0B351A86"/>
    <w:multiLevelType w:val="hybridMultilevel"/>
    <w:tmpl w:val="45A65012"/>
    <w:lvl w:ilvl="0" w:tplc="57E45544">
      <w:start w:val="1"/>
      <w:numFmt w:val="bullet"/>
      <w:pStyle w:val="B1tab"/>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9084C5A6"/>
    <w:lvl w:ilvl="0" w:tplc="F23C88C6">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28C6AEC8"/>
    <w:lvl w:ilvl="0" w:tplc="B1C44B88">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2F8A7A35"/>
    <w:multiLevelType w:val="hybridMultilevel"/>
    <w:tmpl w:val="6FCC6404"/>
    <w:lvl w:ilvl="0" w:tplc="92BEFB5C">
      <w:start w:val="1"/>
      <w:numFmt w:val="decimal"/>
      <w:lvlText w:val="%1."/>
      <w:lvlJc w:val="left"/>
      <w:pPr>
        <w:tabs>
          <w:tab w:val="num" w:pos="720"/>
        </w:tabs>
        <w:ind w:left="720" w:hanging="360"/>
      </w:pPr>
      <w:rPr>
        <w:rFonts w:ascii="Tw Cen MT" w:hAnsi="Tw Cen MT" w:hint="default"/>
        <w:sz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9F16FC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50165F"/>
    <w:multiLevelType w:val="hybridMultilevel"/>
    <w:tmpl w:val="4D4238D8"/>
    <w:lvl w:ilvl="0" w:tplc="9B360AE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A006BA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2FA6BD3"/>
    <w:multiLevelType w:val="hybridMultilevel"/>
    <w:tmpl w:val="F6BC18BE"/>
    <w:lvl w:ilvl="0" w:tplc="B7A0EE28">
      <w:start w:val="1"/>
      <w:numFmt w:val="bullet"/>
      <w:pStyle w:val="CL1"/>
      <w:lvlText w:val="o"/>
      <w:lvlJc w:val="left"/>
      <w:pPr>
        <w:ind w:left="518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6D04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8"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710A63"/>
    <w:multiLevelType w:val="multilevel"/>
    <w:tmpl w:val="BA2EF14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4"/>
  </w:num>
  <w:num w:numId="2">
    <w:abstractNumId w:val="17"/>
  </w:num>
  <w:num w:numId="3">
    <w:abstractNumId w:val="27"/>
  </w:num>
  <w:num w:numId="4">
    <w:abstractNumId w:val="23"/>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5"/>
  </w:num>
  <w:num w:numId="8">
    <w:abstractNumId w:val="16"/>
  </w:num>
  <w:num w:numId="9">
    <w:abstractNumId w:val="9"/>
  </w:num>
  <w:num w:numId="10">
    <w:abstractNumId w:val="7"/>
  </w:num>
  <w:num w:numId="11">
    <w:abstractNumId w:val="28"/>
  </w:num>
  <w:num w:numId="12">
    <w:abstractNumId w:val="29"/>
  </w:num>
  <w:num w:numId="13">
    <w:abstractNumId w:val="29"/>
  </w:num>
  <w:num w:numId="14">
    <w:abstractNumId w:val="21"/>
  </w:num>
  <w:num w:numId="15">
    <w:abstractNumId w:val="19"/>
  </w:num>
  <w:num w:numId="16">
    <w:abstractNumId w:val="22"/>
  </w:num>
  <w:num w:numId="17">
    <w:abstractNumId w:val="24"/>
  </w:num>
  <w:num w:numId="18">
    <w:abstractNumId w:val="26"/>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20"/>
  </w:num>
  <w:num w:numId="28">
    <w:abstractNumId w:val="18"/>
  </w:num>
  <w:num w:numId="29">
    <w:abstractNumId w:val="25"/>
  </w:num>
  <w:num w:numId="30">
    <w:abstractNumId w:val="12"/>
  </w:num>
  <w:num w:numId="31">
    <w:abstractNumId w:val="13"/>
  </w:num>
  <w:num w:numId="3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1CF5"/>
    <w:rsid w:val="00013323"/>
    <w:rsid w:val="00020832"/>
    <w:rsid w:val="00021D97"/>
    <w:rsid w:val="00026986"/>
    <w:rsid w:val="00030CF2"/>
    <w:rsid w:val="00031B54"/>
    <w:rsid w:val="00031F10"/>
    <w:rsid w:val="00035B47"/>
    <w:rsid w:val="00036BB2"/>
    <w:rsid w:val="000508BC"/>
    <w:rsid w:val="0005400F"/>
    <w:rsid w:val="00062BFB"/>
    <w:rsid w:val="00066A69"/>
    <w:rsid w:val="00073F14"/>
    <w:rsid w:val="000812A4"/>
    <w:rsid w:val="00095087"/>
    <w:rsid w:val="000950D8"/>
    <w:rsid w:val="00097C75"/>
    <w:rsid w:val="00097DED"/>
    <w:rsid w:val="000A07D7"/>
    <w:rsid w:val="000A4356"/>
    <w:rsid w:val="000A5C2E"/>
    <w:rsid w:val="000B3C50"/>
    <w:rsid w:val="000C1C3B"/>
    <w:rsid w:val="000C3135"/>
    <w:rsid w:val="000C6D04"/>
    <w:rsid w:val="000C72AA"/>
    <w:rsid w:val="000D5892"/>
    <w:rsid w:val="000D5998"/>
    <w:rsid w:val="000E61DB"/>
    <w:rsid w:val="000E6C79"/>
    <w:rsid w:val="000E7F89"/>
    <w:rsid w:val="000F0B6E"/>
    <w:rsid w:val="000F270E"/>
    <w:rsid w:val="001029C8"/>
    <w:rsid w:val="001108B3"/>
    <w:rsid w:val="00113D6E"/>
    <w:rsid w:val="00116AD5"/>
    <w:rsid w:val="001222B4"/>
    <w:rsid w:val="00131D46"/>
    <w:rsid w:val="00133E2B"/>
    <w:rsid w:val="00134022"/>
    <w:rsid w:val="00134495"/>
    <w:rsid w:val="0013592D"/>
    <w:rsid w:val="00137A12"/>
    <w:rsid w:val="00142B0E"/>
    <w:rsid w:val="00146A6B"/>
    <w:rsid w:val="00157D97"/>
    <w:rsid w:val="001650AB"/>
    <w:rsid w:val="00166D44"/>
    <w:rsid w:val="00173267"/>
    <w:rsid w:val="001732BD"/>
    <w:rsid w:val="001749C0"/>
    <w:rsid w:val="00180A7D"/>
    <w:rsid w:val="00190C3D"/>
    <w:rsid w:val="00193B51"/>
    <w:rsid w:val="00197EC7"/>
    <w:rsid w:val="001A1DA1"/>
    <w:rsid w:val="001A2E8D"/>
    <w:rsid w:val="001A4541"/>
    <w:rsid w:val="001B15AD"/>
    <w:rsid w:val="001B166A"/>
    <w:rsid w:val="001C5735"/>
    <w:rsid w:val="001C5A50"/>
    <w:rsid w:val="001C5DFB"/>
    <w:rsid w:val="001D023C"/>
    <w:rsid w:val="001D41B7"/>
    <w:rsid w:val="001D6A54"/>
    <w:rsid w:val="001E6259"/>
    <w:rsid w:val="001E74D1"/>
    <w:rsid w:val="001F4E11"/>
    <w:rsid w:val="001F6485"/>
    <w:rsid w:val="002005E5"/>
    <w:rsid w:val="00200ED8"/>
    <w:rsid w:val="00204207"/>
    <w:rsid w:val="002127A7"/>
    <w:rsid w:val="002159A4"/>
    <w:rsid w:val="002228E1"/>
    <w:rsid w:val="0023120C"/>
    <w:rsid w:val="0023388B"/>
    <w:rsid w:val="00237DF7"/>
    <w:rsid w:val="00242181"/>
    <w:rsid w:val="00251004"/>
    <w:rsid w:val="00261099"/>
    <w:rsid w:val="002618D1"/>
    <w:rsid w:val="002635E3"/>
    <w:rsid w:val="0026428B"/>
    <w:rsid w:val="002667AF"/>
    <w:rsid w:val="002677C5"/>
    <w:rsid w:val="00277F6A"/>
    <w:rsid w:val="0028565C"/>
    <w:rsid w:val="00286E40"/>
    <w:rsid w:val="002919CC"/>
    <w:rsid w:val="002930E5"/>
    <w:rsid w:val="002A1591"/>
    <w:rsid w:val="002A38AA"/>
    <w:rsid w:val="002A5A36"/>
    <w:rsid w:val="002B640C"/>
    <w:rsid w:val="002C389C"/>
    <w:rsid w:val="002C5B86"/>
    <w:rsid w:val="002E0069"/>
    <w:rsid w:val="002E139A"/>
    <w:rsid w:val="002E475F"/>
    <w:rsid w:val="002F3EB3"/>
    <w:rsid w:val="00305B49"/>
    <w:rsid w:val="0031254F"/>
    <w:rsid w:val="00323DAE"/>
    <w:rsid w:val="00324111"/>
    <w:rsid w:val="003245E0"/>
    <w:rsid w:val="0032499E"/>
    <w:rsid w:val="00325BEB"/>
    <w:rsid w:val="003354FF"/>
    <w:rsid w:val="0033558C"/>
    <w:rsid w:val="003363C3"/>
    <w:rsid w:val="00347E10"/>
    <w:rsid w:val="00351DAB"/>
    <w:rsid w:val="0035328F"/>
    <w:rsid w:val="00357449"/>
    <w:rsid w:val="00362E88"/>
    <w:rsid w:val="00366C1A"/>
    <w:rsid w:val="00367421"/>
    <w:rsid w:val="00374E51"/>
    <w:rsid w:val="00375068"/>
    <w:rsid w:val="0038149D"/>
    <w:rsid w:val="0038508F"/>
    <w:rsid w:val="00386FB3"/>
    <w:rsid w:val="00387FE0"/>
    <w:rsid w:val="00391158"/>
    <w:rsid w:val="00391CCA"/>
    <w:rsid w:val="003A10F8"/>
    <w:rsid w:val="003A2B17"/>
    <w:rsid w:val="003A3159"/>
    <w:rsid w:val="003A5460"/>
    <w:rsid w:val="003B0F27"/>
    <w:rsid w:val="003B3255"/>
    <w:rsid w:val="003B72E8"/>
    <w:rsid w:val="003C1F3B"/>
    <w:rsid w:val="003C5F3B"/>
    <w:rsid w:val="003C634F"/>
    <w:rsid w:val="003D06EF"/>
    <w:rsid w:val="003D111A"/>
    <w:rsid w:val="003D69CC"/>
    <w:rsid w:val="003D7866"/>
    <w:rsid w:val="003E0808"/>
    <w:rsid w:val="003E675A"/>
    <w:rsid w:val="003E67FF"/>
    <w:rsid w:val="00400617"/>
    <w:rsid w:val="00401A2E"/>
    <w:rsid w:val="004063CC"/>
    <w:rsid w:val="00413712"/>
    <w:rsid w:val="0041749F"/>
    <w:rsid w:val="004179FC"/>
    <w:rsid w:val="00433951"/>
    <w:rsid w:val="00434426"/>
    <w:rsid w:val="00440166"/>
    <w:rsid w:val="0044021F"/>
    <w:rsid w:val="004540B0"/>
    <w:rsid w:val="00460309"/>
    <w:rsid w:val="00467C76"/>
    <w:rsid w:val="00472477"/>
    <w:rsid w:val="0047377A"/>
    <w:rsid w:val="00474387"/>
    <w:rsid w:val="00474E8F"/>
    <w:rsid w:val="00476214"/>
    <w:rsid w:val="00477F77"/>
    <w:rsid w:val="0048394D"/>
    <w:rsid w:val="00492917"/>
    <w:rsid w:val="004B5587"/>
    <w:rsid w:val="004C20E3"/>
    <w:rsid w:val="004C3877"/>
    <w:rsid w:val="004C3E05"/>
    <w:rsid w:val="004D155F"/>
    <w:rsid w:val="004D3202"/>
    <w:rsid w:val="004D5C23"/>
    <w:rsid w:val="004D765B"/>
    <w:rsid w:val="004E32CC"/>
    <w:rsid w:val="004F1048"/>
    <w:rsid w:val="004F3524"/>
    <w:rsid w:val="004F6AFB"/>
    <w:rsid w:val="00503225"/>
    <w:rsid w:val="005033D4"/>
    <w:rsid w:val="005061AB"/>
    <w:rsid w:val="00506EF3"/>
    <w:rsid w:val="005104DC"/>
    <w:rsid w:val="0051088A"/>
    <w:rsid w:val="00512617"/>
    <w:rsid w:val="00522F44"/>
    <w:rsid w:val="005235C7"/>
    <w:rsid w:val="00525FE2"/>
    <w:rsid w:val="00533078"/>
    <w:rsid w:val="0053322C"/>
    <w:rsid w:val="00540BD7"/>
    <w:rsid w:val="00543C9F"/>
    <w:rsid w:val="00557267"/>
    <w:rsid w:val="00557C7E"/>
    <w:rsid w:val="0056450A"/>
    <w:rsid w:val="00565C0F"/>
    <w:rsid w:val="00565CC3"/>
    <w:rsid w:val="00565E20"/>
    <w:rsid w:val="00566E55"/>
    <w:rsid w:val="00571D1C"/>
    <w:rsid w:val="00577A48"/>
    <w:rsid w:val="00586C03"/>
    <w:rsid w:val="00594485"/>
    <w:rsid w:val="00595523"/>
    <w:rsid w:val="005A1443"/>
    <w:rsid w:val="005A574B"/>
    <w:rsid w:val="005A77F7"/>
    <w:rsid w:val="005D062C"/>
    <w:rsid w:val="005D2156"/>
    <w:rsid w:val="005D34E8"/>
    <w:rsid w:val="005D5ACE"/>
    <w:rsid w:val="005D630F"/>
    <w:rsid w:val="005D7A8F"/>
    <w:rsid w:val="005E0F03"/>
    <w:rsid w:val="005E3E8E"/>
    <w:rsid w:val="005F2DF6"/>
    <w:rsid w:val="005F5B20"/>
    <w:rsid w:val="005F6B6E"/>
    <w:rsid w:val="00610A82"/>
    <w:rsid w:val="00616B6C"/>
    <w:rsid w:val="0062233F"/>
    <w:rsid w:val="006228E9"/>
    <w:rsid w:val="00624864"/>
    <w:rsid w:val="00633101"/>
    <w:rsid w:val="006409B6"/>
    <w:rsid w:val="00642B41"/>
    <w:rsid w:val="00646A0E"/>
    <w:rsid w:val="006511DF"/>
    <w:rsid w:val="006539B0"/>
    <w:rsid w:val="00653CCA"/>
    <w:rsid w:val="00654031"/>
    <w:rsid w:val="00661F81"/>
    <w:rsid w:val="0066443C"/>
    <w:rsid w:val="00667253"/>
    <w:rsid w:val="0067529A"/>
    <w:rsid w:val="00675B1B"/>
    <w:rsid w:val="00676465"/>
    <w:rsid w:val="006934CF"/>
    <w:rsid w:val="0069351A"/>
    <w:rsid w:val="0069709E"/>
    <w:rsid w:val="006A3342"/>
    <w:rsid w:val="006A4832"/>
    <w:rsid w:val="006A7228"/>
    <w:rsid w:val="006B5A6E"/>
    <w:rsid w:val="006C7DA1"/>
    <w:rsid w:val="006E39FE"/>
    <w:rsid w:val="006E447F"/>
    <w:rsid w:val="006F68F3"/>
    <w:rsid w:val="00702603"/>
    <w:rsid w:val="007060BC"/>
    <w:rsid w:val="0070736E"/>
    <w:rsid w:val="00711A45"/>
    <w:rsid w:val="00711ACD"/>
    <w:rsid w:val="0071743A"/>
    <w:rsid w:val="007207E1"/>
    <w:rsid w:val="00721819"/>
    <w:rsid w:val="0072201C"/>
    <w:rsid w:val="0072297C"/>
    <w:rsid w:val="0072396F"/>
    <w:rsid w:val="00724805"/>
    <w:rsid w:val="0072528B"/>
    <w:rsid w:val="00732B5E"/>
    <w:rsid w:val="0073325A"/>
    <w:rsid w:val="00742413"/>
    <w:rsid w:val="00745510"/>
    <w:rsid w:val="00747AB3"/>
    <w:rsid w:val="007506CE"/>
    <w:rsid w:val="00755BBA"/>
    <w:rsid w:val="00762CF6"/>
    <w:rsid w:val="00765B6B"/>
    <w:rsid w:val="00767A1F"/>
    <w:rsid w:val="00767E0D"/>
    <w:rsid w:val="0077422C"/>
    <w:rsid w:val="007767D1"/>
    <w:rsid w:val="00776929"/>
    <w:rsid w:val="007824C8"/>
    <w:rsid w:val="007850B2"/>
    <w:rsid w:val="00791AEE"/>
    <w:rsid w:val="00791B7B"/>
    <w:rsid w:val="0079686C"/>
    <w:rsid w:val="007A69B3"/>
    <w:rsid w:val="007A7205"/>
    <w:rsid w:val="007B0ADD"/>
    <w:rsid w:val="007B32D1"/>
    <w:rsid w:val="007B5455"/>
    <w:rsid w:val="007B5BCD"/>
    <w:rsid w:val="007C272C"/>
    <w:rsid w:val="007C2920"/>
    <w:rsid w:val="007C6463"/>
    <w:rsid w:val="007C66EC"/>
    <w:rsid w:val="007D143F"/>
    <w:rsid w:val="007D33DE"/>
    <w:rsid w:val="007D52A0"/>
    <w:rsid w:val="007D6B3C"/>
    <w:rsid w:val="007E3660"/>
    <w:rsid w:val="007E4625"/>
    <w:rsid w:val="00801C7A"/>
    <w:rsid w:val="00807F20"/>
    <w:rsid w:val="008155EF"/>
    <w:rsid w:val="00817CA3"/>
    <w:rsid w:val="00821C08"/>
    <w:rsid w:val="00835921"/>
    <w:rsid w:val="00845534"/>
    <w:rsid w:val="00847A99"/>
    <w:rsid w:val="008637BA"/>
    <w:rsid w:val="00871AB6"/>
    <w:rsid w:val="008809B1"/>
    <w:rsid w:val="00881A8B"/>
    <w:rsid w:val="00891D44"/>
    <w:rsid w:val="00895898"/>
    <w:rsid w:val="008A1C1C"/>
    <w:rsid w:val="008A46FD"/>
    <w:rsid w:val="008A5ED0"/>
    <w:rsid w:val="008B68AB"/>
    <w:rsid w:val="008C008C"/>
    <w:rsid w:val="008C0E83"/>
    <w:rsid w:val="008C33C0"/>
    <w:rsid w:val="008E3B27"/>
    <w:rsid w:val="008E676E"/>
    <w:rsid w:val="008E74BB"/>
    <w:rsid w:val="00902234"/>
    <w:rsid w:val="00911712"/>
    <w:rsid w:val="009146C3"/>
    <w:rsid w:val="0091545E"/>
    <w:rsid w:val="0091774A"/>
    <w:rsid w:val="00917874"/>
    <w:rsid w:val="00923852"/>
    <w:rsid w:val="00933DFC"/>
    <w:rsid w:val="00935201"/>
    <w:rsid w:val="0093797E"/>
    <w:rsid w:val="00937EBB"/>
    <w:rsid w:val="00940D9C"/>
    <w:rsid w:val="009440E4"/>
    <w:rsid w:val="0095059F"/>
    <w:rsid w:val="009515BF"/>
    <w:rsid w:val="009609C8"/>
    <w:rsid w:val="00965BE1"/>
    <w:rsid w:val="00965EF0"/>
    <w:rsid w:val="00966E72"/>
    <w:rsid w:val="009714BC"/>
    <w:rsid w:val="009718C2"/>
    <w:rsid w:val="009754D8"/>
    <w:rsid w:val="00982BC3"/>
    <w:rsid w:val="0098590C"/>
    <w:rsid w:val="00986AA7"/>
    <w:rsid w:val="0099113D"/>
    <w:rsid w:val="00993FE8"/>
    <w:rsid w:val="00997F2B"/>
    <w:rsid w:val="009A6D5E"/>
    <w:rsid w:val="009A6FA2"/>
    <w:rsid w:val="009B0490"/>
    <w:rsid w:val="009B45D9"/>
    <w:rsid w:val="009B74E0"/>
    <w:rsid w:val="009B78D7"/>
    <w:rsid w:val="009C3376"/>
    <w:rsid w:val="009D0698"/>
    <w:rsid w:val="009D3ED8"/>
    <w:rsid w:val="009D3FBE"/>
    <w:rsid w:val="009D5E6C"/>
    <w:rsid w:val="009F5E62"/>
    <w:rsid w:val="00A03707"/>
    <w:rsid w:val="00A078A5"/>
    <w:rsid w:val="00A13F67"/>
    <w:rsid w:val="00A13F7F"/>
    <w:rsid w:val="00A25CB6"/>
    <w:rsid w:val="00A32A32"/>
    <w:rsid w:val="00A3338A"/>
    <w:rsid w:val="00A4361A"/>
    <w:rsid w:val="00A523A6"/>
    <w:rsid w:val="00A52C80"/>
    <w:rsid w:val="00A5521E"/>
    <w:rsid w:val="00A678CD"/>
    <w:rsid w:val="00A74582"/>
    <w:rsid w:val="00A8065C"/>
    <w:rsid w:val="00A80A7D"/>
    <w:rsid w:val="00A8770A"/>
    <w:rsid w:val="00A90CC7"/>
    <w:rsid w:val="00A96464"/>
    <w:rsid w:val="00A97B0C"/>
    <w:rsid w:val="00AA0503"/>
    <w:rsid w:val="00AA2B68"/>
    <w:rsid w:val="00AA7248"/>
    <w:rsid w:val="00AB13DE"/>
    <w:rsid w:val="00AB17BA"/>
    <w:rsid w:val="00AB5F1C"/>
    <w:rsid w:val="00AC288F"/>
    <w:rsid w:val="00AC3DB7"/>
    <w:rsid w:val="00AC3E43"/>
    <w:rsid w:val="00AC4B0F"/>
    <w:rsid w:val="00AC5FB2"/>
    <w:rsid w:val="00AD1D6A"/>
    <w:rsid w:val="00AD2FA7"/>
    <w:rsid w:val="00AD2FE4"/>
    <w:rsid w:val="00AE0182"/>
    <w:rsid w:val="00AE5829"/>
    <w:rsid w:val="00AE660D"/>
    <w:rsid w:val="00AE66C3"/>
    <w:rsid w:val="00AF2AE4"/>
    <w:rsid w:val="00AF4ABA"/>
    <w:rsid w:val="00AF7104"/>
    <w:rsid w:val="00B024FE"/>
    <w:rsid w:val="00B07657"/>
    <w:rsid w:val="00B12188"/>
    <w:rsid w:val="00B12B25"/>
    <w:rsid w:val="00B1474E"/>
    <w:rsid w:val="00B203B8"/>
    <w:rsid w:val="00B22B8B"/>
    <w:rsid w:val="00B25961"/>
    <w:rsid w:val="00B2730E"/>
    <w:rsid w:val="00B27C86"/>
    <w:rsid w:val="00B30EF8"/>
    <w:rsid w:val="00B31D4C"/>
    <w:rsid w:val="00B36770"/>
    <w:rsid w:val="00B36E36"/>
    <w:rsid w:val="00B415F8"/>
    <w:rsid w:val="00B50F33"/>
    <w:rsid w:val="00B5182C"/>
    <w:rsid w:val="00B522C9"/>
    <w:rsid w:val="00B5655A"/>
    <w:rsid w:val="00B62D7F"/>
    <w:rsid w:val="00B658C3"/>
    <w:rsid w:val="00B70E85"/>
    <w:rsid w:val="00B7141E"/>
    <w:rsid w:val="00B7275F"/>
    <w:rsid w:val="00B74111"/>
    <w:rsid w:val="00B76254"/>
    <w:rsid w:val="00B85501"/>
    <w:rsid w:val="00B91D84"/>
    <w:rsid w:val="00B93FA5"/>
    <w:rsid w:val="00BB2060"/>
    <w:rsid w:val="00BB3CD3"/>
    <w:rsid w:val="00BD0211"/>
    <w:rsid w:val="00BD277E"/>
    <w:rsid w:val="00BD4C19"/>
    <w:rsid w:val="00BE3F1A"/>
    <w:rsid w:val="00BE49D4"/>
    <w:rsid w:val="00BF2F00"/>
    <w:rsid w:val="00BF4D53"/>
    <w:rsid w:val="00BF6050"/>
    <w:rsid w:val="00BF786E"/>
    <w:rsid w:val="00C03456"/>
    <w:rsid w:val="00C05C30"/>
    <w:rsid w:val="00C12963"/>
    <w:rsid w:val="00C24062"/>
    <w:rsid w:val="00C254A4"/>
    <w:rsid w:val="00C270A4"/>
    <w:rsid w:val="00C323FC"/>
    <w:rsid w:val="00C36481"/>
    <w:rsid w:val="00C425D2"/>
    <w:rsid w:val="00C45BAD"/>
    <w:rsid w:val="00C52717"/>
    <w:rsid w:val="00C53D06"/>
    <w:rsid w:val="00C56031"/>
    <w:rsid w:val="00C63648"/>
    <w:rsid w:val="00C67A38"/>
    <w:rsid w:val="00C71EFD"/>
    <w:rsid w:val="00C73DEB"/>
    <w:rsid w:val="00C82EF0"/>
    <w:rsid w:val="00C851E9"/>
    <w:rsid w:val="00C97601"/>
    <w:rsid w:val="00CA62AD"/>
    <w:rsid w:val="00CA6EB1"/>
    <w:rsid w:val="00CA7582"/>
    <w:rsid w:val="00CC2665"/>
    <w:rsid w:val="00CD0063"/>
    <w:rsid w:val="00CD1137"/>
    <w:rsid w:val="00CD45F4"/>
    <w:rsid w:val="00CD53B7"/>
    <w:rsid w:val="00CD5956"/>
    <w:rsid w:val="00CD6D27"/>
    <w:rsid w:val="00CD7D11"/>
    <w:rsid w:val="00CE4B2A"/>
    <w:rsid w:val="00D05674"/>
    <w:rsid w:val="00D06110"/>
    <w:rsid w:val="00D24D81"/>
    <w:rsid w:val="00D355D4"/>
    <w:rsid w:val="00D41893"/>
    <w:rsid w:val="00D419C5"/>
    <w:rsid w:val="00D52A55"/>
    <w:rsid w:val="00D53FD1"/>
    <w:rsid w:val="00D553BC"/>
    <w:rsid w:val="00D61905"/>
    <w:rsid w:val="00D62E3C"/>
    <w:rsid w:val="00D808F2"/>
    <w:rsid w:val="00D909DF"/>
    <w:rsid w:val="00DA09B5"/>
    <w:rsid w:val="00DA224E"/>
    <w:rsid w:val="00DA25A5"/>
    <w:rsid w:val="00DB06AD"/>
    <w:rsid w:val="00DB07B4"/>
    <w:rsid w:val="00DB45B2"/>
    <w:rsid w:val="00DC491E"/>
    <w:rsid w:val="00DC5422"/>
    <w:rsid w:val="00DD2C0B"/>
    <w:rsid w:val="00DD6517"/>
    <w:rsid w:val="00DE0DE2"/>
    <w:rsid w:val="00DF2D0F"/>
    <w:rsid w:val="00DF361D"/>
    <w:rsid w:val="00DF70D2"/>
    <w:rsid w:val="00DF75DA"/>
    <w:rsid w:val="00E23432"/>
    <w:rsid w:val="00E2426C"/>
    <w:rsid w:val="00E27E06"/>
    <w:rsid w:val="00E3297E"/>
    <w:rsid w:val="00E3604A"/>
    <w:rsid w:val="00E413F2"/>
    <w:rsid w:val="00E447F2"/>
    <w:rsid w:val="00E51465"/>
    <w:rsid w:val="00E518E8"/>
    <w:rsid w:val="00E53881"/>
    <w:rsid w:val="00E57ED6"/>
    <w:rsid w:val="00E67833"/>
    <w:rsid w:val="00E746CF"/>
    <w:rsid w:val="00E74809"/>
    <w:rsid w:val="00E75E4D"/>
    <w:rsid w:val="00E91490"/>
    <w:rsid w:val="00EA517E"/>
    <w:rsid w:val="00EA58D7"/>
    <w:rsid w:val="00EB0FCF"/>
    <w:rsid w:val="00EB579C"/>
    <w:rsid w:val="00EC349A"/>
    <w:rsid w:val="00EC6187"/>
    <w:rsid w:val="00ED6579"/>
    <w:rsid w:val="00ED76F1"/>
    <w:rsid w:val="00EF303F"/>
    <w:rsid w:val="00EF6840"/>
    <w:rsid w:val="00F05119"/>
    <w:rsid w:val="00F07D6A"/>
    <w:rsid w:val="00F133FD"/>
    <w:rsid w:val="00F20A3A"/>
    <w:rsid w:val="00F31D01"/>
    <w:rsid w:val="00F33243"/>
    <w:rsid w:val="00F3542C"/>
    <w:rsid w:val="00F45C40"/>
    <w:rsid w:val="00F46FC1"/>
    <w:rsid w:val="00F50967"/>
    <w:rsid w:val="00F5600A"/>
    <w:rsid w:val="00F56357"/>
    <w:rsid w:val="00F5774A"/>
    <w:rsid w:val="00F57E8F"/>
    <w:rsid w:val="00F67F1A"/>
    <w:rsid w:val="00F67F7C"/>
    <w:rsid w:val="00F70610"/>
    <w:rsid w:val="00F73963"/>
    <w:rsid w:val="00F77992"/>
    <w:rsid w:val="00FA13CB"/>
    <w:rsid w:val="00FA2099"/>
    <w:rsid w:val="00FA35C7"/>
    <w:rsid w:val="00FA5D71"/>
    <w:rsid w:val="00FC1244"/>
    <w:rsid w:val="00FC72F0"/>
    <w:rsid w:val="00FD0B41"/>
    <w:rsid w:val="00FD1CCF"/>
    <w:rsid w:val="00FD70BF"/>
    <w:rsid w:val="00FE71FF"/>
    <w:rsid w:val="00FF27E0"/>
    <w:rsid w:val="00FF2E46"/>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6DB628"/>
  <w15:docId w15:val="{E4221A29-B74C-456A-87F3-83330055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325BEB"/>
    <w:pPr>
      <w:spacing w:before="120"/>
      <w:jc w:val="both"/>
    </w:pPr>
    <w:rPr>
      <w:rFonts w:asciiTheme="minorHAnsi" w:hAnsiTheme="minorHAnsi"/>
      <w:szCs w:val="24"/>
      <w:lang w:eastAsia="en-US"/>
    </w:rPr>
  </w:style>
  <w:style w:type="paragraph" w:styleId="Titre1">
    <w:name w:val="heading 1"/>
    <w:basedOn w:val="Normal"/>
    <w:next w:val="Normal"/>
    <w:qFormat/>
    <w:rsid w:val="00325BEB"/>
    <w:pPr>
      <w:keepNext/>
      <w:numPr>
        <w:numId w:val="1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qFormat/>
    <w:rsid w:val="00616B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qFormat/>
    <w:rsid w:val="00386FB3"/>
    <w:pPr>
      <w:keepNext/>
      <w:numPr>
        <w:ilvl w:val="2"/>
        <w:numId w:val="13"/>
      </w:numPr>
      <w:tabs>
        <w:tab w:val="left" w:pos="1843"/>
      </w:tabs>
      <w:spacing w:before="240" w:after="60"/>
      <w:ind w:left="1843" w:hanging="709"/>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link w:val="PieddepageCar"/>
    <w:rsid w:val="005F2DF6"/>
    <w:pPr>
      <w:tabs>
        <w:tab w:val="right" w:pos="7088"/>
      </w:tabs>
      <w:ind w:right="-1"/>
      <w:jc w:val="center"/>
    </w:pPr>
    <w:rPr>
      <w:noProof/>
      <w:sz w:val="14"/>
    </w:rPr>
  </w:style>
  <w:style w:type="paragraph" w:customStyle="1" w:styleId="B1">
    <w:name w:val="B1"/>
    <w:basedOn w:val="Normal"/>
    <w:link w:val="B1Car"/>
    <w:qFormat/>
    <w:rsid w:val="00CA7582"/>
    <w:pPr>
      <w:numPr>
        <w:numId w:val="28"/>
      </w:numPr>
      <w:tabs>
        <w:tab w:val="left" w:pos="284"/>
      </w:tabs>
      <w:spacing w:before="60" w:after="60"/>
      <w:contextualSpacing/>
    </w:pPr>
  </w:style>
  <w:style w:type="paragraph" w:customStyle="1" w:styleId="B2">
    <w:name w:val="B2"/>
    <w:basedOn w:val="Normal"/>
    <w:link w:val="B2Car"/>
    <w:qFormat/>
    <w:rsid w:val="00653CCA"/>
    <w:pPr>
      <w:numPr>
        <w:numId w:val="5"/>
      </w:numPr>
      <w:tabs>
        <w:tab w:val="left" w:pos="851"/>
      </w:tabs>
      <w:spacing w:before="60"/>
      <w:ind w:left="851" w:hanging="284"/>
    </w:pPr>
  </w:style>
  <w:style w:type="paragraph" w:customStyle="1" w:styleId="B3">
    <w:name w:val="B3"/>
    <w:basedOn w:val="Normal"/>
    <w:qFormat/>
    <w:rsid w:val="003D7866"/>
    <w:pPr>
      <w:numPr>
        <w:numId w:val="6"/>
      </w:numPr>
      <w:tabs>
        <w:tab w:val="left" w:pos="1134"/>
      </w:tabs>
      <w:adjustRightInd w:val="0"/>
      <w:spacing w:before="40"/>
      <w:textAlignment w:val="baseline"/>
    </w:pPr>
    <w:rPr>
      <w:szCs w:val="20"/>
    </w:rPr>
  </w:style>
  <w:style w:type="paragraph" w:styleId="Titre">
    <w:name w:val="Title"/>
    <w:basedOn w:val="Normal"/>
    <w:next w:val="Normal"/>
    <w:link w:val="TitreCar"/>
    <w:qFormat/>
    <w:rsid w:val="003D7866"/>
    <w:pPr>
      <w:spacing w:before="240" w:after="60"/>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75068"/>
    <w:rPr>
      <w:rFonts w:asciiTheme="minorHAnsi" w:hAnsiTheme="minorHAnsi"/>
      <w:color w:val="auto"/>
      <w:sz w:val="20"/>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B2730E"/>
    <w:pPr>
      <w:keepNext/>
      <w:keepLines/>
      <w:tabs>
        <w:tab w:val="right" w:pos="7087"/>
      </w:tabs>
      <w:spacing w:before="0"/>
      <w:ind w:left="425" w:hanging="425"/>
      <w:jc w:val="left"/>
    </w:pPr>
    <w:rPr>
      <w:noProof/>
    </w:rPr>
  </w:style>
  <w:style w:type="paragraph" w:styleId="TM2">
    <w:name w:val="toc 2"/>
    <w:basedOn w:val="Normal"/>
    <w:next w:val="Normal"/>
    <w:uiPriority w:val="39"/>
    <w:rsid w:val="00B2730E"/>
    <w:pPr>
      <w:tabs>
        <w:tab w:val="right" w:pos="7087"/>
      </w:tabs>
      <w:spacing w:before="0"/>
      <w:ind w:left="850" w:hanging="425"/>
    </w:pPr>
    <w:rPr>
      <w:bCs/>
      <w:noProof/>
      <w:szCs w:val="20"/>
    </w:rPr>
  </w:style>
  <w:style w:type="paragraph" w:styleId="TM3">
    <w:name w:val="toc 3"/>
    <w:basedOn w:val="Normal"/>
    <w:next w:val="Normal"/>
    <w:uiPriority w:val="39"/>
    <w:rsid w:val="00B2730E"/>
    <w:pPr>
      <w:tabs>
        <w:tab w:val="right" w:pos="7087"/>
      </w:tabs>
      <w:spacing w:before="0"/>
      <w:ind w:left="1418" w:hanging="567"/>
    </w:pPr>
    <w:rPr>
      <w:noProof/>
      <w:szCs w:val="16"/>
    </w:rPr>
  </w:style>
  <w:style w:type="paragraph" w:styleId="TM4">
    <w:name w:val="toc 4"/>
    <w:basedOn w:val="Normal"/>
    <w:next w:val="Normal"/>
    <w:semiHidden/>
    <w:rsid w:val="003D7866"/>
    <w:pPr>
      <w:ind w:left="720"/>
    </w:pPr>
    <w:rPr>
      <w:szCs w:val="20"/>
    </w:rPr>
  </w:style>
  <w:style w:type="paragraph" w:styleId="TM5">
    <w:name w:val="toc 5"/>
    <w:basedOn w:val="Normal"/>
    <w:next w:val="Normal"/>
    <w:semiHidden/>
    <w:rsid w:val="003D7866"/>
    <w:pPr>
      <w:ind w:left="960"/>
    </w:pPr>
    <w:rPr>
      <w:szCs w:val="20"/>
    </w:rPr>
  </w:style>
  <w:style w:type="paragraph" w:styleId="TM6">
    <w:name w:val="toc 6"/>
    <w:basedOn w:val="Normal"/>
    <w:next w:val="Normal"/>
    <w:semiHidden/>
    <w:rsid w:val="003D7866"/>
    <w:pPr>
      <w:ind w:left="1200"/>
    </w:pPr>
    <w:rPr>
      <w:szCs w:val="20"/>
    </w:rPr>
  </w:style>
  <w:style w:type="paragraph" w:styleId="TM7">
    <w:name w:val="toc 7"/>
    <w:basedOn w:val="Normal"/>
    <w:next w:val="Normal"/>
    <w:semiHidden/>
    <w:rsid w:val="003D7866"/>
    <w:pPr>
      <w:ind w:left="1440"/>
    </w:pPr>
    <w:rPr>
      <w:szCs w:val="20"/>
    </w:rPr>
  </w:style>
  <w:style w:type="paragraph" w:styleId="TM8">
    <w:name w:val="toc 8"/>
    <w:basedOn w:val="Normal"/>
    <w:next w:val="Normal"/>
    <w:semiHidden/>
    <w:rsid w:val="003D7866"/>
    <w:pPr>
      <w:ind w:left="1680"/>
    </w:pPr>
    <w:rPr>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pPr>
      <w:spacing w:before="0" w:after="120"/>
      <w:jc w:val="left"/>
    </w:pPr>
    <w:rPr>
      <w:rFonts w:ascii="Times New Roman" w:hAnsi="Times New Roman"/>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26428B"/>
    <w:pPr>
      <w:tabs>
        <w:tab w:val="right" w:pos="3420"/>
        <w:tab w:val="left" w:pos="3780"/>
      </w:tabs>
      <w:jc w:val="center"/>
    </w:pPr>
    <w:rPr>
      <w:b/>
    </w:rPr>
  </w:style>
  <w:style w:type="paragraph" w:styleId="TM9">
    <w:name w:val="toc 9"/>
    <w:basedOn w:val="Normal"/>
    <w:next w:val="Normal"/>
    <w:rsid w:val="003D7866"/>
    <w:pPr>
      <w:ind w:left="1920"/>
    </w:pPr>
    <w:rPr>
      <w:szCs w:val="20"/>
    </w:rPr>
  </w:style>
  <w:style w:type="paragraph" w:customStyle="1" w:styleId="Version">
    <w:name w:val="Version"/>
    <w:basedOn w:val="Normal"/>
    <w:rsid w:val="00C73DEB"/>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ind w:left="1984" w:hanging="425"/>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ind w:left="1984" w:hanging="425"/>
      <w:jc w:val="both"/>
      <w:textAlignment w:val="baseline"/>
    </w:pPr>
    <w:rPr>
      <w:rFonts w:ascii="Times" w:hAnsi="Times"/>
      <w:lang w:val="en-GB"/>
    </w:rPr>
  </w:style>
  <w:style w:type="table" w:styleId="Grilledutableau">
    <w:name w:val="Table Grid"/>
    <w:basedOn w:val="TableauNormal"/>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CA7582"/>
    <w:rPr>
      <w:rFonts w:asciiTheme="minorHAnsi" w:hAnsiTheme="minorHAnsi"/>
      <w:szCs w:val="24"/>
      <w:lang w:eastAsia="en-US"/>
    </w:rPr>
  </w:style>
  <w:style w:type="paragraph" w:styleId="Rvision">
    <w:name w:val="Revision"/>
    <w:hidden/>
    <w:uiPriority w:val="99"/>
    <w:semiHidden/>
    <w:rsid w:val="00CA6EB1"/>
    <w:pPr>
      <w:ind w:left="1984" w:hanging="425"/>
      <w:jc w:val="both"/>
    </w:pPr>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ind w:left="1984" w:hanging="425"/>
      <w:jc w:val="both"/>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ind w:left="1984" w:hanging="425"/>
      <w:jc w:val="both"/>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75068"/>
    <w:pPr>
      <w:ind w:left="426" w:hanging="426"/>
    </w:pPr>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paragraph" w:customStyle="1" w:styleId="TM">
    <w:name w:val="TM"/>
    <w:basedOn w:val="TM1"/>
    <w:qFormat/>
    <w:rsid w:val="00AE660D"/>
    <w:pPr>
      <w:ind w:left="1560" w:hanging="426"/>
    </w:pPr>
  </w:style>
  <w:style w:type="numbering" w:styleId="111111">
    <w:name w:val="Outline List 2"/>
    <w:basedOn w:val="Aucuneliste"/>
    <w:rsid w:val="00A97B0C"/>
    <w:pPr>
      <w:numPr>
        <w:numId w:val="16"/>
      </w:numPr>
    </w:pPr>
  </w:style>
  <w:style w:type="numbering" w:styleId="1ai">
    <w:name w:val="Outline List 1"/>
    <w:basedOn w:val="Aucuneliste"/>
    <w:rsid w:val="00A97B0C"/>
    <w:pPr>
      <w:numPr>
        <w:numId w:val="17"/>
      </w:numPr>
    </w:pPr>
  </w:style>
  <w:style w:type="character" w:styleId="AcronymeHTML">
    <w:name w:val="HTML Acronym"/>
    <w:rsid w:val="00A97B0C"/>
  </w:style>
  <w:style w:type="paragraph" w:styleId="AdresseHTML">
    <w:name w:val="HTML Address"/>
    <w:basedOn w:val="Normal"/>
    <w:link w:val="AdresseHTMLCar"/>
    <w:rsid w:val="00A97B0C"/>
    <w:rPr>
      <w:i/>
      <w:iCs/>
    </w:rPr>
  </w:style>
  <w:style w:type="character" w:customStyle="1" w:styleId="AdresseHTMLCar">
    <w:name w:val="Adresse HTML Car"/>
    <w:link w:val="AdresseHTML"/>
    <w:rsid w:val="00A97B0C"/>
    <w:rPr>
      <w:rFonts w:ascii="ITC Franklin Gothic Book" w:hAnsi="ITC Franklin Gothic Book"/>
      <w:i/>
      <w:iCs/>
      <w:sz w:val="18"/>
      <w:szCs w:val="24"/>
      <w:lang w:eastAsia="en-US"/>
    </w:rPr>
  </w:style>
  <w:style w:type="character" w:styleId="Appeldenotedefin">
    <w:name w:val="endnote reference"/>
    <w:rsid w:val="00A97B0C"/>
    <w:rPr>
      <w:vertAlign w:val="superscript"/>
    </w:rPr>
  </w:style>
  <w:style w:type="numbering" w:styleId="ArticleSection">
    <w:name w:val="Outline List 3"/>
    <w:basedOn w:val="Aucuneliste"/>
    <w:rsid w:val="00A97B0C"/>
    <w:pPr>
      <w:numPr>
        <w:numId w:val="18"/>
      </w:numPr>
    </w:pPr>
  </w:style>
  <w:style w:type="paragraph" w:styleId="Bibliographie">
    <w:name w:val="Bibliography"/>
    <w:basedOn w:val="Normal"/>
    <w:next w:val="Normal"/>
    <w:uiPriority w:val="37"/>
    <w:semiHidden/>
    <w:unhideWhenUsed/>
    <w:rsid w:val="00A97B0C"/>
  </w:style>
  <w:style w:type="paragraph" w:styleId="Citation">
    <w:name w:val="Quote"/>
    <w:basedOn w:val="Normal"/>
    <w:next w:val="Normal"/>
    <w:link w:val="CitationCar"/>
    <w:uiPriority w:val="29"/>
    <w:qFormat/>
    <w:rsid w:val="00A97B0C"/>
    <w:rPr>
      <w:i/>
      <w:iCs/>
      <w:color w:val="000000"/>
    </w:rPr>
  </w:style>
  <w:style w:type="character" w:customStyle="1" w:styleId="CitationCar">
    <w:name w:val="Citation Car"/>
    <w:link w:val="Citation"/>
    <w:uiPriority w:val="29"/>
    <w:rsid w:val="00A97B0C"/>
    <w:rPr>
      <w:rFonts w:ascii="ITC Franklin Gothic Book" w:hAnsi="ITC Franklin Gothic Book"/>
      <w:i/>
      <w:iCs/>
      <w:color w:val="000000"/>
      <w:sz w:val="18"/>
      <w:szCs w:val="24"/>
      <w:lang w:eastAsia="en-US"/>
    </w:rPr>
  </w:style>
  <w:style w:type="character" w:styleId="CitationHTML">
    <w:name w:val="HTML Cite"/>
    <w:rsid w:val="00A97B0C"/>
    <w:rPr>
      <w:i/>
      <w:iCs/>
    </w:rPr>
  </w:style>
  <w:style w:type="paragraph" w:styleId="Citationintense">
    <w:name w:val="Intense Quote"/>
    <w:basedOn w:val="Normal"/>
    <w:next w:val="Normal"/>
    <w:link w:val="CitationintenseCar"/>
    <w:uiPriority w:val="30"/>
    <w:qFormat/>
    <w:rsid w:val="00A97B0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97B0C"/>
    <w:rPr>
      <w:rFonts w:ascii="ITC Franklin Gothic Book" w:hAnsi="ITC Franklin Gothic Book"/>
      <w:b/>
      <w:bCs/>
      <w:i/>
      <w:iCs/>
      <w:color w:val="4F81BD"/>
      <w:sz w:val="18"/>
      <w:szCs w:val="24"/>
      <w:lang w:eastAsia="en-US"/>
    </w:rPr>
  </w:style>
  <w:style w:type="character" w:styleId="ClavierHTML">
    <w:name w:val="HTML Keyboard"/>
    <w:rsid w:val="00A97B0C"/>
    <w:rPr>
      <w:rFonts w:ascii="Courier New" w:hAnsi="Courier New" w:cs="Courier New"/>
      <w:sz w:val="20"/>
      <w:szCs w:val="20"/>
    </w:rPr>
  </w:style>
  <w:style w:type="character" w:styleId="CodeHTML">
    <w:name w:val="HTML Code"/>
    <w:rsid w:val="00A97B0C"/>
    <w:rPr>
      <w:rFonts w:ascii="Courier New" w:hAnsi="Courier New" w:cs="Courier New"/>
      <w:sz w:val="20"/>
      <w:szCs w:val="20"/>
    </w:rPr>
  </w:style>
  <w:style w:type="table" w:styleId="Colonnesdetableau1">
    <w:name w:val="Table Columns 1"/>
    <w:basedOn w:val="TableauNormal"/>
    <w:rsid w:val="00A97B0C"/>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97B0C"/>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97B0C"/>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97B0C"/>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97B0C"/>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A97B0C"/>
    <w:pPr>
      <w:spacing w:after="120"/>
    </w:pPr>
    <w:rPr>
      <w:sz w:val="16"/>
      <w:szCs w:val="16"/>
    </w:rPr>
  </w:style>
  <w:style w:type="character" w:customStyle="1" w:styleId="Corpsdetexte3Car">
    <w:name w:val="Corps de texte 3 Car"/>
    <w:link w:val="Corpsdetexte3"/>
    <w:rsid w:val="00A97B0C"/>
    <w:rPr>
      <w:rFonts w:ascii="ITC Franklin Gothic Book" w:hAnsi="ITC Franklin Gothic Book"/>
      <w:sz w:val="16"/>
      <w:szCs w:val="16"/>
      <w:lang w:eastAsia="en-US"/>
    </w:rPr>
  </w:style>
  <w:style w:type="paragraph" w:styleId="Date">
    <w:name w:val="Date"/>
    <w:basedOn w:val="Normal"/>
    <w:next w:val="Normal"/>
    <w:link w:val="DateCar"/>
    <w:rsid w:val="00A97B0C"/>
  </w:style>
  <w:style w:type="character" w:customStyle="1" w:styleId="DateCar">
    <w:name w:val="Date Car"/>
    <w:link w:val="Date"/>
    <w:rsid w:val="00A97B0C"/>
    <w:rPr>
      <w:rFonts w:ascii="ITC Franklin Gothic Book" w:hAnsi="ITC Franklin Gothic Book"/>
      <w:sz w:val="18"/>
      <w:szCs w:val="24"/>
      <w:lang w:eastAsia="en-US"/>
    </w:rPr>
  </w:style>
  <w:style w:type="character" w:styleId="DfinitionHTML">
    <w:name w:val="HTML Definition"/>
    <w:rsid w:val="00A97B0C"/>
    <w:rPr>
      <w:i/>
      <w:iCs/>
    </w:rPr>
  </w:style>
  <w:style w:type="table" w:styleId="Effetsdetableau3D1">
    <w:name w:val="Table 3D effects 1"/>
    <w:basedOn w:val="TableauNormal"/>
    <w:rsid w:val="00A97B0C"/>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97B0C"/>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97B0C"/>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A97B0C"/>
    <w:rPr>
      <w:b/>
      <w:bCs/>
      <w:i/>
      <w:iCs/>
      <w:color w:val="4F81BD"/>
    </w:rPr>
  </w:style>
  <w:style w:type="character" w:styleId="Accentuationlgre">
    <w:name w:val="Subtle Emphasis"/>
    <w:uiPriority w:val="19"/>
    <w:qFormat/>
    <w:rsid w:val="00A97B0C"/>
    <w:rPr>
      <w:i/>
      <w:iCs/>
      <w:color w:val="808080"/>
    </w:rPr>
  </w:style>
  <w:style w:type="paragraph" w:styleId="En-ttedemessage">
    <w:name w:val="Message Header"/>
    <w:basedOn w:val="Normal"/>
    <w:link w:val="En-ttedemessageCar"/>
    <w:rsid w:val="00A97B0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97B0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unhideWhenUsed/>
    <w:qFormat/>
    <w:rsid w:val="00A97B0C"/>
    <w:pPr>
      <w:numPr>
        <w:numId w:val="0"/>
      </w:numPr>
      <w:tabs>
        <w:tab w:val="clear" w:pos="567"/>
      </w:tabs>
      <w:spacing w:before="240" w:after="60"/>
      <w:outlineLvl w:val="9"/>
    </w:pPr>
    <w:rPr>
      <w:rFonts w:ascii="Cambria" w:hAnsi="Cambria" w:cs="Times New Roman"/>
      <w:b w:val="0"/>
      <w:sz w:val="32"/>
      <w:lang w:eastAsia="en-US"/>
    </w:rPr>
  </w:style>
  <w:style w:type="character" w:styleId="ExempleHTML">
    <w:name w:val="HTML Sample"/>
    <w:rsid w:val="00A97B0C"/>
    <w:rPr>
      <w:rFonts w:ascii="Courier New" w:hAnsi="Courier New" w:cs="Courier New"/>
    </w:rPr>
  </w:style>
  <w:style w:type="paragraph" w:styleId="Formuledepolitesse">
    <w:name w:val="Closing"/>
    <w:basedOn w:val="Normal"/>
    <w:link w:val="FormuledepolitesseCar"/>
    <w:rsid w:val="00A97B0C"/>
    <w:pPr>
      <w:ind w:left="4252"/>
    </w:pPr>
  </w:style>
  <w:style w:type="character" w:customStyle="1" w:styleId="FormuledepolitesseCar">
    <w:name w:val="Formule de politesse Car"/>
    <w:link w:val="Formuledepolitesse"/>
    <w:rsid w:val="00A97B0C"/>
    <w:rPr>
      <w:rFonts w:ascii="ITC Franklin Gothic Book" w:hAnsi="ITC Franklin Gothic Book"/>
      <w:sz w:val="18"/>
      <w:szCs w:val="24"/>
      <w:lang w:eastAsia="en-US"/>
    </w:rPr>
  </w:style>
  <w:style w:type="table" w:styleId="Grilleclaire">
    <w:name w:val="Light Grid"/>
    <w:basedOn w:val="TableauNormal"/>
    <w:uiPriority w:val="62"/>
    <w:rsid w:val="00A97B0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97B0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97B0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97B0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97B0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97B0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97B0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97B0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97B0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97B0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97B0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97B0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97B0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97B0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97B0C"/>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97B0C"/>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97B0C"/>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97B0C"/>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97B0C"/>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97B0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97B0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97B0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97B0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97B0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97B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97B0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97B0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97B0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97B0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97B0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97B0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97B0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97B0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A97B0C"/>
    <w:pPr>
      <w:ind w:left="566" w:hanging="283"/>
      <w:contextualSpacing/>
    </w:pPr>
  </w:style>
  <w:style w:type="paragraph" w:styleId="Liste3">
    <w:name w:val="List 3"/>
    <w:basedOn w:val="Normal"/>
    <w:rsid w:val="00A97B0C"/>
    <w:pPr>
      <w:ind w:left="849" w:hanging="283"/>
      <w:contextualSpacing/>
    </w:pPr>
  </w:style>
  <w:style w:type="paragraph" w:styleId="Liste4">
    <w:name w:val="List 4"/>
    <w:basedOn w:val="Normal"/>
    <w:rsid w:val="00A97B0C"/>
    <w:pPr>
      <w:ind w:left="1132" w:hanging="283"/>
      <w:contextualSpacing/>
    </w:pPr>
  </w:style>
  <w:style w:type="paragraph" w:styleId="Liste5">
    <w:name w:val="List 5"/>
    <w:basedOn w:val="Normal"/>
    <w:rsid w:val="00A97B0C"/>
    <w:pPr>
      <w:ind w:left="1415" w:hanging="283"/>
      <w:contextualSpacing/>
    </w:pPr>
  </w:style>
  <w:style w:type="paragraph" w:styleId="Listenumros">
    <w:name w:val="List Number"/>
    <w:basedOn w:val="Normal"/>
    <w:rsid w:val="00A97B0C"/>
    <w:pPr>
      <w:numPr>
        <w:numId w:val="19"/>
      </w:numPr>
      <w:contextualSpacing/>
    </w:pPr>
  </w:style>
  <w:style w:type="paragraph" w:styleId="Listenumros2">
    <w:name w:val="List Number 2"/>
    <w:basedOn w:val="Normal"/>
    <w:rsid w:val="00A97B0C"/>
    <w:pPr>
      <w:numPr>
        <w:numId w:val="20"/>
      </w:numPr>
      <w:contextualSpacing/>
    </w:pPr>
  </w:style>
  <w:style w:type="paragraph" w:styleId="Listenumros3">
    <w:name w:val="List Number 3"/>
    <w:basedOn w:val="Normal"/>
    <w:rsid w:val="00A97B0C"/>
    <w:pPr>
      <w:numPr>
        <w:numId w:val="21"/>
      </w:numPr>
      <w:contextualSpacing/>
    </w:pPr>
  </w:style>
  <w:style w:type="paragraph" w:styleId="Listenumros4">
    <w:name w:val="List Number 4"/>
    <w:basedOn w:val="Normal"/>
    <w:rsid w:val="00A97B0C"/>
    <w:pPr>
      <w:numPr>
        <w:numId w:val="22"/>
      </w:numPr>
      <w:contextualSpacing/>
    </w:pPr>
  </w:style>
  <w:style w:type="paragraph" w:styleId="Listenumros5">
    <w:name w:val="List Number 5"/>
    <w:basedOn w:val="Normal"/>
    <w:rsid w:val="00A97B0C"/>
    <w:pPr>
      <w:numPr>
        <w:numId w:val="23"/>
      </w:numPr>
      <w:contextualSpacing/>
    </w:pPr>
  </w:style>
  <w:style w:type="paragraph" w:styleId="Listepuces3">
    <w:name w:val="List Bullet 3"/>
    <w:basedOn w:val="Normal"/>
    <w:rsid w:val="00A97B0C"/>
    <w:pPr>
      <w:numPr>
        <w:numId w:val="24"/>
      </w:numPr>
      <w:contextualSpacing/>
    </w:pPr>
  </w:style>
  <w:style w:type="paragraph" w:styleId="Listepuces4">
    <w:name w:val="List Bullet 4"/>
    <w:basedOn w:val="Normal"/>
    <w:rsid w:val="00A97B0C"/>
    <w:pPr>
      <w:numPr>
        <w:numId w:val="25"/>
      </w:numPr>
      <w:contextualSpacing/>
    </w:pPr>
  </w:style>
  <w:style w:type="paragraph" w:styleId="Listepuces5">
    <w:name w:val="List Bullet 5"/>
    <w:basedOn w:val="Normal"/>
    <w:rsid w:val="00A97B0C"/>
    <w:pPr>
      <w:numPr>
        <w:numId w:val="26"/>
      </w:numPr>
      <w:contextualSpacing/>
    </w:pPr>
  </w:style>
  <w:style w:type="table" w:styleId="Listeclaire">
    <w:name w:val="Light List"/>
    <w:basedOn w:val="TableauNormal"/>
    <w:uiPriority w:val="61"/>
    <w:rsid w:val="00A97B0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97B0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97B0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97B0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97B0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97B0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97B0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97B0C"/>
    <w:pPr>
      <w:spacing w:after="120"/>
      <w:ind w:left="283"/>
      <w:contextualSpacing/>
    </w:pPr>
  </w:style>
  <w:style w:type="paragraph" w:styleId="Listecontinue3">
    <w:name w:val="List Continue 3"/>
    <w:basedOn w:val="Normal"/>
    <w:rsid w:val="00A97B0C"/>
    <w:pPr>
      <w:spacing w:after="120"/>
      <w:ind w:left="849"/>
      <w:contextualSpacing/>
    </w:pPr>
  </w:style>
  <w:style w:type="paragraph" w:styleId="Listecontinue4">
    <w:name w:val="List Continue 4"/>
    <w:basedOn w:val="Normal"/>
    <w:rsid w:val="00A97B0C"/>
    <w:pPr>
      <w:spacing w:after="120"/>
      <w:ind w:left="1132"/>
      <w:contextualSpacing/>
    </w:pPr>
  </w:style>
  <w:style w:type="table" w:styleId="Listecouleur">
    <w:name w:val="Colorful List"/>
    <w:basedOn w:val="TableauNormal"/>
    <w:uiPriority w:val="72"/>
    <w:rsid w:val="00A97B0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97B0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97B0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97B0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97B0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97B0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97B0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97B0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97B0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97B0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97B0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97B0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97B0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97B0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97B0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97B0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97B0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97B0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97B0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97B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97B0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97B0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97B0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97B0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97B0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97B0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97B0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97B0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97B0C"/>
    <w:rPr>
      <w:rFonts w:ascii="Courier New" w:hAnsi="Courier New" w:cs="Courier New"/>
      <w:sz w:val="20"/>
      <w:szCs w:val="20"/>
    </w:rPr>
  </w:style>
  <w:style w:type="table" w:styleId="Ombrageclair">
    <w:name w:val="Light Shading"/>
    <w:basedOn w:val="TableauNormal"/>
    <w:uiPriority w:val="60"/>
    <w:rsid w:val="00A97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A97B0C"/>
    <w:rPr>
      <w:rFonts w:ascii="Courier New" w:hAnsi="Courier New" w:cs="Courier New"/>
      <w:szCs w:val="20"/>
    </w:rPr>
  </w:style>
  <w:style w:type="character" w:customStyle="1" w:styleId="PrformatHTMLCar">
    <w:name w:val="Préformaté HTML Car"/>
    <w:link w:val="PrformatHTML"/>
    <w:rsid w:val="00A97B0C"/>
    <w:rPr>
      <w:rFonts w:ascii="Courier New" w:hAnsi="Courier New" w:cs="Courier New"/>
      <w:lang w:eastAsia="en-US"/>
    </w:rPr>
  </w:style>
  <w:style w:type="character" w:styleId="Rfrenceintense">
    <w:name w:val="Intense Reference"/>
    <w:uiPriority w:val="32"/>
    <w:qFormat/>
    <w:rsid w:val="00A97B0C"/>
    <w:rPr>
      <w:b/>
      <w:bCs/>
      <w:smallCaps/>
      <w:color w:val="C0504D"/>
      <w:spacing w:val="5"/>
      <w:u w:val="single"/>
    </w:rPr>
  </w:style>
  <w:style w:type="character" w:styleId="Rfrencelgre">
    <w:name w:val="Subtle Reference"/>
    <w:uiPriority w:val="31"/>
    <w:qFormat/>
    <w:rsid w:val="00A97B0C"/>
    <w:rPr>
      <w:smallCaps/>
      <w:color w:val="C0504D"/>
      <w:u w:val="single"/>
    </w:rPr>
  </w:style>
  <w:style w:type="paragraph" w:styleId="Retrait1religne">
    <w:name w:val="Body Text First Indent"/>
    <w:basedOn w:val="Corpsdetexte"/>
    <w:link w:val="Retrait1religneCar"/>
    <w:rsid w:val="00A97B0C"/>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A97B0C"/>
    <w:rPr>
      <w:lang w:eastAsia="ja-JP"/>
    </w:rPr>
  </w:style>
  <w:style w:type="character" w:customStyle="1" w:styleId="Retrait1religneCar">
    <w:name w:val="Retrait 1re ligne Car"/>
    <w:link w:val="Retrait1religne"/>
    <w:rsid w:val="00A97B0C"/>
    <w:rPr>
      <w:rFonts w:ascii="ITC Franklin Gothic Book" w:hAnsi="ITC Franklin Gothic Book"/>
      <w:sz w:val="18"/>
      <w:szCs w:val="24"/>
      <w:lang w:eastAsia="en-US"/>
    </w:rPr>
  </w:style>
  <w:style w:type="paragraph" w:styleId="Retraitcorpsdetexte">
    <w:name w:val="Body Text Indent"/>
    <w:basedOn w:val="Normal"/>
    <w:link w:val="RetraitcorpsdetexteCar"/>
    <w:rsid w:val="00A97B0C"/>
    <w:pPr>
      <w:spacing w:after="120"/>
      <w:ind w:left="283"/>
    </w:pPr>
  </w:style>
  <w:style w:type="character" w:customStyle="1" w:styleId="RetraitcorpsdetexteCar">
    <w:name w:val="Retrait corps de texte Car"/>
    <w:link w:val="Retraitcorpsdetexte"/>
    <w:rsid w:val="00A97B0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A97B0C"/>
    <w:pPr>
      <w:ind w:firstLine="210"/>
    </w:pPr>
  </w:style>
  <w:style w:type="character" w:customStyle="1" w:styleId="Retraitcorpset1religCar">
    <w:name w:val="Retrait corps et 1re lig. Car"/>
    <w:basedOn w:val="RetraitcorpsdetexteCar"/>
    <w:link w:val="Retraitcorpset1relig"/>
    <w:rsid w:val="00A97B0C"/>
    <w:rPr>
      <w:rFonts w:ascii="ITC Franklin Gothic Book" w:hAnsi="ITC Franklin Gothic Book"/>
      <w:sz w:val="18"/>
      <w:szCs w:val="24"/>
      <w:lang w:eastAsia="en-US"/>
    </w:rPr>
  </w:style>
  <w:style w:type="paragraph" w:styleId="Salutations">
    <w:name w:val="Salutation"/>
    <w:basedOn w:val="Normal"/>
    <w:next w:val="Normal"/>
    <w:link w:val="SalutationsCar"/>
    <w:rsid w:val="00A97B0C"/>
  </w:style>
  <w:style w:type="character" w:customStyle="1" w:styleId="SalutationsCar">
    <w:name w:val="Salutations Car"/>
    <w:link w:val="Salutations"/>
    <w:rsid w:val="00A97B0C"/>
    <w:rPr>
      <w:rFonts w:ascii="ITC Franklin Gothic Book" w:hAnsi="ITC Franklin Gothic Book"/>
      <w:sz w:val="18"/>
      <w:szCs w:val="24"/>
      <w:lang w:eastAsia="en-US"/>
    </w:rPr>
  </w:style>
  <w:style w:type="paragraph" w:styleId="Sansinterligne">
    <w:name w:val="No Spacing"/>
    <w:uiPriority w:val="1"/>
    <w:qFormat/>
    <w:rsid w:val="00A97B0C"/>
    <w:pPr>
      <w:jc w:val="both"/>
    </w:pPr>
    <w:rPr>
      <w:rFonts w:ascii="ITC Franklin Gothic Book" w:hAnsi="ITC Franklin Gothic Book"/>
      <w:sz w:val="18"/>
      <w:szCs w:val="24"/>
      <w:lang w:eastAsia="en-US"/>
    </w:rPr>
  </w:style>
  <w:style w:type="paragraph" w:styleId="Signature">
    <w:name w:val="Signature"/>
    <w:basedOn w:val="Normal"/>
    <w:link w:val="SignatureCar"/>
    <w:rsid w:val="00A97B0C"/>
    <w:pPr>
      <w:ind w:left="4252"/>
    </w:pPr>
  </w:style>
  <w:style w:type="character" w:customStyle="1" w:styleId="SignatureCar">
    <w:name w:val="Signature Car"/>
    <w:link w:val="Signature"/>
    <w:rsid w:val="00A97B0C"/>
    <w:rPr>
      <w:rFonts w:ascii="ITC Franklin Gothic Book" w:hAnsi="ITC Franklin Gothic Book"/>
      <w:sz w:val="18"/>
      <w:szCs w:val="24"/>
      <w:lang w:eastAsia="en-US"/>
    </w:rPr>
  </w:style>
  <w:style w:type="paragraph" w:styleId="Signaturelectronique">
    <w:name w:val="E-mail Signature"/>
    <w:basedOn w:val="Normal"/>
    <w:link w:val="SignaturelectroniqueCar"/>
    <w:rsid w:val="00A97B0C"/>
  </w:style>
  <w:style w:type="character" w:customStyle="1" w:styleId="SignaturelectroniqueCar">
    <w:name w:val="Signature électronique Car"/>
    <w:link w:val="Signaturelectronique"/>
    <w:rsid w:val="00A97B0C"/>
    <w:rPr>
      <w:rFonts w:ascii="ITC Franklin Gothic Book" w:hAnsi="ITC Franklin Gothic Book"/>
      <w:sz w:val="18"/>
      <w:szCs w:val="24"/>
      <w:lang w:eastAsia="en-US"/>
    </w:rPr>
  </w:style>
  <w:style w:type="paragraph" w:styleId="Sous-titre">
    <w:name w:val="Subtitle"/>
    <w:basedOn w:val="Normal"/>
    <w:next w:val="Normal"/>
    <w:link w:val="Sous-titreCar"/>
    <w:qFormat/>
    <w:rsid w:val="00A97B0C"/>
    <w:pPr>
      <w:spacing w:after="60"/>
      <w:jc w:val="center"/>
      <w:outlineLvl w:val="1"/>
    </w:pPr>
    <w:rPr>
      <w:rFonts w:ascii="Cambria" w:hAnsi="Cambria"/>
      <w:sz w:val="24"/>
    </w:rPr>
  </w:style>
  <w:style w:type="character" w:customStyle="1" w:styleId="Sous-titreCar">
    <w:name w:val="Sous-titre Car"/>
    <w:link w:val="Sous-titre"/>
    <w:rsid w:val="00A97B0C"/>
    <w:rPr>
      <w:rFonts w:ascii="Cambria" w:eastAsia="Times New Roman" w:hAnsi="Cambria" w:cs="Times New Roman"/>
      <w:sz w:val="24"/>
      <w:szCs w:val="24"/>
      <w:lang w:eastAsia="en-US"/>
    </w:rPr>
  </w:style>
  <w:style w:type="table" w:styleId="Tableauclassique1">
    <w:name w:val="Table Classic 1"/>
    <w:basedOn w:val="TableauNormal"/>
    <w:rsid w:val="00A97B0C"/>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97B0C"/>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97B0C"/>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97B0C"/>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97B0C"/>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97B0C"/>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97B0C"/>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97B0C"/>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97B0C"/>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97B0C"/>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97B0C"/>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97B0C"/>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97B0C"/>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97B0C"/>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97B0C"/>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97B0C"/>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97B0C"/>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97B0C"/>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97B0C"/>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97B0C"/>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97B0C"/>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97B0C"/>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A97B0C"/>
    <w:rPr>
      <w:color w:val="808080"/>
    </w:rPr>
  </w:style>
  <w:style w:type="table" w:styleId="Thmedutableau">
    <w:name w:val="Table Theme"/>
    <w:basedOn w:val="TableauNormal"/>
    <w:rsid w:val="00A97B0C"/>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A97B0C"/>
  </w:style>
  <w:style w:type="character" w:customStyle="1" w:styleId="TitredenoteCar">
    <w:name w:val="Titre de note Car"/>
    <w:link w:val="Titredenote"/>
    <w:rsid w:val="00A97B0C"/>
    <w:rPr>
      <w:rFonts w:ascii="ITC Franklin Gothic Book" w:hAnsi="ITC Franklin Gothic Book"/>
      <w:sz w:val="18"/>
      <w:szCs w:val="24"/>
      <w:lang w:eastAsia="en-US"/>
    </w:rPr>
  </w:style>
  <w:style w:type="character" w:styleId="Titredulivre">
    <w:name w:val="Book Title"/>
    <w:uiPriority w:val="33"/>
    <w:qFormat/>
    <w:rsid w:val="00A97B0C"/>
    <w:rPr>
      <w:b/>
      <w:bCs/>
      <w:smallCaps/>
      <w:spacing w:val="5"/>
    </w:rPr>
  </w:style>
  <w:style w:type="table" w:styleId="Trameclaire-Accent1">
    <w:name w:val="Light Shading Accent 1"/>
    <w:basedOn w:val="TableauNormal"/>
    <w:uiPriority w:val="60"/>
    <w:rsid w:val="00A97B0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97B0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97B0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97B0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97B0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97B0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97B0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97B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97B0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97B0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97B0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97B0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97B0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97B0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97B0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97B0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97B0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97B0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97B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97B0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97B0C"/>
    <w:rPr>
      <w:i/>
      <w:iCs/>
    </w:rPr>
  </w:style>
  <w:style w:type="character" w:customStyle="1" w:styleId="TitreCar">
    <w:name w:val="Titre Car"/>
    <w:link w:val="Titre"/>
    <w:rsid w:val="00FF2E46"/>
    <w:rPr>
      <w:rFonts w:asciiTheme="minorHAnsi" w:hAnsiTheme="minorHAnsi"/>
      <w:b/>
      <w:kern w:val="28"/>
      <w:sz w:val="32"/>
      <w:szCs w:val="24"/>
      <w:lang w:eastAsia="en-US"/>
    </w:rPr>
  </w:style>
  <w:style w:type="character" w:customStyle="1" w:styleId="PieddepageCar">
    <w:name w:val="Pied de page Car"/>
    <w:aliases w:val="Pied de page SUN.eVeille Car"/>
    <w:basedOn w:val="Policepardfaut"/>
    <w:link w:val="Pieddepage"/>
    <w:rsid w:val="00540BD7"/>
    <w:rPr>
      <w:rFonts w:asciiTheme="minorHAnsi" w:hAnsiTheme="minorHAnsi"/>
      <w:noProof/>
      <w:sz w:val="14"/>
      <w:szCs w:val="24"/>
      <w:lang w:eastAsia="en-US"/>
    </w:rPr>
  </w:style>
  <w:style w:type="paragraph" w:customStyle="1" w:styleId="CL1">
    <w:name w:val="CL1"/>
    <w:basedOn w:val="CL10"/>
    <w:link w:val="CL1Car"/>
    <w:qFormat/>
    <w:rsid w:val="004F6AFB"/>
    <w:pPr>
      <w:numPr>
        <w:numId w:val="29"/>
      </w:numPr>
      <w:tabs>
        <w:tab w:val="num" w:pos="426"/>
      </w:tabs>
      <w:ind w:left="426" w:hanging="426"/>
    </w:pPr>
    <w:rPr>
      <w:lang w:eastAsia="fr-FR"/>
    </w:rPr>
  </w:style>
  <w:style w:type="character" w:customStyle="1" w:styleId="CL1Car">
    <w:name w:val="CL1 Car"/>
    <w:basedOn w:val="Policepardfaut"/>
    <w:link w:val="CL1"/>
    <w:rsid w:val="004F6AFB"/>
    <w:rPr>
      <w:rFonts w:asciiTheme="minorHAnsi" w:hAnsiTheme="minorHAnsi"/>
      <w:szCs w:val="22"/>
      <w:lang w:val="en-GB"/>
    </w:rPr>
  </w:style>
  <w:style w:type="paragraph" w:customStyle="1" w:styleId="CL10">
    <w:name w:val="CL 1"/>
    <w:basedOn w:val="Paragraphedeliste"/>
    <w:link w:val="CL1Car0"/>
    <w:qFormat/>
    <w:rsid w:val="00540BD7"/>
    <w:pPr>
      <w:tabs>
        <w:tab w:val="left" w:pos="426"/>
      </w:tabs>
      <w:spacing w:after="120"/>
      <w:ind w:left="426" w:hanging="426"/>
    </w:pPr>
    <w:rPr>
      <w:szCs w:val="22"/>
      <w:lang w:val="en-GB"/>
    </w:rPr>
  </w:style>
  <w:style w:type="character" w:customStyle="1" w:styleId="CL1Car0">
    <w:name w:val="CL 1 Car"/>
    <w:basedOn w:val="Policepardfaut"/>
    <w:link w:val="CL10"/>
    <w:rsid w:val="00540BD7"/>
    <w:rPr>
      <w:rFonts w:asciiTheme="minorHAnsi" w:hAnsiTheme="minorHAnsi"/>
      <w:szCs w:val="22"/>
      <w:lang w:val="en-GB" w:eastAsia="en-US"/>
    </w:rPr>
  </w:style>
  <w:style w:type="character" w:customStyle="1" w:styleId="B2Car">
    <w:name w:val="B2 Car"/>
    <w:basedOn w:val="B1Car"/>
    <w:link w:val="B2"/>
    <w:rsid w:val="009D5E6C"/>
    <w:rPr>
      <w:rFonts w:asciiTheme="minorHAnsi" w:hAnsiTheme="minorHAnsi"/>
      <w:szCs w:val="24"/>
      <w:lang w:eastAsia="en-US"/>
    </w:rPr>
  </w:style>
  <w:style w:type="paragraph" w:customStyle="1" w:styleId="B1tab">
    <w:name w:val="B1 tab"/>
    <w:basedOn w:val="B1"/>
    <w:link w:val="B1tabCar"/>
    <w:qFormat/>
    <w:rsid w:val="009D5E6C"/>
    <w:pPr>
      <w:numPr>
        <w:numId w:val="31"/>
      </w:numPr>
      <w:tabs>
        <w:tab w:val="clear" w:pos="284"/>
      </w:tabs>
      <w:spacing w:after="0"/>
      <w:contextualSpacing w:val="0"/>
    </w:pPr>
    <w:rPr>
      <w:lang w:val="en-GB"/>
    </w:rPr>
  </w:style>
  <w:style w:type="character" w:customStyle="1" w:styleId="B1tabCar">
    <w:name w:val="B1 tab Car"/>
    <w:basedOn w:val="B1Car"/>
    <w:link w:val="B1tab"/>
    <w:rsid w:val="009D5E6C"/>
    <w:rPr>
      <w:rFonts w:asciiTheme="minorHAnsi" w:hAnsiTheme="minorHAnsi"/>
      <w:szCs w:val="24"/>
      <w:lang w:val="en-GB" w:eastAsia="en-US"/>
    </w:rPr>
  </w:style>
  <w:style w:type="paragraph" w:customStyle="1" w:styleId="B2tab">
    <w:name w:val="B2 tab"/>
    <w:basedOn w:val="B2"/>
    <w:link w:val="B2tabCar"/>
    <w:qFormat/>
    <w:rsid w:val="009D5E6C"/>
    <w:pPr>
      <w:numPr>
        <w:numId w:val="0"/>
      </w:numPr>
      <w:tabs>
        <w:tab w:val="clear" w:pos="851"/>
        <w:tab w:val="num" w:pos="227"/>
        <w:tab w:val="num" w:pos="635"/>
        <w:tab w:val="left" w:pos="1134"/>
      </w:tabs>
      <w:ind w:left="635" w:hanging="283"/>
    </w:pPr>
    <w:rPr>
      <w:szCs w:val="18"/>
    </w:rPr>
  </w:style>
  <w:style w:type="character" w:customStyle="1" w:styleId="B2tabCar">
    <w:name w:val="B2 tab Car"/>
    <w:basedOn w:val="B2Car"/>
    <w:link w:val="B2tab"/>
    <w:rsid w:val="009D5E6C"/>
    <w:rPr>
      <w:rFonts w:asciiTheme="minorHAnsi" w:hAnsiTheme="minorHAnsi"/>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69621">
      <w:bodyDiv w:val="1"/>
      <w:marLeft w:val="0"/>
      <w:marRight w:val="0"/>
      <w:marTop w:val="0"/>
      <w:marBottom w:val="0"/>
      <w:divBdr>
        <w:top w:val="none" w:sz="0" w:space="0" w:color="auto"/>
        <w:left w:val="none" w:sz="0" w:space="0" w:color="auto"/>
        <w:bottom w:val="none" w:sz="0" w:space="0" w:color="auto"/>
        <w:right w:val="none" w:sz="0" w:space="0" w:color="auto"/>
      </w:divBdr>
    </w:div>
    <w:div w:id="330454747">
      <w:bodyDiv w:val="1"/>
      <w:marLeft w:val="0"/>
      <w:marRight w:val="0"/>
      <w:marTop w:val="0"/>
      <w:marBottom w:val="0"/>
      <w:divBdr>
        <w:top w:val="none" w:sz="0" w:space="0" w:color="auto"/>
        <w:left w:val="none" w:sz="0" w:space="0" w:color="auto"/>
        <w:bottom w:val="none" w:sz="0" w:space="0" w:color="auto"/>
        <w:right w:val="none" w:sz="0" w:space="0" w:color="auto"/>
      </w:divBdr>
    </w:div>
    <w:div w:id="374934049">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638146570">
      <w:bodyDiv w:val="1"/>
      <w:marLeft w:val="0"/>
      <w:marRight w:val="0"/>
      <w:marTop w:val="0"/>
      <w:marBottom w:val="0"/>
      <w:divBdr>
        <w:top w:val="none" w:sz="0" w:space="0" w:color="auto"/>
        <w:left w:val="none" w:sz="0" w:space="0" w:color="auto"/>
        <w:bottom w:val="none" w:sz="0" w:space="0" w:color="auto"/>
        <w:right w:val="none" w:sz="0" w:space="0" w:color="auto"/>
      </w:divBdr>
    </w:div>
    <w:div w:id="883833188">
      <w:bodyDiv w:val="1"/>
      <w:marLeft w:val="0"/>
      <w:marRight w:val="0"/>
      <w:marTop w:val="0"/>
      <w:marBottom w:val="0"/>
      <w:divBdr>
        <w:top w:val="none" w:sz="0" w:space="0" w:color="auto"/>
        <w:left w:val="none" w:sz="0" w:space="0" w:color="auto"/>
        <w:bottom w:val="none" w:sz="0" w:space="0" w:color="auto"/>
        <w:right w:val="none" w:sz="0" w:space="0" w:color="auto"/>
      </w:divBdr>
    </w:div>
    <w:div w:id="1136995517">
      <w:bodyDiv w:val="1"/>
      <w:marLeft w:val="0"/>
      <w:marRight w:val="0"/>
      <w:marTop w:val="0"/>
      <w:marBottom w:val="0"/>
      <w:divBdr>
        <w:top w:val="none" w:sz="0" w:space="0" w:color="auto"/>
        <w:left w:val="none" w:sz="0" w:space="0" w:color="auto"/>
        <w:bottom w:val="none" w:sz="0" w:space="0" w:color="auto"/>
        <w:right w:val="none" w:sz="0" w:space="0" w:color="auto"/>
      </w:divBdr>
    </w:div>
    <w:div w:id="1536649370">
      <w:bodyDiv w:val="1"/>
      <w:marLeft w:val="0"/>
      <w:marRight w:val="0"/>
      <w:marTop w:val="0"/>
      <w:marBottom w:val="0"/>
      <w:divBdr>
        <w:top w:val="none" w:sz="0" w:space="0" w:color="auto"/>
        <w:left w:val="none" w:sz="0" w:space="0" w:color="auto"/>
        <w:bottom w:val="none" w:sz="0" w:space="0" w:color="auto"/>
        <w:right w:val="none" w:sz="0" w:space="0" w:color="auto"/>
      </w:divBdr>
    </w:div>
    <w:div w:id="154868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CA83F-9FF5-49B7-AD4B-4B5BA1515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14</Pages>
  <Words>3316</Words>
  <Characters>19870</Characters>
  <Application>Microsoft Office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CRO Audit Report</vt:lpstr>
    </vt:vector>
  </TitlesOfParts>
  <Company/>
  <LinksUpToDate>false</LinksUpToDate>
  <CharactersWithSpaces>23140</CharactersWithSpaces>
  <SharedDoc>false</SharedDoc>
  <HLinks>
    <vt:vector size="18" baseType="variant">
      <vt:variant>
        <vt:i4>1507364</vt:i4>
      </vt:variant>
      <vt:variant>
        <vt:i4>6</vt:i4>
      </vt:variant>
      <vt:variant>
        <vt:i4>0</vt:i4>
      </vt:variant>
      <vt:variant>
        <vt:i4>5</vt:i4>
      </vt:variant>
      <vt:variant>
        <vt:lpwstr>http://intranet.sunnikan.com/fabrication/Reglementation/France/0_CSP_LNv/L5122_01.htm</vt:lpwstr>
      </vt:variant>
      <vt:variant>
        <vt:lpwstr/>
      </vt:variant>
      <vt:variant>
        <vt:i4>3407993</vt:i4>
      </vt:variant>
      <vt:variant>
        <vt:i4>3</vt:i4>
      </vt:variant>
      <vt:variant>
        <vt:i4>0</vt:i4>
      </vt:variant>
      <vt:variant>
        <vt:i4>5</vt:i4>
      </vt:variant>
      <vt:variant>
        <vt:lpwstr>../../../Intra_SC/Reglementation/France/0_CSP_RNv/R_5124_16_A_5124_41.htm</vt:lpwstr>
      </vt:variant>
      <vt:variant>
        <vt:lpwstr/>
      </vt:variant>
      <vt:variant>
        <vt:i4>6815745</vt:i4>
      </vt:variant>
      <vt:variant>
        <vt:i4>0</vt:i4>
      </vt:variant>
      <vt:variant>
        <vt:i4>0</vt:i4>
      </vt:variant>
      <vt:variant>
        <vt:i4>5</vt:i4>
      </vt:variant>
      <vt:variant>
        <vt:lpwstr>http://intranet.sunnikan.com/Reglementation/France/0_CSP_RNv/R_5124_01_A_5124_15.htm</vt:lpwstr>
      </vt:variant>
      <vt:variant>
        <vt:lpwstr>Article R5124-2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Sunnikan Consulting</dc:creator>
  <cp:keywords/>
  <dc:description/>
  <cp:lastModifiedBy>Soazic BARON</cp:lastModifiedBy>
  <cp:revision>63</cp:revision>
  <cp:lastPrinted>2008-09-10T16:45:00Z</cp:lastPrinted>
  <dcterms:created xsi:type="dcterms:W3CDTF">2017-11-24T11:15:00Z</dcterms:created>
  <dcterms:modified xsi:type="dcterms:W3CDTF">2022-08-05T09:58:00Z</dcterms:modified>
</cp:coreProperties>
</file>