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ABB00" w14:textId="77777777" w:rsidR="000D6DB8" w:rsidRDefault="00382FE1" w:rsidP="002C4687">
      <w:pPr>
        <w:pStyle w:val="Titre"/>
        <w:rPr>
          <w:rFonts w:asciiTheme="minorHAnsi" w:hAnsiTheme="minorHAnsi" w:cstheme="minorHAnsi"/>
          <w:sz w:val="30"/>
          <w:lang w:val="en-US"/>
        </w:rPr>
      </w:pPr>
      <w:r w:rsidRPr="003120F1">
        <w:rPr>
          <w:rFonts w:asciiTheme="minorHAnsi" w:hAnsiTheme="minorHAnsi" w:cstheme="minorHAnsi"/>
          <w:sz w:val="30"/>
          <w:lang w:val="en-US"/>
        </w:rPr>
        <w:t>Audit a</w:t>
      </w:r>
      <w:r w:rsidR="003F2EEE" w:rsidRPr="003120F1">
        <w:rPr>
          <w:rFonts w:asciiTheme="minorHAnsi" w:hAnsiTheme="minorHAnsi" w:cstheme="minorHAnsi"/>
          <w:sz w:val="30"/>
          <w:lang w:val="en-US"/>
        </w:rPr>
        <w:t xml:space="preserve">genda </w:t>
      </w:r>
    </w:p>
    <w:p w14:paraId="3B016339" w14:textId="01F0009A" w:rsidR="00201C0F" w:rsidRPr="003120F1" w:rsidRDefault="000D6DB8" w:rsidP="002C4687">
      <w:pPr>
        <w:pStyle w:val="Titre"/>
        <w:rPr>
          <w:rFonts w:asciiTheme="minorHAnsi" w:hAnsiTheme="minorHAnsi" w:cstheme="minorHAnsi"/>
          <w:sz w:val="30"/>
          <w:lang w:val="en-US"/>
        </w:rPr>
      </w:pPr>
      <w:r w:rsidRPr="000D6DB8">
        <w:rPr>
          <w:rFonts w:asciiTheme="minorHAnsi" w:hAnsiTheme="minorHAnsi" w:cstheme="minorHAnsi"/>
          <w:sz w:val="30"/>
          <w:lang w:val="en-US"/>
        </w:rPr>
        <w:t xml:space="preserve">Assessment of XXX's </w:t>
      </w:r>
      <w:r>
        <w:rPr>
          <w:rFonts w:asciiTheme="minorHAnsi" w:hAnsiTheme="minorHAnsi" w:cstheme="minorHAnsi"/>
          <w:sz w:val="30"/>
          <w:lang w:val="en-US"/>
        </w:rPr>
        <w:t>Q</w:t>
      </w:r>
      <w:r w:rsidRPr="000D6DB8">
        <w:rPr>
          <w:rFonts w:asciiTheme="minorHAnsi" w:hAnsiTheme="minorHAnsi" w:cstheme="minorHAnsi"/>
          <w:sz w:val="30"/>
          <w:lang w:val="en-US"/>
        </w:rPr>
        <w:t xml:space="preserve">uality </w:t>
      </w:r>
      <w:r w:rsidRPr="000D6DB8">
        <w:rPr>
          <w:rFonts w:asciiTheme="minorHAnsi" w:hAnsiTheme="minorHAnsi" w:cstheme="minorHAnsi"/>
          <w:sz w:val="30"/>
          <w:lang w:val="en-US"/>
        </w:rPr>
        <w:t xml:space="preserve">System </w:t>
      </w:r>
      <w:r w:rsidRPr="000D6DB8">
        <w:rPr>
          <w:rFonts w:asciiTheme="minorHAnsi" w:hAnsiTheme="minorHAnsi" w:cstheme="minorHAnsi"/>
          <w:sz w:val="30"/>
          <w:lang w:val="en-US"/>
        </w:rPr>
        <w:t>according to ISO 9001:2015</w:t>
      </w:r>
      <w:r w:rsidR="003F2EEE" w:rsidRPr="003120F1">
        <w:rPr>
          <w:rFonts w:asciiTheme="minorHAnsi" w:hAnsiTheme="minorHAnsi" w:cstheme="minorHAnsi"/>
          <w:sz w:val="30"/>
          <w:lang w:val="en-US"/>
        </w:rPr>
        <w:br/>
      </w:r>
    </w:p>
    <w:p w14:paraId="62372A1E" w14:textId="7B8F3CD4" w:rsidR="003F2EEE" w:rsidRPr="003120F1" w:rsidRDefault="003F2EEE" w:rsidP="003F2EEE">
      <w:pPr>
        <w:pStyle w:val="Version"/>
        <w:spacing w:after="120"/>
        <w:outlineLvl w:val="0"/>
        <w:rPr>
          <w:rFonts w:asciiTheme="minorHAnsi" w:hAnsiTheme="minorHAnsi" w:cstheme="minorHAnsi"/>
          <w:sz w:val="20"/>
          <w:szCs w:val="22"/>
        </w:rPr>
      </w:pPr>
      <w:r w:rsidRPr="003120F1">
        <w:rPr>
          <w:rFonts w:asciiTheme="minorHAnsi" w:hAnsiTheme="minorHAnsi" w:cstheme="minorHAnsi"/>
          <w:sz w:val="20"/>
          <w:szCs w:val="22"/>
        </w:rPr>
        <w:t xml:space="preserve">Version </w:t>
      </w:r>
      <w:r w:rsidR="00DE5A6A" w:rsidRPr="003120F1">
        <w:rPr>
          <w:rFonts w:asciiTheme="minorHAnsi" w:hAnsiTheme="minorHAnsi" w:cstheme="minorHAnsi"/>
          <w:sz w:val="20"/>
          <w:szCs w:val="22"/>
        </w:rPr>
        <w:t>1.0</w:t>
      </w:r>
      <w:r w:rsidR="00382FE1" w:rsidRPr="003120F1">
        <w:rPr>
          <w:rFonts w:asciiTheme="minorHAnsi" w:hAnsiTheme="minorHAnsi" w:cstheme="minorHAnsi"/>
          <w:sz w:val="20"/>
          <w:szCs w:val="22"/>
        </w:rPr>
        <w:t xml:space="preserve">, </w:t>
      </w:r>
      <w:proofErr w:type="spellStart"/>
      <w:r w:rsidR="00382FE1" w:rsidRPr="003120F1">
        <w:rPr>
          <w:rFonts w:asciiTheme="minorHAnsi" w:hAnsiTheme="minorHAnsi" w:cstheme="minorHAnsi"/>
          <w:sz w:val="20"/>
          <w:szCs w:val="22"/>
        </w:rPr>
        <w:t>dated</w:t>
      </w:r>
      <w:proofErr w:type="spellEnd"/>
      <w:r w:rsidR="00382FE1" w:rsidRPr="003120F1">
        <w:rPr>
          <w:rFonts w:asciiTheme="minorHAnsi" w:hAnsiTheme="minorHAnsi" w:cstheme="minorHAnsi"/>
          <w:sz w:val="20"/>
          <w:szCs w:val="22"/>
        </w:rPr>
        <w:t xml:space="preserve"> </w:t>
      </w:r>
      <w:r w:rsidRPr="003120F1">
        <w:rPr>
          <w:rFonts w:asciiTheme="minorHAnsi" w:hAnsiTheme="minorHAnsi" w:cstheme="minorHAnsi"/>
          <w:sz w:val="20"/>
          <w:szCs w:val="22"/>
        </w:rPr>
        <w:fldChar w:fldCharType="begin"/>
      </w:r>
      <w:r w:rsidRPr="003120F1">
        <w:rPr>
          <w:rFonts w:asciiTheme="minorHAnsi" w:hAnsiTheme="minorHAnsi" w:cstheme="minorHAnsi"/>
          <w:sz w:val="20"/>
          <w:szCs w:val="22"/>
        </w:rPr>
        <w:instrText xml:space="preserve"> TIME \@ "d MMMM yyyy" </w:instrText>
      </w:r>
      <w:r w:rsidRPr="003120F1">
        <w:rPr>
          <w:rFonts w:asciiTheme="minorHAnsi" w:hAnsiTheme="minorHAnsi" w:cstheme="minorHAnsi"/>
          <w:sz w:val="20"/>
          <w:szCs w:val="22"/>
        </w:rPr>
        <w:fldChar w:fldCharType="separate"/>
      </w:r>
      <w:r w:rsidR="000D6DB8">
        <w:rPr>
          <w:rFonts w:asciiTheme="minorHAnsi" w:hAnsiTheme="minorHAnsi" w:cstheme="minorHAnsi"/>
          <w:noProof/>
          <w:sz w:val="20"/>
          <w:szCs w:val="22"/>
        </w:rPr>
        <w:t>14 septembre 2022</w:t>
      </w:r>
      <w:r w:rsidRPr="003120F1">
        <w:rPr>
          <w:rFonts w:asciiTheme="minorHAnsi" w:hAnsiTheme="minorHAnsi" w:cstheme="minorHAnsi"/>
          <w:sz w:val="20"/>
          <w:szCs w:val="22"/>
        </w:rPr>
        <w:fldChar w:fldCharType="end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9"/>
        <w:gridCol w:w="5917"/>
      </w:tblGrid>
      <w:tr w:rsidR="00404D5C" w:rsidRPr="003120F1" w14:paraId="3B01633D" w14:textId="77777777" w:rsidTr="00670986">
        <w:trPr>
          <w:cantSplit/>
          <w:trHeight w:val="62"/>
        </w:trPr>
        <w:tc>
          <w:tcPr>
            <w:tcW w:w="1701" w:type="dxa"/>
            <w:shd w:val="clear" w:color="auto" w:fill="FFFFCC"/>
          </w:tcPr>
          <w:p w14:paraId="3B01633B" w14:textId="0B6F0631" w:rsidR="00404D5C" w:rsidRPr="003120F1" w:rsidRDefault="00404D5C" w:rsidP="003F2EEE">
            <w:pPr>
              <w:pStyle w:val="Titre1"/>
              <w:rPr>
                <w:rFonts w:asciiTheme="minorHAnsi" w:hAnsiTheme="minorHAnsi" w:cstheme="minorHAnsi"/>
                <w:sz w:val="20"/>
              </w:rPr>
            </w:pPr>
            <w:r w:rsidRPr="003120F1">
              <w:rPr>
                <w:rFonts w:asciiTheme="minorHAnsi" w:hAnsiTheme="minorHAnsi" w:cstheme="minorHAnsi"/>
                <w:sz w:val="20"/>
              </w:rPr>
              <w:t xml:space="preserve">Audit </w:t>
            </w:r>
            <w:proofErr w:type="spellStart"/>
            <w:r w:rsidR="00382FE1" w:rsidRPr="003120F1">
              <w:rPr>
                <w:rFonts w:asciiTheme="minorHAnsi" w:hAnsiTheme="minorHAnsi" w:cstheme="minorHAnsi"/>
                <w:sz w:val="20"/>
              </w:rPr>
              <w:t>requested</w:t>
            </w:r>
            <w:proofErr w:type="spellEnd"/>
            <w:r w:rsidR="00382FE1" w:rsidRPr="003120F1">
              <w:rPr>
                <w:rFonts w:asciiTheme="minorHAnsi" w:hAnsiTheme="minorHAnsi" w:cstheme="minorHAnsi"/>
                <w:sz w:val="20"/>
              </w:rPr>
              <w:t xml:space="preserve"> by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B01633C" w14:textId="2F2F33A9" w:rsidR="00404D5C" w:rsidRPr="003120F1" w:rsidRDefault="002479F2" w:rsidP="003F2EEE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  <w:sz w:val="18"/>
              </w:rPr>
            </w:pPr>
            <w:r w:rsidRPr="003120F1">
              <w:rPr>
                <w:rFonts w:asciiTheme="minorHAnsi" w:hAnsiTheme="minorHAnsi" w:cstheme="minorHAnsi"/>
                <w:highlight w:val="yellow"/>
              </w:rPr>
              <w:t>XXX</w:t>
            </w:r>
          </w:p>
        </w:tc>
      </w:tr>
      <w:tr w:rsidR="00404D5C" w:rsidRPr="000D6DB8" w14:paraId="3B016340" w14:textId="77777777" w:rsidTr="00670986">
        <w:trPr>
          <w:cantSplit/>
          <w:trHeight w:val="58"/>
        </w:trPr>
        <w:tc>
          <w:tcPr>
            <w:tcW w:w="1701" w:type="dxa"/>
            <w:shd w:val="clear" w:color="auto" w:fill="FFFFCC"/>
          </w:tcPr>
          <w:p w14:paraId="3B01633E" w14:textId="0FA096D5" w:rsidR="00404D5C" w:rsidRPr="003120F1" w:rsidRDefault="00382FE1" w:rsidP="006A3292">
            <w:pPr>
              <w:pStyle w:val="Titre1"/>
              <w:rPr>
                <w:rFonts w:asciiTheme="minorHAnsi" w:hAnsiTheme="minorHAnsi" w:cstheme="minorHAnsi"/>
                <w:sz w:val="20"/>
              </w:rPr>
            </w:pPr>
            <w:r w:rsidRPr="003120F1">
              <w:rPr>
                <w:rFonts w:asciiTheme="minorHAnsi" w:hAnsiTheme="minorHAnsi" w:cstheme="minorHAnsi"/>
                <w:sz w:val="20"/>
              </w:rPr>
              <w:t xml:space="preserve">Audit </w:t>
            </w:r>
            <w:proofErr w:type="spellStart"/>
            <w:r w:rsidRPr="003120F1">
              <w:rPr>
                <w:rFonts w:asciiTheme="minorHAnsi" w:hAnsiTheme="minorHAnsi" w:cstheme="minorHAnsi"/>
                <w:sz w:val="20"/>
              </w:rPr>
              <w:t>purpose</w:t>
            </w:r>
            <w:proofErr w:type="spellEnd"/>
          </w:p>
        </w:tc>
        <w:tc>
          <w:tcPr>
            <w:tcW w:w="5812" w:type="dxa"/>
            <w:shd w:val="clear" w:color="auto" w:fill="auto"/>
            <w:vAlign w:val="center"/>
          </w:tcPr>
          <w:p w14:paraId="3B01633F" w14:textId="505AC5AF" w:rsidR="00404D5C" w:rsidRPr="003120F1" w:rsidRDefault="00382FE1" w:rsidP="00670986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The aim of this audit is to assess the Quality Management System</w:t>
            </w:r>
            <w:r w:rsidR="00CB6CA5" w:rsidRPr="003120F1">
              <w:rPr>
                <w:rFonts w:asciiTheme="minorHAnsi" w:hAnsiTheme="minorHAnsi" w:cstheme="minorHAnsi"/>
                <w:lang w:val="en-US"/>
              </w:rPr>
              <w:t xml:space="preserve"> (QMS)</w:t>
            </w:r>
            <w:r w:rsidRPr="003120F1">
              <w:rPr>
                <w:rFonts w:asciiTheme="minorHAnsi" w:hAnsiTheme="minorHAnsi" w:cstheme="minorHAnsi"/>
                <w:lang w:val="en-US"/>
              </w:rPr>
              <w:t xml:space="preserve"> and the operational processes of </w:t>
            </w:r>
            <w:r w:rsidR="002479F2" w:rsidRPr="003120F1">
              <w:rPr>
                <w:rFonts w:asciiTheme="minorHAnsi" w:hAnsiTheme="minorHAnsi" w:cstheme="minorHAnsi"/>
                <w:highlight w:val="yellow"/>
                <w:lang w:val="en-US"/>
              </w:rPr>
              <w:t>XXX</w:t>
            </w:r>
            <w:r w:rsidR="00B7759F" w:rsidRPr="003120F1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3120F1">
              <w:rPr>
                <w:rFonts w:asciiTheme="minorHAnsi" w:hAnsiTheme="minorHAnsi" w:cstheme="minorHAnsi"/>
                <w:lang w:val="en-US"/>
              </w:rPr>
              <w:t>regarding the ISO 9001:2015 standard</w:t>
            </w:r>
          </w:p>
        </w:tc>
      </w:tr>
      <w:tr w:rsidR="00404D5C" w:rsidRPr="000D6DB8" w14:paraId="3B016343" w14:textId="77777777" w:rsidTr="00670986">
        <w:trPr>
          <w:cantSplit/>
          <w:trHeight w:val="58"/>
        </w:trPr>
        <w:tc>
          <w:tcPr>
            <w:tcW w:w="1701" w:type="dxa"/>
            <w:shd w:val="clear" w:color="auto" w:fill="FFFFCC"/>
          </w:tcPr>
          <w:p w14:paraId="3B016341" w14:textId="4195C37E" w:rsidR="00404D5C" w:rsidRPr="003120F1" w:rsidRDefault="00382FE1" w:rsidP="003F2EEE">
            <w:pPr>
              <w:pStyle w:val="Titre1"/>
              <w:rPr>
                <w:rFonts w:asciiTheme="minorHAnsi" w:hAnsiTheme="minorHAnsi" w:cstheme="minorHAnsi"/>
                <w:sz w:val="20"/>
              </w:rPr>
            </w:pPr>
            <w:r w:rsidRPr="003120F1">
              <w:rPr>
                <w:rFonts w:asciiTheme="minorHAnsi" w:hAnsiTheme="minorHAnsi" w:cstheme="minorHAnsi"/>
                <w:sz w:val="20"/>
              </w:rPr>
              <w:t>Audit d</w:t>
            </w:r>
            <w:r w:rsidR="003F2EEE" w:rsidRPr="003120F1">
              <w:rPr>
                <w:rFonts w:asciiTheme="minorHAnsi" w:hAnsiTheme="minorHAnsi" w:cstheme="minorHAnsi"/>
                <w:sz w:val="20"/>
              </w:rPr>
              <w:t>ate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B016342" w14:textId="3936A7BC" w:rsidR="00404D5C" w:rsidRPr="003120F1" w:rsidRDefault="002479F2" w:rsidP="003F2EEE">
            <w:pPr>
              <w:tabs>
                <w:tab w:val="left" w:pos="210"/>
              </w:tabs>
              <w:spacing w:before="120" w:after="120"/>
              <w:jc w:val="center"/>
              <w:rPr>
                <w:rFonts w:asciiTheme="minorHAnsi" w:hAnsiTheme="minorHAnsi" w:cstheme="minorHAnsi"/>
                <w:sz w:val="18"/>
                <w:lang w:val="en-US"/>
              </w:rPr>
            </w:pPr>
            <w:r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>XX M</w:t>
            </w:r>
            <w:r w:rsidR="00382FE1"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>onth</w:t>
            </w:r>
            <w:r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 xml:space="preserve"> 20XX</w:t>
            </w:r>
            <w:r w:rsidR="00215657"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 xml:space="preserve">, </w:t>
            </w:r>
            <w:r w:rsidR="00382FE1"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>from</w:t>
            </w:r>
            <w:r w:rsidR="00215657"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 xml:space="preserve"> </w:t>
            </w:r>
            <w:proofErr w:type="spellStart"/>
            <w:r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>X</w:t>
            </w:r>
            <w:r w:rsidR="00215657"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>h</w:t>
            </w:r>
            <w:proofErr w:type="spellEnd"/>
            <w:r w:rsidR="00215657"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 xml:space="preserve"> </w:t>
            </w:r>
            <w:r w:rsidR="00382FE1"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>until</w:t>
            </w:r>
            <w:r w:rsidR="00215657"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 xml:space="preserve"> </w:t>
            </w:r>
            <w:proofErr w:type="spellStart"/>
            <w:r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>X</w:t>
            </w:r>
            <w:r w:rsidR="00215657"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>h</w:t>
            </w:r>
            <w:proofErr w:type="spellEnd"/>
          </w:p>
        </w:tc>
      </w:tr>
      <w:tr w:rsidR="00404D5C" w:rsidRPr="003120F1" w14:paraId="3B016346" w14:textId="77777777" w:rsidTr="00487EEF">
        <w:trPr>
          <w:cantSplit/>
          <w:trHeight w:val="397"/>
        </w:trPr>
        <w:tc>
          <w:tcPr>
            <w:tcW w:w="1701" w:type="dxa"/>
            <w:shd w:val="clear" w:color="auto" w:fill="FFFFCC"/>
          </w:tcPr>
          <w:p w14:paraId="3B016344" w14:textId="1149BD23" w:rsidR="00404D5C" w:rsidRPr="003120F1" w:rsidRDefault="00382FE1" w:rsidP="003F2EEE">
            <w:pPr>
              <w:pStyle w:val="Titre1"/>
              <w:rPr>
                <w:rFonts w:asciiTheme="minorHAnsi" w:hAnsiTheme="minorHAnsi" w:cstheme="minorHAnsi"/>
                <w:sz w:val="20"/>
              </w:rPr>
            </w:pPr>
            <w:r w:rsidRPr="003120F1">
              <w:rPr>
                <w:rFonts w:asciiTheme="minorHAnsi" w:hAnsiTheme="minorHAnsi" w:cstheme="minorHAnsi"/>
                <w:sz w:val="20"/>
              </w:rPr>
              <w:t>Auditor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B016345" w14:textId="3B5BF6CB" w:rsidR="00404D5C" w:rsidRPr="003120F1" w:rsidRDefault="002479F2" w:rsidP="003F2EEE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  <w:sz w:val="18"/>
              </w:rPr>
            </w:pPr>
            <w:r w:rsidRPr="003120F1">
              <w:rPr>
                <w:rFonts w:asciiTheme="minorHAnsi" w:hAnsiTheme="minorHAnsi" w:cstheme="minorHAnsi"/>
                <w:highlight w:val="yellow"/>
              </w:rPr>
              <w:t>XXX</w:t>
            </w:r>
            <w:r w:rsidR="003F2EEE" w:rsidRPr="003120F1">
              <w:rPr>
                <w:rFonts w:asciiTheme="minorHAnsi" w:hAnsiTheme="minorHAnsi" w:cstheme="minorHAnsi"/>
              </w:rPr>
              <w:t>, Audit</w:t>
            </w:r>
            <w:r w:rsidR="00382FE1" w:rsidRPr="003120F1">
              <w:rPr>
                <w:rFonts w:asciiTheme="minorHAnsi" w:hAnsiTheme="minorHAnsi" w:cstheme="minorHAnsi"/>
              </w:rPr>
              <w:t>o</w:t>
            </w:r>
            <w:r w:rsidR="003F2EEE" w:rsidRPr="003120F1">
              <w:rPr>
                <w:rFonts w:asciiTheme="minorHAnsi" w:hAnsiTheme="minorHAnsi" w:cstheme="minorHAnsi"/>
              </w:rPr>
              <w:t>r, Sunnikan Consulting</w:t>
            </w:r>
          </w:p>
        </w:tc>
      </w:tr>
      <w:tr w:rsidR="00404D5C" w:rsidRPr="003120F1" w14:paraId="3B016349" w14:textId="77777777" w:rsidTr="00487EEF">
        <w:trPr>
          <w:cantSplit/>
          <w:trHeight w:val="671"/>
        </w:trPr>
        <w:tc>
          <w:tcPr>
            <w:tcW w:w="1701" w:type="dxa"/>
            <w:shd w:val="clear" w:color="auto" w:fill="FFFFCC"/>
          </w:tcPr>
          <w:p w14:paraId="3B016347" w14:textId="46C27AE5" w:rsidR="00404D5C" w:rsidRPr="003120F1" w:rsidRDefault="00382FE1" w:rsidP="003F2EEE">
            <w:pPr>
              <w:pStyle w:val="Titre1"/>
              <w:rPr>
                <w:rFonts w:asciiTheme="minorHAnsi" w:hAnsiTheme="minorHAnsi" w:cstheme="minorHAnsi"/>
                <w:sz w:val="20"/>
              </w:rPr>
            </w:pPr>
            <w:r w:rsidRPr="003120F1">
              <w:rPr>
                <w:rFonts w:asciiTheme="minorHAnsi" w:hAnsiTheme="minorHAnsi" w:cstheme="minorHAnsi"/>
                <w:sz w:val="20"/>
              </w:rPr>
              <w:t>Audit location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B016348" w14:textId="40B39277" w:rsidR="00404D5C" w:rsidRPr="003120F1" w:rsidRDefault="002479F2" w:rsidP="003F2EEE">
            <w:pPr>
              <w:tabs>
                <w:tab w:val="left" w:pos="210"/>
              </w:tabs>
              <w:spacing w:before="120" w:after="120"/>
              <w:jc w:val="center"/>
              <w:rPr>
                <w:rFonts w:asciiTheme="minorHAnsi" w:hAnsiTheme="minorHAnsi" w:cstheme="minorHAnsi"/>
                <w:sz w:val="18"/>
              </w:rPr>
            </w:pPr>
            <w:r w:rsidRPr="003120F1">
              <w:rPr>
                <w:rFonts w:asciiTheme="minorHAnsi" w:hAnsiTheme="minorHAnsi" w:cstheme="minorHAnsi"/>
                <w:b/>
                <w:highlight w:val="yellow"/>
              </w:rPr>
              <w:t>XXX</w:t>
            </w:r>
            <w:r w:rsidR="003F2EEE" w:rsidRPr="003120F1">
              <w:rPr>
                <w:rFonts w:asciiTheme="minorHAnsi" w:hAnsiTheme="minorHAnsi" w:cstheme="minorHAnsi"/>
                <w:b/>
                <w:sz w:val="18"/>
                <w:highlight w:val="yellow"/>
              </w:rPr>
              <w:br/>
            </w:r>
            <w:proofErr w:type="spellStart"/>
            <w:r w:rsidRPr="003120F1">
              <w:rPr>
                <w:rFonts w:asciiTheme="minorHAnsi" w:hAnsiTheme="minorHAnsi" w:cstheme="minorHAnsi"/>
                <w:highlight w:val="yellow"/>
              </w:rPr>
              <w:t>A</w:t>
            </w:r>
            <w:r w:rsidR="00382FE1" w:rsidRPr="003120F1">
              <w:rPr>
                <w:rFonts w:asciiTheme="minorHAnsi" w:hAnsiTheme="minorHAnsi" w:cstheme="minorHAnsi"/>
                <w:highlight w:val="yellow"/>
              </w:rPr>
              <w:t>d</w:t>
            </w:r>
            <w:r w:rsidRPr="003120F1">
              <w:rPr>
                <w:rFonts w:asciiTheme="minorHAnsi" w:hAnsiTheme="minorHAnsi" w:cstheme="minorHAnsi"/>
                <w:highlight w:val="yellow"/>
              </w:rPr>
              <w:t>dre</w:t>
            </w:r>
            <w:r w:rsidR="00382FE1" w:rsidRPr="003120F1">
              <w:rPr>
                <w:rFonts w:asciiTheme="minorHAnsi" w:hAnsiTheme="minorHAnsi" w:cstheme="minorHAnsi"/>
                <w:highlight w:val="yellow"/>
              </w:rPr>
              <w:t>ss</w:t>
            </w:r>
            <w:proofErr w:type="spellEnd"/>
            <w:r w:rsidR="003F2EEE" w:rsidRPr="003120F1">
              <w:rPr>
                <w:rFonts w:asciiTheme="minorHAnsi" w:hAnsiTheme="minorHAnsi" w:cstheme="minorHAnsi"/>
                <w:b/>
                <w:sz w:val="18"/>
                <w:highlight w:val="yellow"/>
              </w:rPr>
              <w:br/>
            </w:r>
            <w:proofErr w:type="spellStart"/>
            <w:r w:rsidRPr="003120F1">
              <w:rPr>
                <w:rFonts w:asciiTheme="minorHAnsi" w:hAnsiTheme="minorHAnsi" w:cstheme="minorHAnsi"/>
                <w:highlight w:val="yellow"/>
              </w:rPr>
              <w:t>Ad</w:t>
            </w:r>
            <w:r w:rsidR="00382FE1" w:rsidRPr="003120F1">
              <w:rPr>
                <w:rFonts w:asciiTheme="minorHAnsi" w:hAnsiTheme="minorHAnsi" w:cstheme="minorHAnsi"/>
                <w:highlight w:val="yellow"/>
              </w:rPr>
              <w:t>d</w:t>
            </w:r>
            <w:r w:rsidRPr="003120F1">
              <w:rPr>
                <w:rFonts w:asciiTheme="minorHAnsi" w:hAnsiTheme="minorHAnsi" w:cstheme="minorHAnsi"/>
                <w:highlight w:val="yellow"/>
              </w:rPr>
              <w:t>ress</w:t>
            </w:r>
            <w:proofErr w:type="spellEnd"/>
          </w:p>
        </w:tc>
      </w:tr>
      <w:tr w:rsidR="00404D5C" w:rsidRPr="000D6DB8" w14:paraId="3B016356" w14:textId="77777777" w:rsidTr="00544B11">
        <w:trPr>
          <w:cantSplit/>
          <w:trHeight w:val="955"/>
        </w:trPr>
        <w:tc>
          <w:tcPr>
            <w:tcW w:w="1701" w:type="dxa"/>
            <w:shd w:val="clear" w:color="auto" w:fill="FFFFCC"/>
          </w:tcPr>
          <w:p w14:paraId="3B01634A" w14:textId="302FC47E" w:rsidR="00404D5C" w:rsidRPr="003120F1" w:rsidRDefault="00382FE1" w:rsidP="003F2EEE">
            <w:pPr>
              <w:pStyle w:val="Titre1"/>
              <w:rPr>
                <w:rFonts w:asciiTheme="minorHAnsi" w:hAnsiTheme="minorHAnsi" w:cstheme="minorHAnsi"/>
                <w:sz w:val="20"/>
              </w:rPr>
            </w:pPr>
            <w:r w:rsidRPr="003120F1">
              <w:rPr>
                <w:rFonts w:asciiTheme="minorHAnsi" w:hAnsiTheme="minorHAnsi" w:cstheme="minorHAnsi"/>
                <w:sz w:val="20"/>
              </w:rPr>
              <w:t>A</w:t>
            </w:r>
            <w:r w:rsidR="003F2EEE" w:rsidRPr="003120F1">
              <w:rPr>
                <w:rFonts w:asciiTheme="minorHAnsi" w:hAnsiTheme="minorHAnsi" w:cstheme="minorHAnsi"/>
                <w:sz w:val="20"/>
              </w:rPr>
              <w:t>udit</w:t>
            </w:r>
            <w:r w:rsidRPr="003120F1">
              <w:rPr>
                <w:rFonts w:asciiTheme="minorHAnsi" w:hAnsiTheme="minorHAnsi" w:cstheme="minorHAnsi"/>
                <w:sz w:val="20"/>
              </w:rPr>
              <w:t xml:space="preserve"> scope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B016355" w14:textId="4C986D8C" w:rsidR="00C656AE" w:rsidRPr="003120F1" w:rsidRDefault="00A54010" w:rsidP="00A54010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  <w:sz w:val="18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 xml:space="preserve">All the </w:t>
            </w:r>
            <w:r w:rsidR="00382FE1" w:rsidRPr="003120F1">
              <w:rPr>
                <w:rFonts w:asciiTheme="minorHAnsi" w:hAnsiTheme="minorHAnsi" w:cstheme="minorHAnsi"/>
                <w:lang w:val="en-US"/>
              </w:rPr>
              <w:t xml:space="preserve">chapters of the ISO 9001:2015 standard </w:t>
            </w:r>
            <w:proofErr w:type="spellStart"/>
            <w:r w:rsidR="00382FE1" w:rsidRPr="003120F1">
              <w:rPr>
                <w:rFonts w:asciiTheme="minorHAnsi" w:hAnsiTheme="minorHAnsi" w:cstheme="minorHAnsi"/>
                <w:lang w:val="en-US"/>
              </w:rPr>
              <w:t>wil</w:t>
            </w:r>
            <w:proofErr w:type="spellEnd"/>
            <w:r w:rsidR="00382FE1" w:rsidRPr="003120F1">
              <w:rPr>
                <w:rFonts w:asciiTheme="minorHAnsi" w:hAnsiTheme="minorHAnsi" w:cstheme="minorHAnsi"/>
                <w:lang w:val="en-US"/>
              </w:rPr>
              <w:t xml:space="preserve"> be reviewed during the audit</w:t>
            </w:r>
          </w:p>
        </w:tc>
      </w:tr>
      <w:tr w:rsidR="00404D5C" w:rsidRPr="000D6DB8" w14:paraId="3B01635B" w14:textId="77777777" w:rsidTr="00670986">
        <w:trPr>
          <w:cantSplit/>
          <w:trHeight w:val="58"/>
        </w:trPr>
        <w:tc>
          <w:tcPr>
            <w:tcW w:w="1701" w:type="dxa"/>
            <w:shd w:val="clear" w:color="auto" w:fill="FFFFCC"/>
          </w:tcPr>
          <w:p w14:paraId="3B016357" w14:textId="72BB0473" w:rsidR="00404D5C" w:rsidRPr="003120F1" w:rsidRDefault="00382FE1" w:rsidP="003F2EEE">
            <w:pPr>
              <w:pStyle w:val="Titre1"/>
              <w:rPr>
                <w:rFonts w:asciiTheme="minorHAnsi" w:hAnsiTheme="minorHAnsi" w:cstheme="minorHAnsi"/>
                <w:sz w:val="20"/>
              </w:rPr>
            </w:pPr>
            <w:r w:rsidRPr="003120F1">
              <w:rPr>
                <w:rFonts w:asciiTheme="minorHAnsi" w:hAnsiTheme="minorHAnsi" w:cstheme="minorHAnsi"/>
                <w:sz w:val="20"/>
              </w:rPr>
              <w:t>Main audit standards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B01635A" w14:textId="2AF241DF" w:rsidR="003F2EEE" w:rsidRPr="003120F1" w:rsidRDefault="00404D5C" w:rsidP="008525FD">
            <w:pPr>
              <w:pStyle w:val="B1"/>
              <w:numPr>
                <w:ilvl w:val="0"/>
                <w:numId w:val="0"/>
              </w:numPr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ISO 9001:2015</w:t>
            </w:r>
            <w:r w:rsidR="00A54010" w:rsidRPr="003120F1">
              <w:rPr>
                <w:rFonts w:asciiTheme="minorHAnsi" w:hAnsiTheme="minorHAnsi" w:cstheme="minorHAnsi"/>
                <w:lang w:val="en-US"/>
              </w:rPr>
              <w:t xml:space="preserve">: Quality Management Systems - </w:t>
            </w:r>
            <w:commentRangeStart w:id="0"/>
            <w:r w:rsidR="00A54010" w:rsidRPr="003120F1">
              <w:rPr>
                <w:rFonts w:asciiTheme="minorHAnsi" w:hAnsiTheme="minorHAnsi" w:cstheme="minorHAnsi"/>
                <w:lang w:val="en-US"/>
              </w:rPr>
              <w:t>Requirements</w:t>
            </w:r>
            <w:commentRangeEnd w:id="0"/>
            <w:r w:rsidR="003B0FAA">
              <w:rPr>
                <w:rStyle w:val="Marquedecommentaire"/>
              </w:rPr>
              <w:commentReference w:id="0"/>
            </w:r>
          </w:p>
        </w:tc>
      </w:tr>
      <w:tr w:rsidR="00404D5C" w:rsidRPr="003120F1" w14:paraId="3B016369" w14:textId="77777777" w:rsidTr="00670986">
        <w:trPr>
          <w:cantSplit/>
          <w:trHeight w:val="508"/>
        </w:trPr>
        <w:tc>
          <w:tcPr>
            <w:tcW w:w="1701" w:type="dxa"/>
            <w:shd w:val="clear" w:color="auto" w:fill="FFFFCC"/>
          </w:tcPr>
          <w:p w14:paraId="3B01635C" w14:textId="35151A3D" w:rsidR="00404D5C" w:rsidRPr="003120F1" w:rsidRDefault="00382FE1" w:rsidP="003F2EEE">
            <w:pPr>
              <w:pStyle w:val="Titre1"/>
              <w:rPr>
                <w:rFonts w:asciiTheme="minorHAnsi" w:hAnsiTheme="minorHAnsi" w:cstheme="minorHAnsi"/>
                <w:sz w:val="20"/>
              </w:rPr>
            </w:pPr>
            <w:r w:rsidRPr="003120F1">
              <w:rPr>
                <w:rFonts w:asciiTheme="minorHAnsi" w:hAnsiTheme="minorHAnsi" w:cstheme="minorHAnsi"/>
                <w:sz w:val="20"/>
              </w:rPr>
              <w:t xml:space="preserve">Main </w:t>
            </w:r>
            <w:proofErr w:type="spellStart"/>
            <w:r w:rsidRPr="003120F1">
              <w:rPr>
                <w:rFonts w:asciiTheme="minorHAnsi" w:hAnsiTheme="minorHAnsi" w:cstheme="minorHAnsi"/>
                <w:sz w:val="20"/>
              </w:rPr>
              <w:t>persons</w:t>
            </w:r>
            <w:proofErr w:type="spellEnd"/>
            <w:r w:rsidRPr="003120F1">
              <w:rPr>
                <w:rFonts w:asciiTheme="minorHAnsi" w:hAnsiTheme="minorHAnsi" w:cstheme="minorHAnsi"/>
                <w:sz w:val="20"/>
              </w:rPr>
              <w:t xml:space="preserve"> to </w:t>
            </w:r>
            <w:proofErr w:type="spellStart"/>
            <w:r w:rsidRPr="003120F1">
              <w:rPr>
                <w:rFonts w:asciiTheme="minorHAnsi" w:hAnsiTheme="minorHAnsi" w:cstheme="minorHAnsi"/>
                <w:sz w:val="20"/>
              </w:rPr>
              <w:t>meet</w:t>
            </w:r>
            <w:proofErr w:type="spellEnd"/>
          </w:p>
        </w:tc>
        <w:tc>
          <w:tcPr>
            <w:tcW w:w="5812" w:type="dxa"/>
            <w:shd w:val="clear" w:color="auto" w:fill="auto"/>
            <w:vAlign w:val="center"/>
          </w:tcPr>
          <w:p w14:paraId="6EF2EDE4" w14:textId="73AD5ADF" w:rsidR="003F2EEE" w:rsidRPr="003120F1" w:rsidRDefault="00382FE1" w:rsidP="003F2EEE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Staff involved in the audited activities, in particular</w:t>
            </w:r>
            <w:r w:rsidR="003F2EEE" w:rsidRPr="003120F1">
              <w:rPr>
                <w:rFonts w:asciiTheme="minorHAnsi" w:hAnsiTheme="minorHAnsi" w:cstheme="minorHAnsi"/>
                <w:lang w:val="en-US"/>
              </w:rPr>
              <w:t>:</w:t>
            </w:r>
          </w:p>
          <w:p w14:paraId="789D2A07" w14:textId="77777777" w:rsidR="003F2EEE" w:rsidRPr="003120F1" w:rsidRDefault="003F2EEE" w:rsidP="003F2EEE">
            <w:pPr>
              <w:pStyle w:val="B1"/>
              <w:spacing w:before="120" w:after="120"/>
              <w:jc w:val="left"/>
              <w:rPr>
                <w:rFonts w:asciiTheme="minorHAnsi" w:hAnsiTheme="minorHAnsi" w:cstheme="minorHAnsi"/>
              </w:rPr>
            </w:pPr>
            <w:r w:rsidRPr="003120F1">
              <w:rPr>
                <w:rFonts w:asciiTheme="minorHAnsi" w:hAnsiTheme="minorHAnsi" w:cstheme="minorHAnsi"/>
              </w:rPr>
              <w:t>Top Management,</w:t>
            </w:r>
          </w:p>
          <w:p w14:paraId="40624574" w14:textId="37D8F982" w:rsidR="003F2EEE" w:rsidRPr="003120F1" w:rsidRDefault="00382FE1" w:rsidP="003F2EEE">
            <w:pPr>
              <w:pStyle w:val="B1"/>
              <w:spacing w:before="120" w:after="120"/>
              <w:jc w:val="left"/>
              <w:rPr>
                <w:rFonts w:asciiTheme="minorHAnsi" w:hAnsiTheme="minorHAnsi" w:cstheme="minorHAnsi"/>
              </w:rPr>
            </w:pPr>
            <w:r w:rsidRPr="003120F1">
              <w:rPr>
                <w:rFonts w:asciiTheme="minorHAnsi" w:hAnsiTheme="minorHAnsi" w:cstheme="minorHAnsi"/>
              </w:rPr>
              <w:t>Quality Manager</w:t>
            </w:r>
            <w:r w:rsidR="003F2EEE" w:rsidRPr="003120F1">
              <w:rPr>
                <w:rFonts w:asciiTheme="minorHAnsi" w:hAnsiTheme="minorHAnsi" w:cstheme="minorHAnsi"/>
              </w:rPr>
              <w:t>,</w:t>
            </w:r>
          </w:p>
          <w:p w14:paraId="3B016368" w14:textId="7C205A0E" w:rsidR="008948ED" w:rsidRPr="003120F1" w:rsidRDefault="00382FE1" w:rsidP="003F2EEE">
            <w:pPr>
              <w:pStyle w:val="B1"/>
              <w:spacing w:before="120" w:after="120"/>
              <w:jc w:val="left"/>
              <w:rPr>
                <w:rFonts w:asciiTheme="minorHAnsi" w:hAnsiTheme="minorHAnsi" w:cstheme="minorHAnsi"/>
              </w:rPr>
            </w:pPr>
            <w:r w:rsidRPr="003120F1">
              <w:rPr>
                <w:rFonts w:asciiTheme="minorHAnsi" w:hAnsiTheme="minorHAnsi" w:cstheme="minorHAnsi"/>
              </w:rPr>
              <w:t>Process e</w:t>
            </w:r>
            <w:r w:rsidR="00F64302" w:rsidRPr="003120F1">
              <w:rPr>
                <w:rFonts w:asciiTheme="minorHAnsi" w:hAnsiTheme="minorHAnsi" w:cstheme="minorHAnsi"/>
              </w:rPr>
              <w:t>xperts</w:t>
            </w:r>
            <w:r w:rsidRPr="003120F1">
              <w:rPr>
                <w:rFonts w:asciiTheme="minorHAnsi" w:hAnsiTheme="minorHAnsi" w:cstheme="minorHAnsi"/>
              </w:rPr>
              <w:t>.</w:t>
            </w:r>
          </w:p>
        </w:tc>
      </w:tr>
      <w:tr w:rsidR="00404D5C" w:rsidRPr="000D6DB8" w14:paraId="3B016371" w14:textId="1F797029" w:rsidTr="00487EEF">
        <w:trPr>
          <w:cantSplit/>
          <w:trHeight w:val="690"/>
        </w:trPr>
        <w:tc>
          <w:tcPr>
            <w:tcW w:w="1701" w:type="dxa"/>
            <w:shd w:val="clear" w:color="auto" w:fill="FFFFCC"/>
          </w:tcPr>
          <w:p w14:paraId="3B01636A" w14:textId="2B223EBE" w:rsidR="00404D5C" w:rsidRPr="003120F1" w:rsidRDefault="003B0FAA" w:rsidP="003F2EEE">
            <w:pPr>
              <w:pStyle w:val="Titre1"/>
              <w:rPr>
                <w:rFonts w:asciiTheme="minorHAnsi" w:hAnsiTheme="minorHAnsi" w:cstheme="minorHAnsi"/>
                <w:sz w:val="20"/>
                <w:lang w:val="en-US"/>
              </w:rPr>
            </w:pPr>
            <w:r w:rsidRPr="003B0FAA">
              <w:rPr>
                <w:rFonts w:asciiTheme="minorHAnsi" w:hAnsiTheme="minorHAnsi" w:cstheme="minorHAnsi"/>
                <w:sz w:val="20"/>
                <w:lang w:val="en-US"/>
              </w:rPr>
              <w:t>Documentation reviewed (non-exhaustive list)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36B5C97" w14:textId="31CF9855" w:rsidR="00A54010" w:rsidRPr="003120F1" w:rsidRDefault="00A54010" w:rsidP="003F2EEE">
            <w:pPr>
              <w:pStyle w:val="B1"/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commentRangeStart w:id="1"/>
            <w:r w:rsidRPr="003120F1">
              <w:rPr>
                <w:rFonts w:asciiTheme="minorHAnsi" w:hAnsiTheme="minorHAnsi" w:cstheme="minorHAnsi"/>
                <w:lang w:val="en-US"/>
              </w:rPr>
              <w:t>Organizational chart,</w:t>
            </w:r>
          </w:p>
          <w:p w14:paraId="0413B971" w14:textId="1E5CE87B" w:rsidR="00A54010" w:rsidRPr="003120F1" w:rsidRDefault="00A54010" w:rsidP="003F2EEE">
            <w:pPr>
              <w:pStyle w:val="B1"/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Cartography of processes,</w:t>
            </w:r>
          </w:p>
          <w:p w14:paraId="6FA0CFB8" w14:textId="672E7529" w:rsidR="00A54010" w:rsidRPr="003120F1" w:rsidRDefault="00A54010" w:rsidP="003F2EEE">
            <w:pPr>
              <w:pStyle w:val="B1"/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Process cards,</w:t>
            </w:r>
          </w:p>
          <w:p w14:paraId="074252F4" w14:textId="24BBB4E7" w:rsidR="00A54010" w:rsidRPr="003120F1" w:rsidRDefault="00A54010" w:rsidP="003F2EEE">
            <w:pPr>
              <w:pStyle w:val="B1"/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List of applicable procedures,</w:t>
            </w:r>
          </w:p>
          <w:p w14:paraId="5017C61A" w14:textId="3CE7C21F" w:rsidR="00A54010" w:rsidRPr="003120F1" w:rsidRDefault="00A54010" w:rsidP="003F2EEE">
            <w:pPr>
              <w:pStyle w:val="B1"/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Quality Manual,</w:t>
            </w:r>
          </w:p>
          <w:p w14:paraId="220EE8D8" w14:textId="6548A7F0" w:rsidR="00A54010" w:rsidRPr="003120F1" w:rsidRDefault="00A54010" w:rsidP="003F2EEE">
            <w:pPr>
              <w:pStyle w:val="B1"/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Quality Policy,</w:t>
            </w:r>
          </w:p>
          <w:p w14:paraId="7AD9D3FF" w14:textId="7C3409DD" w:rsidR="003F2EEE" w:rsidRPr="003120F1" w:rsidRDefault="00382FE1" w:rsidP="003F2EEE">
            <w:pPr>
              <w:pStyle w:val="B1"/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Quality and operational procedures related to the activities within the audit scope</w:t>
            </w:r>
            <w:r w:rsidR="003F2EEE" w:rsidRPr="003120F1">
              <w:rPr>
                <w:rFonts w:asciiTheme="minorHAnsi" w:hAnsiTheme="minorHAnsi" w:cstheme="minorHAnsi"/>
                <w:lang w:val="en-US"/>
              </w:rPr>
              <w:t>,</w:t>
            </w:r>
          </w:p>
          <w:p w14:paraId="3B016370" w14:textId="2B3B397A" w:rsidR="008948ED" w:rsidRPr="003120F1" w:rsidRDefault="00382FE1" w:rsidP="003F2EEE">
            <w:pPr>
              <w:pStyle w:val="B1"/>
              <w:spacing w:before="120" w:after="120"/>
              <w:jc w:val="left"/>
              <w:rPr>
                <w:rFonts w:asciiTheme="minorHAnsi" w:hAnsiTheme="minorHAnsi" w:cstheme="minorHAnsi"/>
                <w:sz w:val="18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Eventually</w:t>
            </w:r>
            <w:r w:rsidR="00544B11" w:rsidRPr="003120F1">
              <w:rPr>
                <w:rFonts w:asciiTheme="minorHAnsi" w:hAnsiTheme="minorHAnsi" w:cstheme="minorHAnsi"/>
                <w:lang w:val="en-US"/>
              </w:rPr>
              <w:t xml:space="preserve">, </w:t>
            </w:r>
            <w:r w:rsidRPr="003120F1">
              <w:rPr>
                <w:rFonts w:asciiTheme="minorHAnsi" w:hAnsiTheme="minorHAnsi" w:cstheme="minorHAnsi"/>
                <w:lang w:val="en-US"/>
              </w:rPr>
              <w:t xml:space="preserve">files of the trial(s) </w:t>
            </w:r>
            <w:r w:rsidR="00CB6CA5" w:rsidRPr="003120F1">
              <w:rPr>
                <w:rFonts w:asciiTheme="minorHAnsi" w:hAnsiTheme="minorHAnsi" w:cstheme="minorHAnsi"/>
                <w:lang w:val="en-US"/>
              </w:rPr>
              <w:t xml:space="preserve">chosen </w:t>
            </w:r>
            <w:r w:rsidRPr="003120F1">
              <w:rPr>
                <w:rFonts w:asciiTheme="minorHAnsi" w:hAnsiTheme="minorHAnsi" w:cstheme="minorHAnsi"/>
                <w:lang w:val="en-US"/>
              </w:rPr>
              <w:t>as support for the audit</w:t>
            </w:r>
            <w:r w:rsidR="00CB6CA5" w:rsidRPr="003120F1">
              <w:rPr>
                <w:rFonts w:asciiTheme="minorHAnsi" w:hAnsiTheme="minorHAnsi" w:cstheme="minorHAnsi"/>
                <w:lang w:val="en-US"/>
              </w:rPr>
              <w:t>.</w:t>
            </w:r>
            <w:commentRangeEnd w:id="1"/>
            <w:r w:rsidR="00BF7DA4">
              <w:rPr>
                <w:rStyle w:val="Marquedecommentaire"/>
              </w:rPr>
              <w:commentReference w:id="1"/>
            </w:r>
          </w:p>
        </w:tc>
      </w:tr>
      <w:tr w:rsidR="00404D5C" w:rsidRPr="000D6DB8" w14:paraId="3B016387" w14:textId="77777777" w:rsidTr="00487EEF">
        <w:trPr>
          <w:cantSplit/>
          <w:trHeight w:val="1737"/>
        </w:trPr>
        <w:tc>
          <w:tcPr>
            <w:tcW w:w="1701" w:type="dxa"/>
            <w:shd w:val="clear" w:color="auto" w:fill="FFFFCC"/>
          </w:tcPr>
          <w:p w14:paraId="3B016372" w14:textId="77777777" w:rsidR="00404D5C" w:rsidRPr="003120F1" w:rsidRDefault="00404D5C" w:rsidP="003F2EEE">
            <w:pPr>
              <w:pStyle w:val="Titre1"/>
              <w:rPr>
                <w:rFonts w:asciiTheme="minorHAnsi" w:hAnsiTheme="minorHAnsi" w:cstheme="minorHAnsi"/>
                <w:sz w:val="20"/>
              </w:rPr>
            </w:pPr>
            <w:r w:rsidRPr="003120F1">
              <w:rPr>
                <w:rFonts w:asciiTheme="minorHAnsi" w:hAnsiTheme="minorHAnsi" w:cstheme="minorHAnsi"/>
                <w:sz w:val="20"/>
              </w:rPr>
              <w:lastRenderedPageBreak/>
              <w:t>Agenda</w:t>
            </w:r>
          </w:p>
        </w:tc>
        <w:tc>
          <w:tcPr>
            <w:tcW w:w="5812" w:type="dxa"/>
            <w:shd w:val="clear" w:color="auto" w:fill="auto"/>
          </w:tcPr>
          <w:p w14:paraId="256A4B59" w14:textId="7027E62B" w:rsidR="00A54010" w:rsidRPr="003120F1" w:rsidRDefault="00A54010" w:rsidP="00A54010">
            <w:pPr>
              <w:pStyle w:val="B1"/>
              <w:numPr>
                <w:ilvl w:val="0"/>
                <w:numId w:val="0"/>
              </w:numPr>
              <w:tabs>
                <w:tab w:val="left" w:pos="318"/>
              </w:tabs>
              <w:spacing w:before="120" w:after="120"/>
              <w:ind w:left="397" w:hanging="284"/>
              <w:rPr>
                <w:rFonts w:asciiTheme="minorHAnsi" w:hAnsiTheme="minorHAnsi" w:cstheme="minorHAnsi"/>
                <w:b/>
                <w:lang w:val="en-US"/>
              </w:rPr>
            </w:pPr>
            <w:r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>Day 1: XX Month Year</w:t>
            </w:r>
          </w:p>
          <w:p w14:paraId="3B016374" w14:textId="1EDD2893" w:rsidR="00404D5C" w:rsidRPr="003120F1" w:rsidRDefault="00404D5C" w:rsidP="003F2EEE">
            <w:pPr>
              <w:pStyle w:val="B1"/>
              <w:tabs>
                <w:tab w:val="clear" w:pos="397"/>
                <w:tab w:val="left" w:pos="318"/>
                <w:tab w:val="num" w:pos="1735"/>
              </w:tabs>
              <w:spacing w:before="120" w:after="120"/>
              <w:ind w:left="1735" w:hanging="1622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9:</w:t>
            </w:r>
            <w:r w:rsidR="003F2EEE" w:rsidRPr="003120F1">
              <w:rPr>
                <w:rFonts w:asciiTheme="minorHAnsi" w:hAnsiTheme="minorHAnsi" w:cstheme="minorHAnsi"/>
                <w:lang w:val="en-US"/>
              </w:rPr>
              <w:t>0</w:t>
            </w:r>
            <w:r w:rsidRPr="003120F1">
              <w:rPr>
                <w:rFonts w:asciiTheme="minorHAnsi" w:hAnsiTheme="minorHAnsi" w:cstheme="minorHAnsi"/>
                <w:lang w:val="en-US"/>
              </w:rPr>
              <w:t xml:space="preserve">0 – </w:t>
            </w:r>
            <w:r w:rsidR="008948ED" w:rsidRPr="003120F1">
              <w:rPr>
                <w:rFonts w:asciiTheme="minorHAnsi" w:hAnsiTheme="minorHAnsi" w:cstheme="minorHAnsi"/>
                <w:lang w:val="en-US"/>
              </w:rPr>
              <w:t>9</w:t>
            </w:r>
            <w:r w:rsidRPr="003120F1">
              <w:rPr>
                <w:rFonts w:asciiTheme="minorHAnsi" w:hAnsiTheme="minorHAnsi" w:cstheme="minorHAnsi"/>
                <w:lang w:val="en-US"/>
              </w:rPr>
              <w:t>:</w:t>
            </w:r>
            <w:r w:rsidR="003F2EEE" w:rsidRPr="003120F1">
              <w:rPr>
                <w:rFonts w:asciiTheme="minorHAnsi" w:hAnsiTheme="minorHAnsi" w:cstheme="minorHAnsi"/>
                <w:lang w:val="en-US"/>
              </w:rPr>
              <w:t>15</w:t>
            </w:r>
            <w:r w:rsidRPr="003120F1">
              <w:rPr>
                <w:rFonts w:asciiTheme="minorHAnsi" w:hAnsiTheme="minorHAnsi" w:cstheme="minorHAnsi"/>
                <w:lang w:val="en-US"/>
              </w:rPr>
              <w:tab/>
            </w:r>
            <w:r w:rsidR="00CB6CA5" w:rsidRPr="003120F1">
              <w:rPr>
                <w:rFonts w:asciiTheme="minorHAnsi" w:hAnsiTheme="minorHAnsi" w:cstheme="minorHAnsi"/>
                <w:b/>
                <w:lang w:val="en-US"/>
              </w:rPr>
              <w:t>Opening meeting</w:t>
            </w:r>
            <w:r w:rsidRPr="003120F1">
              <w:rPr>
                <w:rFonts w:asciiTheme="minorHAnsi" w:hAnsiTheme="minorHAnsi" w:cstheme="minorHAnsi"/>
                <w:lang w:val="en-US"/>
              </w:rPr>
              <w:tab/>
            </w:r>
            <w:r w:rsidRPr="003120F1">
              <w:rPr>
                <w:rFonts w:asciiTheme="minorHAnsi" w:hAnsiTheme="minorHAnsi" w:cstheme="minorHAnsi"/>
                <w:lang w:val="en-US"/>
              </w:rPr>
              <w:br/>
              <w:t xml:space="preserve">- </w:t>
            </w:r>
            <w:r w:rsidR="00CB6CA5" w:rsidRPr="003120F1">
              <w:rPr>
                <w:rFonts w:asciiTheme="minorHAnsi" w:hAnsiTheme="minorHAnsi" w:cstheme="minorHAnsi"/>
                <w:lang w:val="en-US"/>
              </w:rPr>
              <w:t>Audit purpose and scope</w:t>
            </w:r>
          </w:p>
          <w:p w14:paraId="1B629E8B" w14:textId="68E420AD" w:rsidR="00A54010" w:rsidRPr="003120F1" w:rsidRDefault="003F2EEE" w:rsidP="003F2EEE">
            <w:pPr>
              <w:pStyle w:val="B1"/>
              <w:tabs>
                <w:tab w:val="clear" w:pos="397"/>
                <w:tab w:val="left" w:pos="318"/>
                <w:tab w:val="num" w:pos="1735"/>
              </w:tabs>
              <w:spacing w:before="120" w:after="120"/>
              <w:ind w:left="1701" w:hanging="1622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9:1</w:t>
            </w:r>
            <w:r w:rsidR="008948ED" w:rsidRPr="003120F1">
              <w:rPr>
                <w:rFonts w:asciiTheme="minorHAnsi" w:hAnsiTheme="minorHAnsi" w:cstheme="minorHAnsi"/>
                <w:lang w:val="en-US"/>
              </w:rPr>
              <w:t>5 – 1</w:t>
            </w:r>
            <w:r w:rsidR="00A54010" w:rsidRPr="003120F1">
              <w:rPr>
                <w:rFonts w:asciiTheme="minorHAnsi" w:hAnsiTheme="minorHAnsi" w:cstheme="minorHAnsi"/>
                <w:lang w:val="en-US"/>
              </w:rPr>
              <w:t>0</w:t>
            </w:r>
            <w:r w:rsidR="008948ED" w:rsidRPr="003120F1">
              <w:rPr>
                <w:rFonts w:asciiTheme="minorHAnsi" w:hAnsiTheme="minorHAnsi" w:cstheme="minorHAnsi"/>
                <w:lang w:val="en-US"/>
              </w:rPr>
              <w:t>:</w:t>
            </w:r>
            <w:r w:rsidR="00D071E6" w:rsidRPr="003120F1">
              <w:rPr>
                <w:rFonts w:asciiTheme="minorHAnsi" w:hAnsiTheme="minorHAnsi" w:cstheme="minorHAnsi"/>
                <w:lang w:val="en-US"/>
              </w:rPr>
              <w:t>3</w:t>
            </w:r>
            <w:r w:rsidR="008948ED" w:rsidRPr="003120F1">
              <w:rPr>
                <w:rFonts w:asciiTheme="minorHAnsi" w:hAnsiTheme="minorHAnsi" w:cstheme="minorHAnsi"/>
                <w:lang w:val="en-US"/>
              </w:rPr>
              <w:t>0</w:t>
            </w:r>
            <w:r w:rsidR="008948ED" w:rsidRPr="003120F1">
              <w:rPr>
                <w:rFonts w:asciiTheme="minorHAnsi" w:hAnsiTheme="minorHAnsi" w:cstheme="minorHAnsi"/>
                <w:lang w:val="en-US"/>
              </w:rPr>
              <w:tab/>
            </w:r>
            <w:r w:rsidR="001479B6" w:rsidRPr="003120F1">
              <w:rPr>
                <w:rFonts w:asciiTheme="minorHAnsi" w:hAnsiTheme="minorHAnsi" w:cstheme="minorHAnsi"/>
                <w:b/>
                <w:lang w:val="en-US"/>
              </w:rPr>
              <w:t>Review of the p</w:t>
            </w:r>
            <w:r w:rsidR="00A54010" w:rsidRPr="003120F1">
              <w:rPr>
                <w:rFonts w:asciiTheme="minorHAnsi" w:hAnsiTheme="minorHAnsi" w:cstheme="minorHAnsi"/>
                <w:b/>
                <w:lang w:val="en-US"/>
              </w:rPr>
              <w:t>rocesses related to the following chapters of the ISO 9001:2015 standard:</w:t>
            </w:r>
          </w:p>
          <w:p w14:paraId="1A938294" w14:textId="450623A0" w:rsidR="00A54010" w:rsidRPr="003120F1" w:rsidRDefault="00A54010" w:rsidP="00A54010">
            <w:pPr>
              <w:spacing w:before="120" w:after="120"/>
              <w:ind w:left="1701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- Chapter 4 "Context of the organization"</w:t>
            </w:r>
          </w:p>
          <w:p w14:paraId="43228218" w14:textId="62B2740F" w:rsidR="00A54010" w:rsidRPr="003120F1" w:rsidRDefault="00A54010" w:rsidP="00A54010">
            <w:pPr>
              <w:spacing w:before="120" w:after="120"/>
              <w:ind w:left="1701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- Chapter 5 "Leadership"</w:t>
            </w:r>
          </w:p>
          <w:p w14:paraId="66D90D3A" w14:textId="3CCA644B" w:rsidR="008948ED" w:rsidRPr="003120F1" w:rsidRDefault="00A54010" w:rsidP="00A54010">
            <w:pPr>
              <w:pStyle w:val="B1"/>
              <w:tabs>
                <w:tab w:val="clear" w:pos="397"/>
                <w:tab w:val="left" w:pos="318"/>
                <w:tab w:val="num" w:pos="1735"/>
              </w:tabs>
              <w:spacing w:before="120" w:after="120"/>
              <w:ind w:left="1701" w:hanging="1622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10:30 – 12:30</w:t>
            </w:r>
            <w:r w:rsidRPr="003120F1">
              <w:rPr>
                <w:rFonts w:asciiTheme="minorHAnsi" w:hAnsiTheme="minorHAnsi" w:cstheme="minorHAnsi"/>
                <w:lang w:val="en-US"/>
              </w:rPr>
              <w:tab/>
            </w:r>
            <w:r w:rsidR="00CB6CA5" w:rsidRPr="003120F1">
              <w:rPr>
                <w:rFonts w:asciiTheme="minorHAnsi" w:hAnsiTheme="minorHAnsi" w:cstheme="minorHAnsi"/>
                <w:b/>
                <w:lang w:val="en-US"/>
              </w:rPr>
              <w:t>G</w:t>
            </w:r>
            <w:r w:rsidR="003F2EEE" w:rsidRPr="003120F1">
              <w:rPr>
                <w:rFonts w:asciiTheme="minorHAnsi" w:hAnsiTheme="minorHAnsi" w:cstheme="minorHAnsi"/>
                <w:b/>
                <w:lang w:val="en-US"/>
              </w:rPr>
              <w:t>lobal</w:t>
            </w:r>
            <w:r w:rsidR="00CB6CA5" w:rsidRPr="003120F1">
              <w:rPr>
                <w:rFonts w:asciiTheme="minorHAnsi" w:hAnsiTheme="minorHAnsi" w:cstheme="minorHAnsi"/>
                <w:b/>
                <w:lang w:val="en-US"/>
              </w:rPr>
              <w:t xml:space="preserve"> architecture of the QMS</w:t>
            </w:r>
          </w:p>
          <w:p w14:paraId="59601256" w14:textId="1BC7929B" w:rsidR="008948ED" w:rsidRPr="003120F1" w:rsidRDefault="0034088E" w:rsidP="0034088E">
            <w:pPr>
              <w:spacing w:before="120" w:after="120"/>
              <w:ind w:left="1701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- Rev</w:t>
            </w:r>
            <w:r w:rsidR="00CB6CA5" w:rsidRPr="003120F1">
              <w:rPr>
                <w:rFonts w:asciiTheme="minorHAnsi" w:hAnsiTheme="minorHAnsi" w:cstheme="minorHAnsi"/>
                <w:lang w:val="en-US"/>
              </w:rPr>
              <w:t>iew of the documentation related to the QMS</w:t>
            </w:r>
            <w:r w:rsidRPr="003120F1">
              <w:rPr>
                <w:rFonts w:asciiTheme="minorHAnsi" w:hAnsiTheme="minorHAnsi" w:cstheme="minorHAnsi"/>
                <w:lang w:val="en-US"/>
              </w:rPr>
              <w:t xml:space="preserve"> (</w:t>
            </w:r>
            <w:proofErr w:type="spellStart"/>
            <w:r w:rsidR="00CB6CA5" w:rsidRPr="003120F1">
              <w:rPr>
                <w:rFonts w:asciiTheme="minorHAnsi" w:hAnsiTheme="minorHAnsi" w:cstheme="minorHAnsi"/>
                <w:lang w:val="en-US"/>
              </w:rPr>
              <w:t>Qualiy</w:t>
            </w:r>
            <w:proofErr w:type="spellEnd"/>
            <w:r w:rsidR="00CB6CA5" w:rsidRPr="003120F1">
              <w:rPr>
                <w:rFonts w:asciiTheme="minorHAnsi" w:hAnsiTheme="minorHAnsi" w:cstheme="minorHAnsi"/>
                <w:lang w:val="en-US"/>
              </w:rPr>
              <w:t xml:space="preserve"> Manual</w:t>
            </w:r>
            <w:r w:rsidRPr="003120F1">
              <w:rPr>
                <w:rFonts w:asciiTheme="minorHAnsi" w:hAnsiTheme="minorHAnsi" w:cstheme="minorHAnsi"/>
                <w:lang w:val="en-US"/>
              </w:rPr>
              <w:t>, Cartograph</w:t>
            </w:r>
            <w:r w:rsidR="00CB6CA5" w:rsidRPr="003120F1">
              <w:rPr>
                <w:rFonts w:asciiTheme="minorHAnsi" w:hAnsiTheme="minorHAnsi" w:cstheme="minorHAnsi"/>
                <w:lang w:val="en-US"/>
              </w:rPr>
              <w:t xml:space="preserve">y of processes, process cards, </w:t>
            </w:r>
            <w:r w:rsidR="00103F23" w:rsidRPr="003120F1">
              <w:rPr>
                <w:rFonts w:asciiTheme="minorHAnsi" w:hAnsiTheme="minorHAnsi" w:cstheme="minorHAnsi"/>
                <w:lang w:val="en-US"/>
              </w:rPr>
              <w:t xml:space="preserve">SOPs, </w:t>
            </w:r>
            <w:r w:rsidR="00CB6CA5" w:rsidRPr="003120F1">
              <w:rPr>
                <w:rFonts w:asciiTheme="minorHAnsi" w:hAnsiTheme="minorHAnsi" w:cstheme="minorHAnsi"/>
                <w:lang w:val="en-US"/>
              </w:rPr>
              <w:t>records</w:t>
            </w:r>
            <w:r w:rsidRPr="003120F1">
              <w:rPr>
                <w:rFonts w:asciiTheme="minorHAnsi" w:hAnsiTheme="minorHAnsi" w:cstheme="minorHAnsi"/>
                <w:lang w:val="en-US"/>
              </w:rPr>
              <w:t>…</w:t>
            </w:r>
            <w:r w:rsidR="002F6305" w:rsidRPr="003120F1">
              <w:rPr>
                <w:rFonts w:asciiTheme="minorHAnsi" w:hAnsiTheme="minorHAnsi" w:cstheme="minorHAnsi"/>
                <w:lang w:val="en-US"/>
              </w:rPr>
              <w:t>)</w:t>
            </w:r>
            <w:r w:rsidR="00A54010" w:rsidRPr="003120F1">
              <w:rPr>
                <w:rFonts w:asciiTheme="minorHAnsi" w:hAnsiTheme="minorHAnsi" w:cstheme="minorHAnsi"/>
                <w:lang w:val="en-US"/>
              </w:rPr>
              <w:t>: chapter 7 "Support"</w:t>
            </w:r>
          </w:p>
          <w:p w14:paraId="0DEFA0C4" w14:textId="6515A63A" w:rsidR="00A54010" w:rsidRPr="003120F1" w:rsidRDefault="00A54010" w:rsidP="00A54010">
            <w:pPr>
              <w:spacing w:before="120" w:after="120"/>
              <w:ind w:left="1701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 xml:space="preserve">- </w:t>
            </w:r>
            <w:r w:rsidR="001479B6" w:rsidRPr="003120F1">
              <w:rPr>
                <w:rFonts w:asciiTheme="minorHAnsi" w:hAnsiTheme="minorHAnsi" w:cstheme="minorHAnsi"/>
                <w:lang w:val="en-US"/>
              </w:rPr>
              <w:t>Review of the process related to the c</w:t>
            </w:r>
            <w:r w:rsidRPr="003120F1">
              <w:rPr>
                <w:rFonts w:asciiTheme="minorHAnsi" w:hAnsiTheme="minorHAnsi" w:cstheme="minorHAnsi"/>
                <w:lang w:val="en-US"/>
              </w:rPr>
              <w:t>hapter 6 "Planning"</w:t>
            </w:r>
          </w:p>
          <w:p w14:paraId="143D235F" w14:textId="1F8A24DC" w:rsidR="008948ED" w:rsidRPr="003120F1" w:rsidRDefault="008948ED" w:rsidP="003F2EEE">
            <w:pPr>
              <w:pStyle w:val="B1"/>
              <w:tabs>
                <w:tab w:val="clear" w:pos="397"/>
                <w:tab w:val="left" w:pos="318"/>
                <w:tab w:val="num" w:pos="1735"/>
              </w:tabs>
              <w:spacing w:before="120" w:after="120"/>
              <w:ind w:left="1735" w:hanging="1622"/>
              <w:jc w:val="left"/>
              <w:rPr>
                <w:rFonts w:asciiTheme="minorHAnsi" w:hAnsiTheme="minorHAnsi" w:cstheme="minorHAnsi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 xml:space="preserve">12:30 </w:t>
            </w:r>
            <w:r w:rsidRPr="003120F1">
              <w:rPr>
                <w:rFonts w:asciiTheme="minorHAnsi" w:hAnsiTheme="minorHAnsi" w:cstheme="minorHAnsi"/>
              </w:rPr>
              <w:t>– 13:30</w:t>
            </w:r>
            <w:r w:rsidRPr="003120F1">
              <w:rPr>
                <w:rFonts w:asciiTheme="minorHAnsi" w:hAnsiTheme="minorHAnsi" w:cstheme="minorHAnsi"/>
              </w:rPr>
              <w:tab/>
            </w:r>
            <w:r w:rsidR="00CB6CA5" w:rsidRPr="003120F1">
              <w:rPr>
                <w:rFonts w:asciiTheme="minorHAnsi" w:hAnsiTheme="minorHAnsi" w:cstheme="minorHAnsi"/>
                <w:i/>
              </w:rPr>
              <w:t>Lunch</w:t>
            </w:r>
          </w:p>
          <w:p w14:paraId="5407FC47" w14:textId="18D1B13F" w:rsidR="00A54010" w:rsidRPr="003120F1" w:rsidRDefault="00A54010" w:rsidP="00A54010">
            <w:pPr>
              <w:pStyle w:val="B1"/>
              <w:tabs>
                <w:tab w:val="clear" w:pos="397"/>
                <w:tab w:val="left" w:pos="318"/>
                <w:tab w:val="num" w:pos="1735"/>
              </w:tabs>
              <w:spacing w:before="120" w:after="120"/>
              <w:ind w:left="1735" w:hanging="1622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13:30 – 15</w:t>
            </w:r>
            <w:r w:rsidR="00D071E6" w:rsidRPr="003120F1">
              <w:rPr>
                <w:rFonts w:asciiTheme="minorHAnsi" w:hAnsiTheme="minorHAnsi" w:cstheme="minorHAnsi"/>
                <w:lang w:val="en-US"/>
              </w:rPr>
              <w:t>:30</w:t>
            </w:r>
            <w:r w:rsidR="00D071E6" w:rsidRPr="003120F1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D071E6" w:rsidRPr="003120F1">
              <w:rPr>
                <w:rFonts w:asciiTheme="minorHAnsi" w:hAnsiTheme="minorHAnsi" w:cstheme="minorHAnsi"/>
                <w:lang w:val="en-US"/>
              </w:rPr>
              <w:tab/>
            </w:r>
            <w:r w:rsidRPr="003120F1">
              <w:rPr>
                <w:rFonts w:asciiTheme="minorHAnsi" w:hAnsiTheme="minorHAnsi" w:cstheme="minorHAnsi"/>
                <w:b/>
                <w:lang w:val="en-US"/>
              </w:rPr>
              <w:t xml:space="preserve">Review of </w:t>
            </w:r>
            <w:r w:rsidR="001479B6" w:rsidRPr="003120F1">
              <w:rPr>
                <w:rFonts w:asciiTheme="minorHAnsi" w:hAnsiTheme="minorHAnsi" w:cstheme="minorHAnsi"/>
                <w:b/>
                <w:lang w:val="en-US"/>
              </w:rPr>
              <w:t xml:space="preserve">the process </w:t>
            </w:r>
            <w:r w:rsidRPr="003120F1">
              <w:rPr>
                <w:rFonts w:asciiTheme="minorHAnsi" w:hAnsiTheme="minorHAnsi" w:cstheme="minorHAnsi"/>
                <w:b/>
                <w:lang w:val="en-US"/>
              </w:rPr>
              <w:t>related to the organization, qualification and training of the staff</w:t>
            </w:r>
            <w:r w:rsidRPr="003120F1">
              <w:rPr>
                <w:rFonts w:asciiTheme="minorHAnsi" w:hAnsiTheme="minorHAnsi" w:cstheme="minorHAnsi"/>
                <w:lang w:val="en-US"/>
              </w:rPr>
              <w:t>: chapter 7 "Support"</w:t>
            </w:r>
          </w:p>
          <w:p w14:paraId="13A3907E" w14:textId="11DC374D" w:rsidR="00BF7DA4" w:rsidRPr="00BF7DA4" w:rsidRDefault="00BF7DA4" w:rsidP="00BF7DA4">
            <w:pPr>
              <w:pStyle w:val="B1"/>
              <w:tabs>
                <w:tab w:val="clear" w:pos="397"/>
                <w:tab w:val="left" w:pos="318"/>
                <w:tab w:val="num" w:pos="1735"/>
              </w:tabs>
              <w:spacing w:before="120" w:after="120"/>
              <w:ind w:left="1735" w:hanging="1622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BF7DA4">
              <w:rPr>
                <w:rFonts w:asciiTheme="minorHAnsi" w:hAnsiTheme="minorHAnsi" w:cstheme="minorHAnsi"/>
                <w:lang w:val="en-GB"/>
              </w:rPr>
              <w:t>15:30 – 16:00</w:t>
            </w:r>
            <w:r w:rsidRPr="00BF7DA4">
              <w:rPr>
                <w:rFonts w:asciiTheme="minorHAnsi" w:hAnsiTheme="minorHAnsi" w:cstheme="minorHAnsi"/>
                <w:lang w:val="en-GB"/>
              </w:rPr>
              <w:tab/>
            </w:r>
            <w:proofErr w:type="spellStart"/>
            <w:r w:rsidRPr="00BF7DA4">
              <w:rPr>
                <w:rFonts w:asciiTheme="minorHAnsi" w:hAnsiTheme="minorHAnsi" w:cstheme="minorHAnsi"/>
                <w:b/>
                <w:bCs/>
                <w:lang w:val="en-GB"/>
              </w:rPr>
              <w:t>Rev</w:t>
            </w:r>
            <w:r w:rsidRPr="00BF7DA4">
              <w:rPr>
                <w:rFonts w:asciiTheme="minorHAnsi" w:hAnsiTheme="minorHAnsi" w:cstheme="minorHAnsi"/>
                <w:b/>
                <w:bCs/>
                <w:lang w:val="en-GB"/>
              </w:rPr>
              <w:t>iex</w:t>
            </w:r>
            <w:proofErr w:type="spellEnd"/>
            <w:r w:rsidRPr="00BF7DA4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of </w:t>
            </w:r>
            <w:proofErr w:type="gramStart"/>
            <w:r w:rsidRPr="00BF7DA4">
              <w:rPr>
                <w:rFonts w:asciiTheme="minorHAnsi" w:hAnsiTheme="minorHAnsi" w:cstheme="minorHAnsi"/>
                <w:b/>
                <w:bCs/>
                <w:lang w:val="en-GB"/>
              </w:rPr>
              <w:t xml:space="preserve">the  </w:t>
            </w:r>
            <w:proofErr w:type="spellStart"/>
            <w:r w:rsidRPr="00BF7DA4">
              <w:rPr>
                <w:rFonts w:asciiTheme="minorHAnsi" w:hAnsiTheme="minorHAnsi" w:cstheme="minorHAnsi"/>
                <w:b/>
                <w:bCs/>
                <w:lang w:val="en-GB"/>
              </w:rPr>
              <w:t>processus</w:t>
            </w:r>
            <w:proofErr w:type="spellEnd"/>
            <w:proofErr w:type="gramEnd"/>
            <w:r w:rsidRPr="00BF7DA4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relat</w:t>
            </w:r>
            <w:r w:rsidRPr="00BF7DA4">
              <w:rPr>
                <w:rFonts w:asciiTheme="minorHAnsi" w:hAnsiTheme="minorHAnsi" w:cstheme="minorHAnsi"/>
                <w:b/>
                <w:bCs/>
                <w:lang w:val="en-GB"/>
              </w:rPr>
              <w:t xml:space="preserve">ed to </w:t>
            </w:r>
            <w:r w:rsidRPr="00BF7DA4">
              <w:rPr>
                <w:rFonts w:asciiTheme="minorHAnsi" w:hAnsiTheme="minorHAnsi" w:cstheme="minorHAnsi"/>
                <w:b/>
                <w:bCs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lang w:val="en-GB"/>
              </w:rPr>
              <w:t>v</w:t>
            </w:r>
            <w:r w:rsidRPr="00BF7DA4">
              <w:rPr>
                <w:rFonts w:asciiTheme="minorHAnsi" w:hAnsiTheme="minorHAnsi" w:cstheme="minorHAnsi"/>
                <w:b/>
                <w:bCs/>
                <w:lang w:val="en-GB"/>
              </w:rPr>
              <w:t>alidation of computerised systems, security and business continuity</w:t>
            </w:r>
          </w:p>
          <w:p w14:paraId="04EAE0E8" w14:textId="686D4075" w:rsidR="00BF7DA4" w:rsidRDefault="00BF7DA4" w:rsidP="00BF7DA4">
            <w:pPr>
              <w:pStyle w:val="B1"/>
              <w:numPr>
                <w:ilvl w:val="0"/>
                <w:numId w:val="0"/>
              </w:numPr>
              <w:tabs>
                <w:tab w:val="left" w:pos="318"/>
              </w:tabs>
              <w:spacing w:before="120" w:after="120"/>
              <w:ind w:left="1778"/>
              <w:rPr>
                <w:rFonts w:asciiTheme="minorHAnsi" w:hAnsiTheme="minorHAnsi" w:cstheme="minorHAnsi"/>
              </w:rPr>
            </w:pPr>
            <w:proofErr w:type="gramStart"/>
            <w:r w:rsidRPr="002F1B39">
              <w:rPr>
                <w:rFonts w:asciiTheme="minorHAnsi" w:hAnsiTheme="minorHAnsi" w:cstheme="minorHAnsi"/>
              </w:rPr>
              <w:t>chapitre</w:t>
            </w:r>
            <w:proofErr w:type="gramEnd"/>
            <w:r w:rsidRPr="002F1B39">
              <w:rPr>
                <w:rFonts w:asciiTheme="minorHAnsi" w:hAnsiTheme="minorHAnsi" w:cstheme="minorHAnsi"/>
              </w:rPr>
              <w:t xml:space="preserve"> 7 "Support"</w:t>
            </w:r>
          </w:p>
          <w:p w14:paraId="0AB0FEE6" w14:textId="1520B679" w:rsidR="00A54010" w:rsidRPr="003120F1" w:rsidRDefault="00A54010" w:rsidP="00A54010">
            <w:pPr>
              <w:pStyle w:val="B1"/>
              <w:tabs>
                <w:tab w:val="clear" w:pos="397"/>
                <w:tab w:val="left" w:pos="318"/>
                <w:tab w:val="num" w:pos="1735"/>
              </w:tabs>
              <w:spacing w:before="120" w:after="120"/>
              <w:ind w:left="1735" w:hanging="1622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1</w:t>
            </w:r>
            <w:r w:rsidR="00BF7DA4">
              <w:rPr>
                <w:rFonts w:asciiTheme="minorHAnsi" w:hAnsiTheme="minorHAnsi" w:cstheme="minorHAnsi"/>
                <w:lang w:val="en-US"/>
              </w:rPr>
              <w:t>6</w:t>
            </w:r>
            <w:r w:rsidRPr="003120F1">
              <w:rPr>
                <w:rFonts w:asciiTheme="minorHAnsi" w:hAnsiTheme="minorHAnsi" w:cstheme="minorHAnsi"/>
                <w:lang w:val="en-US"/>
              </w:rPr>
              <w:t>:</w:t>
            </w:r>
            <w:r w:rsidR="00BF7DA4">
              <w:rPr>
                <w:rFonts w:asciiTheme="minorHAnsi" w:hAnsiTheme="minorHAnsi" w:cstheme="minorHAnsi"/>
                <w:lang w:val="en-US"/>
              </w:rPr>
              <w:t>0</w:t>
            </w:r>
            <w:r w:rsidRPr="003120F1">
              <w:rPr>
                <w:rFonts w:asciiTheme="minorHAnsi" w:hAnsiTheme="minorHAnsi" w:cstheme="minorHAnsi"/>
                <w:lang w:val="en-US"/>
              </w:rPr>
              <w:t>0 – 18:00</w:t>
            </w:r>
            <w:r w:rsidRPr="003120F1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Pr="003120F1">
              <w:rPr>
                <w:rFonts w:asciiTheme="minorHAnsi" w:hAnsiTheme="minorHAnsi" w:cstheme="minorHAnsi"/>
                <w:lang w:val="en-US"/>
              </w:rPr>
              <w:tab/>
            </w:r>
            <w:r w:rsidRPr="003120F1">
              <w:rPr>
                <w:rFonts w:asciiTheme="minorHAnsi" w:hAnsiTheme="minorHAnsi" w:cstheme="minorHAnsi"/>
                <w:b/>
                <w:lang w:val="en-US"/>
              </w:rPr>
              <w:t>Control of operational processes</w:t>
            </w:r>
          </w:p>
          <w:p w14:paraId="2D17A5FC" w14:textId="541598D7" w:rsidR="00D071E6" w:rsidRPr="003120F1" w:rsidRDefault="00D745E3" w:rsidP="003F2EEE">
            <w:pPr>
              <w:pStyle w:val="B1"/>
              <w:numPr>
                <w:ilvl w:val="0"/>
                <w:numId w:val="0"/>
              </w:numPr>
              <w:tabs>
                <w:tab w:val="left" w:pos="318"/>
              </w:tabs>
              <w:spacing w:before="120" w:after="120"/>
              <w:ind w:left="1701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 xml:space="preserve">- </w:t>
            </w:r>
            <w:r w:rsidR="00103F23" w:rsidRPr="003120F1">
              <w:rPr>
                <w:rFonts w:asciiTheme="minorHAnsi" w:hAnsiTheme="minorHAnsi" w:cstheme="minorHAnsi"/>
                <w:lang w:val="en-US"/>
              </w:rPr>
              <w:t>Rev</w:t>
            </w:r>
            <w:r w:rsidR="00CB6CA5" w:rsidRPr="003120F1">
              <w:rPr>
                <w:rFonts w:asciiTheme="minorHAnsi" w:hAnsiTheme="minorHAnsi" w:cstheme="minorHAnsi"/>
                <w:lang w:val="en-US"/>
              </w:rPr>
              <w:t xml:space="preserve">iew of the </w:t>
            </w:r>
            <w:r w:rsidR="00A54010" w:rsidRPr="003120F1">
              <w:rPr>
                <w:rFonts w:asciiTheme="minorHAnsi" w:hAnsiTheme="minorHAnsi" w:cstheme="minorHAnsi"/>
                <w:lang w:val="en-US"/>
              </w:rPr>
              <w:t xml:space="preserve">operational </w:t>
            </w:r>
            <w:r w:rsidR="00CB6CA5" w:rsidRPr="003120F1">
              <w:rPr>
                <w:rFonts w:asciiTheme="minorHAnsi" w:hAnsiTheme="minorHAnsi" w:cstheme="minorHAnsi"/>
                <w:lang w:val="en-US"/>
              </w:rPr>
              <w:t>processes</w:t>
            </w:r>
            <w:r w:rsidR="00A54010" w:rsidRPr="003120F1">
              <w:rPr>
                <w:rFonts w:asciiTheme="minorHAnsi" w:hAnsiTheme="minorHAnsi" w:cstheme="minorHAnsi"/>
                <w:lang w:val="en-US"/>
              </w:rPr>
              <w:t>: chapter 8 "Operation"</w:t>
            </w:r>
          </w:p>
          <w:p w14:paraId="18E23394" w14:textId="3597A560" w:rsidR="00A54010" w:rsidRPr="003120F1" w:rsidRDefault="00A54010" w:rsidP="00A54010">
            <w:pPr>
              <w:pStyle w:val="B1"/>
              <w:numPr>
                <w:ilvl w:val="0"/>
                <w:numId w:val="0"/>
              </w:numPr>
              <w:tabs>
                <w:tab w:val="left" w:pos="318"/>
              </w:tabs>
              <w:spacing w:before="120" w:after="120"/>
              <w:ind w:left="397" w:hanging="284"/>
              <w:rPr>
                <w:rFonts w:asciiTheme="minorHAnsi" w:hAnsiTheme="minorHAnsi" w:cstheme="minorHAnsi"/>
                <w:b/>
                <w:lang w:val="en-US"/>
              </w:rPr>
            </w:pPr>
            <w:r w:rsidRPr="003120F1">
              <w:rPr>
                <w:rFonts w:asciiTheme="minorHAnsi" w:hAnsiTheme="minorHAnsi" w:cstheme="minorHAnsi"/>
                <w:b/>
                <w:highlight w:val="yellow"/>
                <w:lang w:val="en-US"/>
              </w:rPr>
              <w:t>Day 2: XX Month Year</w:t>
            </w:r>
          </w:p>
          <w:p w14:paraId="5CE61F23" w14:textId="499E5EBB" w:rsidR="00A54010" w:rsidRPr="003120F1" w:rsidRDefault="00A54010" w:rsidP="00A54010">
            <w:pPr>
              <w:pStyle w:val="B1"/>
              <w:tabs>
                <w:tab w:val="clear" w:pos="397"/>
                <w:tab w:val="left" w:pos="318"/>
                <w:tab w:val="num" w:pos="1735"/>
              </w:tabs>
              <w:spacing w:before="120" w:after="120"/>
              <w:ind w:left="1735" w:hanging="1622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9:30 – 12:30</w:t>
            </w:r>
            <w:r w:rsidRPr="003120F1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Pr="003120F1">
              <w:rPr>
                <w:rFonts w:asciiTheme="minorHAnsi" w:hAnsiTheme="minorHAnsi" w:cstheme="minorHAnsi"/>
                <w:lang w:val="en-US"/>
              </w:rPr>
              <w:tab/>
            </w:r>
            <w:r w:rsidRPr="003120F1">
              <w:rPr>
                <w:rFonts w:asciiTheme="minorHAnsi" w:hAnsiTheme="minorHAnsi" w:cstheme="minorHAnsi"/>
                <w:b/>
                <w:lang w:val="en-US"/>
              </w:rPr>
              <w:t xml:space="preserve">Control of operational processes </w:t>
            </w:r>
          </w:p>
          <w:p w14:paraId="03455A5C" w14:textId="1548305A" w:rsidR="00A54010" w:rsidRPr="003120F1" w:rsidRDefault="00A54010" w:rsidP="00A54010">
            <w:pPr>
              <w:pStyle w:val="B1"/>
              <w:numPr>
                <w:ilvl w:val="0"/>
                <w:numId w:val="0"/>
              </w:numPr>
              <w:tabs>
                <w:tab w:val="left" w:pos="318"/>
              </w:tabs>
              <w:spacing w:before="120" w:after="120"/>
              <w:ind w:left="1701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- Review of the operational processes: chapter 8 "Operation"</w:t>
            </w:r>
          </w:p>
          <w:p w14:paraId="544BBD0C" w14:textId="77777777" w:rsidR="008525FD" w:rsidRPr="003120F1" w:rsidRDefault="008525FD" w:rsidP="008525FD">
            <w:pPr>
              <w:pStyle w:val="B1"/>
              <w:tabs>
                <w:tab w:val="clear" w:pos="397"/>
                <w:tab w:val="left" w:pos="318"/>
                <w:tab w:val="num" w:pos="1735"/>
              </w:tabs>
              <w:spacing w:before="120" w:after="120"/>
              <w:ind w:left="1735" w:hanging="1622"/>
              <w:jc w:val="left"/>
              <w:rPr>
                <w:rFonts w:asciiTheme="minorHAnsi" w:hAnsiTheme="minorHAnsi" w:cstheme="minorHAnsi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 xml:space="preserve">12:30 </w:t>
            </w:r>
            <w:r w:rsidRPr="003120F1">
              <w:rPr>
                <w:rFonts w:asciiTheme="minorHAnsi" w:hAnsiTheme="minorHAnsi" w:cstheme="minorHAnsi"/>
              </w:rPr>
              <w:t>– 13:30</w:t>
            </w:r>
            <w:r w:rsidRPr="003120F1">
              <w:rPr>
                <w:rFonts w:asciiTheme="minorHAnsi" w:hAnsiTheme="minorHAnsi" w:cstheme="minorHAnsi"/>
              </w:rPr>
              <w:tab/>
            </w:r>
            <w:r w:rsidRPr="003120F1">
              <w:rPr>
                <w:rFonts w:asciiTheme="minorHAnsi" w:hAnsiTheme="minorHAnsi" w:cstheme="minorHAnsi"/>
                <w:i/>
              </w:rPr>
              <w:t>Lunch</w:t>
            </w:r>
          </w:p>
          <w:p w14:paraId="73D02678" w14:textId="3EE18DFA" w:rsidR="008525FD" w:rsidRPr="003120F1" w:rsidRDefault="008525FD" w:rsidP="008525FD">
            <w:pPr>
              <w:pStyle w:val="B1"/>
              <w:tabs>
                <w:tab w:val="clear" w:pos="397"/>
                <w:tab w:val="left" w:pos="318"/>
                <w:tab w:val="num" w:pos="1735"/>
              </w:tabs>
              <w:spacing w:before="120" w:after="120"/>
              <w:ind w:left="1735" w:hanging="1622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13:30 – 17:00</w:t>
            </w:r>
            <w:r w:rsidRPr="003120F1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Pr="003120F1">
              <w:rPr>
                <w:rFonts w:asciiTheme="minorHAnsi" w:hAnsiTheme="minorHAnsi" w:cstheme="minorHAnsi"/>
                <w:lang w:val="en-US"/>
              </w:rPr>
              <w:tab/>
            </w:r>
            <w:r w:rsidR="001479B6" w:rsidRPr="003120F1">
              <w:rPr>
                <w:rFonts w:asciiTheme="minorHAnsi" w:hAnsiTheme="minorHAnsi" w:cstheme="minorHAnsi"/>
                <w:b/>
                <w:lang w:val="en-US"/>
              </w:rPr>
              <w:t>Review of the p</w:t>
            </w:r>
            <w:r w:rsidRPr="003120F1">
              <w:rPr>
                <w:rFonts w:asciiTheme="minorHAnsi" w:hAnsiTheme="minorHAnsi" w:cstheme="minorHAnsi"/>
                <w:b/>
                <w:lang w:val="en-US"/>
              </w:rPr>
              <w:t>rocesses related to the following chapters of the ISO 9001:2015 standard:</w:t>
            </w:r>
          </w:p>
          <w:p w14:paraId="1360CFF1" w14:textId="29E6E816" w:rsidR="008525FD" w:rsidRPr="003120F1" w:rsidRDefault="008525FD" w:rsidP="008525FD">
            <w:pPr>
              <w:pStyle w:val="B1"/>
              <w:numPr>
                <w:ilvl w:val="0"/>
                <w:numId w:val="0"/>
              </w:numPr>
              <w:tabs>
                <w:tab w:val="left" w:pos="318"/>
              </w:tabs>
              <w:spacing w:before="120" w:after="120"/>
              <w:ind w:left="1701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- Chapter 9 "Performance evaluation"</w:t>
            </w:r>
          </w:p>
          <w:p w14:paraId="1A626930" w14:textId="491C740A" w:rsidR="008525FD" w:rsidRPr="003120F1" w:rsidRDefault="008525FD" w:rsidP="008525FD">
            <w:pPr>
              <w:pStyle w:val="B1"/>
              <w:numPr>
                <w:ilvl w:val="0"/>
                <w:numId w:val="0"/>
              </w:numPr>
              <w:tabs>
                <w:tab w:val="left" w:pos="318"/>
              </w:tabs>
              <w:spacing w:before="120" w:after="120"/>
              <w:ind w:left="1701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- Chapter 10 "Improvement"</w:t>
            </w:r>
          </w:p>
          <w:p w14:paraId="5EEEB803" w14:textId="2D9E5D5F" w:rsidR="00D071E6" w:rsidRPr="003120F1" w:rsidRDefault="00D071E6" w:rsidP="003F2EEE">
            <w:pPr>
              <w:pStyle w:val="B1"/>
              <w:tabs>
                <w:tab w:val="clear" w:pos="397"/>
                <w:tab w:val="left" w:pos="318"/>
                <w:tab w:val="num" w:pos="1735"/>
              </w:tabs>
              <w:spacing w:before="120" w:after="120"/>
              <w:ind w:left="1735" w:hanging="1622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1</w:t>
            </w:r>
            <w:r w:rsidR="003F2EEE" w:rsidRPr="003120F1">
              <w:rPr>
                <w:rFonts w:asciiTheme="minorHAnsi" w:hAnsiTheme="minorHAnsi" w:cstheme="minorHAnsi"/>
                <w:lang w:val="en-US"/>
              </w:rPr>
              <w:t>7</w:t>
            </w:r>
            <w:r w:rsidRPr="003120F1">
              <w:rPr>
                <w:rFonts w:asciiTheme="minorHAnsi" w:hAnsiTheme="minorHAnsi" w:cstheme="minorHAnsi"/>
                <w:lang w:val="en-US"/>
              </w:rPr>
              <w:t>:</w:t>
            </w:r>
            <w:r w:rsidR="00D745E3" w:rsidRPr="003120F1">
              <w:rPr>
                <w:rFonts w:asciiTheme="minorHAnsi" w:hAnsiTheme="minorHAnsi" w:cstheme="minorHAnsi"/>
                <w:lang w:val="en-US"/>
              </w:rPr>
              <w:t>15</w:t>
            </w:r>
            <w:r w:rsidRPr="003120F1">
              <w:rPr>
                <w:rFonts w:asciiTheme="minorHAnsi" w:hAnsiTheme="minorHAnsi" w:cstheme="minorHAnsi"/>
                <w:lang w:val="en-US"/>
              </w:rPr>
              <w:t xml:space="preserve"> - 1</w:t>
            </w:r>
            <w:r w:rsidR="003F2EEE" w:rsidRPr="003120F1">
              <w:rPr>
                <w:rFonts w:asciiTheme="minorHAnsi" w:hAnsiTheme="minorHAnsi" w:cstheme="minorHAnsi"/>
                <w:lang w:val="en-US"/>
              </w:rPr>
              <w:t>7</w:t>
            </w:r>
            <w:r w:rsidRPr="003120F1">
              <w:rPr>
                <w:rFonts w:asciiTheme="minorHAnsi" w:hAnsiTheme="minorHAnsi" w:cstheme="minorHAnsi"/>
                <w:lang w:val="en-US"/>
              </w:rPr>
              <w:t>:</w:t>
            </w:r>
            <w:r w:rsidR="003F2EEE" w:rsidRPr="003120F1">
              <w:rPr>
                <w:rFonts w:asciiTheme="minorHAnsi" w:hAnsiTheme="minorHAnsi" w:cstheme="minorHAnsi"/>
                <w:lang w:val="en-US"/>
              </w:rPr>
              <w:t>30</w:t>
            </w:r>
            <w:r w:rsidRPr="003120F1">
              <w:rPr>
                <w:rFonts w:asciiTheme="minorHAnsi" w:hAnsiTheme="minorHAnsi" w:cstheme="minorHAnsi"/>
                <w:lang w:val="en-US"/>
              </w:rPr>
              <w:tab/>
            </w:r>
            <w:r w:rsidR="00CB6CA5" w:rsidRPr="003120F1">
              <w:rPr>
                <w:rFonts w:asciiTheme="minorHAnsi" w:hAnsiTheme="minorHAnsi" w:cstheme="minorHAnsi"/>
                <w:b/>
                <w:lang w:val="en-US"/>
              </w:rPr>
              <w:t>Prep</w:t>
            </w:r>
            <w:r w:rsidR="003F2EEE" w:rsidRPr="003120F1">
              <w:rPr>
                <w:rFonts w:asciiTheme="minorHAnsi" w:hAnsiTheme="minorHAnsi" w:cstheme="minorHAnsi"/>
                <w:b/>
                <w:lang w:val="en-US"/>
              </w:rPr>
              <w:t>aration</w:t>
            </w:r>
            <w:r w:rsidR="00CB6CA5" w:rsidRPr="003120F1">
              <w:rPr>
                <w:rFonts w:asciiTheme="minorHAnsi" w:hAnsiTheme="minorHAnsi" w:cstheme="minorHAnsi"/>
                <w:b/>
                <w:lang w:val="en-US"/>
              </w:rPr>
              <w:t xml:space="preserve"> of the closing meeting</w:t>
            </w:r>
          </w:p>
          <w:p w14:paraId="07162C5A" w14:textId="4FF56E8A" w:rsidR="00D071E6" w:rsidRPr="003120F1" w:rsidRDefault="00D071E6" w:rsidP="003F2EEE">
            <w:pPr>
              <w:pStyle w:val="B1"/>
              <w:tabs>
                <w:tab w:val="clear" w:pos="397"/>
                <w:tab w:val="left" w:pos="318"/>
                <w:tab w:val="num" w:pos="1735"/>
              </w:tabs>
              <w:spacing w:before="120" w:after="120"/>
              <w:ind w:left="1735" w:hanging="1622"/>
              <w:rPr>
                <w:rFonts w:asciiTheme="minorHAnsi" w:hAnsiTheme="minorHAnsi" w:cstheme="minorHAnsi"/>
              </w:rPr>
            </w:pPr>
            <w:r w:rsidRPr="003120F1">
              <w:rPr>
                <w:rFonts w:asciiTheme="minorHAnsi" w:hAnsiTheme="minorHAnsi" w:cstheme="minorHAnsi"/>
                <w:lang w:val="en-US"/>
              </w:rPr>
              <w:t>1</w:t>
            </w:r>
            <w:r w:rsidR="003F2EEE" w:rsidRPr="003120F1">
              <w:rPr>
                <w:rFonts w:asciiTheme="minorHAnsi" w:hAnsiTheme="minorHAnsi" w:cstheme="minorHAnsi"/>
                <w:lang w:val="en-US"/>
              </w:rPr>
              <w:t>7</w:t>
            </w:r>
            <w:r w:rsidRPr="003120F1">
              <w:rPr>
                <w:rFonts w:asciiTheme="minorHAnsi" w:hAnsiTheme="minorHAnsi" w:cstheme="minorHAnsi"/>
                <w:lang w:val="en-US"/>
              </w:rPr>
              <w:t>:</w:t>
            </w:r>
            <w:r w:rsidR="003F2EEE" w:rsidRPr="003120F1">
              <w:rPr>
                <w:rFonts w:asciiTheme="minorHAnsi" w:hAnsiTheme="minorHAnsi" w:cstheme="minorHAnsi"/>
                <w:lang w:val="en-US"/>
              </w:rPr>
              <w:t>30</w:t>
            </w:r>
            <w:r w:rsidRPr="003120F1">
              <w:rPr>
                <w:rFonts w:asciiTheme="minorHAnsi" w:hAnsiTheme="minorHAnsi" w:cstheme="minorHAnsi"/>
                <w:lang w:val="en-US"/>
              </w:rPr>
              <w:t xml:space="preserve"> - 1</w:t>
            </w:r>
            <w:r w:rsidR="003F2EEE" w:rsidRPr="003120F1">
              <w:rPr>
                <w:rFonts w:asciiTheme="minorHAnsi" w:hAnsiTheme="minorHAnsi" w:cstheme="minorHAnsi"/>
                <w:lang w:val="en-US"/>
              </w:rPr>
              <w:t>8</w:t>
            </w:r>
            <w:r w:rsidRPr="003120F1">
              <w:rPr>
                <w:rFonts w:asciiTheme="minorHAnsi" w:hAnsiTheme="minorHAnsi" w:cstheme="minorHAnsi"/>
                <w:lang w:val="en-US"/>
              </w:rPr>
              <w:t>:</w:t>
            </w:r>
            <w:r w:rsidR="003F2EEE" w:rsidRPr="003120F1">
              <w:rPr>
                <w:rFonts w:asciiTheme="minorHAnsi" w:hAnsiTheme="minorHAnsi" w:cstheme="minorHAnsi"/>
                <w:lang w:val="en-US"/>
              </w:rPr>
              <w:t>0</w:t>
            </w:r>
            <w:r w:rsidR="003F2EEE" w:rsidRPr="003120F1">
              <w:rPr>
                <w:rFonts w:asciiTheme="minorHAnsi" w:hAnsiTheme="minorHAnsi" w:cstheme="minorHAnsi"/>
              </w:rPr>
              <w:t>0</w:t>
            </w:r>
            <w:r w:rsidRPr="003120F1">
              <w:rPr>
                <w:rFonts w:asciiTheme="minorHAnsi" w:hAnsiTheme="minorHAnsi" w:cstheme="minorHAnsi"/>
              </w:rPr>
              <w:tab/>
            </w:r>
            <w:proofErr w:type="spellStart"/>
            <w:r w:rsidR="00CB6CA5" w:rsidRPr="003120F1">
              <w:rPr>
                <w:rFonts w:asciiTheme="minorHAnsi" w:hAnsiTheme="minorHAnsi" w:cstheme="minorHAnsi"/>
                <w:b/>
              </w:rPr>
              <w:t>Closing</w:t>
            </w:r>
            <w:proofErr w:type="spellEnd"/>
            <w:r w:rsidR="00CB6CA5" w:rsidRPr="003120F1">
              <w:rPr>
                <w:rFonts w:asciiTheme="minorHAnsi" w:hAnsiTheme="minorHAnsi" w:cstheme="minorHAnsi"/>
                <w:b/>
              </w:rPr>
              <w:t xml:space="preserve"> meeting</w:t>
            </w:r>
          </w:p>
          <w:p w14:paraId="3B016386" w14:textId="6AF036F2" w:rsidR="00670986" w:rsidRPr="003120F1" w:rsidRDefault="00CB6CA5" w:rsidP="008525FD">
            <w:pPr>
              <w:spacing w:before="120" w:after="120"/>
              <w:ind w:left="113"/>
              <w:rPr>
                <w:rFonts w:asciiTheme="minorHAnsi" w:hAnsiTheme="minorHAnsi" w:cstheme="minorHAnsi"/>
                <w:lang w:val="en-US"/>
              </w:rPr>
            </w:pPr>
            <w:r w:rsidRPr="003120F1">
              <w:rPr>
                <w:rFonts w:asciiTheme="minorHAnsi" w:hAnsiTheme="minorHAnsi" w:cstheme="minorHAnsi"/>
                <w:i/>
                <w:sz w:val="16"/>
                <w:szCs w:val="16"/>
                <w:lang w:val="en-US"/>
              </w:rPr>
              <w:t>This agenda is flexible and can be adapted to the availability of staff and the progress of the audit.</w:t>
            </w:r>
          </w:p>
        </w:tc>
      </w:tr>
    </w:tbl>
    <w:p w14:paraId="3B016388" w14:textId="77777777" w:rsidR="00975E5D" w:rsidRPr="003120F1" w:rsidRDefault="00201C0F" w:rsidP="00201C0F">
      <w:pPr>
        <w:jc w:val="center"/>
        <w:rPr>
          <w:rFonts w:asciiTheme="minorHAnsi" w:hAnsiTheme="minorHAnsi" w:cstheme="minorHAnsi"/>
          <w:sz w:val="18"/>
        </w:rPr>
      </w:pPr>
      <w:r w:rsidRPr="003120F1">
        <w:rPr>
          <w:rFonts w:asciiTheme="minorHAnsi" w:hAnsiTheme="minorHAnsi" w:cstheme="minorHAnsi"/>
          <w:sz w:val="18"/>
        </w:rPr>
        <w:t>_____</w:t>
      </w:r>
    </w:p>
    <w:sectPr w:rsidR="00975E5D" w:rsidRPr="003120F1" w:rsidSect="00487EEF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701" w:right="748" w:bottom="902" w:left="3402" w:header="284" w:footer="28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nnabelle SAILLY" w:date="2022-09-14T17:35:00Z" w:initials="AS">
    <w:p w14:paraId="7CF68EFA" w14:textId="77777777" w:rsidR="003B0FAA" w:rsidRDefault="003B0FAA">
      <w:pPr>
        <w:pStyle w:val="Commentaire"/>
      </w:pPr>
      <w:r>
        <w:rPr>
          <w:rStyle w:val="Marquedecommentaire"/>
        </w:rPr>
        <w:annotationRef/>
      </w:r>
      <w:proofErr w:type="spellStart"/>
      <w:r>
        <w:t>A</w:t>
      </w:r>
      <w:proofErr w:type="spellEnd"/>
      <w:r>
        <w:t xml:space="preserve"> ajouter : </w:t>
      </w:r>
    </w:p>
    <w:p w14:paraId="5CEAF5C1" w14:textId="77777777" w:rsidR="003B0FAA" w:rsidRPr="003B0FAA" w:rsidRDefault="003B0FAA" w:rsidP="003B0FAA">
      <w:pPr>
        <w:pStyle w:val="Commentaire"/>
        <w:rPr>
          <w:lang w:val="en-GB"/>
        </w:rPr>
      </w:pPr>
      <w:r w:rsidRPr="003B0FAA">
        <w:rPr>
          <w:lang w:val="en-GB"/>
        </w:rPr>
        <w:t xml:space="preserve">- General organisation of the audited organisation (context, challenges, strategic </w:t>
      </w:r>
      <w:proofErr w:type="gramStart"/>
      <w:r w:rsidRPr="003B0FAA">
        <w:rPr>
          <w:lang w:val="en-GB"/>
        </w:rPr>
        <w:t>orientation</w:t>
      </w:r>
      <w:proofErr w:type="gramEnd"/>
      <w:r w:rsidRPr="003B0FAA">
        <w:rPr>
          <w:lang w:val="en-GB"/>
        </w:rPr>
        <w:t xml:space="preserve"> and stakeholders)</w:t>
      </w:r>
    </w:p>
    <w:p w14:paraId="3CE2CA79" w14:textId="77777777" w:rsidR="003B0FAA" w:rsidRPr="003B0FAA" w:rsidRDefault="003B0FAA" w:rsidP="003B0FAA">
      <w:pPr>
        <w:pStyle w:val="Commentaire"/>
        <w:rPr>
          <w:lang w:val="en-GB"/>
        </w:rPr>
      </w:pPr>
      <w:r w:rsidRPr="003B0FAA">
        <w:rPr>
          <w:lang w:val="en-GB"/>
        </w:rPr>
        <w:t>- Leadership, quality policy and objectives</w:t>
      </w:r>
    </w:p>
    <w:p w14:paraId="637E6A3B" w14:textId="77777777" w:rsidR="003B0FAA" w:rsidRPr="003B0FAA" w:rsidRDefault="003B0FAA" w:rsidP="003B0FAA">
      <w:pPr>
        <w:pStyle w:val="Commentaire"/>
        <w:rPr>
          <w:lang w:val="en-GB"/>
        </w:rPr>
      </w:pPr>
      <w:r w:rsidRPr="003B0FAA">
        <w:rPr>
          <w:lang w:val="en-GB"/>
        </w:rPr>
        <w:t xml:space="preserve">- Applicable quality management system, </w:t>
      </w:r>
      <w:proofErr w:type="gramStart"/>
      <w:r w:rsidRPr="003B0FAA">
        <w:rPr>
          <w:lang w:val="en-GB"/>
        </w:rPr>
        <w:t>including :</w:t>
      </w:r>
      <w:proofErr w:type="gramEnd"/>
    </w:p>
    <w:p w14:paraId="03BE5751" w14:textId="4A2473E6" w:rsidR="003B0FAA" w:rsidRPr="003B0FAA" w:rsidRDefault="003B0FAA" w:rsidP="003B0FAA">
      <w:pPr>
        <w:pStyle w:val="B2"/>
        <w:rPr>
          <w:lang w:val="en-GB"/>
        </w:rPr>
      </w:pPr>
      <w:r w:rsidRPr="003B0FAA">
        <w:rPr>
          <w:lang w:val="en-GB"/>
        </w:rPr>
        <w:t>process control</w:t>
      </w:r>
    </w:p>
    <w:p w14:paraId="382877E6" w14:textId="705B8F64" w:rsidR="003B0FAA" w:rsidRPr="003B0FAA" w:rsidRDefault="003B0FAA" w:rsidP="003B0FAA">
      <w:pPr>
        <w:pStyle w:val="B2"/>
        <w:rPr>
          <w:lang w:val="en-GB"/>
        </w:rPr>
      </w:pPr>
      <w:r w:rsidRPr="003B0FAA">
        <w:rPr>
          <w:lang w:val="en-GB"/>
        </w:rPr>
        <w:t>risk and opportunity management</w:t>
      </w:r>
    </w:p>
    <w:p w14:paraId="038C723F" w14:textId="1CC28AD0" w:rsidR="003B0FAA" w:rsidRPr="003B0FAA" w:rsidRDefault="003B0FAA" w:rsidP="003B0FAA">
      <w:pPr>
        <w:pStyle w:val="B2"/>
        <w:rPr>
          <w:lang w:val="en-GB"/>
        </w:rPr>
      </w:pPr>
      <w:r w:rsidRPr="003B0FAA">
        <w:rPr>
          <w:lang w:val="en-GB"/>
        </w:rPr>
        <w:t>control of changes - elements of continuous improvement: audits, regulatory monitoring, non-conformity management system, customer satisfaction, etc.</w:t>
      </w:r>
    </w:p>
    <w:p w14:paraId="3E079D80" w14:textId="6E540276" w:rsidR="003B0FAA" w:rsidRPr="003B0FAA" w:rsidRDefault="003B0FAA" w:rsidP="003B0FAA">
      <w:pPr>
        <w:pStyle w:val="B2"/>
        <w:rPr>
          <w:lang w:val="en-GB"/>
        </w:rPr>
      </w:pPr>
      <w:r w:rsidRPr="003B0FAA">
        <w:rPr>
          <w:lang w:val="en-GB"/>
        </w:rPr>
        <w:t>management review</w:t>
      </w:r>
    </w:p>
    <w:p w14:paraId="4531FD55" w14:textId="2D7F9CF3" w:rsidR="003B0FAA" w:rsidRPr="003B0FAA" w:rsidRDefault="003B0FAA" w:rsidP="003B0FAA">
      <w:pPr>
        <w:pStyle w:val="Commentaire"/>
        <w:rPr>
          <w:lang w:val="en-GB"/>
        </w:rPr>
      </w:pPr>
      <w:r w:rsidRPr="003B0FAA">
        <w:rPr>
          <w:lang w:val="en-GB"/>
        </w:rPr>
        <w:t xml:space="preserve">- </w:t>
      </w:r>
      <w:r>
        <w:rPr>
          <w:lang w:val="en-GB"/>
        </w:rPr>
        <w:t>Staff q</w:t>
      </w:r>
      <w:r w:rsidRPr="003B0FAA">
        <w:rPr>
          <w:lang w:val="en-GB"/>
        </w:rPr>
        <w:t>ualification and training: CVs, job descriptions, training records</w:t>
      </w:r>
    </w:p>
    <w:p w14:paraId="29D08ACF" w14:textId="77777777" w:rsidR="003B0FAA" w:rsidRPr="003B0FAA" w:rsidRDefault="003B0FAA" w:rsidP="003B0FAA">
      <w:pPr>
        <w:pStyle w:val="Commentaire"/>
        <w:rPr>
          <w:lang w:val="en-GB"/>
        </w:rPr>
      </w:pPr>
      <w:r w:rsidRPr="003B0FAA">
        <w:rPr>
          <w:lang w:val="en-GB"/>
        </w:rPr>
        <w:t>- Management of the delegation of activities: potential partnerships and subcontracting</w:t>
      </w:r>
    </w:p>
    <w:p w14:paraId="4069F460" w14:textId="77777777" w:rsidR="003B0FAA" w:rsidRPr="003B0FAA" w:rsidRDefault="003B0FAA" w:rsidP="003B0FAA">
      <w:pPr>
        <w:pStyle w:val="Commentaire"/>
        <w:rPr>
          <w:lang w:val="en-GB"/>
        </w:rPr>
      </w:pPr>
      <w:r w:rsidRPr="003B0FAA">
        <w:rPr>
          <w:lang w:val="en-GB"/>
        </w:rPr>
        <w:t>- Control of operational processes</w:t>
      </w:r>
    </w:p>
    <w:p w14:paraId="1B478D49" w14:textId="4E1E6C80" w:rsidR="003B0FAA" w:rsidRPr="003B0FAA" w:rsidRDefault="003B0FAA" w:rsidP="003B0FAA">
      <w:pPr>
        <w:pStyle w:val="Commentaire"/>
        <w:rPr>
          <w:lang w:val="en-GB"/>
        </w:rPr>
      </w:pPr>
      <w:r w:rsidRPr="003B0FAA">
        <w:rPr>
          <w:lang w:val="en-GB"/>
        </w:rPr>
        <w:t xml:space="preserve">- Validation of computerised systems, </w:t>
      </w:r>
      <w:proofErr w:type="gramStart"/>
      <w:r w:rsidRPr="003B0FAA">
        <w:rPr>
          <w:lang w:val="en-GB"/>
        </w:rPr>
        <w:t>security</w:t>
      </w:r>
      <w:proofErr w:type="gramEnd"/>
      <w:r w:rsidRPr="003B0FAA">
        <w:rPr>
          <w:lang w:val="en-GB"/>
        </w:rPr>
        <w:t xml:space="preserve"> and business continuity (review limited to general process and validation reports)</w:t>
      </w:r>
    </w:p>
  </w:comment>
  <w:comment w:id="1" w:author="Annabelle SAILLY" w:date="2022-09-14T17:46:00Z" w:initials="AS">
    <w:p w14:paraId="5BE7E658" w14:textId="77777777" w:rsidR="00BF7DA4" w:rsidRDefault="00BF7DA4">
      <w:pPr>
        <w:pStyle w:val="Commentaire"/>
        <w:rPr>
          <w:rStyle w:val="Marquedecommentaire"/>
        </w:rPr>
      </w:pPr>
      <w:r>
        <w:rPr>
          <w:rStyle w:val="Marquedecommentaire"/>
        </w:rPr>
        <w:annotationRef/>
      </w:r>
      <w:proofErr w:type="spellStart"/>
      <w:r>
        <w:rPr>
          <w:rStyle w:val="Marquedecommentaire"/>
        </w:rPr>
        <w:t>A</w:t>
      </w:r>
      <w:proofErr w:type="spellEnd"/>
      <w:r>
        <w:rPr>
          <w:rStyle w:val="Marquedecommentaire"/>
        </w:rPr>
        <w:t xml:space="preserve"> remplacer par </w:t>
      </w:r>
    </w:p>
    <w:p w14:paraId="5FB79578" w14:textId="77777777" w:rsidR="00BF7DA4" w:rsidRPr="00BF7DA4" w:rsidRDefault="00BF7DA4" w:rsidP="00BF7DA4">
      <w:pPr>
        <w:pStyle w:val="Commentaire"/>
        <w:rPr>
          <w:lang w:val="en-GB"/>
        </w:rPr>
      </w:pPr>
      <w:r w:rsidRPr="00BF7DA4">
        <w:rPr>
          <w:lang w:val="en-GB"/>
        </w:rPr>
        <w:t>- Organisation chart, index of quality documents, Quality Manual (and policy and objectives, if not included in the Manual), process sheets</w:t>
      </w:r>
    </w:p>
    <w:p w14:paraId="20EE033F" w14:textId="77777777" w:rsidR="00BF7DA4" w:rsidRPr="00BF7DA4" w:rsidRDefault="00BF7DA4" w:rsidP="00BF7DA4">
      <w:pPr>
        <w:pStyle w:val="Commentaire"/>
        <w:rPr>
          <w:lang w:val="en-GB"/>
        </w:rPr>
      </w:pPr>
      <w:r w:rsidRPr="00BF7DA4">
        <w:rPr>
          <w:lang w:val="en-GB"/>
        </w:rPr>
        <w:t>- Procedure(s) related to the management of procedures and records</w:t>
      </w:r>
    </w:p>
    <w:p w14:paraId="65FF5BE1" w14:textId="77777777" w:rsidR="00BF7DA4" w:rsidRPr="00BF7DA4" w:rsidRDefault="00BF7DA4" w:rsidP="00BF7DA4">
      <w:pPr>
        <w:pStyle w:val="Commentaire"/>
        <w:rPr>
          <w:lang w:val="en-GB"/>
        </w:rPr>
      </w:pPr>
      <w:r w:rsidRPr="00BF7DA4">
        <w:rPr>
          <w:lang w:val="en-GB"/>
        </w:rPr>
        <w:t>- Procedure(s) relating to the continuous improvement system (audits, non-conformities, quality controls, monitoring, customer complaints, etc.)</w:t>
      </w:r>
    </w:p>
    <w:p w14:paraId="1074B855" w14:textId="77777777" w:rsidR="00BF7DA4" w:rsidRPr="00BF7DA4" w:rsidRDefault="00BF7DA4" w:rsidP="00BF7DA4">
      <w:pPr>
        <w:pStyle w:val="Commentaire"/>
        <w:rPr>
          <w:lang w:val="en-GB"/>
        </w:rPr>
      </w:pPr>
      <w:r w:rsidRPr="00BF7DA4">
        <w:rPr>
          <w:lang w:val="en-GB"/>
        </w:rPr>
        <w:t>- Procedure(s) related to the staff qualification and training</w:t>
      </w:r>
    </w:p>
    <w:p w14:paraId="68D05670" w14:textId="77777777" w:rsidR="00BF7DA4" w:rsidRPr="00BF7DA4" w:rsidRDefault="00BF7DA4" w:rsidP="00BF7DA4">
      <w:pPr>
        <w:pStyle w:val="Commentaire"/>
        <w:rPr>
          <w:lang w:val="en-GB"/>
        </w:rPr>
      </w:pPr>
      <w:r w:rsidRPr="00BF7DA4">
        <w:rPr>
          <w:lang w:val="en-GB"/>
        </w:rPr>
        <w:t xml:space="preserve">- Procedure(s) related to risk management </w:t>
      </w:r>
    </w:p>
    <w:p w14:paraId="1B91046B" w14:textId="77777777" w:rsidR="00BF7DA4" w:rsidRPr="00BF7DA4" w:rsidRDefault="00BF7DA4" w:rsidP="00BF7DA4">
      <w:pPr>
        <w:pStyle w:val="Commentaire"/>
        <w:rPr>
          <w:lang w:val="en-GB"/>
        </w:rPr>
      </w:pPr>
      <w:r w:rsidRPr="00BF7DA4">
        <w:rPr>
          <w:lang w:val="en-GB"/>
        </w:rPr>
        <w:t xml:space="preserve">- Procedure relating to the selection, </w:t>
      </w:r>
      <w:proofErr w:type="gramStart"/>
      <w:r w:rsidRPr="00BF7DA4">
        <w:rPr>
          <w:lang w:val="en-GB"/>
        </w:rPr>
        <w:t>qualification</w:t>
      </w:r>
      <w:proofErr w:type="gramEnd"/>
      <w:r w:rsidRPr="00BF7DA4">
        <w:rPr>
          <w:lang w:val="en-GB"/>
        </w:rPr>
        <w:t xml:space="preserve"> and monitoring of subcontractors</w:t>
      </w:r>
    </w:p>
    <w:p w14:paraId="25634EC5" w14:textId="77777777" w:rsidR="00BF7DA4" w:rsidRPr="00BF7DA4" w:rsidRDefault="00BF7DA4" w:rsidP="00BF7DA4">
      <w:pPr>
        <w:pStyle w:val="Commentaire"/>
        <w:rPr>
          <w:lang w:val="en-GB"/>
        </w:rPr>
      </w:pPr>
      <w:r w:rsidRPr="00BF7DA4">
        <w:rPr>
          <w:lang w:val="en-GB"/>
        </w:rPr>
        <w:t>- Procedure for Executive Board (or equivalent, such as Quality Review) and final report if possible</w:t>
      </w:r>
    </w:p>
    <w:p w14:paraId="6DD1A37F" w14:textId="77777777" w:rsidR="00BF7DA4" w:rsidRPr="00BF7DA4" w:rsidRDefault="00BF7DA4" w:rsidP="00BF7DA4">
      <w:pPr>
        <w:pStyle w:val="Commentaire"/>
        <w:rPr>
          <w:lang w:val="en-GB"/>
        </w:rPr>
      </w:pPr>
      <w:r w:rsidRPr="00BF7DA4">
        <w:rPr>
          <w:lang w:val="en-GB"/>
        </w:rPr>
        <w:t xml:space="preserve">- </w:t>
      </w:r>
      <w:proofErr w:type="gramStart"/>
      <w:r w:rsidRPr="00BF7DA4">
        <w:rPr>
          <w:lang w:val="en-GB"/>
        </w:rPr>
        <w:t>Operational  procedures</w:t>
      </w:r>
      <w:proofErr w:type="gramEnd"/>
      <w:r w:rsidRPr="00BF7DA4">
        <w:rPr>
          <w:lang w:val="en-GB"/>
        </w:rPr>
        <w:t xml:space="preserve"> related to the management of a clinical trial</w:t>
      </w:r>
    </w:p>
    <w:p w14:paraId="1E7A275D" w14:textId="77777777" w:rsidR="00BF7DA4" w:rsidRPr="00BF7DA4" w:rsidRDefault="00BF7DA4" w:rsidP="00BF7DA4">
      <w:pPr>
        <w:pStyle w:val="Commentaire"/>
        <w:rPr>
          <w:lang w:val="en-GB"/>
        </w:rPr>
      </w:pPr>
      <w:r w:rsidRPr="00BF7DA4">
        <w:rPr>
          <w:lang w:val="en-GB"/>
        </w:rPr>
        <w:t>- Business continuity / recovery plan</w:t>
      </w:r>
    </w:p>
    <w:p w14:paraId="4F44E7BC" w14:textId="77777777" w:rsidR="00BF7DA4" w:rsidRPr="00BF7DA4" w:rsidRDefault="00BF7DA4" w:rsidP="00BF7DA4">
      <w:pPr>
        <w:pStyle w:val="Commentaire"/>
        <w:rPr>
          <w:lang w:val="en-GB"/>
        </w:rPr>
      </w:pPr>
    </w:p>
    <w:p w14:paraId="448A7587" w14:textId="573B6507" w:rsidR="00BF7DA4" w:rsidRPr="00BF7DA4" w:rsidRDefault="00BF7DA4" w:rsidP="00BF7DA4">
      <w:pPr>
        <w:pStyle w:val="Commentaire"/>
        <w:rPr>
          <w:lang w:val="en-GB"/>
        </w:rPr>
      </w:pPr>
      <w:r w:rsidRPr="00BF7DA4">
        <w:rPr>
          <w:lang w:val="en-GB"/>
        </w:rPr>
        <w:t>Study documents to provide a concrete example of the processes audited (selected by sampling on the day of the audit)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B478D49" w15:done="0"/>
  <w15:commentEx w15:paraId="448A758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CC8F7C" w16cex:dateUtc="2022-09-14T15:35:00Z"/>
  <w16cex:commentExtensible w16cex:durableId="26CC91E9" w16cex:dateUtc="2022-09-14T15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B478D49" w16cid:durableId="26CC8F7C"/>
  <w16cid:commentId w16cid:paraId="448A7587" w16cid:durableId="26CC91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4EDB8" w14:textId="77777777" w:rsidR="00A54010" w:rsidRDefault="00A54010">
      <w:r>
        <w:separator/>
      </w:r>
    </w:p>
  </w:endnote>
  <w:endnote w:type="continuationSeparator" w:id="0">
    <w:p w14:paraId="11D835F8" w14:textId="77777777" w:rsidR="00A54010" w:rsidRDefault="00A54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6390" w14:textId="56F68684" w:rsidR="00A54010" w:rsidRPr="004A259E" w:rsidRDefault="00A54010" w:rsidP="00201C0F">
    <w:pPr>
      <w:pStyle w:val="Pieddepage"/>
      <w:spacing w:before="60" w:after="60"/>
      <w:jc w:val="right"/>
      <w:rPr>
        <w:sz w:val="16"/>
        <w:szCs w:val="16"/>
        <w:lang w:val="en-US"/>
      </w:rPr>
    </w:pPr>
    <w:r w:rsidRPr="004A259E">
      <w:rPr>
        <w:sz w:val="16"/>
        <w:szCs w:val="16"/>
        <w:lang w:val="en-US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4A259E">
      <w:rPr>
        <w:sz w:val="16"/>
        <w:szCs w:val="16"/>
        <w:lang w:val="en-US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  <w:lang w:val="en-US"/>
      </w:rPr>
      <w:t>A_ISO_9001_2015_Audit_Agenda_EN.docx</w:t>
    </w:r>
    <w:r w:rsidRPr="007F7D56">
      <w:rPr>
        <w:sz w:val="16"/>
        <w:szCs w:val="16"/>
      </w:rPr>
      <w:fldChar w:fldCharType="end"/>
    </w:r>
    <w:r w:rsidRPr="004A259E">
      <w:rPr>
        <w:sz w:val="16"/>
        <w:szCs w:val="16"/>
        <w:lang w:val="en-US"/>
      </w:rPr>
      <w:t xml:space="preserve"> / Page </w:t>
    </w:r>
    <w:r w:rsidRPr="007F7D56">
      <w:rPr>
        <w:sz w:val="16"/>
        <w:szCs w:val="16"/>
      </w:rPr>
      <w:fldChar w:fldCharType="begin"/>
    </w:r>
    <w:r w:rsidRPr="004A259E">
      <w:rPr>
        <w:sz w:val="16"/>
        <w:szCs w:val="16"/>
        <w:lang w:val="en-US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1479B6">
      <w:rPr>
        <w:noProof/>
        <w:sz w:val="16"/>
        <w:szCs w:val="16"/>
        <w:lang w:val="en-US"/>
      </w:rPr>
      <w:t>2</w:t>
    </w:r>
    <w:r w:rsidRPr="007F7D56">
      <w:rPr>
        <w:sz w:val="16"/>
        <w:szCs w:val="16"/>
      </w:rPr>
      <w:fldChar w:fldCharType="end"/>
    </w:r>
    <w:r w:rsidRPr="004A259E">
      <w:rPr>
        <w:sz w:val="16"/>
        <w:szCs w:val="16"/>
        <w:lang w:val="en-US"/>
      </w:rPr>
      <w:t>/</w:t>
    </w:r>
    <w:r w:rsidRPr="007F7D56">
      <w:rPr>
        <w:sz w:val="16"/>
        <w:szCs w:val="16"/>
      </w:rPr>
      <w:fldChar w:fldCharType="begin"/>
    </w:r>
    <w:r w:rsidRPr="004A259E">
      <w:rPr>
        <w:sz w:val="16"/>
        <w:szCs w:val="16"/>
        <w:lang w:val="en-US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1479B6">
      <w:rPr>
        <w:noProof/>
        <w:sz w:val="16"/>
        <w:szCs w:val="16"/>
        <w:lang w:val="en-US"/>
      </w:rPr>
      <w:t>2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89" w:type="dxa"/>
      <w:tblInd w:w="-1310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A54010" w:rsidRPr="003120F1" w14:paraId="402E5547" w14:textId="77777777" w:rsidTr="00175254">
      <w:tc>
        <w:tcPr>
          <w:tcW w:w="3119" w:type="dxa"/>
          <w:hideMark/>
        </w:tcPr>
        <w:p w14:paraId="726C8549" w14:textId="77777777" w:rsidR="00A54010" w:rsidRPr="003120F1" w:rsidRDefault="00A54010" w:rsidP="00175254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3120F1">
            <w:rPr>
              <w:rFonts w:asciiTheme="minorHAnsi" w:hAnsiTheme="minorHAnsi" w:cstheme="minorHAnsi"/>
              <w:color w:val="1188CA"/>
              <w:sz w:val="17"/>
              <w:szCs w:val="17"/>
            </w:rPr>
            <w:t>Sunnikan Consulting</w:t>
          </w:r>
        </w:p>
        <w:p w14:paraId="4842374E" w14:textId="7234AB71" w:rsidR="00A54010" w:rsidRPr="003120F1" w:rsidRDefault="00A54010" w:rsidP="00175254">
          <w:pPr>
            <w:spacing w:before="0"/>
            <w:jc w:val="left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3120F1">
            <w:rPr>
              <w:rFonts w:asciiTheme="minorHAnsi" w:hAnsiTheme="minorHAnsi" w:cstheme="minorHAnsi"/>
              <w:color w:val="1188CA"/>
              <w:sz w:val="17"/>
              <w:szCs w:val="17"/>
            </w:rPr>
            <w:t>231 rue La Fontaine</w:t>
          </w:r>
          <w:r w:rsidRPr="003120F1">
            <w:rPr>
              <w:rFonts w:asciiTheme="minorHAnsi" w:hAnsiTheme="minorHAnsi" w:cstheme="minorHAnsi"/>
              <w:color w:val="1188CA"/>
              <w:sz w:val="17"/>
              <w:szCs w:val="17"/>
            </w:rPr>
            <w:br/>
            <w:t>94120 Fontenay-sous-Bois, France</w:t>
          </w:r>
        </w:p>
      </w:tc>
      <w:tc>
        <w:tcPr>
          <w:tcW w:w="2609" w:type="dxa"/>
          <w:hideMark/>
        </w:tcPr>
        <w:p w14:paraId="2F5099DB" w14:textId="77777777" w:rsidR="00A54010" w:rsidRPr="003120F1" w:rsidRDefault="00A54010" w:rsidP="00175254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3120F1">
            <w:rPr>
              <w:rFonts w:asciiTheme="minorHAnsi" w:hAnsiTheme="minorHAnsi" w:cstheme="minorHAnsi"/>
              <w:color w:val="1188CA"/>
              <w:sz w:val="17"/>
              <w:szCs w:val="17"/>
            </w:rPr>
            <w:t>+33 (0)1 55 97 13 13</w:t>
          </w:r>
        </w:p>
        <w:p w14:paraId="422B3D53" w14:textId="77777777" w:rsidR="00A54010" w:rsidRPr="003120F1" w:rsidRDefault="00A54010" w:rsidP="00175254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3120F1">
            <w:rPr>
              <w:rFonts w:asciiTheme="minorHAnsi" w:hAnsiTheme="minorHAnsi" w:cstheme="minorHAnsi"/>
              <w:color w:val="1188CA"/>
              <w:sz w:val="17"/>
              <w:szCs w:val="17"/>
            </w:rPr>
            <w:t>contact@sunnikan.com</w:t>
          </w:r>
          <w:r w:rsidRPr="003120F1">
            <w:rPr>
              <w:rFonts w:asciiTheme="minorHAnsi" w:hAnsiTheme="minorHAnsi" w:cstheme="minorHAnsi"/>
              <w:color w:val="1188CA"/>
              <w:sz w:val="17"/>
              <w:szCs w:val="17"/>
            </w:rPr>
            <w:br/>
            <w:t>www.sunnikan.com</w:t>
          </w:r>
        </w:p>
      </w:tc>
      <w:tc>
        <w:tcPr>
          <w:tcW w:w="3261" w:type="dxa"/>
          <w:hideMark/>
        </w:tcPr>
        <w:p w14:paraId="0FDC8008" w14:textId="77777777" w:rsidR="00A54010" w:rsidRPr="003120F1" w:rsidRDefault="00A54010" w:rsidP="00175254">
          <w:pPr>
            <w:spacing w:before="0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3120F1">
            <w:rPr>
              <w:rFonts w:asciiTheme="minorHAnsi" w:hAnsiTheme="minorHAnsi" w:cstheme="minorHAnsi"/>
              <w:color w:val="1188CA"/>
              <w:sz w:val="17"/>
              <w:szCs w:val="17"/>
            </w:rPr>
            <w:t>Sunnikan Consulting</w:t>
          </w:r>
        </w:p>
        <w:p w14:paraId="19287572" w14:textId="00EE0423" w:rsidR="00A54010" w:rsidRPr="003120F1" w:rsidRDefault="00A54010" w:rsidP="00175254">
          <w:pPr>
            <w:spacing w:before="0"/>
            <w:jc w:val="left"/>
            <w:rPr>
              <w:rFonts w:asciiTheme="minorHAnsi" w:hAnsiTheme="minorHAnsi" w:cstheme="minorHAnsi"/>
              <w:color w:val="1188CA"/>
              <w:sz w:val="17"/>
              <w:szCs w:val="17"/>
            </w:rPr>
          </w:pPr>
          <w:r w:rsidRPr="003120F1">
            <w:rPr>
              <w:rFonts w:asciiTheme="minorHAnsi" w:hAnsiTheme="minorHAnsi" w:cstheme="minorHAnsi"/>
              <w:color w:val="1188CA"/>
              <w:sz w:val="17"/>
              <w:szCs w:val="17"/>
            </w:rPr>
            <w:t>SA</w:t>
          </w:r>
          <w:r w:rsidR="00B65462">
            <w:rPr>
              <w:rFonts w:asciiTheme="minorHAnsi" w:hAnsiTheme="minorHAnsi" w:cstheme="minorHAnsi"/>
              <w:color w:val="1188CA"/>
              <w:sz w:val="17"/>
              <w:szCs w:val="17"/>
            </w:rPr>
            <w:t>S</w:t>
          </w:r>
          <w:r w:rsidRPr="003120F1">
            <w:rPr>
              <w:rFonts w:asciiTheme="minorHAnsi" w:hAnsiTheme="minorHAnsi" w:cstheme="minorHAnsi"/>
              <w:color w:val="1188CA"/>
              <w:sz w:val="17"/>
              <w:szCs w:val="17"/>
            </w:rPr>
            <w:t xml:space="preserve"> au capital de 100 000 €</w:t>
          </w:r>
          <w:r w:rsidRPr="003120F1">
            <w:rPr>
              <w:rFonts w:asciiTheme="minorHAnsi" w:hAnsiTheme="minorHAnsi" w:cstheme="minorHAnsi"/>
              <w:color w:val="1188CA"/>
              <w:sz w:val="17"/>
              <w:szCs w:val="17"/>
            </w:rPr>
            <w:br/>
            <w:t>RCS Créteil B 409 032 240 APE 7490B</w:t>
          </w:r>
        </w:p>
      </w:tc>
    </w:tr>
  </w:tbl>
  <w:p w14:paraId="3B01639D" w14:textId="5D55B434" w:rsidR="00A54010" w:rsidRPr="003120F1" w:rsidRDefault="00A54010" w:rsidP="004A259E">
    <w:pPr>
      <w:pStyle w:val="Pieddepage"/>
      <w:spacing w:before="60" w:after="60"/>
      <w:jc w:val="right"/>
      <w:rPr>
        <w:rFonts w:asciiTheme="minorHAnsi" w:hAnsiTheme="minorHAnsi" w:cstheme="minorHAnsi"/>
        <w:sz w:val="16"/>
        <w:szCs w:val="16"/>
        <w:lang w:val="en-US"/>
      </w:rPr>
    </w:pPr>
    <w:r w:rsidRPr="003120F1">
      <w:rPr>
        <w:rFonts w:asciiTheme="minorHAnsi" w:hAnsiTheme="minorHAnsi" w:cstheme="minorHAnsi"/>
        <w:sz w:val="16"/>
        <w:szCs w:val="16"/>
        <w:lang w:val="en-US"/>
      </w:rPr>
      <w:t xml:space="preserve">Sunnikan Consulting / </w:t>
    </w:r>
    <w:r w:rsidRPr="003120F1">
      <w:rPr>
        <w:rFonts w:asciiTheme="minorHAnsi" w:hAnsiTheme="minorHAnsi" w:cstheme="minorHAnsi"/>
        <w:sz w:val="16"/>
        <w:szCs w:val="16"/>
      </w:rPr>
      <w:fldChar w:fldCharType="begin"/>
    </w:r>
    <w:r w:rsidRPr="003120F1">
      <w:rPr>
        <w:rFonts w:asciiTheme="minorHAnsi" w:hAnsiTheme="minorHAnsi" w:cstheme="minorHAnsi"/>
        <w:sz w:val="16"/>
        <w:szCs w:val="16"/>
        <w:lang w:val="en-US"/>
      </w:rPr>
      <w:instrText xml:space="preserve"> FILENAME   \* MERGEFORMAT </w:instrText>
    </w:r>
    <w:r w:rsidRPr="003120F1">
      <w:rPr>
        <w:rFonts w:asciiTheme="minorHAnsi" w:hAnsiTheme="minorHAnsi" w:cstheme="minorHAnsi"/>
        <w:sz w:val="16"/>
        <w:szCs w:val="16"/>
      </w:rPr>
      <w:fldChar w:fldCharType="separate"/>
    </w:r>
    <w:r w:rsidR="003120F1" w:rsidRPr="003120F1">
      <w:rPr>
        <w:rFonts w:asciiTheme="minorHAnsi" w:hAnsiTheme="minorHAnsi" w:cstheme="minorHAnsi"/>
        <w:noProof/>
        <w:sz w:val="16"/>
        <w:szCs w:val="16"/>
        <w:lang w:val="en-US"/>
      </w:rPr>
      <w:t>A_ISO_9001_2015_Audit_Agenda_EN.docx</w:t>
    </w:r>
    <w:r w:rsidRPr="003120F1">
      <w:rPr>
        <w:rFonts w:asciiTheme="minorHAnsi" w:hAnsiTheme="minorHAnsi" w:cstheme="minorHAnsi"/>
        <w:sz w:val="16"/>
        <w:szCs w:val="16"/>
      </w:rPr>
      <w:fldChar w:fldCharType="end"/>
    </w:r>
    <w:r w:rsidRPr="003120F1">
      <w:rPr>
        <w:rFonts w:asciiTheme="minorHAnsi" w:hAnsiTheme="minorHAnsi" w:cstheme="minorHAnsi"/>
        <w:sz w:val="16"/>
        <w:szCs w:val="16"/>
        <w:lang w:val="en-US"/>
      </w:rPr>
      <w:t xml:space="preserve"> / Page </w:t>
    </w:r>
    <w:r w:rsidRPr="003120F1">
      <w:rPr>
        <w:rFonts w:asciiTheme="minorHAnsi" w:hAnsiTheme="minorHAnsi" w:cstheme="minorHAnsi"/>
        <w:sz w:val="16"/>
        <w:szCs w:val="16"/>
      </w:rPr>
      <w:fldChar w:fldCharType="begin"/>
    </w:r>
    <w:r w:rsidRPr="003120F1">
      <w:rPr>
        <w:rFonts w:asciiTheme="minorHAnsi" w:hAnsiTheme="minorHAnsi" w:cstheme="minorHAnsi"/>
        <w:sz w:val="16"/>
        <w:szCs w:val="16"/>
        <w:lang w:val="en-US"/>
      </w:rPr>
      <w:instrText xml:space="preserve"> PAGE   \* MERGEFORMAT </w:instrText>
    </w:r>
    <w:r w:rsidRPr="003120F1">
      <w:rPr>
        <w:rFonts w:asciiTheme="minorHAnsi" w:hAnsiTheme="minorHAnsi" w:cstheme="minorHAnsi"/>
        <w:sz w:val="16"/>
        <w:szCs w:val="16"/>
      </w:rPr>
      <w:fldChar w:fldCharType="separate"/>
    </w:r>
    <w:r w:rsidR="001479B6" w:rsidRPr="003120F1">
      <w:rPr>
        <w:rFonts w:asciiTheme="minorHAnsi" w:hAnsiTheme="minorHAnsi" w:cstheme="minorHAnsi"/>
        <w:noProof/>
        <w:sz w:val="16"/>
        <w:szCs w:val="16"/>
        <w:lang w:val="en-US"/>
      </w:rPr>
      <w:t>1</w:t>
    </w:r>
    <w:r w:rsidRPr="003120F1">
      <w:rPr>
        <w:rFonts w:asciiTheme="minorHAnsi" w:hAnsiTheme="minorHAnsi" w:cstheme="minorHAnsi"/>
        <w:sz w:val="16"/>
        <w:szCs w:val="16"/>
      </w:rPr>
      <w:fldChar w:fldCharType="end"/>
    </w:r>
    <w:r w:rsidRPr="003120F1">
      <w:rPr>
        <w:rFonts w:asciiTheme="minorHAnsi" w:hAnsiTheme="minorHAnsi" w:cstheme="minorHAnsi"/>
        <w:sz w:val="16"/>
        <w:szCs w:val="16"/>
        <w:lang w:val="en-US"/>
      </w:rPr>
      <w:t>/</w:t>
    </w:r>
    <w:r w:rsidRPr="003120F1">
      <w:rPr>
        <w:rFonts w:asciiTheme="minorHAnsi" w:hAnsiTheme="minorHAnsi" w:cstheme="minorHAnsi"/>
        <w:sz w:val="16"/>
        <w:szCs w:val="16"/>
      </w:rPr>
      <w:fldChar w:fldCharType="begin"/>
    </w:r>
    <w:r w:rsidRPr="003120F1">
      <w:rPr>
        <w:rFonts w:asciiTheme="minorHAnsi" w:hAnsiTheme="minorHAnsi" w:cstheme="minorHAnsi"/>
        <w:sz w:val="16"/>
        <w:szCs w:val="16"/>
        <w:lang w:val="en-US"/>
      </w:rPr>
      <w:instrText xml:space="preserve"> NUMPAGES   \* MERGEFORMAT </w:instrText>
    </w:r>
    <w:r w:rsidRPr="003120F1">
      <w:rPr>
        <w:rFonts w:asciiTheme="minorHAnsi" w:hAnsiTheme="minorHAnsi" w:cstheme="minorHAnsi"/>
        <w:sz w:val="16"/>
        <w:szCs w:val="16"/>
      </w:rPr>
      <w:fldChar w:fldCharType="separate"/>
    </w:r>
    <w:r w:rsidR="001479B6" w:rsidRPr="003120F1">
      <w:rPr>
        <w:rFonts w:asciiTheme="minorHAnsi" w:hAnsiTheme="minorHAnsi" w:cstheme="minorHAnsi"/>
        <w:noProof/>
        <w:sz w:val="16"/>
        <w:szCs w:val="16"/>
        <w:lang w:val="en-US"/>
      </w:rPr>
      <w:t>1</w:t>
    </w:r>
    <w:r w:rsidRPr="003120F1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42456" w14:textId="77777777" w:rsidR="00A54010" w:rsidRDefault="00A54010">
      <w:r>
        <w:separator/>
      </w:r>
    </w:p>
  </w:footnote>
  <w:footnote w:type="continuationSeparator" w:id="0">
    <w:p w14:paraId="62471D64" w14:textId="77777777" w:rsidR="00A54010" w:rsidRDefault="00A54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638E" w14:textId="77777777" w:rsidR="00A54010" w:rsidRDefault="00A54010" w:rsidP="00750E74">
    <w:pPr>
      <w:tabs>
        <w:tab w:val="right" w:pos="0"/>
      </w:tabs>
      <w:spacing w:before="120"/>
      <w:ind w:left="-2835"/>
    </w:pPr>
    <w:r>
      <w:tab/>
    </w:r>
    <w:r>
      <w:rPr>
        <w:noProof/>
      </w:rPr>
      <w:drawing>
        <wp:inline distT="0" distB="0" distL="0" distR="0" wp14:anchorId="3B01639E" wp14:editId="3B01639F">
          <wp:extent cx="1562100" cy="438150"/>
          <wp:effectExtent l="0" t="0" r="0" b="0"/>
          <wp:docPr id="5" name="Image 5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6391" w14:textId="1B327388" w:rsidR="00A54010" w:rsidRDefault="00A54010" w:rsidP="00487EEF">
    <w:pPr>
      <w:spacing w:before="120"/>
      <w:ind w:left="-2268"/>
    </w:pPr>
    <w:r>
      <w:rPr>
        <w:noProof/>
      </w:rPr>
      <w:drawing>
        <wp:inline distT="0" distB="0" distL="0" distR="0" wp14:anchorId="3B0163A0" wp14:editId="3B0163A1">
          <wp:extent cx="1562100" cy="438150"/>
          <wp:effectExtent l="0" t="0" r="0" b="0"/>
          <wp:docPr id="6" name="Image 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E24AC55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6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351A86"/>
    <w:multiLevelType w:val="hybridMultilevel"/>
    <w:tmpl w:val="52A61AC6"/>
    <w:lvl w:ilvl="0" w:tplc="C7C6A5B4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1C2D7A"/>
    <w:multiLevelType w:val="hybridMultilevel"/>
    <w:tmpl w:val="A4E0D5B0"/>
    <w:lvl w:ilvl="0" w:tplc="C7C6A5B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787CB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D440C4B"/>
    <w:multiLevelType w:val="hybridMultilevel"/>
    <w:tmpl w:val="5F70D428"/>
    <w:lvl w:ilvl="0" w:tplc="EA9269EE">
      <w:start w:val="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2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03928"/>
    <w:multiLevelType w:val="hybridMultilevel"/>
    <w:tmpl w:val="8DDCB426"/>
    <w:lvl w:ilvl="0" w:tplc="82EC21A8">
      <w:start w:val="30"/>
      <w:numFmt w:val="bullet"/>
      <w:lvlText w:val="-"/>
      <w:lvlJc w:val="left"/>
      <w:pPr>
        <w:ind w:left="75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4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 w15:restartNumberingAfterBreak="0">
    <w:nsid w:val="64A854F0"/>
    <w:multiLevelType w:val="multilevel"/>
    <w:tmpl w:val="C3EA7D60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64BF2EEF"/>
    <w:multiLevelType w:val="hybridMultilevel"/>
    <w:tmpl w:val="7CC4C9C6"/>
    <w:lvl w:ilvl="0" w:tplc="486E101C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E784A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0E82E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78EF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1A43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4E465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6BC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28EE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68AD9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3"/>
  </w:num>
  <w:num w:numId="5">
    <w:abstractNumId w:val="14"/>
  </w:num>
  <w:num w:numId="6">
    <w:abstractNumId w:val="16"/>
  </w:num>
  <w:num w:numId="7">
    <w:abstractNumId w:val="1"/>
  </w:num>
  <w:num w:numId="8">
    <w:abstractNumId w:val="2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0"/>
  </w:num>
  <w:num w:numId="14">
    <w:abstractNumId w:val="15"/>
  </w:num>
  <w:num w:numId="15">
    <w:abstractNumId w:val="17"/>
  </w:num>
  <w:num w:numId="16">
    <w:abstractNumId w:val="0"/>
  </w:num>
  <w:num w:numId="17">
    <w:abstractNumId w:val="9"/>
  </w:num>
  <w:num w:numId="18">
    <w:abstractNumId w:val="7"/>
  </w:num>
  <w:num w:numId="19">
    <w:abstractNumId w:val="7"/>
  </w:num>
  <w:num w:numId="20">
    <w:abstractNumId w:val="7"/>
  </w:num>
  <w:num w:numId="21">
    <w:abstractNumId w:val="13"/>
  </w:num>
  <w:num w:numId="22">
    <w:abstractNumId w:val="7"/>
  </w:num>
  <w:num w:numId="23">
    <w:abstractNumId w:val="15"/>
  </w:num>
  <w:num w:numId="24">
    <w:abstractNumId w:val="15"/>
  </w:num>
  <w:num w:numId="25">
    <w:abstractNumId w:val="15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belle SAILLY">
    <w15:presenceInfo w15:providerId="None" w15:userId="Annabelle SAILL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5D"/>
    <w:rsid w:val="0000293C"/>
    <w:rsid w:val="00002B61"/>
    <w:rsid w:val="00020C9F"/>
    <w:rsid w:val="00024735"/>
    <w:rsid w:val="00024C55"/>
    <w:rsid w:val="000377D2"/>
    <w:rsid w:val="0006408A"/>
    <w:rsid w:val="00064AF5"/>
    <w:rsid w:val="00074B57"/>
    <w:rsid w:val="000762F1"/>
    <w:rsid w:val="0008256E"/>
    <w:rsid w:val="00094D8A"/>
    <w:rsid w:val="000D6DB8"/>
    <w:rsid w:val="000E117D"/>
    <w:rsid w:val="000F0554"/>
    <w:rsid w:val="00103F23"/>
    <w:rsid w:val="001048A6"/>
    <w:rsid w:val="00112BD2"/>
    <w:rsid w:val="001207B3"/>
    <w:rsid w:val="00124760"/>
    <w:rsid w:val="00125BCB"/>
    <w:rsid w:val="00130F42"/>
    <w:rsid w:val="001479B6"/>
    <w:rsid w:val="00161493"/>
    <w:rsid w:val="0016202D"/>
    <w:rsid w:val="00162AB1"/>
    <w:rsid w:val="001634E6"/>
    <w:rsid w:val="00166024"/>
    <w:rsid w:val="00175254"/>
    <w:rsid w:val="001842E9"/>
    <w:rsid w:val="00186FD5"/>
    <w:rsid w:val="001915E6"/>
    <w:rsid w:val="001A0607"/>
    <w:rsid w:val="001A0B09"/>
    <w:rsid w:val="001B6299"/>
    <w:rsid w:val="001C6EAB"/>
    <w:rsid w:val="001D40F6"/>
    <w:rsid w:val="001D755A"/>
    <w:rsid w:val="00201C0F"/>
    <w:rsid w:val="002037C3"/>
    <w:rsid w:val="00213E53"/>
    <w:rsid w:val="00215657"/>
    <w:rsid w:val="00215C6C"/>
    <w:rsid w:val="00225B6F"/>
    <w:rsid w:val="00233710"/>
    <w:rsid w:val="002479F2"/>
    <w:rsid w:val="00257BE5"/>
    <w:rsid w:val="00275228"/>
    <w:rsid w:val="00276166"/>
    <w:rsid w:val="00286F8B"/>
    <w:rsid w:val="002A04B0"/>
    <w:rsid w:val="002C41C2"/>
    <w:rsid w:val="002C4687"/>
    <w:rsid w:val="002F5C18"/>
    <w:rsid w:val="002F6305"/>
    <w:rsid w:val="003046E9"/>
    <w:rsid w:val="003120F1"/>
    <w:rsid w:val="00315122"/>
    <w:rsid w:val="00316385"/>
    <w:rsid w:val="00333FC4"/>
    <w:rsid w:val="0034088E"/>
    <w:rsid w:val="00354576"/>
    <w:rsid w:val="003779C2"/>
    <w:rsid w:val="003810D9"/>
    <w:rsid w:val="00382FE1"/>
    <w:rsid w:val="00385C70"/>
    <w:rsid w:val="00386105"/>
    <w:rsid w:val="0038643A"/>
    <w:rsid w:val="003B0FAA"/>
    <w:rsid w:val="003B7ACA"/>
    <w:rsid w:val="003D0B8E"/>
    <w:rsid w:val="003D1248"/>
    <w:rsid w:val="003E2089"/>
    <w:rsid w:val="003F186C"/>
    <w:rsid w:val="003F2EEE"/>
    <w:rsid w:val="004029F9"/>
    <w:rsid w:val="00404D5C"/>
    <w:rsid w:val="00416B98"/>
    <w:rsid w:val="0044126B"/>
    <w:rsid w:val="00460F3F"/>
    <w:rsid w:val="0046549F"/>
    <w:rsid w:val="00470F6A"/>
    <w:rsid w:val="00487EEF"/>
    <w:rsid w:val="00495EBA"/>
    <w:rsid w:val="004A259E"/>
    <w:rsid w:val="004A43AD"/>
    <w:rsid w:val="004A52AC"/>
    <w:rsid w:val="004B682D"/>
    <w:rsid w:val="004D039A"/>
    <w:rsid w:val="004D142C"/>
    <w:rsid w:val="004D439A"/>
    <w:rsid w:val="00520028"/>
    <w:rsid w:val="00526DDE"/>
    <w:rsid w:val="0053138A"/>
    <w:rsid w:val="00533CE4"/>
    <w:rsid w:val="005351BC"/>
    <w:rsid w:val="00544B11"/>
    <w:rsid w:val="0056064C"/>
    <w:rsid w:val="00560803"/>
    <w:rsid w:val="00573137"/>
    <w:rsid w:val="005A220A"/>
    <w:rsid w:val="005A3423"/>
    <w:rsid w:val="005B26A6"/>
    <w:rsid w:val="005D49AC"/>
    <w:rsid w:val="005D50C2"/>
    <w:rsid w:val="005E3379"/>
    <w:rsid w:val="005F264F"/>
    <w:rsid w:val="005F3356"/>
    <w:rsid w:val="005F3A9B"/>
    <w:rsid w:val="005F5E99"/>
    <w:rsid w:val="00614C75"/>
    <w:rsid w:val="00637111"/>
    <w:rsid w:val="00650BDC"/>
    <w:rsid w:val="006529C1"/>
    <w:rsid w:val="00656E58"/>
    <w:rsid w:val="00670947"/>
    <w:rsid w:val="00670986"/>
    <w:rsid w:val="00676347"/>
    <w:rsid w:val="00681034"/>
    <w:rsid w:val="00685817"/>
    <w:rsid w:val="006927AA"/>
    <w:rsid w:val="00692C48"/>
    <w:rsid w:val="006A3292"/>
    <w:rsid w:val="006A3B29"/>
    <w:rsid w:val="006A4E38"/>
    <w:rsid w:val="006B1D57"/>
    <w:rsid w:val="006B2653"/>
    <w:rsid w:val="006B34AB"/>
    <w:rsid w:val="006F5CA1"/>
    <w:rsid w:val="006F6779"/>
    <w:rsid w:val="006F7DCD"/>
    <w:rsid w:val="00706DD8"/>
    <w:rsid w:val="00713CFB"/>
    <w:rsid w:val="00731547"/>
    <w:rsid w:val="007402BA"/>
    <w:rsid w:val="007455A0"/>
    <w:rsid w:val="00747CDD"/>
    <w:rsid w:val="00750E74"/>
    <w:rsid w:val="0075261C"/>
    <w:rsid w:val="00762B1B"/>
    <w:rsid w:val="007717FF"/>
    <w:rsid w:val="00777605"/>
    <w:rsid w:val="007A4CF2"/>
    <w:rsid w:val="007A59A7"/>
    <w:rsid w:val="007A6B01"/>
    <w:rsid w:val="007B3A56"/>
    <w:rsid w:val="007D0D2B"/>
    <w:rsid w:val="007E005D"/>
    <w:rsid w:val="007E643B"/>
    <w:rsid w:val="007F1D1F"/>
    <w:rsid w:val="007F3319"/>
    <w:rsid w:val="007F7A21"/>
    <w:rsid w:val="00811F3F"/>
    <w:rsid w:val="0084142B"/>
    <w:rsid w:val="0084434B"/>
    <w:rsid w:val="008525FD"/>
    <w:rsid w:val="0085284A"/>
    <w:rsid w:val="00862F5B"/>
    <w:rsid w:val="0086359A"/>
    <w:rsid w:val="008648FD"/>
    <w:rsid w:val="00867D5E"/>
    <w:rsid w:val="00875B7B"/>
    <w:rsid w:val="00881378"/>
    <w:rsid w:val="008836EC"/>
    <w:rsid w:val="0089119A"/>
    <w:rsid w:val="008948ED"/>
    <w:rsid w:val="008B64FE"/>
    <w:rsid w:val="008C5DCD"/>
    <w:rsid w:val="008D07DA"/>
    <w:rsid w:val="008E400E"/>
    <w:rsid w:val="008E6499"/>
    <w:rsid w:val="008E6FF1"/>
    <w:rsid w:val="009110BB"/>
    <w:rsid w:val="00912188"/>
    <w:rsid w:val="00925DDC"/>
    <w:rsid w:val="0093057C"/>
    <w:rsid w:val="00946D41"/>
    <w:rsid w:val="00947B5F"/>
    <w:rsid w:val="00961EC1"/>
    <w:rsid w:val="00964D53"/>
    <w:rsid w:val="00975E5D"/>
    <w:rsid w:val="009A1BC0"/>
    <w:rsid w:val="009B1EBC"/>
    <w:rsid w:val="009C0B65"/>
    <w:rsid w:val="009C4622"/>
    <w:rsid w:val="009D2147"/>
    <w:rsid w:val="009D740F"/>
    <w:rsid w:val="00A03EA6"/>
    <w:rsid w:val="00A143A1"/>
    <w:rsid w:val="00A20EB8"/>
    <w:rsid w:val="00A2435D"/>
    <w:rsid w:val="00A26014"/>
    <w:rsid w:val="00A26562"/>
    <w:rsid w:val="00A27F16"/>
    <w:rsid w:val="00A35B34"/>
    <w:rsid w:val="00A36746"/>
    <w:rsid w:val="00A37D09"/>
    <w:rsid w:val="00A54010"/>
    <w:rsid w:val="00A61EAA"/>
    <w:rsid w:val="00A81DD9"/>
    <w:rsid w:val="00A92B19"/>
    <w:rsid w:val="00AA0E12"/>
    <w:rsid w:val="00AA3C7A"/>
    <w:rsid w:val="00AD5F83"/>
    <w:rsid w:val="00AE48ED"/>
    <w:rsid w:val="00AE52E0"/>
    <w:rsid w:val="00AF25A6"/>
    <w:rsid w:val="00B03498"/>
    <w:rsid w:val="00B20BA2"/>
    <w:rsid w:val="00B2195A"/>
    <w:rsid w:val="00B41C21"/>
    <w:rsid w:val="00B5519A"/>
    <w:rsid w:val="00B6073B"/>
    <w:rsid w:val="00B65462"/>
    <w:rsid w:val="00B6635F"/>
    <w:rsid w:val="00B7100C"/>
    <w:rsid w:val="00B73E5B"/>
    <w:rsid w:val="00B756E3"/>
    <w:rsid w:val="00B7759F"/>
    <w:rsid w:val="00B847CB"/>
    <w:rsid w:val="00B946AE"/>
    <w:rsid w:val="00BA11EB"/>
    <w:rsid w:val="00BA161D"/>
    <w:rsid w:val="00BA6355"/>
    <w:rsid w:val="00BB79DB"/>
    <w:rsid w:val="00BD5096"/>
    <w:rsid w:val="00BE0F03"/>
    <w:rsid w:val="00BE54F2"/>
    <w:rsid w:val="00BF040E"/>
    <w:rsid w:val="00BF4E2E"/>
    <w:rsid w:val="00BF7DA4"/>
    <w:rsid w:val="00C13FB7"/>
    <w:rsid w:val="00C1492C"/>
    <w:rsid w:val="00C2167F"/>
    <w:rsid w:val="00C241D3"/>
    <w:rsid w:val="00C27523"/>
    <w:rsid w:val="00C552E2"/>
    <w:rsid w:val="00C64151"/>
    <w:rsid w:val="00C656AE"/>
    <w:rsid w:val="00C70340"/>
    <w:rsid w:val="00C71B58"/>
    <w:rsid w:val="00C7490A"/>
    <w:rsid w:val="00C8141E"/>
    <w:rsid w:val="00C81A95"/>
    <w:rsid w:val="00C87C0A"/>
    <w:rsid w:val="00C90CF1"/>
    <w:rsid w:val="00C93137"/>
    <w:rsid w:val="00C93F86"/>
    <w:rsid w:val="00C95502"/>
    <w:rsid w:val="00CA1F9A"/>
    <w:rsid w:val="00CA4F19"/>
    <w:rsid w:val="00CA6DA5"/>
    <w:rsid w:val="00CB1C09"/>
    <w:rsid w:val="00CB55F6"/>
    <w:rsid w:val="00CB6CA5"/>
    <w:rsid w:val="00CC40CF"/>
    <w:rsid w:val="00CE5104"/>
    <w:rsid w:val="00CE57FC"/>
    <w:rsid w:val="00CF39DF"/>
    <w:rsid w:val="00D06DD2"/>
    <w:rsid w:val="00D071E6"/>
    <w:rsid w:val="00D15C28"/>
    <w:rsid w:val="00D27A4D"/>
    <w:rsid w:val="00D4485E"/>
    <w:rsid w:val="00D44DD8"/>
    <w:rsid w:val="00D4596D"/>
    <w:rsid w:val="00D745E3"/>
    <w:rsid w:val="00D840D3"/>
    <w:rsid w:val="00D9532F"/>
    <w:rsid w:val="00D95DA3"/>
    <w:rsid w:val="00DB6AFD"/>
    <w:rsid w:val="00DD2A82"/>
    <w:rsid w:val="00DD6DAB"/>
    <w:rsid w:val="00DD700C"/>
    <w:rsid w:val="00DD7B2B"/>
    <w:rsid w:val="00DE4290"/>
    <w:rsid w:val="00DE5A6A"/>
    <w:rsid w:val="00DF30F0"/>
    <w:rsid w:val="00DF5E49"/>
    <w:rsid w:val="00DF7DBF"/>
    <w:rsid w:val="00E06CFB"/>
    <w:rsid w:val="00E11CD4"/>
    <w:rsid w:val="00E12F6D"/>
    <w:rsid w:val="00E2382C"/>
    <w:rsid w:val="00E322BE"/>
    <w:rsid w:val="00E41A5B"/>
    <w:rsid w:val="00E441A4"/>
    <w:rsid w:val="00E50D73"/>
    <w:rsid w:val="00E6154E"/>
    <w:rsid w:val="00E80985"/>
    <w:rsid w:val="00EB0746"/>
    <w:rsid w:val="00EB2F67"/>
    <w:rsid w:val="00F128B6"/>
    <w:rsid w:val="00F25C20"/>
    <w:rsid w:val="00F378D2"/>
    <w:rsid w:val="00F41733"/>
    <w:rsid w:val="00F64302"/>
    <w:rsid w:val="00F65C47"/>
    <w:rsid w:val="00F748E0"/>
    <w:rsid w:val="00F768CB"/>
    <w:rsid w:val="00F8122E"/>
    <w:rsid w:val="00F9120E"/>
    <w:rsid w:val="00FA4BBE"/>
    <w:rsid w:val="00FB14F4"/>
    <w:rsid w:val="00FE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B016339"/>
  <w15:docId w15:val="{FF39B8F8-4EA4-4FD5-8D9E-0EC8B69B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78D2"/>
    <w:pPr>
      <w:spacing w:before="180"/>
      <w:jc w:val="both"/>
    </w:pPr>
    <w:rPr>
      <w:rFonts w:ascii="Tw Cen MT" w:hAnsi="Tw Cen MT"/>
    </w:rPr>
  </w:style>
  <w:style w:type="paragraph" w:styleId="Titre1">
    <w:name w:val="heading 1"/>
    <w:basedOn w:val="Normal"/>
    <w:next w:val="Normal"/>
    <w:qFormat/>
    <w:rsid w:val="00F378D2"/>
    <w:pPr>
      <w:numPr>
        <w:numId w:val="14"/>
      </w:numPr>
      <w:spacing w:before="120" w:after="120"/>
      <w:jc w:val="left"/>
      <w:outlineLvl w:val="0"/>
    </w:pPr>
    <w:rPr>
      <w:b/>
      <w:sz w:val="22"/>
      <w:szCs w:val="22"/>
    </w:rPr>
  </w:style>
  <w:style w:type="paragraph" w:styleId="Titre2">
    <w:name w:val="heading 2"/>
    <w:basedOn w:val="Titre1"/>
    <w:next w:val="Normal"/>
    <w:qFormat/>
    <w:rsid w:val="00201C0F"/>
    <w:pPr>
      <w:numPr>
        <w:ilvl w:val="1"/>
        <w:numId w:val="13"/>
      </w:numPr>
      <w:tabs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rsid w:val="00201C0F"/>
    <w:pPr>
      <w:numPr>
        <w:numId w:val="0"/>
      </w:numPr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201C0F"/>
    <w:pPr>
      <w:numPr>
        <w:numId w:val="0"/>
      </w:numPr>
      <w:spacing w:before="24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201C0F"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1C0F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1C0F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1C0F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1C0F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201C0F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qFormat/>
    <w:rsid w:val="00201C0F"/>
    <w:pPr>
      <w:numPr>
        <w:numId w:val="10"/>
      </w:numPr>
      <w:spacing w:before="60"/>
    </w:pPr>
  </w:style>
  <w:style w:type="paragraph" w:customStyle="1" w:styleId="B2">
    <w:name w:val="B2"/>
    <w:basedOn w:val="B1"/>
    <w:autoRedefine/>
    <w:rsid w:val="00201C0F"/>
    <w:pPr>
      <w:numPr>
        <w:numId w:val="11"/>
      </w:numPr>
      <w:tabs>
        <w:tab w:val="left" w:pos="1134"/>
      </w:tabs>
    </w:pPr>
  </w:style>
  <w:style w:type="paragraph" w:customStyle="1" w:styleId="B3">
    <w:name w:val="B3"/>
    <w:basedOn w:val="B2"/>
    <w:autoRedefine/>
    <w:rsid w:val="00201C0F"/>
    <w:pPr>
      <w:numPr>
        <w:numId w:val="12"/>
      </w:numPr>
      <w:tabs>
        <w:tab w:val="clear" w:pos="1134"/>
        <w:tab w:val="left" w:pos="1418"/>
      </w:tabs>
      <w:spacing w:before="20"/>
    </w:pPr>
  </w:style>
  <w:style w:type="paragraph" w:customStyle="1" w:styleId="Definition">
    <w:name w:val="Definition"/>
    <w:basedOn w:val="Normal"/>
    <w:rsid w:val="00201C0F"/>
    <w:pPr>
      <w:spacing w:before="115"/>
      <w:ind w:left="2880"/>
    </w:pPr>
    <w:rPr>
      <w:noProof/>
    </w:rPr>
  </w:style>
  <w:style w:type="character" w:styleId="Lienhypertexte">
    <w:name w:val="Hyperlink"/>
    <w:rsid w:val="00201C0F"/>
    <w:rPr>
      <w:color w:val="0000FF"/>
      <w:u w:val="single"/>
    </w:rPr>
  </w:style>
  <w:style w:type="character" w:styleId="Lienhypertextesuivivisit">
    <w:name w:val="FollowedHyperlink"/>
    <w:rsid w:val="00201C0F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201C0F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semiHidden/>
    <w:rsid w:val="00201C0F"/>
    <w:rPr>
      <w:color w:val="FF6600"/>
    </w:rPr>
  </w:style>
  <w:style w:type="paragraph" w:customStyle="1" w:styleId="SOPNavHt1">
    <w:name w:val="SOP_NavHt_1"/>
    <w:basedOn w:val="Normal"/>
    <w:semiHidden/>
    <w:rsid w:val="00201C0F"/>
    <w:pPr>
      <w:spacing w:before="0"/>
      <w:jc w:val="left"/>
    </w:pPr>
    <w:rPr>
      <w:rFonts w:ascii="Arial" w:hAnsi="Arial"/>
      <w:vanish/>
    </w:rPr>
  </w:style>
  <w:style w:type="paragraph" w:customStyle="1" w:styleId="SOPproceduredebut">
    <w:name w:val="SOP_procedure_debut"/>
    <w:basedOn w:val="Normal"/>
    <w:semiHidden/>
    <w:rsid w:val="00201C0F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semiHidden/>
    <w:rsid w:val="00201C0F"/>
  </w:style>
  <w:style w:type="paragraph" w:customStyle="1" w:styleId="Terme">
    <w:name w:val="Terme"/>
    <w:basedOn w:val="Definition"/>
    <w:rsid w:val="00201C0F"/>
    <w:rPr>
      <w:b/>
      <w:caps/>
    </w:rPr>
  </w:style>
  <w:style w:type="paragraph" w:styleId="Titre">
    <w:name w:val="Title"/>
    <w:basedOn w:val="Normal"/>
    <w:next w:val="Normal"/>
    <w:qFormat/>
    <w:rsid w:val="00F378D2"/>
    <w:pPr>
      <w:spacing w:before="120" w:after="120"/>
      <w:ind w:left="1134" w:right="1134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semiHidden/>
    <w:rsid w:val="00201C0F"/>
    <w:rPr>
      <w:i/>
      <w:iCs/>
      <w:sz w:val="28"/>
    </w:rPr>
  </w:style>
  <w:style w:type="paragraph" w:styleId="TM1">
    <w:name w:val="toc 1"/>
    <w:basedOn w:val="Normal"/>
    <w:next w:val="Normal"/>
    <w:semiHidden/>
    <w:rsid w:val="00201C0F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rsid w:val="00201C0F"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rsid w:val="00201C0F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1C0F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1C0F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rsid w:val="00201C0F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1C0F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1C0F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201C0F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1"/>
      </w:numPr>
    </w:pPr>
    <w:rPr>
      <w:sz w:val="24"/>
    </w:rPr>
  </w:style>
  <w:style w:type="paragraph" w:customStyle="1" w:styleId="Style1">
    <w:name w:val="Style1"/>
    <w:basedOn w:val="Normal"/>
    <w:rsid w:val="00201C0F"/>
    <w:pPr>
      <w:spacing w:before="60"/>
    </w:pPr>
    <w:rPr>
      <w:rFonts w:ascii="Arial" w:hAnsi="Arial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autoRedefine/>
    <w:rsid w:val="004A43AD"/>
    <w:pPr>
      <w:spacing w:before="120" w:after="240"/>
      <w:ind w:left="720"/>
    </w:pPr>
    <w:rPr>
      <w:rFonts w:ascii="Arial Rounded MT Bold" w:hAnsi="Arial Rounded MT Bold"/>
      <w:lang w:val="en-US"/>
    </w:rPr>
  </w:style>
  <w:style w:type="paragraph" w:customStyle="1" w:styleId="Titre2SANKYO">
    <w:name w:val="Titre2 SANKYO"/>
    <w:basedOn w:val="Normal"/>
    <w:autoRedefine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autoRedefine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</w:rPr>
  </w:style>
  <w:style w:type="paragraph" w:styleId="Listepuces2">
    <w:name w:val="List Bullet 2"/>
    <w:aliases w:val="B3 SeV,Liste à puces B2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01C0F"/>
    <w:pPr>
      <w:tabs>
        <w:tab w:val="center" w:pos="4253"/>
        <w:tab w:val="right" w:pos="8505"/>
      </w:tabs>
    </w:pPr>
  </w:style>
  <w:style w:type="paragraph" w:styleId="Pieddepage">
    <w:name w:val="footer"/>
    <w:aliases w:val="Pied de page SUN.eVeille"/>
    <w:basedOn w:val="Normal"/>
    <w:link w:val="PieddepageCar"/>
    <w:rsid w:val="00201C0F"/>
    <w:pPr>
      <w:tabs>
        <w:tab w:val="center" w:pos="4535"/>
        <w:tab w:val="right" w:pos="9071"/>
      </w:tabs>
    </w:pPr>
  </w:style>
  <w:style w:type="table" w:styleId="Grilledutableau">
    <w:name w:val="Table Grid"/>
    <w:basedOn w:val="TableauNormal"/>
    <w:rsid w:val="00F378D2"/>
    <w:pPr>
      <w:spacing w:before="180"/>
      <w:jc w:val="both"/>
    </w:pPr>
    <w:rPr>
      <w:rFonts w:ascii="Tw Cen MT" w:hAnsi="Tw Cen M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01C0F"/>
    <w:rPr>
      <w:rFonts w:ascii="Tahoma" w:hAnsi="Tahoma" w:cs="Tahoma"/>
      <w:sz w:val="16"/>
      <w:szCs w:val="16"/>
    </w:rPr>
  </w:style>
  <w:style w:type="paragraph" w:customStyle="1" w:styleId="a">
    <w:name w:val="§"/>
    <w:basedOn w:val="Normal"/>
    <w:semiHidden/>
    <w:rsid w:val="00201C0F"/>
    <w:pPr>
      <w:spacing w:before="120"/>
    </w:pPr>
    <w:rPr>
      <w:b/>
      <w:u w:val="single"/>
    </w:rPr>
  </w:style>
  <w:style w:type="paragraph" w:customStyle="1" w:styleId="Proposal">
    <w:name w:val="Proposal"/>
    <w:basedOn w:val="Normal"/>
    <w:semiHidden/>
    <w:rsid w:val="00201C0F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201C0F"/>
    <w:p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201C0F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201C0F"/>
    <w:pPr>
      <w:tabs>
        <w:tab w:val="left" w:pos="1418"/>
        <w:tab w:val="left" w:pos="4820"/>
      </w:tabs>
    </w:pPr>
    <w:rPr>
      <w:bCs/>
      <w:caps/>
    </w:rPr>
  </w:style>
  <w:style w:type="character" w:customStyle="1" w:styleId="B1Car">
    <w:name w:val="B1 Car"/>
    <w:link w:val="B1"/>
    <w:rsid w:val="00201C0F"/>
    <w:rPr>
      <w:rFonts w:ascii="Tw Cen MT" w:hAnsi="Tw Cen MT"/>
    </w:rPr>
  </w:style>
  <w:style w:type="paragraph" w:customStyle="1" w:styleId="Adresse">
    <w:name w:val="Adresse"/>
    <w:basedOn w:val="Normal"/>
    <w:rsid w:val="00201C0F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rsid w:val="00201C0F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sid w:val="00201C0F"/>
    <w:rPr>
      <w:b/>
      <w:sz w:val="24"/>
    </w:rPr>
  </w:style>
  <w:style w:type="character" w:styleId="Appelnotedebasdep">
    <w:name w:val="footnote reference"/>
    <w:semiHidden/>
    <w:rsid w:val="00201C0F"/>
    <w:rPr>
      <w:position w:val="6"/>
      <w:sz w:val="16"/>
    </w:rPr>
  </w:style>
  <w:style w:type="paragraph" w:customStyle="1" w:styleId="Article">
    <w:name w:val="Article"/>
    <w:basedOn w:val="Normal"/>
    <w:next w:val="Normal"/>
    <w:rsid w:val="00201C0F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Centr">
    <w:name w:val="Centré"/>
    <w:basedOn w:val="Normal"/>
    <w:next w:val="Normal"/>
    <w:rsid w:val="00201C0F"/>
    <w:pPr>
      <w:spacing w:before="240"/>
      <w:jc w:val="center"/>
    </w:pPr>
  </w:style>
  <w:style w:type="paragraph" w:styleId="Commentaire">
    <w:name w:val="annotation text"/>
    <w:basedOn w:val="Normal"/>
    <w:semiHidden/>
    <w:rsid w:val="00201C0F"/>
  </w:style>
  <w:style w:type="paragraph" w:customStyle="1" w:styleId="Corps">
    <w:name w:val="Corps"/>
    <w:basedOn w:val="Normal"/>
    <w:rsid w:val="00201C0F"/>
    <w:pPr>
      <w:spacing w:before="240"/>
      <w:ind w:right="709"/>
    </w:pPr>
  </w:style>
  <w:style w:type="paragraph" w:customStyle="1" w:styleId="Enretrait">
    <w:name w:val="En retrait"/>
    <w:basedOn w:val="Normal"/>
    <w:next w:val="Corps"/>
    <w:rsid w:val="00201C0F"/>
    <w:pPr>
      <w:spacing w:before="240"/>
      <w:ind w:left="709" w:right="709"/>
    </w:pPr>
  </w:style>
  <w:style w:type="paragraph" w:styleId="Explorateurdedocuments">
    <w:name w:val="Document Map"/>
    <w:basedOn w:val="Normal"/>
    <w:semiHidden/>
    <w:rsid w:val="00201C0F"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rsid w:val="00201C0F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201C0F"/>
  </w:style>
  <w:style w:type="paragraph" w:styleId="Index2">
    <w:name w:val="index 2"/>
    <w:basedOn w:val="Normal"/>
    <w:next w:val="Normal"/>
    <w:semiHidden/>
    <w:rsid w:val="00201C0F"/>
    <w:pPr>
      <w:ind w:left="283"/>
    </w:pPr>
  </w:style>
  <w:style w:type="paragraph" w:styleId="Index3">
    <w:name w:val="index 3"/>
    <w:basedOn w:val="Normal"/>
    <w:next w:val="Normal"/>
    <w:semiHidden/>
    <w:rsid w:val="00201C0F"/>
    <w:pPr>
      <w:ind w:left="566"/>
    </w:pPr>
  </w:style>
  <w:style w:type="paragraph" w:styleId="Index4">
    <w:name w:val="index 4"/>
    <w:basedOn w:val="Normal"/>
    <w:next w:val="Normal"/>
    <w:semiHidden/>
    <w:rsid w:val="00201C0F"/>
    <w:pPr>
      <w:ind w:left="849"/>
    </w:pPr>
  </w:style>
  <w:style w:type="paragraph" w:styleId="Index5">
    <w:name w:val="index 5"/>
    <w:basedOn w:val="Normal"/>
    <w:next w:val="Normal"/>
    <w:semiHidden/>
    <w:rsid w:val="00201C0F"/>
    <w:pPr>
      <w:ind w:left="1132"/>
    </w:pPr>
  </w:style>
  <w:style w:type="paragraph" w:styleId="Index6">
    <w:name w:val="index 6"/>
    <w:basedOn w:val="Normal"/>
    <w:next w:val="Normal"/>
    <w:semiHidden/>
    <w:rsid w:val="00201C0F"/>
    <w:pPr>
      <w:ind w:left="1415"/>
    </w:pPr>
  </w:style>
  <w:style w:type="paragraph" w:styleId="Index7">
    <w:name w:val="index 7"/>
    <w:basedOn w:val="Normal"/>
    <w:next w:val="Normal"/>
    <w:semiHidden/>
    <w:rsid w:val="00201C0F"/>
    <w:pPr>
      <w:ind w:left="1698"/>
    </w:pPr>
  </w:style>
  <w:style w:type="paragraph" w:styleId="Liste">
    <w:name w:val="List"/>
    <w:basedOn w:val="Normal"/>
    <w:next w:val="Normal"/>
    <w:rsid w:val="00201C0F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rsid w:val="00201C0F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201C0F"/>
    <w:rPr>
      <w:rFonts w:ascii="Univers" w:hAnsi="Univers"/>
      <w:sz w:val="16"/>
    </w:rPr>
  </w:style>
  <w:style w:type="paragraph" w:customStyle="1" w:styleId="Mention1">
    <w:name w:val="Mention1"/>
    <w:basedOn w:val="Normal"/>
    <w:rsid w:val="00201C0F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rsid w:val="00201C0F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  <w:rsid w:val="00201C0F"/>
  </w:style>
  <w:style w:type="character" w:styleId="Numrodeligne">
    <w:name w:val="line number"/>
    <w:basedOn w:val="Policepardfaut"/>
    <w:rsid w:val="00201C0F"/>
  </w:style>
  <w:style w:type="paragraph" w:customStyle="1" w:styleId="Picesjointes">
    <w:name w:val="Pièces jointes"/>
    <w:basedOn w:val="Normal"/>
    <w:next w:val="Normal"/>
    <w:rsid w:val="00201C0F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rsid w:val="00201C0F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rsid w:val="00201C0F"/>
    <w:pPr>
      <w:ind w:left="708"/>
    </w:pPr>
  </w:style>
  <w:style w:type="paragraph" w:customStyle="1" w:styleId="StyleTitre1JustifiAvant9pt">
    <w:name w:val="Style Titre 1 + Justifié Avant : 9 pt"/>
    <w:basedOn w:val="Titre1"/>
    <w:rsid w:val="00201C0F"/>
    <w:pPr>
      <w:numPr>
        <w:numId w:val="0"/>
      </w:numPr>
      <w:spacing w:before="180"/>
      <w:jc w:val="both"/>
    </w:pPr>
    <w:rPr>
      <w:bCs/>
      <w:caps/>
    </w:rPr>
  </w:style>
  <w:style w:type="paragraph" w:styleId="Titreindex">
    <w:name w:val="index heading"/>
    <w:basedOn w:val="Normal"/>
    <w:next w:val="Index1"/>
    <w:semiHidden/>
    <w:rsid w:val="00201C0F"/>
  </w:style>
  <w:style w:type="paragraph" w:customStyle="1" w:styleId="TOCBase">
    <w:name w:val="TOC Base"/>
    <w:basedOn w:val="Normal"/>
    <w:rsid w:val="00201C0F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201C0F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StyleLienSeV">
    <w:name w:val="Style Lien SeV"/>
    <w:basedOn w:val="Normal"/>
    <w:rsid w:val="00B847CB"/>
    <w:pPr>
      <w:widowControl w:val="0"/>
      <w:numPr>
        <w:numId w:val="15"/>
      </w:numPr>
      <w:adjustRightInd w:val="0"/>
      <w:spacing w:before="120" w:line="360" w:lineRule="atLeast"/>
      <w:textAlignment w:val="baseline"/>
    </w:pPr>
    <w:rPr>
      <w:rFonts w:cs="Arial"/>
      <w:color w:val="0000FF"/>
      <w:sz w:val="22"/>
      <w:szCs w:val="22"/>
      <w:u w:val="single" w:color="0000FF"/>
      <w:lang w:val="en-US" w:eastAsia="en-US"/>
    </w:rPr>
  </w:style>
  <w:style w:type="character" w:customStyle="1" w:styleId="B1CarCar1">
    <w:name w:val="B1 Car Car1"/>
    <w:rsid w:val="00656E58"/>
    <w:rPr>
      <w:rFonts w:ascii="Tw Cen MT" w:eastAsia="MS Mincho" w:hAnsi="Tw Cen MT"/>
      <w:sz w:val="18"/>
      <w:lang w:val="en-GB" w:eastAsia="ja-JP" w:bidi="ar-SA"/>
    </w:rPr>
  </w:style>
  <w:style w:type="paragraph" w:styleId="Objetducommentaire">
    <w:name w:val="annotation subject"/>
    <w:basedOn w:val="Commentaire"/>
    <w:next w:val="Commentaire"/>
    <w:semiHidden/>
    <w:rsid w:val="003D0B8E"/>
    <w:rPr>
      <w:b/>
      <w:bCs/>
    </w:rPr>
  </w:style>
  <w:style w:type="character" w:customStyle="1" w:styleId="PieddepageCar">
    <w:name w:val="Pied de page Car"/>
    <w:aliases w:val="Pied de page SUN.eVeille Car"/>
    <w:link w:val="Pieddepage"/>
    <w:uiPriority w:val="99"/>
    <w:rsid w:val="00750E74"/>
    <w:rPr>
      <w:rFonts w:ascii="Tw Cen MT" w:hAnsi="Tw Cen MT"/>
    </w:rPr>
  </w:style>
  <w:style w:type="paragraph" w:customStyle="1" w:styleId="Pieddepremirepage-tableau">
    <w:name w:val="Pied de première page - tableau"/>
    <w:basedOn w:val="Normal"/>
    <w:qFormat/>
    <w:rsid w:val="004A259E"/>
    <w:pPr>
      <w:spacing w:before="0"/>
      <w:ind w:left="57"/>
    </w:pPr>
    <w:rPr>
      <w:rFonts w:ascii="Calibri" w:hAnsi="Calibri"/>
      <w:color w:val="1188CA"/>
      <w:sz w:val="17"/>
      <w:szCs w:val="17"/>
      <w:lang w:eastAsia="en-US"/>
    </w:rPr>
  </w:style>
  <w:style w:type="paragraph" w:customStyle="1" w:styleId="Pieddepremirepage">
    <w:name w:val="Pied de première page"/>
    <w:basedOn w:val="Pieddepage"/>
    <w:link w:val="PieddepremirepageCar"/>
    <w:qFormat/>
    <w:rsid w:val="004A259E"/>
    <w:pPr>
      <w:tabs>
        <w:tab w:val="clear" w:pos="4535"/>
        <w:tab w:val="clear" w:pos="9071"/>
      </w:tabs>
      <w:spacing w:before="120"/>
      <w:ind w:left="-1701"/>
      <w:jc w:val="left"/>
    </w:pPr>
    <w:rPr>
      <w:rFonts w:ascii="Calibri" w:hAnsi="Calibri"/>
      <w:noProof/>
      <w:color w:val="1188CA"/>
      <w:sz w:val="17"/>
      <w:szCs w:val="17"/>
    </w:rPr>
  </w:style>
  <w:style w:type="character" w:customStyle="1" w:styleId="PieddepremirepageCar">
    <w:name w:val="Pied de première page Car"/>
    <w:link w:val="Pieddepremirepage"/>
    <w:rsid w:val="004A259E"/>
    <w:rPr>
      <w:rFonts w:ascii="Calibri" w:hAnsi="Calibri"/>
      <w:noProof/>
      <w:color w:val="1188CA"/>
      <w:sz w:val="17"/>
      <w:szCs w:val="17"/>
    </w:rPr>
  </w:style>
  <w:style w:type="paragraph" w:styleId="Listenumros3">
    <w:name w:val="List Number 3"/>
    <w:basedOn w:val="Normal"/>
    <w:rsid w:val="003F2EEE"/>
    <w:pPr>
      <w:numPr>
        <w:numId w:val="16"/>
      </w:numPr>
      <w:contextualSpacing/>
    </w:pPr>
    <w:rPr>
      <w:rFonts w:asciiTheme="minorHAnsi" w:hAnsiTheme="minorHAnsi"/>
    </w:rPr>
  </w:style>
  <w:style w:type="paragraph" w:styleId="Paragraphedeliste">
    <w:name w:val="List Paragraph"/>
    <w:basedOn w:val="Normal"/>
    <w:uiPriority w:val="34"/>
    <w:qFormat/>
    <w:rsid w:val="00B77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4A9F4A71C3143A651F5EA462C61DC" ma:contentTypeVersion="" ma:contentTypeDescription="Crée un document." ma:contentTypeScope="" ma:versionID="b5eb530544ec72ad47a970db1baa9bc6">
  <xsd:schema xmlns:xsd="http://www.w3.org/2001/XMLSchema" xmlns:xs="http://www.w3.org/2001/XMLSchema" xmlns:p="http://schemas.microsoft.com/office/2006/metadata/properties" xmlns:ns2="f27c5c68-e187-41e4-af50-fe5d0a3e1521" xmlns:ns3="197db706-3e84-4efb-8d53-940928d764c2" xmlns:ns4="3f2ff966-58f2-4abb-b480-01366cd95a45" targetNamespace="http://schemas.microsoft.com/office/2006/metadata/properties" ma:root="true" ma:fieldsID="7b741d7460a314e6cb7066fc9f69e99a" ns2:_="" ns3:_="" ns4:_="">
    <xsd:import namespace="f27c5c68-e187-41e4-af50-fe5d0a3e1521"/>
    <xsd:import namespace="197db706-3e84-4efb-8d53-940928d764c2"/>
    <xsd:import namespace="3f2ff966-58f2-4abb-b480-01366cd95a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5c68-e187-41e4-af50-fe5d0a3e15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ff966-58f2-4abb-b480-01366cd95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E7A734-06B9-46EC-BDAE-7BCF8E86C5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D6A584-BA98-49BE-97B2-2807FB969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9F1BE1-6855-4417-8215-E9AD55245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c5c68-e187-41e4-af50-fe5d0a3e1521"/>
    <ds:schemaRef ds:uri="197db706-3e84-4efb-8d53-940928d764c2"/>
    <ds:schemaRef ds:uri="3f2ff966-58f2-4abb-b480-01366cd95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382F42-A0B1-4863-B47D-D5F04A8A35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380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Agenda</vt:lpstr>
    </vt:vector>
  </TitlesOfParts>
  <Company>Sunnikan Consulting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Agenda</dc:title>
  <dc:subject/>
  <dc:creator>Sunnikan Consulting</dc:creator>
  <cp:keywords/>
  <cp:lastModifiedBy>Annabelle SAILLY</cp:lastModifiedBy>
  <cp:revision>11</cp:revision>
  <cp:lastPrinted>2018-03-22T11:15:00Z</cp:lastPrinted>
  <dcterms:created xsi:type="dcterms:W3CDTF">2018-03-22T11:26:00Z</dcterms:created>
  <dcterms:modified xsi:type="dcterms:W3CDTF">2022-09-14T15:53:00Z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0x0101003B94A9F4A71C3143A651F5EA462C61DC</vt:lpwstr>
  </property>
</Properties>
</file>