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0FB27" w14:textId="77777777" w:rsidR="006909C6" w:rsidRPr="001C5635" w:rsidRDefault="006909C6" w:rsidP="006909C6">
      <w:pPr>
        <w:pStyle w:val="Titre"/>
        <w:rPr>
          <w:rFonts w:cstheme="minorHAnsi"/>
          <w:lang w:val="en-US"/>
        </w:rPr>
      </w:pPr>
      <w:bookmarkStart w:id="0" w:name="_Toc255310127"/>
      <w:bookmarkStart w:id="1" w:name="_Toc510249969"/>
      <w:bookmarkStart w:id="2" w:name="_Toc514570500"/>
      <w:bookmarkStart w:id="3" w:name="_Toc514570730"/>
      <w:bookmarkStart w:id="4" w:name="_Toc514571893"/>
      <w:bookmarkStart w:id="5" w:name="_Toc514572011"/>
      <w:bookmarkStart w:id="6" w:name="_Toc514572206"/>
      <w:bookmarkStart w:id="7" w:name="_Toc515849703"/>
      <w:bookmarkStart w:id="8" w:name="_Toc26864461"/>
      <w:bookmarkStart w:id="9" w:name="_Toc27455432"/>
      <w:bookmarkStart w:id="10" w:name="_Toc27534952"/>
      <w:bookmarkStart w:id="11" w:name="_Toc28061668"/>
      <w:bookmarkStart w:id="12" w:name="_Toc28062569"/>
      <w:bookmarkStart w:id="13" w:name="_Toc28062931"/>
      <w:bookmarkStart w:id="14" w:name="_Toc28399544"/>
      <w:r w:rsidRPr="001C5635">
        <w:rPr>
          <w:rFonts w:cstheme="minorHAnsi"/>
          <w:lang w:val="en-US"/>
        </w:rPr>
        <w:t>Clinical Trial Project (&amp; Risk) Management</w:t>
      </w:r>
      <w:r w:rsidRPr="001C5635">
        <w:rPr>
          <w:rFonts w:cstheme="minorHAnsi"/>
          <w:lang w:val="en-US"/>
        </w:rPr>
        <w:br/>
        <w:t>Audit Check-List</w:t>
      </w:r>
    </w:p>
    <w:p w14:paraId="6ACFEECB" w14:textId="77777777" w:rsidR="006909C6" w:rsidRPr="001C5635" w:rsidRDefault="006909C6" w:rsidP="006909C6">
      <w:pPr>
        <w:rPr>
          <w:rFonts w:cstheme="minorHAnsi"/>
          <w:lang w:val="en-US"/>
        </w:rPr>
      </w:pPr>
    </w:p>
    <w:p w14:paraId="4608C3AD" w14:textId="77777777" w:rsidR="006909C6" w:rsidRPr="001C5635" w:rsidRDefault="006909C6" w:rsidP="006909C6">
      <w:pPr>
        <w:rPr>
          <w:rFonts w:cstheme="minorHAnsi"/>
          <w:lang w:val="en-US" w:eastAsia="fr-FR"/>
        </w:rPr>
      </w:pPr>
    </w:p>
    <w:p w14:paraId="040A00A4" w14:textId="22DA9D74" w:rsidR="00047193" w:rsidRDefault="006909C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1C5635">
        <w:rPr>
          <w:rFonts w:cstheme="minorHAnsi"/>
          <w:b/>
          <w:bCs/>
          <w:i/>
          <w:iCs/>
          <w:sz w:val="18"/>
        </w:rPr>
        <w:fldChar w:fldCharType="begin"/>
      </w:r>
      <w:r w:rsidRPr="001C5635">
        <w:rPr>
          <w:rFonts w:cstheme="minorHAnsi"/>
          <w:sz w:val="18"/>
        </w:rPr>
        <w:instrText xml:space="preserve"> TOC \o "1-3" \h \z \u </w:instrText>
      </w:r>
      <w:r w:rsidRPr="001C5635">
        <w:rPr>
          <w:rFonts w:cstheme="minorHAnsi"/>
          <w:b/>
          <w:bCs/>
          <w:i/>
          <w:iCs/>
          <w:sz w:val="18"/>
        </w:rPr>
        <w:fldChar w:fldCharType="separate"/>
      </w:r>
      <w:hyperlink w:anchor="_Toc106026248" w:history="1">
        <w:r w:rsidR="00047193" w:rsidRPr="00FD547F">
          <w:rPr>
            <w:rStyle w:val="Lienhypertexte"/>
            <w:rFonts w:cstheme="minorHAnsi"/>
          </w:rPr>
          <w:t>1</w:t>
        </w:r>
        <w:r w:rsidR="0004719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047193" w:rsidRPr="00FD547F">
          <w:rPr>
            <w:rStyle w:val="Lienhypertexte"/>
            <w:rFonts w:cstheme="minorHAnsi"/>
          </w:rPr>
          <w:t>Governance Committee</w:t>
        </w:r>
        <w:r w:rsidR="00047193">
          <w:rPr>
            <w:webHidden/>
          </w:rPr>
          <w:tab/>
        </w:r>
        <w:r w:rsidR="00047193">
          <w:rPr>
            <w:webHidden/>
          </w:rPr>
          <w:fldChar w:fldCharType="begin"/>
        </w:r>
        <w:r w:rsidR="00047193">
          <w:rPr>
            <w:webHidden/>
          </w:rPr>
          <w:instrText xml:space="preserve"> PAGEREF _Toc106026248 \h </w:instrText>
        </w:r>
        <w:r w:rsidR="00047193">
          <w:rPr>
            <w:webHidden/>
          </w:rPr>
        </w:r>
        <w:r w:rsidR="00047193">
          <w:rPr>
            <w:webHidden/>
          </w:rPr>
          <w:fldChar w:fldCharType="separate"/>
        </w:r>
        <w:r w:rsidR="00047193">
          <w:rPr>
            <w:webHidden/>
          </w:rPr>
          <w:t>2</w:t>
        </w:r>
        <w:r w:rsidR="00047193">
          <w:rPr>
            <w:webHidden/>
          </w:rPr>
          <w:fldChar w:fldCharType="end"/>
        </w:r>
      </w:hyperlink>
    </w:p>
    <w:p w14:paraId="0EC7591D" w14:textId="681087AE" w:rsidR="00047193" w:rsidRDefault="00047193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106026249" w:history="1">
        <w:r w:rsidRPr="00FD547F">
          <w:rPr>
            <w:rStyle w:val="Lienhypertexte"/>
            <w:rFonts w:cstheme="minorHAnsi"/>
          </w:rPr>
          <w:t>2</w:t>
        </w:r>
        <w:r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FD547F">
          <w:rPr>
            <w:rStyle w:val="Lienhypertexte"/>
            <w:rFonts w:cstheme="minorHAnsi"/>
            <w:lang w:val="en-US"/>
          </w:rPr>
          <w:t>Project management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0B27698" w14:textId="5B6CA498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50" w:history="1">
        <w:r w:rsidRPr="00FD547F">
          <w:rPr>
            <w:rStyle w:val="Lienhypertexte"/>
          </w:rPr>
          <w:t>2.1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Regulatory Documentation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97C5C84" w14:textId="128627C5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51" w:history="1">
        <w:r w:rsidRPr="00FD547F">
          <w:rPr>
            <w:rStyle w:val="Lienhypertexte"/>
          </w:rPr>
          <w:t>2.2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Procedures, instructions, forms, templates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2F60FBE" w14:textId="6C26F860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52" w:history="1">
        <w:r w:rsidRPr="00FD547F">
          <w:rPr>
            <w:rStyle w:val="Lienhypertexte"/>
            <w:lang w:val="en-US"/>
          </w:rPr>
          <w:t>2.3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  <w:lang w:val="en-US"/>
          </w:rPr>
          <w:t>Human resources devoted to Project Management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4C6B30E" w14:textId="2F866B47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53" w:history="1">
        <w:r w:rsidRPr="00FD547F">
          <w:rPr>
            <w:rStyle w:val="Lienhypertexte"/>
          </w:rPr>
          <w:t>2.4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Project Management Tools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5D0016A" w14:textId="450FCF70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54" w:history="1">
        <w:r w:rsidRPr="00FD547F">
          <w:rPr>
            <w:rStyle w:val="Lienhypertexte"/>
          </w:rPr>
          <w:t>2.5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Project Management Activities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7D33DD5" w14:textId="75A7D9BE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55" w:history="1">
        <w:r w:rsidRPr="00FD547F">
          <w:rPr>
            <w:rStyle w:val="Lienhypertexte"/>
          </w:rPr>
          <w:t>2.6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Change control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DF81E05" w14:textId="0CD5843E" w:rsidR="00047193" w:rsidRDefault="00047193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106026256" w:history="1">
        <w:r w:rsidRPr="00FD547F">
          <w:rPr>
            <w:rStyle w:val="Lienhypertexte"/>
            <w:rFonts w:cstheme="minorHAnsi"/>
            <w:lang w:val="en-US"/>
          </w:rPr>
          <w:t>3</w:t>
        </w:r>
        <w:r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FD547F">
          <w:rPr>
            <w:rStyle w:val="Lienhypertexte"/>
            <w:rFonts w:cstheme="minorHAnsi"/>
            <w:lang w:val="en-US"/>
          </w:rPr>
          <w:t>Study documentation management (TMF)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2A49995" w14:textId="46A85302" w:rsidR="00047193" w:rsidRDefault="00047193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106026257" w:history="1">
        <w:r w:rsidRPr="00FD547F">
          <w:rPr>
            <w:rStyle w:val="Lienhypertexte"/>
            <w:rFonts w:cstheme="minorHAnsi"/>
            <w:lang w:val="en-US"/>
          </w:rPr>
          <w:t>4</w:t>
        </w:r>
        <w:r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FD547F">
          <w:rPr>
            <w:rStyle w:val="Lienhypertexte"/>
            <w:rFonts w:cstheme="minorHAnsi"/>
            <w:lang w:val="en-US"/>
          </w:rPr>
          <w:t>Risk Management for Clinical Studies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FA4B507" w14:textId="7B7B4B13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58" w:history="1">
        <w:r w:rsidRPr="00FD547F">
          <w:rPr>
            <w:rStyle w:val="Lienhypertexte"/>
            <w:lang w:val="en-US"/>
          </w:rPr>
          <w:t>4.1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  <w:lang w:val="en-US"/>
          </w:rPr>
          <w:t>Risk mitigation measures taken for the XXX Clinical Trial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C1CDD3" w14:textId="4F18F995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59" w:history="1">
        <w:r w:rsidRPr="00FD547F">
          <w:rPr>
            <w:rStyle w:val="Lienhypertexte"/>
          </w:rPr>
          <w:t>4.2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XXX Study Risk Analysis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201C9EE" w14:textId="1E240EC3" w:rsidR="00047193" w:rsidRDefault="00047193">
      <w:pPr>
        <w:pStyle w:val="TM3"/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106026260" w:history="1">
        <w:r w:rsidRPr="00FD547F">
          <w:rPr>
            <w:rStyle w:val="Lienhypertexte"/>
          </w:rPr>
          <w:t>4.2.1</w:t>
        </w:r>
        <w:r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Documents servant de support à l'analyse de risque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9AC84BB" w14:textId="26E7EEBF" w:rsidR="00047193" w:rsidRDefault="00047193">
      <w:pPr>
        <w:pStyle w:val="TM3"/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106026261" w:history="1">
        <w:r w:rsidRPr="00FD547F">
          <w:rPr>
            <w:rStyle w:val="Lienhypertexte"/>
          </w:rPr>
          <w:t>4.2.2</w:t>
        </w:r>
        <w:r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Risk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5A6CC888" w14:textId="056ECA74" w:rsidR="00047193" w:rsidRDefault="00047193">
      <w:pPr>
        <w:pStyle w:val="TM3"/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106026262" w:history="1">
        <w:r w:rsidRPr="00FD547F">
          <w:rPr>
            <w:rStyle w:val="Lienhypertexte"/>
          </w:rPr>
          <w:t>4.2.3</w:t>
        </w:r>
        <w:r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Criticity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A55F801" w14:textId="2FE80A51" w:rsidR="00047193" w:rsidRDefault="00047193">
      <w:pPr>
        <w:pStyle w:val="TM3"/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106026263" w:history="1">
        <w:r w:rsidRPr="00FD547F">
          <w:rPr>
            <w:rStyle w:val="Lienhypertexte"/>
          </w:rPr>
          <w:t>4.2.4</w:t>
        </w:r>
        <w:r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Priority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F17F5BC" w14:textId="4C18E546" w:rsidR="00047193" w:rsidRDefault="00047193">
      <w:pPr>
        <w:pStyle w:val="TM3"/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106026264" w:history="1">
        <w:r w:rsidRPr="00FD547F">
          <w:rPr>
            <w:rStyle w:val="Lienhypertexte"/>
          </w:rPr>
          <w:t>4.2.5</w:t>
        </w:r>
        <w:r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Impact Categorization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053B100E" w14:textId="49F64983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65" w:history="1">
        <w:r w:rsidRPr="00FD547F">
          <w:rPr>
            <w:rStyle w:val="Lienhypertexte"/>
          </w:rPr>
          <w:t>4.3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Risk Analysis Table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5E3AC26" w14:textId="6915C21E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66" w:history="1">
        <w:r w:rsidRPr="00FD547F">
          <w:rPr>
            <w:rStyle w:val="Lienhypertexte"/>
          </w:rPr>
          <w:t>4.4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Criticity 4 Risks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4A4FF716" w14:textId="0432711D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67" w:history="1">
        <w:r w:rsidRPr="00FD547F">
          <w:rPr>
            <w:rStyle w:val="Lienhypertexte"/>
          </w:rPr>
          <w:t>4.5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High Priority Risks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8C6D331" w14:textId="1FA48E15" w:rsidR="00047193" w:rsidRDefault="00047193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106026268" w:history="1">
        <w:r w:rsidRPr="00FD547F">
          <w:rPr>
            <w:rStyle w:val="Lienhypertexte"/>
          </w:rPr>
          <w:t>4.6</w:t>
        </w:r>
        <w:r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FD547F">
          <w:rPr>
            <w:rStyle w:val="Lienhypertexte"/>
          </w:rPr>
          <w:t>Conclusions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EA0F496" w14:textId="65AC2609" w:rsidR="00047193" w:rsidRDefault="00047193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106026269" w:history="1">
        <w:r w:rsidRPr="00FD547F">
          <w:rPr>
            <w:rStyle w:val="Lienhypertexte"/>
            <w:rFonts w:cstheme="minorHAnsi"/>
            <w:lang w:val="en-US"/>
          </w:rPr>
          <w:t>5</w:t>
        </w:r>
        <w:r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FD547F">
          <w:rPr>
            <w:rStyle w:val="Lienhypertexte"/>
            <w:rFonts w:cstheme="minorHAnsi"/>
            <w:lang w:val="en-US"/>
          </w:rPr>
          <w:t>Version history of the audit report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FD40D02" w14:textId="37EF39BF" w:rsidR="00047193" w:rsidRDefault="00047193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106026270" w:history="1">
        <w:r w:rsidRPr="00FD547F">
          <w:rPr>
            <w:rStyle w:val="Lienhypertexte"/>
            <w:rFonts w:cstheme="minorHAnsi"/>
            <w:lang w:val="en-US"/>
          </w:rPr>
          <w:t>6</w:t>
        </w:r>
        <w:r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FD547F">
          <w:rPr>
            <w:rStyle w:val="Lienhypertexte"/>
            <w:rFonts w:cstheme="minorHAnsi"/>
            <w:lang w:val="en-US"/>
          </w:rPr>
          <w:t>Auditor's resume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_Toc106026270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DD2D8CB" w14:textId="050402F0" w:rsidR="006909C6" w:rsidRPr="001C5635" w:rsidRDefault="006909C6" w:rsidP="006909C6">
      <w:pPr>
        <w:rPr>
          <w:rFonts w:cstheme="minorHAnsi"/>
        </w:rPr>
      </w:pPr>
      <w:r w:rsidRPr="001C5635">
        <w:rPr>
          <w:rFonts w:cstheme="minorHAnsi"/>
        </w:rPr>
        <w:fldChar w:fldCharType="end"/>
      </w:r>
    </w:p>
    <w:p w14:paraId="5CD3AC6D" w14:textId="77777777" w:rsidR="006909C6" w:rsidRPr="001C5635" w:rsidRDefault="006909C6" w:rsidP="006909C6">
      <w:pPr>
        <w:spacing w:before="0"/>
        <w:jc w:val="left"/>
        <w:rPr>
          <w:rFonts w:cstheme="minorHAnsi"/>
          <w:b/>
          <w:bCs/>
          <w:kern w:val="32"/>
          <w:szCs w:val="32"/>
          <w:lang w:eastAsia="fr-FR"/>
        </w:rPr>
      </w:pPr>
      <w:r w:rsidRPr="001C5635">
        <w:rPr>
          <w:rFonts w:cstheme="minorHAnsi"/>
        </w:rPr>
        <w:br w:type="page"/>
      </w:r>
    </w:p>
    <w:p w14:paraId="3F8AB2C8" w14:textId="77777777" w:rsidR="006909C6" w:rsidRPr="001C5635" w:rsidRDefault="006909C6" w:rsidP="006909C6">
      <w:pPr>
        <w:rPr>
          <w:rStyle w:val="Accentuationintense"/>
          <w:rFonts w:cstheme="minorHAnsi"/>
        </w:rPr>
      </w:pPr>
      <w:r w:rsidRPr="001C5635">
        <w:rPr>
          <w:rStyle w:val="Accentuationintense"/>
          <w:rFonts w:cstheme="minorHAnsi"/>
        </w:rPr>
        <w:lastRenderedPageBreak/>
        <w:t>A adapter en fonction de l'aspect qualification ou non de l'audit (étude déjà en cours ou pas)</w:t>
      </w:r>
    </w:p>
    <w:p w14:paraId="46F96CAF" w14:textId="77777777" w:rsidR="006909C6" w:rsidRPr="00047193" w:rsidRDefault="006909C6" w:rsidP="00047193">
      <w:pPr>
        <w:pStyle w:val="Titre1"/>
      </w:pPr>
      <w:bookmarkStart w:id="15" w:name="_Toc106026248"/>
      <w:bookmarkStart w:id="16" w:name="_Hlk28008458"/>
      <w:r w:rsidRPr="00047193">
        <w:t>Governance Committee</w:t>
      </w:r>
      <w:bookmarkEnd w:id="15"/>
    </w:p>
    <w:p w14:paraId="69CB6118" w14:textId="77777777" w:rsidR="006909C6" w:rsidRPr="001C5635" w:rsidRDefault="006909C6" w:rsidP="006909C6">
      <w:pPr>
        <w:rPr>
          <w:rStyle w:val="Accentuationintense"/>
          <w:rFonts w:cstheme="minorHAnsi"/>
          <w:lang w:eastAsia="fr-FR"/>
        </w:rPr>
      </w:pPr>
      <w:r w:rsidRPr="001C5635">
        <w:rPr>
          <w:rStyle w:val="Accentuationintense"/>
          <w:rFonts w:cstheme="minorHAnsi"/>
        </w:rPr>
        <w:t>Pas d'obligation réglementaire mais une façon de voir comment la structure gère les projets</w:t>
      </w:r>
    </w:p>
    <w:p w14:paraId="3A58C8A9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eastAsia="fr-FR"/>
          </w:rPr>
          <w:id w:val="-118219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6909C6" w:rsidRPr="00380AB9">
        <w:rPr>
          <w:rFonts w:cstheme="minorHAnsi"/>
          <w:lang w:eastAsia="fr-FR"/>
        </w:rPr>
        <w:t xml:space="preserve"> </w:t>
      </w:r>
      <w:r w:rsidR="006909C6" w:rsidRPr="001C5635">
        <w:rPr>
          <w:rFonts w:cstheme="minorHAnsi"/>
          <w:lang w:val="en-US"/>
        </w:rPr>
        <w:t>A Governance Committee is implemented</w:t>
      </w:r>
    </w:p>
    <w:p w14:paraId="7B16C74B" w14:textId="77777777" w:rsidR="006909C6" w:rsidRPr="00047193" w:rsidRDefault="008371E9" w:rsidP="00047193">
      <w:pPr>
        <w:pStyle w:val="B1"/>
      </w:pPr>
      <w:sdt>
        <w:sdtPr>
          <w:id w:val="-96712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047193">
            <w:rPr>
              <w:rFonts w:ascii="Segoe UI Symbol" w:eastAsia="MS Gothic" w:hAnsi="Segoe UI Symbol" w:cs="Segoe UI Symbol"/>
            </w:rPr>
            <w:t>☐</w:t>
          </w:r>
        </w:sdtContent>
      </w:sdt>
      <w:r w:rsidR="006909C6" w:rsidRPr="00047193">
        <w:t xml:space="preserve"> for the study</w:t>
      </w:r>
    </w:p>
    <w:p w14:paraId="33E88886" w14:textId="77777777" w:rsidR="006909C6" w:rsidRPr="00A931D7" w:rsidRDefault="008371E9" w:rsidP="00047193">
      <w:pPr>
        <w:pStyle w:val="B1"/>
        <w:rPr>
          <w:lang w:val="en-US"/>
        </w:rPr>
      </w:pPr>
      <w:sdt>
        <w:sdtPr>
          <w:rPr>
            <w:lang w:val="en-US"/>
          </w:rPr>
          <w:id w:val="2121255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909C6" w:rsidRPr="00A931D7">
        <w:rPr>
          <w:lang w:val="en-US"/>
        </w:rPr>
        <w:t xml:space="preserve"> for all client's projects (global oversight)</w:t>
      </w:r>
    </w:p>
    <w:p w14:paraId="7ACA5551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767807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2942C8">
        <w:rPr>
          <w:rFonts w:cstheme="minorHAnsi"/>
          <w:lang w:val="en-GB" w:eastAsia="fr-FR"/>
        </w:rPr>
        <w:t xml:space="preserve"> </w:t>
      </w:r>
      <w:r w:rsidR="006909C6" w:rsidRPr="001C5635">
        <w:rPr>
          <w:rFonts w:cstheme="minorHAnsi"/>
          <w:lang w:val="en-US"/>
        </w:rPr>
        <w:t>the Governance Committee composition and functioning is addressed:</w:t>
      </w:r>
    </w:p>
    <w:p w14:paraId="3F38000F" w14:textId="77777777" w:rsidR="006909C6" w:rsidRPr="00047193" w:rsidRDefault="008371E9" w:rsidP="00047193">
      <w:pPr>
        <w:pStyle w:val="B1"/>
      </w:pPr>
      <w:sdt>
        <w:sdtPr>
          <w:id w:val="-549923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047193">
            <w:rPr>
              <w:rFonts w:ascii="Segoe UI Symbol" w:eastAsia="MS Gothic" w:hAnsi="Segoe UI Symbol" w:cs="Segoe UI Symbol"/>
            </w:rPr>
            <w:t>☐</w:t>
          </w:r>
        </w:sdtContent>
      </w:sdt>
      <w:r w:rsidR="006909C6" w:rsidRPr="00047193">
        <w:t xml:space="preserve"> in a quality document</w:t>
      </w:r>
    </w:p>
    <w:p w14:paraId="62670E32" w14:textId="77777777" w:rsidR="006909C6" w:rsidRPr="00047193" w:rsidRDefault="008371E9" w:rsidP="00047193">
      <w:pPr>
        <w:pStyle w:val="B1"/>
      </w:pPr>
      <w:sdt>
        <w:sdtPr>
          <w:rPr>
            <w:lang w:val="en-US"/>
          </w:rPr>
          <w:id w:val="-2119287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909C6" w:rsidRPr="00A931D7">
        <w:rPr>
          <w:lang w:val="en-US"/>
        </w:rPr>
        <w:t xml:space="preserve"> in a Governance Plan or equivalent, addressing… </w:t>
      </w:r>
      <w:r w:rsidR="006909C6" w:rsidRPr="00047193">
        <w:t>(specify)</w:t>
      </w:r>
    </w:p>
    <w:p w14:paraId="269890B2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963916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Regular meetings are organized (frequency?) and documented</w:t>
      </w:r>
    </w:p>
    <w:p w14:paraId="45F3D228" w14:textId="77777777" w:rsidR="006909C6" w:rsidRPr="001C5635" w:rsidRDefault="006909C6" w:rsidP="006909C6">
      <w:pPr>
        <w:rPr>
          <w:rStyle w:val="Accentuationintense"/>
          <w:rFonts w:cstheme="minorHAnsi"/>
        </w:rPr>
      </w:pPr>
      <w:r w:rsidRPr="001C5635">
        <w:rPr>
          <w:rStyle w:val="Accentuationintense"/>
          <w:rFonts w:cstheme="minorHAnsi"/>
        </w:rPr>
        <w:t>Detail communication flows</w:t>
      </w:r>
    </w:p>
    <w:p w14:paraId="35D22C09" w14:textId="77777777" w:rsidR="006909C6" w:rsidRPr="001C5635" w:rsidRDefault="006909C6" w:rsidP="006909C6">
      <w:pPr>
        <w:rPr>
          <w:rStyle w:val="Accentuationintense"/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6909C6" w:rsidRPr="001C5635" w14:paraId="4C8E085C" w14:textId="77777777" w:rsidTr="000974F2">
        <w:trPr>
          <w:trHeight w:val="206"/>
        </w:trPr>
        <w:tc>
          <w:tcPr>
            <w:tcW w:w="7077" w:type="dxa"/>
          </w:tcPr>
          <w:p w14:paraId="5AF03780" w14:textId="77777777" w:rsidR="006909C6" w:rsidRPr="001C5635" w:rsidRDefault="006909C6" w:rsidP="000974F2">
            <w:pPr>
              <w:rPr>
                <w:rFonts w:cstheme="minorHAnsi"/>
                <w:b/>
              </w:rPr>
            </w:pPr>
            <w:r w:rsidRPr="001C5635">
              <w:rPr>
                <w:rFonts w:cstheme="minorHAnsi"/>
                <w:b/>
              </w:rPr>
              <w:t>Observation n°</w:t>
            </w:r>
            <w:r w:rsidRPr="001C5635">
              <w:rPr>
                <w:rFonts w:cstheme="minorHAnsi"/>
                <w:b/>
              </w:rPr>
              <w:fldChar w:fldCharType="begin"/>
            </w:r>
            <w:r w:rsidRPr="001C5635">
              <w:rPr>
                <w:rFonts w:cstheme="minorHAnsi"/>
                <w:b/>
              </w:rPr>
              <w:instrText xml:space="preserve"> AUTONUM  \* Arabic </w:instrText>
            </w:r>
            <w:r w:rsidRPr="001C5635">
              <w:rPr>
                <w:rFonts w:cstheme="minorHAnsi"/>
                <w:b/>
              </w:rPr>
              <w:fldChar w:fldCharType="end"/>
            </w:r>
            <w:r w:rsidRPr="001C5635">
              <w:rPr>
                <w:rFonts w:cstheme="minorHAnsi"/>
                <w:b/>
              </w:rPr>
              <w:t xml:space="preserve"> </w:t>
            </w:r>
            <w:r w:rsidRPr="001C5635">
              <w:rPr>
                <w:rFonts w:cstheme="minorHAnsi"/>
                <w:b/>
                <w:highlight w:val="yellow"/>
              </w:rPr>
              <w:t>Grade</w:t>
            </w:r>
          </w:p>
        </w:tc>
      </w:tr>
      <w:tr w:rsidR="006909C6" w:rsidRPr="001C5635" w14:paraId="3E156773" w14:textId="77777777" w:rsidTr="000974F2">
        <w:trPr>
          <w:trHeight w:val="987"/>
        </w:trPr>
        <w:tc>
          <w:tcPr>
            <w:tcW w:w="7077" w:type="dxa"/>
          </w:tcPr>
          <w:p w14:paraId="7FE3899C" w14:textId="77777777" w:rsidR="006909C6" w:rsidRPr="001C5635" w:rsidRDefault="006909C6" w:rsidP="000974F2">
            <w:pPr>
              <w:rPr>
                <w:rFonts w:cstheme="minorHAnsi"/>
              </w:rPr>
            </w:pPr>
            <w:r w:rsidRPr="001C5635">
              <w:rPr>
                <w:rFonts w:cstheme="minorHAnsi"/>
              </w:rPr>
              <w:t>Blablabla</w:t>
            </w:r>
          </w:p>
          <w:p w14:paraId="57231DDB" w14:textId="77777777" w:rsidR="006909C6" w:rsidRPr="001C5635" w:rsidRDefault="006909C6" w:rsidP="000974F2">
            <w:pPr>
              <w:rPr>
                <w:rFonts w:cstheme="minorHAnsi"/>
              </w:rPr>
            </w:pPr>
          </w:p>
          <w:p w14:paraId="793D41E2" w14:textId="77777777" w:rsidR="006909C6" w:rsidRPr="001C5635" w:rsidRDefault="006909C6" w:rsidP="000974F2">
            <w:pPr>
              <w:rPr>
                <w:rFonts w:cstheme="minorHAnsi"/>
                <w:b/>
              </w:rPr>
            </w:pPr>
            <w:r w:rsidRPr="001C5635">
              <w:rPr>
                <w:rFonts w:cstheme="minorHAnsi"/>
                <w:i/>
              </w:rPr>
              <w:t>Main audit standards</w:t>
            </w:r>
          </w:p>
        </w:tc>
      </w:tr>
      <w:tr w:rsidR="006909C6" w:rsidRPr="001C5635" w14:paraId="4F0F15D5" w14:textId="77777777" w:rsidTr="000974F2">
        <w:trPr>
          <w:trHeight w:val="419"/>
        </w:trPr>
        <w:tc>
          <w:tcPr>
            <w:tcW w:w="7077" w:type="dxa"/>
          </w:tcPr>
          <w:p w14:paraId="562E736E" w14:textId="77777777" w:rsidR="006909C6" w:rsidRPr="001C5635" w:rsidRDefault="006909C6" w:rsidP="000974F2">
            <w:pPr>
              <w:rPr>
                <w:rFonts w:cstheme="minorHAnsi"/>
                <w:b/>
              </w:rPr>
            </w:pPr>
            <w:r w:rsidRPr="001C5635">
              <w:rPr>
                <w:rFonts w:cstheme="minorHAnsi"/>
                <w:b/>
              </w:rPr>
              <w:t>Suggestions</w:t>
            </w:r>
          </w:p>
        </w:tc>
      </w:tr>
      <w:tr w:rsidR="006909C6" w:rsidRPr="001C5635" w14:paraId="7F540AFF" w14:textId="77777777" w:rsidTr="000974F2">
        <w:trPr>
          <w:trHeight w:val="695"/>
        </w:trPr>
        <w:tc>
          <w:tcPr>
            <w:tcW w:w="7077" w:type="dxa"/>
          </w:tcPr>
          <w:p w14:paraId="10C5622D" w14:textId="77777777" w:rsidR="006909C6" w:rsidRPr="001C5635" w:rsidRDefault="006909C6" w:rsidP="000974F2">
            <w:pPr>
              <w:rPr>
                <w:rFonts w:cstheme="minorHAnsi"/>
                <w:b/>
              </w:rPr>
            </w:pPr>
          </w:p>
        </w:tc>
      </w:tr>
    </w:tbl>
    <w:p w14:paraId="5636D0BF" w14:textId="77777777" w:rsidR="006909C6" w:rsidRPr="001C5635" w:rsidRDefault="006909C6" w:rsidP="006909C6">
      <w:pPr>
        <w:rPr>
          <w:rStyle w:val="Accentuationintense"/>
          <w:rFonts w:cstheme="minorHAnsi"/>
        </w:rPr>
      </w:pPr>
    </w:p>
    <w:p w14:paraId="0FF30FD3" w14:textId="77777777" w:rsidR="006909C6" w:rsidRPr="00047193" w:rsidRDefault="006909C6" w:rsidP="00047193">
      <w:pPr>
        <w:pStyle w:val="Titre1"/>
      </w:pPr>
      <w:bookmarkStart w:id="17" w:name="_Toc106026249"/>
      <w:r w:rsidRPr="00047193">
        <w:t>Project management</w:t>
      </w:r>
      <w:bookmarkEnd w:id="17"/>
    </w:p>
    <w:p w14:paraId="7AB2BC5C" w14:textId="77777777" w:rsidR="006909C6" w:rsidRPr="00047193" w:rsidRDefault="006909C6" w:rsidP="00047193">
      <w:pPr>
        <w:pStyle w:val="Titre2"/>
      </w:pPr>
      <w:bookmarkStart w:id="18" w:name="_Toc106026250"/>
      <w:bookmarkStart w:id="19" w:name="_Hlk89267916"/>
      <w:r w:rsidRPr="00047193">
        <w:t>Regulatory Documentation</w:t>
      </w:r>
      <w:bookmarkEnd w:id="18"/>
    </w:p>
    <w:p w14:paraId="35F103CB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32302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applicable requirements and recommendations for the process are documented, easily available, known by the concerned staff (training evidences).</w:t>
      </w:r>
    </w:p>
    <w:p w14:paraId="7A2B4BA6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04127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A system which guarantees the update of the regulatory documentation exists (regulatory Intelligence).</w:t>
      </w:r>
    </w:p>
    <w:p w14:paraId="68A6072C" w14:textId="77777777" w:rsidR="006909C6" w:rsidRPr="00A931D7" w:rsidRDefault="006909C6" w:rsidP="00047193">
      <w:pPr>
        <w:pStyle w:val="Titre2"/>
        <w:rPr>
          <w:lang w:val="en-US"/>
        </w:rPr>
      </w:pPr>
      <w:bookmarkStart w:id="20" w:name="_Toc106026252"/>
      <w:r w:rsidRPr="00A931D7">
        <w:rPr>
          <w:lang w:val="en-US"/>
        </w:rPr>
        <w:t>Human resources devoted to Project Management</w:t>
      </w:r>
      <w:bookmarkEnd w:id="20"/>
    </w:p>
    <w:p w14:paraId="446E10E7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940175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a controlled system to manage operational human resources (i.e.: staff workload assessment, update, availabilities, etc.) under the responsibility of [function].</w:t>
      </w:r>
    </w:p>
    <w:p w14:paraId="4D8B59AA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336190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staff workload/availability is revised with an appropriate frequency.</w:t>
      </w:r>
    </w:p>
    <w:p w14:paraId="75FBB03D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697036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a specific tool to manage human resources.</w:t>
      </w:r>
    </w:p>
    <w:p w14:paraId="53A4FA10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7287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allocation of resource is based on the following criteria:</w:t>
      </w:r>
    </w:p>
    <w:p w14:paraId="7B1A12D9" w14:textId="77777777" w:rsidR="006909C6" w:rsidRPr="00A931D7" w:rsidRDefault="006909C6" w:rsidP="00047193">
      <w:pPr>
        <w:pStyle w:val="B1"/>
        <w:rPr>
          <w:lang w:val="en-US"/>
        </w:rPr>
      </w:pPr>
      <w:r w:rsidRPr="00A931D7">
        <w:rPr>
          <w:lang w:val="en-US"/>
        </w:rPr>
        <w:t>Maximum of x studies per PM / other?</w:t>
      </w:r>
    </w:p>
    <w:p w14:paraId="32520346" w14:textId="77777777" w:rsidR="006909C6" w:rsidRPr="00A931D7" w:rsidRDefault="006909C6" w:rsidP="00047193">
      <w:pPr>
        <w:pStyle w:val="B1"/>
        <w:rPr>
          <w:lang w:val="en-US"/>
        </w:rPr>
      </w:pPr>
      <w:r w:rsidRPr="00A931D7">
        <w:rPr>
          <w:lang w:val="en-US"/>
        </w:rPr>
        <w:t>Systematic allocation of administrative support for each project in addition to the Project Manager</w:t>
      </w:r>
    </w:p>
    <w:p w14:paraId="0F545266" w14:textId="77777777" w:rsidR="006909C6" w:rsidRPr="00A931D7" w:rsidRDefault="006909C6" w:rsidP="00047193">
      <w:pPr>
        <w:pStyle w:val="B1"/>
        <w:rPr>
          <w:lang w:val="en-US"/>
        </w:rPr>
      </w:pPr>
      <w:r w:rsidRPr="00A931D7">
        <w:rPr>
          <w:lang w:val="en-US"/>
        </w:rPr>
        <w:t xml:space="preserve">Systematic allocation of a Project Director depending on the project size </w:t>
      </w:r>
    </w:p>
    <w:p w14:paraId="30E9CED9" w14:textId="77777777" w:rsidR="006909C6" w:rsidRPr="00A931D7" w:rsidRDefault="006909C6" w:rsidP="00047193">
      <w:pPr>
        <w:pStyle w:val="B1"/>
        <w:rPr>
          <w:lang w:val="en-US"/>
        </w:rPr>
      </w:pPr>
      <w:r w:rsidRPr="00A931D7">
        <w:rPr>
          <w:lang w:val="en-US"/>
        </w:rPr>
        <w:t>PM assigned depending on their therapeutic area knowledge or other criteria.</w:t>
      </w:r>
    </w:p>
    <w:p w14:paraId="14B132BA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202788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Human resources allocated to the project are sufficient, adapted to the project conditions and trained on:</w:t>
      </w:r>
    </w:p>
    <w:p w14:paraId="6CF3BF84" w14:textId="77777777" w:rsidR="006909C6" w:rsidRPr="00047193" w:rsidRDefault="006909C6" w:rsidP="00047193">
      <w:pPr>
        <w:pStyle w:val="B1"/>
      </w:pPr>
      <w:r w:rsidRPr="00047193">
        <w:t>Regulatory requirements</w:t>
      </w:r>
    </w:p>
    <w:p w14:paraId="5E0722C3" w14:textId="77777777" w:rsidR="006909C6" w:rsidRPr="00047193" w:rsidRDefault="006909C6" w:rsidP="00047193">
      <w:pPr>
        <w:pStyle w:val="B1"/>
      </w:pPr>
      <w:r w:rsidRPr="00047193">
        <w:t>Protocol</w:t>
      </w:r>
    </w:p>
    <w:p w14:paraId="52CD7DC3" w14:textId="77777777" w:rsidR="006909C6" w:rsidRPr="00047193" w:rsidRDefault="006909C6" w:rsidP="00047193">
      <w:pPr>
        <w:pStyle w:val="B1"/>
      </w:pPr>
      <w:r w:rsidRPr="00047193">
        <w:t>Pathology</w:t>
      </w:r>
    </w:p>
    <w:p w14:paraId="305E8366" w14:textId="77777777" w:rsidR="006909C6" w:rsidRPr="00047193" w:rsidRDefault="006909C6" w:rsidP="00047193">
      <w:pPr>
        <w:pStyle w:val="B1"/>
      </w:pPr>
      <w:r w:rsidRPr="00047193">
        <w:t>IMP</w:t>
      </w:r>
    </w:p>
    <w:p w14:paraId="34E3A690" w14:textId="77777777" w:rsidR="006909C6" w:rsidRPr="00047193" w:rsidRDefault="006909C6" w:rsidP="00047193">
      <w:pPr>
        <w:pStyle w:val="B1"/>
      </w:pPr>
      <w:r w:rsidRPr="00047193">
        <w:t>Applicable procedures, instructions, templates use, etc.</w:t>
      </w:r>
    </w:p>
    <w:p w14:paraId="1C79B93B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618330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Project Team is identified.</w:t>
      </w:r>
    </w:p>
    <w:p w14:paraId="04C3DAE3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69754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Composition of the Project Team:</w:t>
      </w:r>
    </w:p>
    <w:p w14:paraId="68B0F0C2" w14:textId="77777777" w:rsidR="006909C6" w:rsidRPr="00A931D7" w:rsidRDefault="006909C6" w:rsidP="00047193">
      <w:pPr>
        <w:pStyle w:val="B1"/>
        <w:rPr>
          <w:lang w:val="en-US"/>
        </w:rPr>
      </w:pPr>
    </w:p>
    <w:p w14:paraId="67112874" w14:textId="77777777" w:rsidR="006909C6" w:rsidRPr="00A931D7" w:rsidRDefault="006909C6" w:rsidP="00047193">
      <w:pPr>
        <w:pStyle w:val="B1"/>
        <w:rPr>
          <w:lang w:val="en-US"/>
        </w:rPr>
      </w:pPr>
    </w:p>
    <w:p w14:paraId="1849CC26" w14:textId="77777777" w:rsidR="006909C6" w:rsidRPr="001C5635" w:rsidRDefault="006909C6" w:rsidP="006909C6">
      <w:pPr>
        <w:rPr>
          <w:rStyle w:val="Accentuationintense"/>
          <w:rFonts w:cstheme="minorHAnsi"/>
          <w:lang w:val="en-US"/>
        </w:rPr>
      </w:pPr>
      <w:r w:rsidRPr="001C5635">
        <w:rPr>
          <w:rStyle w:val="Accentuationintense"/>
          <w:rFonts w:cstheme="minorHAnsi"/>
          <w:lang w:val="en-US"/>
        </w:rPr>
        <w:t>Check team members seniority</w:t>
      </w:r>
    </w:p>
    <w:p w14:paraId="622997C2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991896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list identifying the Project Team is up to date and superseded versions are available.</w:t>
      </w:r>
    </w:p>
    <w:p w14:paraId="70AFD207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584688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study-related duties and functions are appropriately allocated.</w:t>
      </w:r>
    </w:p>
    <w:p w14:paraId="24194D9B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109460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Project Manager is the "pilot" of the study and the main point contact for the Sponsor.</w:t>
      </w:r>
    </w:p>
    <w:p w14:paraId="79C2FEE8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36566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A back-up system exists to guarantee continuity of overall management of the study.</w:t>
      </w:r>
    </w:p>
    <w:p w14:paraId="48BA150C" w14:textId="77777777" w:rsidR="006909C6" w:rsidRPr="00047193" w:rsidRDefault="006909C6" w:rsidP="00047193">
      <w:pPr>
        <w:pStyle w:val="B1"/>
      </w:pPr>
      <w:r w:rsidRPr="00047193">
        <w:t>In case of planned vacations</w:t>
      </w:r>
    </w:p>
    <w:p w14:paraId="25C6567C" w14:textId="77777777" w:rsidR="006909C6" w:rsidRPr="00A931D7" w:rsidRDefault="006909C6" w:rsidP="00047193">
      <w:pPr>
        <w:pStyle w:val="B1"/>
        <w:rPr>
          <w:lang w:val="en-US"/>
        </w:rPr>
      </w:pPr>
      <w:r w:rsidRPr="00A931D7">
        <w:rPr>
          <w:lang w:val="en-US"/>
        </w:rPr>
        <w:t>In case of unplanned leave.</w:t>
      </w:r>
    </w:p>
    <w:p w14:paraId="44F0A6D1" w14:textId="77777777" w:rsidR="006909C6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88579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a documented handover process in case of Project Manager change </w:t>
      </w:r>
      <w:bookmarkStart w:id="21" w:name="_Hlk11943919"/>
      <w:r w:rsidR="006909C6" w:rsidRPr="001C5635">
        <w:rPr>
          <w:rFonts w:cstheme="minorHAnsi"/>
          <w:lang w:val="en-US"/>
        </w:rPr>
        <w:t>(traceability of transferred activities, study training documentation, handover dates, …).</w:t>
      </w:r>
    </w:p>
    <w:p w14:paraId="5EDF1CD5" w14:textId="77777777" w:rsidR="000D1A5F" w:rsidRPr="00047193" w:rsidRDefault="000D1A5F" w:rsidP="000D1A5F">
      <w:pPr>
        <w:pStyle w:val="Titre2"/>
      </w:pPr>
      <w:bookmarkStart w:id="22" w:name="_Toc106026251"/>
      <w:r w:rsidRPr="00047193">
        <w:t>Procedures, instructions, forms, templates</w:t>
      </w:r>
      <w:bookmarkEnd w:id="22"/>
    </w:p>
    <w:p w14:paraId="3061F078" w14:textId="77777777" w:rsidR="000D1A5F" w:rsidRPr="001C5635" w:rsidRDefault="000D1A5F" w:rsidP="000D1A5F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39010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Pr="001C5635">
        <w:rPr>
          <w:rFonts w:cstheme="minorHAnsi"/>
          <w:lang w:val="en-US"/>
        </w:rPr>
        <w:t xml:space="preserve"> There is an up-to-date list of applicable procedures for the study.</w:t>
      </w:r>
    </w:p>
    <w:p w14:paraId="3853044F" w14:textId="77777777" w:rsidR="000D1A5F" w:rsidRPr="001C5635" w:rsidRDefault="000D1A5F" w:rsidP="000D1A5F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396307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Pr="001C5635">
        <w:rPr>
          <w:rFonts w:cstheme="minorHAnsi"/>
          <w:lang w:val="en-US"/>
        </w:rPr>
        <w:t xml:space="preserve"> The procedures applicable for Project Management are:</w:t>
      </w:r>
    </w:p>
    <w:p w14:paraId="63D926EF" w14:textId="77777777" w:rsidR="000D1A5F" w:rsidRPr="00A931D7" w:rsidRDefault="000D1A5F" w:rsidP="000D1A5F">
      <w:pPr>
        <w:pStyle w:val="B1"/>
        <w:rPr>
          <w:lang w:val="en-US"/>
        </w:rPr>
      </w:pPr>
      <w:r w:rsidRPr="00A931D7">
        <w:rPr>
          <w:lang w:val="en-US"/>
        </w:rPr>
        <w:t>International procedures of the Sponsor:</w:t>
      </w:r>
    </w:p>
    <w:p w14:paraId="1CB78FAB" w14:textId="77777777" w:rsidR="000D1A5F" w:rsidRPr="00A931D7" w:rsidRDefault="000D1A5F" w:rsidP="000D1A5F">
      <w:pPr>
        <w:pStyle w:val="B2"/>
        <w:rPr>
          <w:lang w:val="en-US"/>
        </w:rPr>
      </w:pPr>
    </w:p>
    <w:p w14:paraId="490F5BBA" w14:textId="77777777" w:rsidR="000D1A5F" w:rsidRPr="00A931D7" w:rsidRDefault="000D1A5F" w:rsidP="000D1A5F">
      <w:pPr>
        <w:pStyle w:val="B1"/>
        <w:rPr>
          <w:lang w:val="en-US"/>
        </w:rPr>
      </w:pPr>
      <w:r w:rsidRPr="00A931D7">
        <w:rPr>
          <w:lang w:val="en-US"/>
        </w:rPr>
        <w:t>Local procedures of the Sponsor:</w:t>
      </w:r>
    </w:p>
    <w:p w14:paraId="6D3EC8C8" w14:textId="77777777" w:rsidR="000D1A5F" w:rsidRPr="00A931D7" w:rsidRDefault="000D1A5F" w:rsidP="000D1A5F">
      <w:pPr>
        <w:pStyle w:val="B2"/>
        <w:rPr>
          <w:lang w:val="en-US"/>
        </w:rPr>
      </w:pPr>
    </w:p>
    <w:p w14:paraId="1CA9952C" w14:textId="77777777" w:rsidR="000D1A5F" w:rsidRPr="00A931D7" w:rsidRDefault="000D1A5F" w:rsidP="000D1A5F">
      <w:pPr>
        <w:pStyle w:val="B1"/>
        <w:rPr>
          <w:lang w:val="en-US"/>
        </w:rPr>
      </w:pPr>
      <w:r w:rsidRPr="00A931D7">
        <w:rPr>
          <w:lang w:val="en-US"/>
        </w:rPr>
        <w:t>Procedures of the Clinical Research Organization:</w:t>
      </w:r>
    </w:p>
    <w:p w14:paraId="30CC7DD8" w14:textId="77777777" w:rsidR="000D1A5F" w:rsidRPr="00A931D7" w:rsidRDefault="000D1A5F" w:rsidP="000D1A5F">
      <w:pPr>
        <w:pStyle w:val="B2"/>
        <w:rPr>
          <w:lang w:val="en-US"/>
        </w:rPr>
      </w:pPr>
    </w:p>
    <w:p w14:paraId="30049E89" w14:textId="77777777" w:rsidR="000D1A5F" w:rsidRPr="001C5635" w:rsidRDefault="000D1A5F" w:rsidP="000D1A5F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689140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Pr="001C5635">
        <w:rPr>
          <w:rFonts w:cstheme="minorHAnsi"/>
          <w:lang w:val="en-US"/>
        </w:rPr>
        <w:t xml:space="preserve"> There are study-specific SOPs/templates/forms designed for each project and available for the study team.</w:t>
      </w:r>
    </w:p>
    <w:p w14:paraId="5F3C7C9C" w14:textId="77777777" w:rsidR="006909C6" w:rsidRPr="00047193" w:rsidRDefault="006909C6" w:rsidP="00047193">
      <w:pPr>
        <w:pStyle w:val="Titre2"/>
      </w:pPr>
      <w:bookmarkStart w:id="23" w:name="_Toc106026253"/>
      <w:bookmarkEnd w:id="21"/>
      <w:r w:rsidRPr="00047193">
        <w:t>Project Management Tools</w:t>
      </w:r>
      <w:bookmarkEnd w:id="23"/>
    </w:p>
    <w:p w14:paraId="2E8560F6" w14:textId="77777777" w:rsidR="006909C6" w:rsidRPr="001C5635" w:rsidRDefault="008371E9" w:rsidP="006909C6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414934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GB"/>
        </w:rPr>
        <w:t xml:space="preserve"> There </w:t>
      </w:r>
      <w:r w:rsidR="006909C6" w:rsidRPr="001C5635">
        <w:rPr>
          <w:rFonts w:cstheme="minorHAnsi"/>
          <w:lang w:val="en-US"/>
        </w:rPr>
        <w:t>are</w:t>
      </w:r>
      <w:r w:rsidR="006909C6" w:rsidRPr="001C5635">
        <w:rPr>
          <w:rFonts w:cstheme="minorHAnsi"/>
          <w:lang w:val="en-GB"/>
        </w:rPr>
        <w:t xml:space="preserve"> tool</w:t>
      </w:r>
      <w:r w:rsidR="006909C6" w:rsidRPr="001C5635">
        <w:rPr>
          <w:rFonts w:cstheme="minorHAnsi"/>
          <w:lang w:val="en-US"/>
        </w:rPr>
        <w:t>s</w:t>
      </w:r>
      <w:r w:rsidR="006909C6" w:rsidRPr="001C5635">
        <w:rPr>
          <w:rFonts w:cstheme="minorHAnsi"/>
          <w:lang w:val="en-GB"/>
        </w:rPr>
        <w:t xml:space="preserve"> for project management to ensure compliance with the objectives (FPI, recruitment rate), the timelines, the budget, the follow-up of subcontractors</w:t>
      </w:r>
    </w:p>
    <w:p w14:paraId="4DE5939C" w14:textId="77777777" w:rsidR="006909C6" w:rsidRPr="001C5635" w:rsidRDefault="006909C6" w:rsidP="006909C6">
      <w:pPr>
        <w:ind w:left="708"/>
        <w:rPr>
          <w:rStyle w:val="Accentuationintense"/>
          <w:rFonts w:cstheme="minorHAnsi"/>
          <w:lang w:val="en-US"/>
        </w:rPr>
      </w:pPr>
      <w:r w:rsidRPr="001C5635">
        <w:rPr>
          <w:rStyle w:val="Accentuationintense"/>
          <w:rFonts w:cstheme="minorHAnsi"/>
          <w:lang w:val="en-US"/>
        </w:rPr>
        <w:t>Briefly describe the too(s)l (name, activities managed through the tool, who can access the tool to enter data/to check/…)</w:t>
      </w:r>
    </w:p>
    <w:bookmarkStart w:id="24" w:name="_Hlk515545616"/>
    <w:p w14:paraId="7B5CA421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3118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KPI are identified, collected at the expected frequency and shared/discussed with the Sponsor.</w:t>
      </w:r>
    </w:p>
    <w:p w14:paraId="2C118BBD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99980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a Project Management Plan or equivalent</w:t>
      </w:r>
    </w:p>
    <w:p w14:paraId="382A8DFA" w14:textId="77777777" w:rsidR="006909C6" w:rsidRPr="00A931D7" w:rsidRDefault="008371E9" w:rsidP="00047193">
      <w:pPr>
        <w:pStyle w:val="B1"/>
        <w:rPr>
          <w:lang w:val="en-US"/>
        </w:rPr>
      </w:pPr>
      <w:sdt>
        <w:sdtPr>
          <w:rPr>
            <w:lang w:val="en-US"/>
          </w:rPr>
          <w:id w:val="160057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909C6" w:rsidRPr="00A931D7">
        <w:rPr>
          <w:lang w:val="en-US"/>
        </w:rPr>
        <w:t xml:space="preserve"> issued prior the start of the study </w:t>
      </w:r>
    </w:p>
    <w:p w14:paraId="53959220" w14:textId="77777777" w:rsidR="006909C6" w:rsidRPr="00A931D7" w:rsidRDefault="008371E9" w:rsidP="00047193">
      <w:pPr>
        <w:pStyle w:val="B1"/>
        <w:rPr>
          <w:lang w:val="en-US"/>
        </w:rPr>
      </w:pPr>
      <w:sdt>
        <w:sdtPr>
          <w:rPr>
            <w:lang w:val="en-US"/>
          </w:rPr>
          <w:id w:val="-1166317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909C6" w:rsidRPr="00A931D7">
        <w:rPr>
          <w:lang w:val="en-US"/>
        </w:rPr>
        <w:t xml:space="preserve"> appropriately updated during the course of the study. </w:t>
      </w:r>
    </w:p>
    <w:p w14:paraId="2C13BB74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63245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are other specific plans available (Quality Plan, Communication Plan, TMF Management Plan,…).</w:t>
      </w:r>
    </w:p>
    <w:p w14:paraId="0C0B2537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465771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2942C8">
        <w:rPr>
          <w:rFonts w:cstheme="minorHAnsi"/>
          <w:lang w:val="en-GB" w:eastAsia="fr-FR"/>
        </w:rPr>
        <w:t xml:space="preserve"> </w:t>
      </w:r>
      <w:r w:rsidR="006909C6" w:rsidRPr="001C5635">
        <w:rPr>
          <w:rFonts w:cstheme="minorHAnsi"/>
          <w:lang w:val="en-US"/>
        </w:rPr>
        <w:t>specific tools for budget management?</w:t>
      </w:r>
    </w:p>
    <w:p w14:paraId="229F5AD1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410154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a paper TMF/an eTMF allowing the PM to have a proper access to information.</w:t>
      </w:r>
    </w:p>
    <w:p w14:paraId="566BC15E" w14:textId="77777777" w:rsidR="006909C6" w:rsidRPr="001C5635" w:rsidRDefault="006909C6" w:rsidP="006909C6">
      <w:pPr>
        <w:ind w:left="709"/>
        <w:rPr>
          <w:rStyle w:val="Accentuationintense"/>
          <w:rFonts w:cstheme="minorHAnsi"/>
          <w:lang w:val="en-US"/>
        </w:rPr>
      </w:pPr>
      <w:r w:rsidRPr="001C5635">
        <w:rPr>
          <w:rStyle w:val="Accentuationintense"/>
          <w:rFonts w:cstheme="minorHAnsi"/>
          <w:lang w:val="en-US"/>
        </w:rPr>
        <w:t>access conditions for PM?</w:t>
      </w:r>
    </w:p>
    <w:bookmarkStart w:id="25" w:name="_Hlk515545633"/>
    <w:bookmarkEnd w:id="24"/>
    <w:p w14:paraId="7EE60AE3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751690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Security of used systems (access, backup, standby system, validation if applicable, etc.) </w:t>
      </w:r>
      <w:r w:rsidR="006909C6" w:rsidRPr="001C5635">
        <w:rPr>
          <w:rFonts w:cstheme="minorHAnsi"/>
          <w:i/>
          <w:lang w:val="en-US"/>
        </w:rPr>
        <w:t>cf CL VSI pour plus de détails</w:t>
      </w:r>
    </w:p>
    <w:bookmarkEnd w:id="25"/>
    <w:p w14:paraId="5A3C9B34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534470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a system for study electronic files management guaranteeing an easy and secure access to study information for all authorized staff: </w:t>
      </w:r>
    </w:p>
    <w:p w14:paraId="621AF3BA" w14:textId="77777777" w:rsidR="006909C6" w:rsidRPr="00A931D7" w:rsidRDefault="008371E9" w:rsidP="00047193">
      <w:pPr>
        <w:pStyle w:val="B1"/>
        <w:rPr>
          <w:lang w:val="en-US"/>
        </w:rPr>
      </w:pPr>
      <w:sdt>
        <w:sdtPr>
          <w:rPr>
            <w:lang w:val="en-US"/>
          </w:rPr>
          <w:id w:val="-55415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909C6" w:rsidRPr="00A931D7">
        <w:rPr>
          <w:lang w:val="en-US"/>
        </w:rPr>
        <w:t xml:space="preserve"> predefined architecture shared by all the projects, </w:t>
      </w:r>
    </w:p>
    <w:p w14:paraId="3F051E9B" w14:textId="77777777" w:rsidR="006909C6" w:rsidRPr="00A931D7" w:rsidRDefault="008371E9" w:rsidP="00047193">
      <w:pPr>
        <w:pStyle w:val="B1"/>
        <w:rPr>
          <w:lang w:val="en-US"/>
        </w:rPr>
      </w:pPr>
      <w:sdt>
        <w:sdtPr>
          <w:rPr>
            <w:lang w:val="en-US"/>
          </w:rPr>
          <w:id w:val="-2065399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909C6" w:rsidRPr="00A931D7">
        <w:rPr>
          <w:lang w:val="en-US"/>
        </w:rPr>
        <w:t xml:space="preserve"> filing rules (order, delay, responsible), </w:t>
      </w:r>
    </w:p>
    <w:p w14:paraId="4273F9B3" w14:textId="77777777" w:rsidR="006909C6" w:rsidRPr="00047193" w:rsidRDefault="008371E9" w:rsidP="00047193">
      <w:pPr>
        <w:pStyle w:val="B1"/>
      </w:pPr>
      <w:sdt>
        <w:sdtPr>
          <w:id w:val="986210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047193">
            <w:rPr>
              <w:rFonts w:ascii="Segoe UI Symbol" w:eastAsia="MS Gothic" w:hAnsi="Segoe UI Symbol" w:cs="Segoe UI Symbol"/>
            </w:rPr>
            <w:t>☐</w:t>
          </w:r>
        </w:sdtContent>
      </w:sdt>
      <w:r w:rsidR="006909C6" w:rsidRPr="00047193">
        <w:t xml:space="preserve"> electronic documents identification rules, </w:t>
      </w:r>
    </w:p>
    <w:p w14:paraId="763F1640" w14:textId="77777777" w:rsidR="006909C6" w:rsidRPr="00047193" w:rsidRDefault="008371E9" w:rsidP="00047193">
      <w:pPr>
        <w:pStyle w:val="B1"/>
      </w:pPr>
      <w:sdt>
        <w:sdtPr>
          <w:id w:val="-1430958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047193">
            <w:rPr>
              <w:rFonts w:ascii="Segoe UI Symbol" w:eastAsia="MS Gothic" w:hAnsi="Segoe UI Symbol" w:cs="Segoe UI Symbol"/>
            </w:rPr>
            <w:t>☐</w:t>
          </w:r>
        </w:sdtContent>
      </w:sdt>
      <w:r w:rsidR="006909C6" w:rsidRPr="00047193">
        <w:t xml:space="preserve"> quality control…</w:t>
      </w:r>
    </w:p>
    <w:p w14:paraId="6D45875D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20549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a system for study related emails management guaranteeing an easy and secure access to study information for all authorized staff: </w:t>
      </w:r>
    </w:p>
    <w:p w14:paraId="1F66ED34" w14:textId="77777777" w:rsidR="006909C6" w:rsidRPr="00A931D7" w:rsidRDefault="008371E9" w:rsidP="00047193">
      <w:pPr>
        <w:pStyle w:val="B1"/>
        <w:rPr>
          <w:lang w:val="en-US"/>
        </w:rPr>
      </w:pPr>
      <w:sdt>
        <w:sdtPr>
          <w:rPr>
            <w:lang w:val="en-US"/>
          </w:rPr>
          <w:id w:val="32116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909C6" w:rsidRPr="00A931D7">
        <w:rPr>
          <w:lang w:val="en-US"/>
        </w:rPr>
        <w:t xml:space="preserve"> predefined architecture shared by all the projects, </w:t>
      </w:r>
    </w:p>
    <w:p w14:paraId="4AA6A574" w14:textId="77777777" w:rsidR="006909C6" w:rsidRPr="00A931D7" w:rsidRDefault="008371E9" w:rsidP="00047193">
      <w:pPr>
        <w:pStyle w:val="B1"/>
        <w:rPr>
          <w:lang w:val="en-US"/>
        </w:rPr>
      </w:pPr>
      <w:sdt>
        <w:sdtPr>
          <w:rPr>
            <w:lang w:val="en-US"/>
          </w:rPr>
          <w:id w:val="-1704240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909C6" w:rsidRPr="00A931D7">
        <w:rPr>
          <w:lang w:val="en-US"/>
        </w:rPr>
        <w:t xml:space="preserve"> filing rules (order, delay, responsible), </w:t>
      </w:r>
    </w:p>
    <w:p w14:paraId="76262A81" w14:textId="77777777" w:rsidR="006909C6" w:rsidRPr="00047193" w:rsidRDefault="008371E9" w:rsidP="00047193">
      <w:pPr>
        <w:pStyle w:val="B1"/>
      </w:pPr>
      <w:sdt>
        <w:sdtPr>
          <w:id w:val="893769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047193">
            <w:rPr>
              <w:rFonts w:ascii="Segoe UI Symbol" w:eastAsia="MS Gothic" w:hAnsi="Segoe UI Symbol" w:cs="Segoe UI Symbol"/>
            </w:rPr>
            <w:t>☐</w:t>
          </w:r>
        </w:sdtContent>
      </w:sdt>
      <w:r w:rsidR="006909C6" w:rsidRPr="00047193">
        <w:t xml:space="preserve"> electronic documents identification rules,</w:t>
      </w:r>
    </w:p>
    <w:p w14:paraId="31398F20" w14:textId="77777777" w:rsidR="006909C6" w:rsidRPr="00047193" w:rsidRDefault="008371E9" w:rsidP="00047193">
      <w:pPr>
        <w:pStyle w:val="B1"/>
      </w:pPr>
      <w:sdt>
        <w:sdtPr>
          <w:id w:val="-1126153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047193">
            <w:rPr>
              <w:rFonts w:ascii="Segoe UI Symbol" w:eastAsia="MS Gothic" w:hAnsi="Segoe UI Symbol" w:cs="Segoe UI Symbol"/>
            </w:rPr>
            <w:t>☐</w:t>
          </w:r>
        </w:sdtContent>
      </w:sdt>
      <w:r w:rsidR="006909C6" w:rsidRPr="00047193">
        <w:t xml:space="preserve"> quality control…</w:t>
      </w:r>
    </w:p>
    <w:bookmarkStart w:id="26" w:name="_Hlk515545665"/>
    <w:bookmarkStart w:id="27" w:name="_Hlk515545654"/>
    <w:p w14:paraId="083486A3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507217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2942C8">
        <w:rPr>
          <w:rFonts w:cstheme="minorHAnsi"/>
          <w:lang w:val="en-GB" w:eastAsia="fr-FR"/>
        </w:rPr>
        <w:t xml:space="preserve"> </w:t>
      </w:r>
      <w:r w:rsidR="006909C6" w:rsidRPr="001C5635">
        <w:rPr>
          <w:rFonts w:cstheme="minorHAnsi"/>
          <w:lang w:val="en-US"/>
        </w:rPr>
        <w:t>Project quality controls are carried out, are documented, are available and are transmitted to the Sponsor.</w:t>
      </w:r>
    </w:p>
    <w:p w14:paraId="621DBDAE" w14:textId="77777777" w:rsidR="006909C6" w:rsidRPr="00047193" w:rsidRDefault="006909C6" w:rsidP="00047193">
      <w:pPr>
        <w:pStyle w:val="Titre2"/>
      </w:pPr>
      <w:bookmarkStart w:id="28" w:name="_Toc106026254"/>
      <w:bookmarkEnd w:id="26"/>
      <w:bookmarkEnd w:id="27"/>
      <w:r w:rsidRPr="00047193">
        <w:t>Project Management Activities</w:t>
      </w:r>
      <w:bookmarkEnd w:id="28"/>
    </w:p>
    <w:p w14:paraId="2A02AB55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79652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2942C8">
        <w:rPr>
          <w:rFonts w:cstheme="minorHAnsi"/>
          <w:lang w:val="en-GB" w:eastAsia="fr-FR"/>
        </w:rPr>
        <w:t xml:space="preserve"> </w:t>
      </w:r>
      <w:r w:rsidR="006909C6" w:rsidRPr="001C5635">
        <w:rPr>
          <w:rFonts w:cstheme="minorHAnsi"/>
          <w:lang w:val="en-US"/>
        </w:rPr>
        <w:t>Project management is addressed in the procedure "…" (Field of application, reference documents, responsibilities, Sponsor's involvement, quality controls, staff training,…)</w:t>
      </w:r>
    </w:p>
    <w:p w14:paraId="43739DAB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007347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Internal project meetings are regularly held and corresponding minutes are available. </w:t>
      </w:r>
    </w:p>
    <w:p w14:paraId="45746F07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25785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Project meetings with the Sponsor are regularly held and corresponding minutes are available. </w:t>
      </w:r>
    </w:p>
    <w:p w14:paraId="1ED44B71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62704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2942C8">
        <w:rPr>
          <w:rFonts w:cstheme="minorHAnsi"/>
          <w:lang w:val="en-GB" w:eastAsia="fr-FR"/>
        </w:rPr>
        <w:t xml:space="preserve"> </w:t>
      </w:r>
      <w:r w:rsidR="006909C6" w:rsidRPr="001C5635">
        <w:rPr>
          <w:rFonts w:cstheme="minorHAnsi"/>
          <w:lang w:val="en-US"/>
        </w:rPr>
        <w:t>Frequency of project meetings is appropriate.</w:t>
      </w:r>
    </w:p>
    <w:p w14:paraId="515EF71B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112631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progress reports are carried out throughout the trial, are available and are transmitted to the Sponsor.</w:t>
      </w:r>
    </w:p>
    <w:p w14:paraId="433AA478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989094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Project quality controls are carried out, are documented, are available and are transmitted to the Sponsor.</w:t>
      </w:r>
    </w:p>
    <w:p w14:paraId="3BC46B62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922694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Guidelines to fill out the study documentation are defined and described.</w:t>
      </w:r>
    </w:p>
    <w:p w14:paraId="795855A1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940494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Project Management tools are completed in a timely manner.</w:t>
      </w:r>
    </w:p>
    <w:p w14:paraId="4CDA092F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74877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Changes having a significant impact on the conduct of the study are identified and an impact analysis is performed.</w:t>
      </w:r>
    </w:p>
    <w:bookmarkStart w:id="29" w:name="_Hlk11944670"/>
    <w:p w14:paraId="639F281D" w14:textId="77777777" w:rsidR="006909C6" w:rsidRPr="001C5635" w:rsidRDefault="008371E9" w:rsidP="006909C6">
      <w:pPr>
        <w:rPr>
          <w:rFonts w:cstheme="minorHAnsi"/>
          <w:i/>
          <w:lang w:val="en-US"/>
        </w:rPr>
      </w:pPr>
      <w:sdt>
        <w:sdtPr>
          <w:rPr>
            <w:rFonts w:cstheme="minorHAnsi"/>
            <w:lang w:val="en-GB" w:eastAsia="fr-FR"/>
          </w:rPr>
          <w:id w:val="1517425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Non-conformities and protocol deviations are identified and managed until resolution.</w:t>
      </w:r>
    </w:p>
    <w:p w14:paraId="6BD2CAC8" w14:textId="77777777" w:rsidR="006909C6" w:rsidRPr="001C5635" w:rsidRDefault="006909C6" w:rsidP="006909C6">
      <w:pPr>
        <w:rPr>
          <w:rStyle w:val="Accentuationintense"/>
          <w:rFonts w:cstheme="minorHAnsi"/>
          <w:lang w:val="en-US"/>
        </w:rPr>
      </w:pPr>
      <w:r w:rsidRPr="001C5635">
        <w:rPr>
          <w:rStyle w:val="Accentuationintense"/>
          <w:rFonts w:cstheme="minorHAnsi"/>
          <w:lang w:val="en-US"/>
        </w:rPr>
        <w:t>&gt; examples?</w:t>
      </w:r>
    </w:p>
    <w:p w14:paraId="10BA4A3A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18219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Non compliances are shared with the Sponsor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6909C6" w:rsidRPr="001C5635" w14:paraId="796D2BAA" w14:textId="77777777" w:rsidTr="000974F2">
        <w:tc>
          <w:tcPr>
            <w:tcW w:w="7077" w:type="dxa"/>
          </w:tcPr>
          <w:p w14:paraId="55BE5861" w14:textId="77777777" w:rsidR="006909C6" w:rsidRPr="001C5635" w:rsidRDefault="006909C6" w:rsidP="000974F2">
            <w:pPr>
              <w:pStyle w:val="Commentaire"/>
              <w:ind w:left="851"/>
              <w:rPr>
                <w:rFonts w:cstheme="minorHAnsi"/>
                <w:i/>
                <w:lang w:val="en-US"/>
              </w:rPr>
            </w:pPr>
            <w:r w:rsidRPr="001C5635">
              <w:rPr>
                <w:rFonts w:cstheme="minorHAnsi"/>
                <w:i/>
                <w:lang w:val="en-US"/>
              </w:rPr>
              <w:t>5.20. Noncompliance</w:t>
            </w:r>
          </w:p>
          <w:p w14:paraId="02515BC1" w14:textId="77777777" w:rsidR="006909C6" w:rsidRPr="001C5635" w:rsidRDefault="006909C6" w:rsidP="000974F2">
            <w:pPr>
              <w:pStyle w:val="Commentaire"/>
              <w:ind w:left="851"/>
              <w:rPr>
                <w:rFonts w:cstheme="minorHAnsi"/>
                <w:i/>
                <w:lang w:val="en-US"/>
              </w:rPr>
            </w:pPr>
            <w:r w:rsidRPr="001C5635">
              <w:rPr>
                <w:rFonts w:cstheme="minorHAnsi"/>
                <w:i/>
                <w:lang w:val="en-US"/>
              </w:rPr>
              <w:t>5.20.1.</w:t>
            </w:r>
          </w:p>
          <w:p w14:paraId="0639BEC7" w14:textId="77777777" w:rsidR="006909C6" w:rsidRPr="001C5635" w:rsidRDefault="006909C6" w:rsidP="000974F2">
            <w:pPr>
              <w:pStyle w:val="Commentaire"/>
              <w:ind w:left="851"/>
              <w:rPr>
                <w:rFonts w:cstheme="minorHAnsi"/>
                <w:i/>
                <w:lang w:val="en-US"/>
              </w:rPr>
            </w:pPr>
            <w:r w:rsidRPr="001C5635">
              <w:rPr>
                <w:rFonts w:cstheme="minorHAnsi"/>
                <w:b/>
                <w:i/>
                <w:lang w:val="en-US"/>
              </w:rPr>
              <w:lastRenderedPageBreak/>
              <w:t>Noncompliance with the protocol, SOPs, GCP, and/or applicable regulatory requirement(s)</w:t>
            </w:r>
            <w:r w:rsidRPr="001C5635">
              <w:rPr>
                <w:rFonts w:cstheme="minorHAnsi"/>
                <w:i/>
                <w:lang w:val="en-US"/>
              </w:rPr>
              <w:t xml:space="preserve"> by an investigator/institution, or by member(s) of the sponsor's staff should lead to prompt action by the sponsor to secure compliance.</w:t>
            </w:r>
          </w:p>
          <w:p w14:paraId="70588C98" w14:textId="77777777" w:rsidR="006909C6" w:rsidRPr="001C5635" w:rsidRDefault="006909C6" w:rsidP="000974F2">
            <w:pPr>
              <w:pStyle w:val="Commentaire"/>
              <w:ind w:left="851"/>
              <w:rPr>
                <w:rFonts w:cstheme="minorHAnsi"/>
                <w:i/>
                <w:lang w:val="en-US"/>
              </w:rPr>
            </w:pPr>
            <w:r w:rsidRPr="001C5635">
              <w:rPr>
                <w:rFonts w:cstheme="minorHAnsi"/>
                <w:i/>
                <w:lang w:val="en-US"/>
              </w:rPr>
              <w:t>ADDENDUM</w:t>
            </w:r>
          </w:p>
          <w:p w14:paraId="10168BD0" w14:textId="77777777" w:rsidR="006909C6" w:rsidRPr="001C5635" w:rsidRDefault="006909C6" w:rsidP="000974F2">
            <w:pPr>
              <w:pStyle w:val="Commentaire"/>
              <w:ind w:left="851"/>
              <w:rPr>
                <w:rFonts w:cstheme="minorHAnsi"/>
                <w:lang w:val="en-US"/>
              </w:rPr>
            </w:pPr>
            <w:r w:rsidRPr="001C5635">
              <w:rPr>
                <w:rFonts w:cstheme="minorHAnsi"/>
                <w:i/>
                <w:lang w:val="en-US"/>
              </w:rPr>
              <w:t xml:space="preserve">If noncompliance </w:t>
            </w:r>
            <w:r w:rsidRPr="001C5635">
              <w:rPr>
                <w:rFonts w:cstheme="minorHAnsi"/>
                <w:b/>
                <w:i/>
                <w:lang w:val="en-US"/>
              </w:rPr>
              <w:t xml:space="preserve">that significantly affects or has the potential to significantly affect </w:t>
            </w:r>
            <w:r w:rsidRPr="001C5635">
              <w:rPr>
                <w:rFonts w:cstheme="minorHAnsi"/>
                <w:i/>
                <w:lang w:val="en-US"/>
              </w:rPr>
              <w:t>human subject protection or reliability of trial results is discovered, the sponsor should perform a root cause analysis and implement appropriate corrective and preventive actions</w:t>
            </w:r>
            <w:r w:rsidRPr="001C5635">
              <w:rPr>
                <w:rFonts w:cstheme="minorHAnsi"/>
                <w:lang w:val="en-US"/>
              </w:rPr>
              <w:t>.</w:t>
            </w:r>
          </w:p>
          <w:p w14:paraId="4BFE64C8" w14:textId="77777777" w:rsidR="006909C6" w:rsidRPr="001C5635" w:rsidRDefault="006909C6" w:rsidP="000974F2">
            <w:pPr>
              <w:ind w:left="851"/>
              <w:rPr>
                <w:rFonts w:cstheme="minorHAnsi"/>
                <w:lang w:val="en-US"/>
              </w:rPr>
            </w:pPr>
            <w:r w:rsidRPr="001C5635">
              <w:rPr>
                <w:rFonts w:cstheme="minorHAnsi"/>
                <w:lang w:val="en-US"/>
              </w:rPr>
              <w:t>GCP ICH E6 R2</w:t>
            </w:r>
          </w:p>
        </w:tc>
      </w:tr>
    </w:tbl>
    <w:p w14:paraId="6C30FEE2" w14:textId="77777777" w:rsidR="006909C6" w:rsidRPr="001C5635" w:rsidRDefault="006909C6" w:rsidP="006909C6">
      <w:pPr>
        <w:rPr>
          <w:rFonts w:cstheme="minorHAnsi"/>
          <w:i/>
          <w:lang w:val="en-US"/>
        </w:rPr>
      </w:pPr>
    </w:p>
    <w:bookmarkEnd w:id="29"/>
    <w:p w14:paraId="2EAF141F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044876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a global actions plan to manage decisions and actions throughout the study.</w:t>
      </w:r>
    </w:p>
    <w:p w14:paraId="0DA3B205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eastAsia="fr-FR"/>
          </w:rPr>
          <w:id w:val="2146319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Communication lines are defined</w:t>
      </w:r>
    </w:p>
    <w:p w14:paraId="5BF12B9A" w14:textId="77777777" w:rsidR="006909C6" w:rsidRPr="00047193" w:rsidRDefault="006909C6" w:rsidP="00047193">
      <w:pPr>
        <w:pStyle w:val="B1"/>
      </w:pPr>
      <w:r w:rsidRPr="00047193">
        <w:t>Internal communication</w:t>
      </w:r>
    </w:p>
    <w:p w14:paraId="4E229F37" w14:textId="77777777" w:rsidR="006909C6" w:rsidRPr="00A931D7" w:rsidRDefault="006909C6" w:rsidP="00047193">
      <w:pPr>
        <w:pStyle w:val="B1"/>
        <w:rPr>
          <w:lang w:val="en-US"/>
        </w:rPr>
      </w:pPr>
      <w:r w:rsidRPr="00A931D7">
        <w:rPr>
          <w:lang w:val="en-US"/>
        </w:rPr>
        <w:t>communication with other parties involved in the study</w:t>
      </w:r>
    </w:p>
    <w:p w14:paraId="2142ECE1" w14:textId="77777777" w:rsidR="006909C6" w:rsidRPr="00A931D7" w:rsidRDefault="006909C6" w:rsidP="00047193">
      <w:pPr>
        <w:pStyle w:val="B1"/>
        <w:rPr>
          <w:lang w:val="en-US"/>
        </w:rPr>
      </w:pPr>
      <w:r w:rsidRPr="00A931D7">
        <w:rPr>
          <w:lang w:val="en-US"/>
        </w:rPr>
        <w:t>communication with investigational sites (e.g. newsletters)</w:t>
      </w:r>
    </w:p>
    <w:p w14:paraId="1F863CCC" w14:textId="77777777" w:rsidR="006909C6" w:rsidRPr="00047193" w:rsidRDefault="006909C6" w:rsidP="00047193">
      <w:pPr>
        <w:pStyle w:val="B1"/>
      </w:pPr>
      <w:r w:rsidRPr="00047193">
        <w:t>reporting to Sponsor</w:t>
      </w:r>
    </w:p>
    <w:p w14:paraId="7BD71567" w14:textId="77777777" w:rsidR="006909C6" w:rsidRPr="00047193" w:rsidRDefault="006909C6" w:rsidP="00047193">
      <w:pPr>
        <w:pStyle w:val="B1"/>
      </w:pPr>
      <w:r w:rsidRPr="00047193">
        <w:t>escalation process,…</w:t>
      </w:r>
    </w:p>
    <w:p w14:paraId="055D1293" w14:textId="77777777" w:rsidR="006909C6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458570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Which measures are implemented to secure exchange of information/listings/data with the sponsor and 3rd parties?</w:t>
      </w:r>
    </w:p>
    <w:p w14:paraId="5E9E3225" w14:textId="77777777" w:rsidR="006909C6" w:rsidRPr="00047193" w:rsidRDefault="006909C6" w:rsidP="00047193">
      <w:pPr>
        <w:pStyle w:val="Titre2"/>
      </w:pPr>
      <w:bookmarkStart w:id="30" w:name="_Toc106026255"/>
      <w:r w:rsidRPr="00047193">
        <w:t>Change control</w:t>
      </w:r>
      <w:bookmarkEnd w:id="30"/>
    </w:p>
    <w:bookmarkStart w:id="31" w:name="_Hlk187741335"/>
    <w:p w14:paraId="75F69DBD" w14:textId="26E306DF" w:rsidR="006909C6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US" w:eastAsia="fr-FR"/>
          </w:rPr>
          <w:id w:val="-52810987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7F26">
            <w:rPr>
              <w:rFonts w:ascii="MS Gothic" w:eastAsia="MS Gothic" w:hAnsi="MS Gothic" w:cstheme="minorHAnsi" w:hint="eastAsia"/>
              <w:lang w:val="en-US" w:eastAsia="fr-FR"/>
            </w:rPr>
            <w:t>☒</w:t>
          </w:r>
        </w:sdtContent>
      </w:sdt>
      <w:r w:rsidR="006909C6" w:rsidRPr="001C5635">
        <w:rPr>
          <w:rFonts w:cstheme="minorHAnsi"/>
          <w:lang w:val="en-US"/>
        </w:rPr>
        <w:t xml:space="preserve"> </w:t>
      </w:r>
      <w:r w:rsidR="006909C6">
        <w:rPr>
          <w:rFonts w:cstheme="minorHAnsi"/>
          <w:lang w:val="en-US"/>
        </w:rPr>
        <w:t>SOP</w:t>
      </w:r>
      <w:r w:rsidR="00A931D7">
        <w:rPr>
          <w:rFonts w:cstheme="minorHAnsi"/>
          <w:lang w:val="en-US"/>
        </w:rPr>
        <w:t xml:space="preserve"> (see the table below)</w:t>
      </w:r>
    </w:p>
    <w:p w14:paraId="110E55DF" w14:textId="77777777" w:rsidR="006909C6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US" w:eastAsia="fr-FR"/>
          </w:rPr>
          <w:id w:val="159721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 w:eastAsia="fr-FR"/>
            </w:rPr>
            <w:t>☐</w:t>
          </w:r>
        </w:sdtContent>
      </w:sdt>
      <w:r w:rsidR="006909C6">
        <w:rPr>
          <w:rFonts w:cstheme="minorHAnsi"/>
          <w:lang w:val="en-US"/>
        </w:rPr>
        <w:t xml:space="preserve"> Change identification and assessment</w:t>
      </w:r>
    </w:p>
    <w:p w14:paraId="4ABF52B6" w14:textId="28D4FEFA" w:rsidR="00A931D7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US" w:eastAsia="fr-FR"/>
          </w:rPr>
          <w:id w:val="1853837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 w:eastAsia="fr-FR"/>
            </w:rPr>
            <w:t>☐</w:t>
          </w:r>
        </w:sdtContent>
      </w:sdt>
      <w:r w:rsidR="006909C6">
        <w:rPr>
          <w:rFonts w:cstheme="minorHAnsi"/>
          <w:lang w:val="en-US"/>
        </w:rPr>
        <w:t xml:space="preserve"> Impact of change</w:t>
      </w:r>
      <w:r w:rsidR="00A931D7">
        <w:rPr>
          <w:rFonts w:cstheme="minorHAnsi"/>
          <w:lang w:val="en-US"/>
        </w:rPr>
        <w:t xml:space="preserve">: </w:t>
      </w:r>
    </w:p>
    <w:p w14:paraId="40AAB5A2" w14:textId="77777777" w:rsidR="00A931D7" w:rsidRDefault="00A931D7" w:rsidP="00A931D7">
      <w:pPr>
        <w:pStyle w:val="B1"/>
        <w:rPr>
          <w:lang w:val="en-US"/>
        </w:rPr>
      </w:pPr>
      <w:r>
        <w:rPr>
          <w:lang w:val="en-US"/>
        </w:rPr>
        <w:t>are all aspects of the trial / delegated services considered for the impact assessment ?</w:t>
      </w:r>
    </w:p>
    <w:p w14:paraId="6E010960" w14:textId="1B7B5775" w:rsidR="006909C6" w:rsidRDefault="00A931D7" w:rsidP="00A931D7">
      <w:pPr>
        <w:pStyle w:val="B1"/>
        <w:rPr>
          <w:lang w:val="en-US"/>
        </w:rPr>
      </w:pPr>
      <w:r>
        <w:rPr>
          <w:lang w:val="en-US"/>
        </w:rPr>
        <w:t>including impact of the change on the trial risk assessment, contractual documentation …</w:t>
      </w:r>
    </w:p>
    <w:p w14:paraId="5CCE08BC" w14:textId="5E83FC11" w:rsidR="006909C6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US" w:eastAsia="fr-FR"/>
          </w:rPr>
          <w:id w:val="1544791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A931D7">
            <w:rPr>
              <w:rFonts w:ascii="Segoe UI Symbol" w:eastAsia="MS Gothic" w:hAnsi="Segoe UI Symbol" w:cs="Segoe UI Symbol"/>
              <w:lang w:val="en-US" w:eastAsia="fr-FR"/>
            </w:rPr>
            <w:t>☐</w:t>
          </w:r>
        </w:sdtContent>
      </w:sdt>
      <w:r w:rsidR="006909C6">
        <w:rPr>
          <w:rFonts w:cstheme="minorHAnsi"/>
          <w:lang w:val="en-US"/>
        </w:rPr>
        <w:t xml:space="preserve"> Documentation</w:t>
      </w:r>
    </w:p>
    <w:p w14:paraId="6498A810" w14:textId="77777777" w:rsidR="00A931D7" w:rsidRDefault="00A931D7" w:rsidP="006909C6">
      <w:pPr>
        <w:rPr>
          <w:rFonts w:cstheme="minorHAnsi"/>
          <w:lang w:val="en-US"/>
        </w:rPr>
      </w:pPr>
    </w:p>
    <w:tbl>
      <w:tblPr>
        <w:tblW w:w="6202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2865"/>
        <w:gridCol w:w="1519"/>
        <w:gridCol w:w="1537"/>
        <w:gridCol w:w="1385"/>
      </w:tblGrid>
      <w:tr w:rsidR="006909C6" w:rsidRPr="00AA74AE" w14:paraId="038C0F3E" w14:textId="77777777" w:rsidTr="000974F2">
        <w:trPr>
          <w:cantSplit/>
          <w:tblHeader/>
        </w:trPr>
        <w:tc>
          <w:tcPr>
            <w:tcW w:w="8779" w:type="dxa"/>
            <w:gridSpan w:val="5"/>
            <w:shd w:val="clear" w:color="auto" w:fill="FFFFCC"/>
            <w:vAlign w:val="center"/>
          </w:tcPr>
          <w:p w14:paraId="6731FB8C" w14:textId="77777777" w:rsidR="006909C6" w:rsidRPr="00B8624C" w:rsidRDefault="006909C6" w:rsidP="000974F2">
            <w:pPr>
              <w:spacing w:before="60" w:after="60"/>
              <w:jc w:val="center"/>
              <w:rPr>
                <w:b/>
              </w:rPr>
            </w:pPr>
            <w:r w:rsidRPr="00B8624C">
              <w:rPr>
                <w:b/>
              </w:rPr>
              <w:t>Change Control - Impact Analysis</w:t>
            </w:r>
          </w:p>
        </w:tc>
      </w:tr>
      <w:tr w:rsidR="006909C6" w14:paraId="15674E95" w14:textId="77777777" w:rsidTr="000974F2">
        <w:trPr>
          <w:cantSplit/>
        </w:trPr>
        <w:tc>
          <w:tcPr>
            <w:tcW w:w="8779" w:type="dxa"/>
            <w:gridSpan w:val="5"/>
            <w:shd w:val="clear" w:color="auto" w:fill="CCFFFF"/>
          </w:tcPr>
          <w:p w14:paraId="2F3167C9" w14:textId="77777777" w:rsidR="006909C6" w:rsidRPr="0023219F" w:rsidRDefault="006909C6" w:rsidP="000974F2">
            <w:pPr>
              <w:spacing w:before="60" w:after="60"/>
              <w:rPr>
                <w:b/>
              </w:rPr>
            </w:pPr>
            <w:r>
              <w:rPr>
                <w:b/>
              </w:rPr>
              <w:t>SOP title, ID, version</w:t>
            </w:r>
          </w:p>
        </w:tc>
      </w:tr>
      <w:tr w:rsidR="006909C6" w14:paraId="057EBE53" w14:textId="77777777" w:rsidTr="000974F2">
        <w:trPr>
          <w:cantSplit/>
          <w:tblHeader/>
        </w:trPr>
        <w:tc>
          <w:tcPr>
            <w:tcW w:w="4668" w:type="dxa"/>
            <w:gridSpan w:val="2"/>
            <w:tcBorders>
              <w:bottom w:val="single" w:sz="4" w:space="0" w:color="auto"/>
            </w:tcBorders>
            <w:shd w:val="clear" w:color="auto" w:fill="FFFFCC"/>
          </w:tcPr>
          <w:p w14:paraId="373E6553" w14:textId="77777777" w:rsidR="006909C6" w:rsidRDefault="006909C6" w:rsidP="000974F2">
            <w:pPr>
              <w:spacing w:before="60" w:after="60"/>
              <w:ind w:left="317" w:hanging="317"/>
              <w:rPr>
                <w:b/>
              </w:rPr>
            </w:pPr>
            <w:r>
              <w:rPr>
                <w:b/>
              </w:rPr>
              <w:t>Steps</w:t>
            </w:r>
          </w:p>
        </w:tc>
        <w:tc>
          <w:tcPr>
            <w:tcW w:w="1406" w:type="dxa"/>
            <w:tcBorders>
              <w:left w:val="nil"/>
            </w:tcBorders>
            <w:shd w:val="clear" w:color="auto" w:fill="FFFFCC"/>
          </w:tcPr>
          <w:p w14:paraId="6FC1E7A8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  <w:r>
              <w:rPr>
                <w:b/>
              </w:rPr>
              <w:t>CPL</w:t>
            </w:r>
          </w:p>
        </w:tc>
        <w:tc>
          <w:tcPr>
            <w:tcW w:w="1423" w:type="dxa"/>
            <w:tcBorders>
              <w:left w:val="nil"/>
            </w:tcBorders>
            <w:shd w:val="clear" w:color="auto" w:fill="FFFFCC"/>
          </w:tcPr>
          <w:p w14:paraId="7CE1154F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  <w:r>
              <w:rPr>
                <w:b/>
              </w:rPr>
              <w:t>CRO</w:t>
            </w:r>
          </w:p>
        </w:tc>
        <w:tc>
          <w:tcPr>
            <w:tcW w:w="1280" w:type="dxa"/>
            <w:tcBorders>
              <w:left w:val="nil"/>
            </w:tcBorders>
            <w:shd w:val="clear" w:color="auto" w:fill="FFFFCC"/>
          </w:tcPr>
          <w:p w14:paraId="61FB6C83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</w:tr>
      <w:tr w:rsidR="006909C6" w14:paraId="21E4994F" w14:textId="77777777" w:rsidTr="000974F2">
        <w:trPr>
          <w:cantSplit/>
        </w:trPr>
        <w:tc>
          <w:tcPr>
            <w:tcW w:w="46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A583CBC" w14:textId="77777777" w:rsidR="006909C6" w:rsidRDefault="008371E9" w:rsidP="000974F2">
            <w:pPr>
              <w:spacing w:before="60" w:after="60"/>
              <w:ind w:left="317" w:hanging="317"/>
              <w:rPr>
                <w:b/>
              </w:rPr>
            </w:pPr>
            <w:sdt>
              <w:sdtPr>
                <w:id w:val="58634581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909C6" w:rsidRPr="00965A6E">
                  <w:rPr>
                    <w:rFonts w:eastAsia="MS Gothic" w:hint="eastAsia"/>
                  </w:rPr>
                  <w:t>☐</w:t>
                </w:r>
              </w:sdtContent>
            </w:sdt>
            <w:r w:rsidR="006909C6">
              <w:t xml:space="preserve"> Change input</w:t>
            </w:r>
          </w:p>
        </w:tc>
        <w:tc>
          <w:tcPr>
            <w:tcW w:w="1406" w:type="dxa"/>
            <w:tcBorders>
              <w:left w:val="nil"/>
            </w:tcBorders>
            <w:shd w:val="clear" w:color="auto" w:fill="auto"/>
          </w:tcPr>
          <w:p w14:paraId="561ED62E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  <w:tc>
          <w:tcPr>
            <w:tcW w:w="1423" w:type="dxa"/>
            <w:tcBorders>
              <w:left w:val="nil"/>
            </w:tcBorders>
            <w:shd w:val="clear" w:color="auto" w:fill="auto"/>
          </w:tcPr>
          <w:p w14:paraId="780B9366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left w:val="nil"/>
            </w:tcBorders>
            <w:shd w:val="clear" w:color="auto" w:fill="auto"/>
          </w:tcPr>
          <w:p w14:paraId="6F22B773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</w:tr>
      <w:tr w:rsidR="006909C6" w14:paraId="568507CB" w14:textId="77777777" w:rsidTr="000974F2">
        <w:trPr>
          <w:cantSplit/>
        </w:trPr>
        <w:tc>
          <w:tcPr>
            <w:tcW w:w="46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A4024" w14:textId="77777777" w:rsidR="006909C6" w:rsidRDefault="008371E9" w:rsidP="000974F2">
            <w:pPr>
              <w:spacing w:before="60" w:after="60"/>
              <w:ind w:left="317" w:hanging="317"/>
              <w:rPr>
                <w:b/>
              </w:rPr>
            </w:pPr>
            <w:sdt>
              <w:sdtPr>
                <w:id w:val="162859123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909C6" w:rsidRPr="00965A6E">
                  <w:rPr>
                    <w:rFonts w:eastAsia="MS Gothic" w:hint="eastAsia"/>
                  </w:rPr>
                  <w:t>☐</w:t>
                </w:r>
              </w:sdtContent>
            </w:sdt>
            <w:r w:rsidR="006909C6">
              <w:t xml:space="preserve"> Change analysis</w:t>
            </w:r>
          </w:p>
        </w:tc>
        <w:tc>
          <w:tcPr>
            <w:tcW w:w="1406" w:type="dxa"/>
            <w:tcBorders>
              <w:left w:val="nil"/>
            </w:tcBorders>
            <w:shd w:val="clear" w:color="auto" w:fill="auto"/>
          </w:tcPr>
          <w:p w14:paraId="24DB9A1E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  <w:tc>
          <w:tcPr>
            <w:tcW w:w="1423" w:type="dxa"/>
            <w:tcBorders>
              <w:left w:val="nil"/>
            </w:tcBorders>
            <w:shd w:val="clear" w:color="auto" w:fill="auto"/>
          </w:tcPr>
          <w:p w14:paraId="17B4401A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left w:val="nil"/>
            </w:tcBorders>
            <w:shd w:val="clear" w:color="auto" w:fill="auto"/>
          </w:tcPr>
          <w:p w14:paraId="790BD8B1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</w:tr>
      <w:tr w:rsidR="006909C6" w14:paraId="76398E32" w14:textId="77777777" w:rsidTr="000974F2">
        <w:trPr>
          <w:cantSplit/>
        </w:trPr>
        <w:tc>
          <w:tcPr>
            <w:tcW w:w="46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88DC93" w14:textId="77777777" w:rsidR="006909C6" w:rsidRDefault="008371E9" w:rsidP="000974F2">
            <w:pPr>
              <w:spacing w:before="60" w:after="60"/>
              <w:ind w:left="317" w:hanging="317"/>
              <w:rPr>
                <w:b/>
              </w:rPr>
            </w:pPr>
            <w:sdt>
              <w:sdtPr>
                <w:id w:val="90264650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909C6" w:rsidRPr="00965A6E">
                  <w:rPr>
                    <w:rFonts w:eastAsia="MS Gothic" w:hint="eastAsia"/>
                  </w:rPr>
                  <w:t>☐</w:t>
                </w:r>
              </w:sdtContent>
            </w:sdt>
            <w:r w:rsidR="006909C6">
              <w:t xml:space="preserve"> Change decision</w:t>
            </w:r>
          </w:p>
        </w:tc>
        <w:tc>
          <w:tcPr>
            <w:tcW w:w="1406" w:type="dxa"/>
            <w:tcBorders>
              <w:left w:val="nil"/>
            </w:tcBorders>
            <w:shd w:val="clear" w:color="auto" w:fill="auto"/>
          </w:tcPr>
          <w:p w14:paraId="4582C779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  <w:tc>
          <w:tcPr>
            <w:tcW w:w="1423" w:type="dxa"/>
            <w:tcBorders>
              <w:left w:val="nil"/>
            </w:tcBorders>
            <w:shd w:val="clear" w:color="auto" w:fill="auto"/>
          </w:tcPr>
          <w:p w14:paraId="452B3F27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left w:val="nil"/>
            </w:tcBorders>
            <w:shd w:val="clear" w:color="auto" w:fill="auto"/>
          </w:tcPr>
          <w:p w14:paraId="27229EF9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</w:tr>
      <w:tr w:rsidR="006909C6" w14:paraId="11AFAA64" w14:textId="77777777" w:rsidTr="000974F2">
        <w:trPr>
          <w:cantSplit/>
        </w:trPr>
        <w:tc>
          <w:tcPr>
            <w:tcW w:w="46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108E8" w14:textId="77777777" w:rsidR="006909C6" w:rsidRDefault="008371E9" w:rsidP="000974F2">
            <w:pPr>
              <w:spacing w:before="60" w:after="60"/>
              <w:ind w:left="317" w:hanging="317"/>
              <w:rPr>
                <w:b/>
              </w:rPr>
            </w:pPr>
            <w:sdt>
              <w:sdtPr>
                <w:id w:val="3038166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909C6" w:rsidRPr="00965A6E">
                  <w:rPr>
                    <w:rFonts w:eastAsia="MS Gothic" w:hint="eastAsia"/>
                  </w:rPr>
                  <w:t>☐</w:t>
                </w:r>
              </w:sdtContent>
            </w:sdt>
            <w:r w:rsidR="006909C6">
              <w:t xml:space="preserve"> Categorisation of changes</w:t>
            </w:r>
          </w:p>
        </w:tc>
        <w:tc>
          <w:tcPr>
            <w:tcW w:w="1406" w:type="dxa"/>
            <w:tcBorders>
              <w:left w:val="nil"/>
            </w:tcBorders>
            <w:shd w:val="clear" w:color="auto" w:fill="auto"/>
          </w:tcPr>
          <w:p w14:paraId="3D8F5FC2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  <w:tc>
          <w:tcPr>
            <w:tcW w:w="1423" w:type="dxa"/>
            <w:tcBorders>
              <w:left w:val="nil"/>
            </w:tcBorders>
            <w:shd w:val="clear" w:color="auto" w:fill="auto"/>
          </w:tcPr>
          <w:p w14:paraId="40596726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left w:val="nil"/>
            </w:tcBorders>
            <w:shd w:val="clear" w:color="auto" w:fill="auto"/>
          </w:tcPr>
          <w:p w14:paraId="40D6F632" w14:textId="77777777" w:rsidR="006909C6" w:rsidRDefault="006909C6" w:rsidP="000974F2">
            <w:pPr>
              <w:spacing w:before="60" w:after="60"/>
              <w:ind w:left="317" w:hanging="317"/>
              <w:jc w:val="center"/>
              <w:rPr>
                <w:b/>
              </w:rPr>
            </w:pPr>
          </w:p>
        </w:tc>
      </w:tr>
      <w:tr w:rsidR="006909C6" w:rsidRPr="000D1A5F" w14:paraId="66768D4D" w14:textId="77777777" w:rsidTr="000974F2">
        <w:trPr>
          <w:cantSplit/>
        </w:trPr>
        <w:tc>
          <w:tcPr>
            <w:tcW w:w="46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88A15" w14:textId="77777777" w:rsidR="006909C6" w:rsidRPr="002E3672" w:rsidRDefault="008371E9" w:rsidP="000974F2">
            <w:pPr>
              <w:spacing w:before="60" w:after="60"/>
              <w:ind w:left="317" w:hanging="317"/>
              <w:rPr>
                <w:b/>
                <w:lang w:val="en-GB"/>
              </w:rPr>
            </w:pPr>
            <w:sdt>
              <w:sdtPr>
                <w:rPr>
                  <w:lang w:val="en-GB"/>
                </w:rPr>
                <w:id w:val="15553511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909C6" w:rsidRPr="002E3672">
                  <w:rPr>
                    <w:rFonts w:eastAsia="MS Gothic" w:hint="eastAsia"/>
                    <w:lang w:val="en-GB"/>
                  </w:rPr>
                  <w:t>☐</w:t>
                </w:r>
              </w:sdtContent>
            </w:sdt>
            <w:r w:rsidR="006909C6" w:rsidRPr="002E3672">
              <w:rPr>
                <w:lang w:val="en-GB"/>
              </w:rPr>
              <w:t xml:space="preserve"> Flow of information (dispatch of information)</w:t>
            </w:r>
          </w:p>
        </w:tc>
        <w:tc>
          <w:tcPr>
            <w:tcW w:w="1406" w:type="dxa"/>
            <w:tcBorders>
              <w:left w:val="nil"/>
            </w:tcBorders>
            <w:shd w:val="clear" w:color="auto" w:fill="auto"/>
          </w:tcPr>
          <w:p w14:paraId="7D46139A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  <w:tc>
          <w:tcPr>
            <w:tcW w:w="1423" w:type="dxa"/>
            <w:tcBorders>
              <w:left w:val="nil"/>
            </w:tcBorders>
            <w:shd w:val="clear" w:color="auto" w:fill="auto"/>
          </w:tcPr>
          <w:p w14:paraId="046B0232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  <w:tc>
          <w:tcPr>
            <w:tcW w:w="1280" w:type="dxa"/>
            <w:tcBorders>
              <w:left w:val="nil"/>
            </w:tcBorders>
            <w:shd w:val="clear" w:color="auto" w:fill="auto"/>
          </w:tcPr>
          <w:p w14:paraId="183FE666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</w:tr>
      <w:tr w:rsidR="006909C6" w:rsidRPr="000D1A5F" w14:paraId="4A9A9461" w14:textId="77777777" w:rsidTr="000974F2">
        <w:trPr>
          <w:cantSplit/>
        </w:trPr>
        <w:tc>
          <w:tcPr>
            <w:tcW w:w="46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17B04A" w14:textId="77777777" w:rsidR="006909C6" w:rsidRPr="002E3672" w:rsidRDefault="008371E9" w:rsidP="000974F2">
            <w:pPr>
              <w:spacing w:before="60" w:after="60"/>
              <w:ind w:left="317" w:hanging="317"/>
              <w:rPr>
                <w:b/>
                <w:lang w:val="en-GB"/>
              </w:rPr>
            </w:pPr>
            <w:sdt>
              <w:sdtPr>
                <w:rPr>
                  <w:lang w:val="en-GB"/>
                </w:rPr>
                <w:id w:val="-121041159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909C6" w:rsidRPr="002E3672">
                  <w:rPr>
                    <w:rFonts w:eastAsia="MS Gothic" w:hint="eastAsia"/>
                    <w:lang w:val="en-GB"/>
                  </w:rPr>
                  <w:t>☐</w:t>
                </w:r>
              </w:sdtContent>
            </w:sdt>
            <w:r w:rsidR="006909C6" w:rsidRPr="002E3672">
              <w:rPr>
                <w:lang w:val="en-GB"/>
              </w:rPr>
              <w:t xml:space="preserve"> Global and specific Impact Analyses</w:t>
            </w:r>
          </w:p>
        </w:tc>
        <w:tc>
          <w:tcPr>
            <w:tcW w:w="1406" w:type="dxa"/>
            <w:tcBorders>
              <w:left w:val="nil"/>
            </w:tcBorders>
            <w:shd w:val="clear" w:color="auto" w:fill="auto"/>
          </w:tcPr>
          <w:p w14:paraId="40D3079C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  <w:tc>
          <w:tcPr>
            <w:tcW w:w="1423" w:type="dxa"/>
            <w:tcBorders>
              <w:left w:val="nil"/>
            </w:tcBorders>
            <w:shd w:val="clear" w:color="auto" w:fill="auto"/>
          </w:tcPr>
          <w:p w14:paraId="7AD7C7E8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  <w:tc>
          <w:tcPr>
            <w:tcW w:w="1280" w:type="dxa"/>
            <w:tcBorders>
              <w:left w:val="nil"/>
            </w:tcBorders>
            <w:shd w:val="clear" w:color="auto" w:fill="auto"/>
          </w:tcPr>
          <w:p w14:paraId="431D0020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</w:tr>
      <w:tr w:rsidR="006909C6" w:rsidRPr="000D1A5F" w14:paraId="32D8F181" w14:textId="77777777" w:rsidTr="000974F2">
        <w:trPr>
          <w:cantSplit/>
        </w:trPr>
        <w:tc>
          <w:tcPr>
            <w:tcW w:w="46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B3564" w14:textId="77777777" w:rsidR="006909C6" w:rsidRPr="002E3672" w:rsidRDefault="008371E9" w:rsidP="000974F2">
            <w:pPr>
              <w:spacing w:before="60" w:after="60"/>
              <w:ind w:left="317" w:hanging="317"/>
              <w:rPr>
                <w:b/>
                <w:lang w:val="en-GB"/>
              </w:rPr>
            </w:pPr>
            <w:sdt>
              <w:sdtPr>
                <w:rPr>
                  <w:lang w:val="en-GB"/>
                </w:rPr>
                <w:id w:val="140079086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909C6" w:rsidRPr="002E3672">
                  <w:rPr>
                    <w:rFonts w:eastAsia="MS Gothic" w:hint="eastAsia"/>
                    <w:lang w:val="en-GB"/>
                  </w:rPr>
                  <w:t>☐</w:t>
                </w:r>
              </w:sdtContent>
            </w:sdt>
            <w:r w:rsidR="006909C6" w:rsidRPr="002E3672">
              <w:rPr>
                <w:lang w:val="en-GB"/>
              </w:rPr>
              <w:t xml:space="preserve"> CAPA management (decision of action, planning, dispatch, performance, response, check, documentation)</w:t>
            </w:r>
          </w:p>
        </w:tc>
        <w:tc>
          <w:tcPr>
            <w:tcW w:w="1406" w:type="dxa"/>
            <w:tcBorders>
              <w:left w:val="nil"/>
            </w:tcBorders>
            <w:shd w:val="clear" w:color="auto" w:fill="auto"/>
          </w:tcPr>
          <w:p w14:paraId="257C033D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  <w:tc>
          <w:tcPr>
            <w:tcW w:w="1423" w:type="dxa"/>
            <w:tcBorders>
              <w:left w:val="nil"/>
            </w:tcBorders>
            <w:shd w:val="clear" w:color="auto" w:fill="auto"/>
          </w:tcPr>
          <w:p w14:paraId="219500B2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  <w:tc>
          <w:tcPr>
            <w:tcW w:w="1280" w:type="dxa"/>
            <w:tcBorders>
              <w:left w:val="nil"/>
            </w:tcBorders>
            <w:shd w:val="clear" w:color="auto" w:fill="auto"/>
          </w:tcPr>
          <w:p w14:paraId="6C4875B7" w14:textId="77777777" w:rsidR="006909C6" w:rsidRPr="002E3672" w:rsidRDefault="006909C6" w:rsidP="000974F2">
            <w:pPr>
              <w:spacing w:before="60" w:after="60"/>
              <w:ind w:left="317" w:hanging="317"/>
              <w:jc w:val="center"/>
              <w:rPr>
                <w:b/>
                <w:lang w:val="en-GB"/>
              </w:rPr>
            </w:pPr>
          </w:p>
        </w:tc>
      </w:tr>
      <w:tr w:rsidR="006909C6" w14:paraId="6E186623" w14:textId="77777777" w:rsidTr="000974F2">
        <w:trPr>
          <w:cantSplit/>
        </w:trPr>
        <w:tc>
          <w:tcPr>
            <w:tcW w:w="2015" w:type="dxa"/>
            <w:tcBorders>
              <w:right w:val="nil"/>
            </w:tcBorders>
            <w:shd w:val="clear" w:color="auto" w:fill="auto"/>
          </w:tcPr>
          <w:p w14:paraId="47B5BDCD" w14:textId="77777777" w:rsidR="006909C6" w:rsidRDefault="006909C6" w:rsidP="000974F2">
            <w:pPr>
              <w:spacing w:before="60" w:after="60"/>
            </w:pPr>
            <w:r>
              <w:lastRenderedPageBreak/>
              <w:t>Comments</w:t>
            </w:r>
          </w:p>
        </w:tc>
        <w:tc>
          <w:tcPr>
            <w:tcW w:w="6764" w:type="dxa"/>
            <w:gridSpan w:val="4"/>
            <w:tcBorders>
              <w:left w:val="nil"/>
            </w:tcBorders>
            <w:shd w:val="clear" w:color="auto" w:fill="auto"/>
          </w:tcPr>
          <w:p w14:paraId="223F3672" w14:textId="77777777" w:rsidR="006909C6" w:rsidRDefault="006909C6" w:rsidP="000974F2">
            <w:pPr>
              <w:tabs>
                <w:tab w:val="center" w:pos="3779"/>
              </w:tabs>
              <w:spacing w:before="60" w:after="60"/>
              <w:rPr>
                <w:rFonts w:ascii="MS Gothic" w:eastAsia="MS Gothic" w:hAnsi="MS Gothic"/>
              </w:rPr>
            </w:pPr>
          </w:p>
        </w:tc>
      </w:tr>
      <w:bookmarkEnd w:id="31"/>
    </w:tbl>
    <w:p w14:paraId="39134BCB" w14:textId="77777777" w:rsidR="006909C6" w:rsidRPr="001C5635" w:rsidRDefault="006909C6" w:rsidP="006909C6">
      <w:pPr>
        <w:rPr>
          <w:rFonts w:cstheme="minorHAnsi"/>
          <w:lang w:val="en-US"/>
        </w:rPr>
      </w:pPr>
    </w:p>
    <w:p w14:paraId="2480DABF" w14:textId="2A6C3C79" w:rsidR="00B22B31" w:rsidRPr="00047193" w:rsidRDefault="00B22B31" w:rsidP="00047193">
      <w:pPr>
        <w:pStyle w:val="Titre1"/>
      </w:pPr>
      <w:bookmarkStart w:id="32" w:name="_Toc106026256"/>
      <w:bookmarkStart w:id="33" w:name="_Toc41262897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9"/>
      <w:r w:rsidRPr="00047193">
        <w:t>Study documentation management (TMF)</w:t>
      </w:r>
      <w:bookmarkEnd w:id="32"/>
    </w:p>
    <w:p w14:paraId="1FAD907F" w14:textId="6CCEE524" w:rsidR="00B22B31" w:rsidRDefault="00B22B31" w:rsidP="00B22B31">
      <w:pPr>
        <w:rPr>
          <w:lang w:val="en-US" w:eastAsia="fr-FR"/>
        </w:rPr>
      </w:pPr>
      <w:bookmarkStart w:id="34" w:name="_Hlk96354449"/>
      <w:bookmarkStart w:id="35" w:name="_Hlk96354602"/>
      <w:r>
        <w:rPr>
          <w:lang w:val="en-US" w:eastAsia="fr-FR"/>
        </w:rPr>
        <w:t>Definition of roles and responsibilities distributions between Sponsor and CRO ?</w:t>
      </w:r>
    </w:p>
    <w:p w14:paraId="0CA19693" w14:textId="58397B74" w:rsidR="00B22B31" w:rsidRDefault="00B22B31" w:rsidP="00B22B31">
      <w:pPr>
        <w:rPr>
          <w:lang w:val="en-US" w:eastAsia="fr-FR"/>
        </w:rPr>
      </w:pPr>
      <w:r>
        <w:rPr>
          <w:lang w:val="en-US" w:eastAsia="fr-FR"/>
        </w:rPr>
        <w:t>SOP and/or TMF management Plan</w:t>
      </w:r>
    </w:p>
    <w:p w14:paraId="30420834" w14:textId="68A52907" w:rsidR="00B22B31" w:rsidRDefault="00B22B31" w:rsidP="00B22B31">
      <w:pPr>
        <w:rPr>
          <w:lang w:val="en-US" w:eastAsia="fr-FR"/>
        </w:rPr>
      </w:pPr>
      <w:r>
        <w:rPr>
          <w:lang w:val="en-US" w:eastAsia="fr-FR"/>
        </w:rPr>
        <w:t>Table of content of the TMF based on GCP ICH §8 or on the TMF reference Model from the DIA?</w:t>
      </w:r>
    </w:p>
    <w:p w14:paraId="7808D4AB" w14:textId="52169648" w:rsidR="00B22B31" w:rsidRDefault="00B22B31" w:rsidP="00B22B31">
      <w:pPr>
        <w:rPr>
          <w:lang w:val="en-US" w:eastAsia="fr-FR"/>
        </w:rPr>
      </w:pPr>
      <w:r>
        <w:rPr>
          <w:lang w:val="en-US" w:eastAsia="fr-FR"/>
        </w:rPr>
        <w:t>Trial documentation location specified ?</w:t>
      </w:r>
    </w:p>
    <w:p w14:paraId="60FE61E7" w14:textId="6A764F46" w:rsidR="00B22B31" w:rsidRDefault="00B22B31" w:rsidP="00B22B31">
      <w:pPr>
        <w:rPr>
          <w:lang w:val="en-US" w:eastAsia="fr-FR"/>
        </w:rPr>
      </w:pPr>
      <w:bookmarkStart w:id="36" w:name="_Hlk96354481"/>
      <w:bookmarkEnd w:id="34"/>
      <w:r>
        <w:rPr>
          <w:lang w:val="en-US" w:eastAsia="fr-FR"/>
        </w:rPr>
        <w:t>Periodic TMF QC ? documented ?</w:t>
      </w:r>
    </w:p>
    <w:bookmarkEnd w:id="36"/>
    <w:bookmarkEnd w:id="35"/>
    <w:p w14:paraId="6003EA20" w14:textId="77777777" w:rsidR="00B22B31" w:rsidRDefault="00B22B31" w:rsidP="00B22B31">
      <w:pPr>
        <w:rPr>
          <w:lang w:val="en-US" w:eastAsia="fr-FR"/>
        </w:rPr>
      </w:pPr>
    </w:p>
    <w:p w14:paraId="2F774117" w14:textId="0D08DE1C" w:rsidR="00B22B31" w:rsidRDefault="00B22B31" w:rsidP="00B22B31">
      <w:pPr>
        <w:rPr>
          <w:lang w:val="en-US" w:eastAsia="fr-FR"/>
        </w:rPr>
      </w:pPr>
    </w:p>
    <w:p w14:paraId="283D87FA" w14:textId="77777777" w:rsidR="00B22B31" w:rsidRPr="00B22B31" w:rsidRDefault="00B22B31" w:rsidP="00B22B31">
      <w:pPr>
        <w:rPr>
          <w:lang w:val="en-US" w:eastAsia="fr-FR"/>
        </w:rPr>
      </w:pPr>
    </w:p>
    <w:p w14:paraId="344F86FC" w14:textId="2DA816D6" w:rsidR="006909C6" w:rsidRPr="00047193" w:rsidRDefault="006909C6" w:rsidP="00047193">
      <w:pPr>
        <w:pStyle w:val="Titre1"/>
      </w:pPr>
      <w:bookmarkStart w:id="37" w:name="_Toc106026257"/>
      <w:r w:rsidRPr="00047193">
        <w:t>Risk Management</w:t>
      </w:r>
      <w:bookmarkEnd w:id="33"/>
      <w:r w:rsidRPr="00047193">
        <w:t xml:space="preserve"> for Clinical Studies</w:t>
      </w:r>
      <w:bookmarkEnd w:id="37"/>
    </w:p>
    <w:p w14:paraId="69FA3C06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53624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There is "Risk Management Plan" (or equivalent).</w:t>
      </w:r>
    </w:p>
    <w:p w14:paraId="3FDDA126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716706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Key study-related risks have been identified and assessed.</w:t>
      </w:r>
    </w:p>
    <w:p w14:paraId="347C0905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19458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Risk mitigation measures, along with tolerance limits, have been determined and implemented.</w:t>
      </w:r>
    </w:p>
    <w:p w14:paraId="1572D2F8" w14:textId="77777777" w:rsidR="006909C6" w:rsidRPr="001C5635" w:rsidRDefault="008371E9" w:rsidP="006909C6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653035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9C6" w:rsidRPr="002942C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909C6" w:rsidRPr="001C5635">
        <w:rPr>
          <w:rFonts w:cstheme="minorHAnsi"/>
          <w:lang w:val="en-US"/>
        </w:rPr>
        <w:t xml:space="preserve"> The "Risk Management Plan" is appropriately updated.</w:t>
      </w:r>
    </w:p>
    <w:p w14:paraId="711438E0" w14:textId="77777777" w:rsidR="006909C6" w:rsidRPr="001C5635" w:rsidRDefault="006909C6" w:rsidP="006909C6">
      <w:pPr>
        <w:spacing w:line="260" w:lineRule="exact"/>
        <w:rPr>
          <w:rFonts w:cstheme="minorHAnsi"/>
          <w:lang w:val="en-GB" w:eastAsia="fr-FR"/>
        </w:rPr>
      </w:pPr>
      <w:r w:rsidRPr="001C5635">
        <w:rPr>
          <w:rFonts w:cstheme="minorHAnsi"/>
          <w:lang w:val="en-GB" w:eastAsia="fr-FR"/>
        </w:rPr>
        <w:t>For the XXX study, the following risks are identified:</w:t>
      </w:r>
    </w:p>
    <w:p w14:paraId="2FD6DFD7" w14:textId="77777777" w:rsidR="006909C6" w:rsidRPr="001C5635" w:rsidRDefault="006909C6" w:rsidP="006909C6">
      <w:pPr>
        <w:numPr>
          <w:ilvl w:val="0"/>
          <w:numId w:val="40"/>
        </w:numPr>
        <w:spacing w:line="260" w:lineRule="exact"/>
        <w:rPr>
          <w:rFonts w:cstheme="minorHAnsi"/>
          <w:lang w:val="en-GB" w:eastAsia="fr-FR"/>
        </w:rPr>
      </w:pPr>
    </w:p>
    <w:p w14:paraId="6155F553" w14:textId="77777777" w:rsidR="006909C6" w:rsidRPr="001C5635" w:rsidRDefault="006909C6" w:rsidP="006909C6">
      <w:pPr>
        <w:numPr>
          <w:ilvl w:val="0"/>
          <w:numId w:val="40"/>
        </w:numPr>
        <w:spacing w:line="260" w:lineRule="exact"/>
        <w:rPr>
          <w:rFonts w:cstheme="minorHAnsi"/>
          <w:lang w:val="en-GB" w:eastAsia="fr-FR"/>
        </w:rPr>
      </w:pPr>
    </w:p>
    <w:p w14:paraId="39B1502A" w14:textId="77777777" w:rsidR="006909C6" w:rsidRPr="001C5635" w:rsidRDefault="006909C6" w:rsidP="006909C6">
      <w:pPr>
        <w:numPr>
          <w:ilvl w:val="0"/>
          <w:numId w:val="40"/>
        </w:numPr>
        <w:spacing w:line="260" w:lineRule="exact"/>
        <w:rPr>
          <w:rFonts w:cstheme="minorHAnsi"/>
          <w:lang w:val="en-GB" w:eastAsia="fr-FR"/>
        </w:rPr>
      </w:pPr>
    </w:p>
    <w:p w14:paraId="625D1B05" w14:textId="77777777" w:rsidR="006909C6" w:rsidRPr="001C5635" w:rsidRDefault="006909C6" w:rsidP="006909C6">
      <w:pPr>
        <w:numPr>
          <w:ilvl w:val="0"/>
          <w:numId w:val="40"/>
        </w:numPr>
        <w:spacing w:line="260" w:lineRule="exact"/>
        <w:rPr>
          <w:rFonts w:cstheme="minorHAnsi"/>
          <w:lang w:val="en-GB" w:eastAsia="fr-FR"/>
        </w:rPr>
      </w:pPr>
    </w:p>
    <w:p w14:paraId="28E27EC3" w14:textId="77777777" w:rsidR="006909C6" w:rsidRPr="001C5635" w:rsidRDefault="006909C6" w:rsidP="006909C6">
      <w:pPr>
        <w:numPr>
          <w:ilvl w:val="0"/>
          <w:numId w:val="40"/>
        </w:numPr>
        <w:spacing w:line="260" w:lineRule="exact"/>
        <w:rPr>
          <w:rFonts w:cstheme="minorHAnsi"/>
          <w:lang w:val="en-GB" w:eastAsia="fr-FR"/>
        </w:rPr>
      </w:pPr>
    </w:p>
    <w:p w14:paraId="1425C08E" w14:textId="77777777" w:rsidR="006909C6" w:rsidRPr="001C5635" w:rsidRDefault="006909C6" w:rsidP="006909C6">
      <w:pPr>
        <w:numPr>
          <w:ilvl w:val="0"/>
          <w:numId w:val="40"/>
        </w:numPr>
        <w:spacing w:line="260" w:lineRule="exact"/>
        <w:rPr>
          <w:rFonts w:cstheme="minorHAnsi"/>
          <w:lang w:val="en-GB" w:eastAsia="fr-FR"/>
        </w:rPr>
      </w:pPr>
    </w:p>
    <w:p w14:paraId="0758C688" w14:textId="77777777" w:rsidR="006909C6" w:rsidRPr="00A931D7" w:rsidRDefault="006909C6" w:rsidP="00047193">
      <w:pPr>
        <w:pStyle w:val="Titre2"/>
        <w:rPr>
          <w:lang w:val="en-US"/>
        </w:rPr>
      </w:pPr>
      <w:bookmarkStart w:id="38" w:name="_Toc106026258"/>
      <w:r w:rsidRPr="00A931D7">
        <w:rPr>
          <w:lang w:val="en-US"/>
        </w:rPr>
        <w:t>Risk mitigation measures taken for the XXX Clinical Trial</w:t>
      </w:r>
      <w:bookmarkEnd w:id="38"/>
    </w:p>
    <w:p w14:paraId="73C4F2B2" w14:textId="77777777" w:rsidR="006909C6" w:rsidRPr="001C5635" w:rsidRDefault="006909C6" w:rsidP="006909C6">
      <w:pPr>
        <w:spacing w:line="260" w:lineRule="exact"/>
        <w:rPr>
          <w:rFonts w:cstheme="minorHAnsi"/>
          <w:lang w:val="en-GB" w:eastAsia="fr-FR"/>
        </w:rPr>
      </w:pPr>
      <w:r w:rsidRPr="001C5635">
        <w:rPr>
          <w:rFonts w:cstheme="minorHAnsi"/>
          <w:lang w:val="en-GB" w:eastAsia="fr-FR"/>
        </w:rPr>
        <w:t>The following risk mitigation measures have been taken:</w:t>
      </w:r>
    </w:p>
    <w:p w14:paraId="659F85B5" w14:textId="77777777" w:rsidR="006909C6" w:rsidRPr="001C5635" w:rsidRDefault="006909C6" w:rsidP="006909C6">
      <w:pPr>
        <w:numPr>
          <w:ilvl w:val="0"/>
          <w:numId w:val="41"/>
        </w:numPr>
        <w:spacing w:line="260" w:lineRule="exact"/>
        <w:rPr>
          <w:rFonts w:cstheme="minorHAnsi"/>
          <w:lang w:val="en-GB" w:eastAsia="fr-FR"/>
        </w:rPr>
      </w:pPr>
    </w:p>
    <w:p w14:paraId="33D95216" w14:textId="77777777" w:rsidR="006909C6" w:rsidRPr="001C5635" w:rsidRDefault="006909C6" w:rsidP="006909C6">
      <w:pPr>
        <w:spacing w:line="260" w:lineRule="exact"/>
        <w:rPr>
          <w:rFonts w:cstheme="minorHAnsi"/>
          <w:lang w:val="en-GB" w:eastAsia="fr-FR"/>
        </w:rPr>
      </w:pPr>
    </w:p>
    <w:p w14:paraId="332EEDF6" w14:textId="77777777" w:rsidR="006909C6" w:rsidRPr="00047193" w:rsidRDefault="006909C6" w:rsidP="00047193">
      <w:pPr>
        <w:pStyle w:val="Titre2"/>
      </w:pPr>
      <w:bookmarkStart w:id="39" w:name="_Toc303589965"/>
      <w:bookmarkStart w:id="40" w:name="_Toc106026259"/>
      <w:r w:rsidRPr="00047193">
        <w:t>XXX Study Risk Analysis</w:t>
      </w:r>
      <w:bookmarkEnd w:id="39"/>
      <w:bookmarkEnd w:id="40"/>
    </w:p>
    <w:p w14:paraId="2A6BB349" w14:textId="77777777" w:rsidR="006909C6" w:rsidRPr="001C5635" w:rsidRDefault="006909C6" w:rsidP="006909C6">
      <w:pPr>
        <w:spacing w:line="260" w:lineRule="exact"/>
        <w:rPr>
          <w:rStyle w:val="Accentuationintense"/>
          <w:rFonts w:cstheme="minorHAnsi"/>
        </w:rPr>
      </w:pPr>
      <w:r w:rsidRPr="001C5635">
        <w:rPr>
          <w:rStyle w:val="Accentuationintense"/>
          <w:rFonts w:cstheme="minorHAnsi"/>
        </w:rPr>
        <w:t>L'objectif de ce document est de:</w:t>
      </w:r>
    </w:p>
    <w:p w14:paraId="00C9C4DA" w14:textId="77777777" w:rsidR="006909C6" w:rsidRPr="001C5635" w:rsidRDefault="006909C6" w:rsidP="006909C6">
      <w:pPr>
        <w:numPr>
          <w:ilvl w:val="0"/>
          <w:numId w:val="1"/>
        </w:numPr>
        <w:tabs>
          <w:tab w:val="left" w:pos="284"/>
        </w:tabs>
        <w:spacing w:before="60" w:after="60" w:line="260" w:lineRule="exact"/>
        <w:ind w:left="284" w:hanging="284"/>
        <w:contextualSpacing/>
        <w:rPr>
          <w:rStyle w:val="Accentuationintense"/>
          <w:rFonts w:cstheme="minorHAnsi"/>
        </w:rPr>
      </w:pPr>
      <w:r w:rsidRPr="001C5635">
        <w:rPr>
          <w:rStyle w:val="Accentuationintense"/>
          <w:rFonts w:cstheme="minorHAnsi"/>
        </w:rPr>
        <w:t>caractériser chaque risque identifié (probabilité de survenue, conséquences, criticité, priorité), sur la base de l'Inventaire des Risques,</w:t>
      </w:r>
    </w:p>
    <w:p w14:paraId="57917DB1" w14:textId="77777777" w:rsidR="006909C6" w:rsidRPr="001C5635" w:rsidRDefault="006909C6" w:rsidP="006909C6">
      <w:pPr>
        <w:numPr>
          <w:ilvl w:val="0"/>
          <w:numId w:val="1"/>
        </w:numPr>
        <w:tabs>
          <w:tab w:val="left" w:pos="284"/>
        </w:tabs>
        <w:spacing w:before="60" w:after="60" w:line="260" w:lineRule="exact"/>
        <w:ind w:left="284" w:hanging="284"/>
        <w:contextualSpacing/>
        <w:rPr>
          <w:rStyle w:val="Accentuationintense"/>
          <w:rFonts w:cstheme="minorHAnsi"/>
        </w:rPr>
      </w:pPr>
      <w:r w:rsidRPr="001C5635">
        <w:rPr>
          <w:rStyle w:val="Accentuationintense"/>
          <w:rFonts w:cstheme="minorHAnsi"/>
        </w:rPr>
        <w:t>évaluer ses causes et ses conséquences possibles.</w:t>
      </w:r>
    </w:p>
    <w:p w14:paraId="038FC65F" w14:textId="77777777" w:rsidR="006909C6" w:rsidRPr="001C5635" w:rsidRDefault="006909C6" w:rsidP="006909C6">
      <w:pPr>
        <w:spacing w:line="260" w:lineRule="exact"/>
        <w:rPr>
          <w:rStyle w:val="Accentuationintense"/>
          <w:rFonts w:cstheme="minorHAnsi"/>
        </w:rPr>
      </w:pPr>
      <w:r w:rsidRPr="001C5635">
        <w:rPr>
          <w:rStyle w:val="Accentuationintense"/>
          <w:rFonts w:cstheme="minorHAnsi"/>
        </w:rPr>
        <w:t>Hypothèses formulées à la base de l'analyse de risque :</w:t>
      </w:r>
    </w:p>
    <w:p w14:paraId="3DB9EC00" w14:textId="77777777" w:rsidR="006909C6" w:rsidRPr="001C5635" w:rsidRDefault="006909C6" w:rsidP="006909C6">
      <w:pPr>
        <w:numPr>
          <w:ilvl w:val="0"/>
          <w:numId w:val="1"/>
        </w:numPr>
        <w:tabs>
          <w:tab w:val="left" w:pos="284"/>
        </w:tabs>
        <w:spacing w:before="60" w:after="60" w:line="260" w:lineRule="exact"/>
        <w:ind w:left="284" w:hanging="284"/>
        <w:contextualSpacing/>
        <w:rPr>
          <w:rStyle w:val="Accentuationintense"/>
          <w:rFonts w:cstheme="minorHAnsi"/>
        </w:rPr>
      </w:pPr>
      <w:r w:rsidRPr="001C5635">
        <w:rPr>
          <w:rStyle w:val="Accentuationintense"/>
          <w:rFonts w:cstheme="minorHAnsi"/>
        </w:rPr>
        <w:lastRenderedPageBreak/>
        <w:t>à compléter</w:t>
      </w:r>
    </w:p>
    <w:p w14:paraId="209F8C66" w14:textId="77777777" w:rsidR="006909C6" w:rsidRPr="00047193" w:rsidRDefault="006909C6" w:rsidP="00047193">
      <w:pPr>
        <w:pStyle w:val="Titre3"/>
      </w:pPr>
      <w:bookmarkStart w:id="41" w:name="_Toc303589967"/>
      <w:bookmarkStart w:id="42" w:name="_Toc106026260"/>
      <w:r w:rsidRPr="00047193">
        <w:t>Documents servant de support à l'analyse de risque</w:t>
      </w:r>
      <w:bookmarkEnd w:id="41"/>
      <w:bookmarkEnd w:id="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8"/>
        <w:gridCol w:w="2207"/>
        <w:gridCol w:w="2849"/>
      </w:tblGrid>
      <w:tr w:rsidR="006909C6" w:rsidRPr="001C5635" w14:paraId="031D23E3" w14:textId="77777777" w:rsidTr="000974F2">
        <w:tc>
          <w:tcPr>
            <w:tcW w:w="3326" w:type="dxa"/>
            <w:shd w:val="clear" w:color="auto" w:fill="FFFFCC"/>
            <w:vAlign w:val="center"/>
          </w:tcPr>
          <w:p w14:paraId="23D9FB13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Document</w:t>
            </w:r>
          </w:p>
        </w:tc>
        <w:tc>
          <w:tcPr>
            <w:tcW w:w="2770" w:type="dxa"/>
            <w:shd w:val="clear" w:color="auto" w:fill="FFFFCC"/>
            <w:vAlign w:val="center"/>
          </w:tcPr>
          <w:p w14:paraId="7C81CF75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Reference</w:t>
            </w:r>
          </w:p>
        </w:tc>
        <w:tc>
          <w:tcPr>
            <w:tcW w:w="3827" w:type="dxa"/>
            <w:shd w:val="clear" w:color="auto" w:fill="FFFFCC"/>
            <w:vAlign w:val="center"/>
          </w:tcPr>
          <w:p w14:paraId="1B00A741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Version</w:t>
            </w:r>
          </w:p>
        </w:tc>
      </w:tr>
      <w:tr w:rsidR="006909C6" w:rsidRPr="001C5635" w14:paraId="4C8F7539" w14:textId="77777777" w:rsidTr="000974F2">
        <w:tc>
          <w:tcPr>
            <w:tcW w:w="3326" w:type="dxa"/>
          </w:tcPr>
          <w:p w14:paraId="0FF66295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rPr>
                <w:rFonts w:cstheme="minorHAnsi"/>
              </w:rPr>
            </w:pPr>
          </w:p>
        </w:tc>
        <w:tc>
          <w:tcPr>
            <w:tcW w:w="2770" w:type="dxa"/>
          </w:tcPr>
          <w:p w14:paraId="7A309A8F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3827" w:type="dxa"/>
          </w:tcPr>
          <w:p w14:paraId="35A66C24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rPr>
                <w:rFonts w:cstheme="minorHAnsi"/>
                <w:lang w:val="en-GB"/>
              </w:rPr>
            </w:pPr>
          </w:p>
        </w:tc>
      </w:tr>
      <w:tr w:rsidR="006909C6" w:rsidRPr="001C5635" w14:paraId="3F0C4583" w14:textId="77777777" w:rsidTr="000974F2">
        <w:tc>
          <w:tcPr>
            <w:tcW w:w="3326" w:type="dxa"/>
          </w:tcPr>
          <w:p w14:paraId="3690E4DF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rPr>
                <w:rFonts w:cstheme="minorHAnsi"/>
                <w:lang w:val="en-GB"/>
              </w:rPr>
            </w:pPr>
          </w:p>
        </w:tc>
        <w:tc>
          <w:tcPr>
            <w:tcW w:w="2770" w:type="dxa"/>
          </w:tcPr>
          <w:p w14:paraId="6FA91EB1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3827" w:type="dxa"/>
          </w:tcPr>
          <w:p w14:paraId="460B6AC8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rPr>
                <w:rFonts w:cstheme="minorHAnsi"/>
                <w:lang w:val="en-GB"/>
              </w:rPr>
            </w:pPr>
          </w:p>
        </w:tc>
      </w:tr>
      <w:tr w:rsidR="006909C6" w:rsidRPr="001C5635" w14:paraId="191C2196" w14:textId="77777777" w:rsidTr="000974F2">
        <w:tc>
          <w:tcPr>
            <w:tcW w:w="3326" w:type="dxa"/>
          </w:tcPr>
          <w:p w14:paraId="54D377AC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rPr>
                <w:rFonts w:cstheme="minorHAnsi"/>
                <w:lang w:val="en-GB"/>
              </w:rPr>
            </w:pPr>
          </w:p>
        </w:tc>
        <w:tc>
          <w:tcPr>
            <w:tcW w:w="2770" w:type="dxa"/>
          </w:tcPr>
          <w:p w14:paraId="4FA2ED75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3827" w:type="dxa"/>
          </w:tcPr>
          <w:p w14:paraId="387C7187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rPr>
                <w:rFonts w:cstheme="minorHAnsi"/>
                <w:lang w:val="en-GB"/>
              </w:rPr>
            </w:pPr>
          </w:p>
        </w:tc>
      </w:tr>
      <w:tr w:rsidR="006909C6" w:rsidRPr="001C5635" w14:paraId="34AA88BB" w14:textId="77777777" w:rsidTr="000974F2">
        <w:tc>
          <w:tcPr>
            <w:tcW w:w="3326" w:type="dxa"/>
          </w:tcPr>
          <w:p w14:paraId="67412D4A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rPr>
                <w:rFonts w:cstheme="minorHAnsi"/>
                <w:i/>
                <w:color w:val="0070C0"/>
                <w:lang w:val="en-GB"/>
              </w:rPr>
            </w:pPr>
          </w:p>
        </w:tc>
        <w:tc>
          <w:tcPr>
            <w:tcW w:w="2770" w:type="dxa"/>
          </w:tcPr>
          <w:p w14:paraId="4A7359C2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3827" w:type="dxa"/>
          </w:tcPr>
          <w:p w14:paraId="46473434" w14:textId="77777777" w:rsidR="006909C6" w:rsidRPr="001C5635" w:rsidRDefault="006909C6" w:rsidP="000974F2">
            <w:pPr>
              <w:tabs>
                <w:tab w:val="left" w:pos="1725"/>
              </w:tabs>
              <w:spacing w:before="60" w:after="60"/>
              <w:rPr>
                <w:rFonts w:cstheme="minorHAnsi"/>
                <w:lang w:val="en-GB"/>
              </w:rPr>
            </w:pPr>
          </w:p>
        </w:tc>
      </w:tr>
    </w:tbl>
    <w:p w14:paraId="0D4C3F9C" w14:textId="77777777" w:rsidR="006909C6" w:rsidRPr="00047193" w:rsidRDefault="006909C6" w:rsidP="00047193">
      <w:pPr>
        <w:pStyle w:val="Titre3"/>
      </w:pPr>
      <w:bookmarkStart w:id="43" w:name="_Toc303589968"/>
      <w:bookmarkStart w:id="44" w:name="_Toc106026261"/>
      <w:r w:rsidRPr="00047193">
        <w:t>Risk Assessment</w:t>
      </w:r>
      <w:bookmarkEnd w:id="43"/>
      <w:bookmarkEnd w:id="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1824"/>
        <w:gridCol w:w="1706"/>
        <w:gridCol w:w="2174"/>
      </w:tblGrid>
      <w:tr w:rsidR="006909C6" w:rsidRPr="001C5635" w14:paraId="6CB95281" w14:textId="77777777" w:rsidTr="000974F2">
        <w:trPr>
          <w:cantSplit/>
          <w:trHeight w:val="316"/>
          <w:tblHeader/>
        </w:trPr>
        <w:tc>
          <w:tcPr>
            <w:tcW w:w="2618" w:type="dxa"/>
            <w:shd w:val="clear" w:color="auto" w:fill="FFFFCC"/>
            <w:vAlign w:val="center"/>
          </w:tcPr>
          <w:p w14:paraId="4130F6B3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Probability of occurrence</w:t>
            </w:r>
          </w:p>
        </w:tc>
        <w:tc>
          <w:tcPr>
            <w:tcW w:w="2455" w:type="dxa"/>
            <w:shd w:val="clear" w:color="auto" w:fill="FFFFCC"/>
            <w:vAlign w:val="center"/>
          </w:tcPr>
          <w:p w14:paraId="0E74FF41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Consequences</w:t>
            </w:r>
          </w:p>
        </w:tc>
        <w:tc>
          <w:tcPr>
            <w:tcW w:w="2290" w:type="dxa"/>
            <w:shd w:val="clear" w:color="auto" w:fill="FFFFCC"/>
          </w:tcPr>
          <w:p w14:paraId="39712C5E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Criticity</w:t>
            </w:r>
          </w:p>
        </w:tc>
        <w:tc>
          <w:tcPr>
            <w:tcW w:w="2945" w:type="dxa"/>
            <w:shd w:val="clear" w:color="auto" w:fill="FFFFCC"/>
          </w:tcPr>
          <w:p w14:paraId="45BFDE20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Priority</w:t>
            </w:r>
          </w:p>
        </w:tc>
      </w:tr>
      <w:tr w:rsidR="006909C6" w:rsidRPr="001C5635" w14:paraId="24DD12BE" w14:textId="77777777" w:rsidTr="000974F2">
        <w:trPr>
          <w:cantSplit/>
        </w:trPr>
        <w:tc>
          <w:tcPr>
            <w:tcW w:w="2618" w:type="dxa"/>
          </w:tcPr>
          <w:p w14:paraId="1C9F19C0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P0 - Very rare</w:t>
            </w:r>
          </w:p>
          <w:p w14:paraId="1EAB8A08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P1 - Rare</w:t>
            </w:r>
          </w:p>
          <w:p w14:paraId="35DB1FFC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P2 - Occasional</w:t>
            </w:r>
          </w:p>
          <w:p w14:paraId="3266E089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P3 - Frequent</w:t>
            </w:r>
          </w:p>
          <w:p w14:paraId="2FC0C761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P4 - Very frequent</w:t>
            </w:r>
          </w:p>
        </w:tc>
        <w:tc>
          <w:tcPr>
            <w:tcW w:w="2455" w:type="dxa"/>
          </w:tcPr>
          <w:p w14:paraId="11ADA564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C0 - Insignificant</w:t>
            </w:r>
          </w:p>
          <w:p w14:paraId="4DAE95F0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C1 - Minor</w:t>
            </w:r>
          </w:p>
          <w:p w14:paraId="3DBB0343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C2 - Important</w:t>
            </w:r>
          </w:p>
          <w:p w14:paraId="4A78EA78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C3 - Major</w:t>
            </w:r>
          </w:p>
          <w:p w14:paraId="1BC7E23A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C4 - Critical</w:t>
            </w:r>
          </w:p>
        </w:tc>
        <w:tc>
          <w:tcPr>
            <w:tcW w:w="2290" w:type="dxa"/>
          </w:tcPr>
          <w:p w14:paraId="5E3E7C5F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Cr1 : Criticity 1</w:t>
            </w:r>
          </w:p>
          <w:p w14:paraId="1E363649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 : Criticity 2</w:t>
            </w:r>
          </w:p>
          <w:p w14:paraId="20CD45F8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 : Criticity 3</w:t>
            </w:r>
          </w:p>
          <w:p w14:paraId="7E01FE73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Cr4 : Criticity 4</w:t>
            </w:r>
          </w:p>
          <w:p w14:paraId="2D8B8D4C" w14:textId="77777777" w:rsidR="006909C6" w:rsidRPr="001C5635" w:rsidRDefault="006909C6" w:rsidP="000974F2">
            <w:pPr>
              <w:spacing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945" w:type="dxa"/>
          </w:tcPr>
          <w:p w14:paraId="5DB8587A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Pr1 : Low Priority</w:t>
            </w:r>
          </w:p>
          <w:p w14:paraId="04271F2F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Pr2 : Medium Priority</w:t>
            </w:r>
          </w:p>
          <w:p w14:paraId="6BE3FFE6" w14:textId="77777777" w:rsidR="006909C6" w:rsidRPr="001C5635" w:rsidRDefault="006909C6" w:rsidP="000974F2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 w:line="260" w:lineRule="exact"/>
              <w:ind w:left="284" w:hanging="284"/>
              <w:contextualSpacing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Pr3 : High Priority</w:t>
            </w:r>
          </w:p>
        </w:tc>
      </w:tr>
    </w:tbl>
    <w:p w14:paraId="5024C3FC" w14:textId="77777777" w:rsidR="006909C6" w:rsidRPr="00047193" w:rsidRDefault="006909C6" w:rsidP="00047193">
      <w:pPr>
        <w:pStyle w:val="Titre3"/>
      </w:pPr>
      <w:bookmarkStart w:id="45" w:name="_Toc106026262"/>
      <w:r w:rsidRPr="00047193">
        <w:t>Criticity Assessment</w:t>
      </w:r>
      <w:bookmarkEnd w:id="45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0"/>
        <w:gridCol w:w="1206"/>
        <w:gridCol w:w="1090"/>
        <w:gridCol w:w="1205"/>
        <w:gridCol w:w="1090"/>
        <w:gridCol w:w="1090"/>
      </w:tblGrid>
      <w:tr w:rsidR="006909C6" w:rsidRPr="001C5635" w14:paraId="52A13099" w14:textId="77777777" w:rsidTr="000974F2">
        <w:trPr>
          <w:cantSplit/>
        </w:trPr>
        <w:tc>
          <w:tcPr>
            <w:tcW w:w="2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D7F86E5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1C5635">
              <w:rPr>
                <w:rFonts w:cstheme="minorHAnsi"/>
                <w:b/>
                <w:bCs/>
                <w:lang w:val="en-GB"/>
              </w:rPr>
              <w:t>Occurrence Probability</w:t>
            </w:r>
          </w:p>
        </w:tc>
        <w:tc>
          <w:tcPr>
            <w:tcW w:w="7628" w:type="dxa"/>
            <w:gridSpan w:val="5"/>
            <w:tcBorders>
              <w:left w:val="single" w:sz="4" w:space="0" w:color="auto"/>
            </w:tcBorders>
            <w:shd w:val="clear" w:color="auto" w:fill="FFFFCC"/>
            <w:vAlign w:val="center"/>
          </w:tcPr>
          <w:p w14:paraId="1066CBB2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1C5635">
              <w:rPr>
                <w:rFonts w:cstheme="minorHAnsi"/>
                <w:b/>
                <w:bCs/>
                <w:lang w:val="en-GB"/>
              </w:rPr>
              <w:t>Consequences</w:t>
            </w:r>
          </w:p>
        </w:tc>
      </w:tr>
      <w:tr w:rsidR="006909C6" w:rsidRPr="001C5635" w14:paraId="04548AA6" w14:textId="77777777" w:rsidTr="000974F2">
        <w:trPr>
          <w:cantSplit/>
        </w:trPr>
        <w:tc>
          <w:tcPr>
            <w:tcW w:w="2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CD23B9F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7845F4A9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C0</w:t>
            </w:r>
            <w:r w:rsidRPr="001C5635">
              <w:rPr>
                <w:rFonts w:cstheme="minorHAnsi"/>
                <w:b/>
                <w:lang w:val="en-GB"/>
              </w:rPr>
              <w:br/>
              <w:t>Insignificant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2EC7F68D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C1</w:t>
            </w:r>
            <w:r w:rsidRPr="001C5635">
              <w:rPr>
                <w:rFonts w:cstheme="minorHAnsi"/>
                <w:b/>
                <w:lang w:val="en-GB"/>
              </w:rPr>
              <w:br/>
              <w:t>Minor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shd w:val="clear" w:color="auto" w:fill="FFFFCC"/>
            <w:vAlign w:val="center"/>
          </w:tcPr>
          <w:p w14:paraId="484A3C24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C2</w:t>
            </w:r>
            <w:r w:rsidRPr="001C5635">
              <w:rPr>
                <w:rFonts w:cstheme="minorHAnsi"/>
                <w:b/>
                <w:lang w:val="en-GB"/>
              </w:rPr>
              <w:br/>
              <w:t>Important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62F1FE67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C3</w:t>
            </w:r>
            <w:r w:rsidRPr="001C5635">
              <w:rPr>
                <w:rFonts w:cstheme="minorHAnsi"/>
                <w:b/>
                <w:lang w:val="en-GB"/>
              </w:rPr>
              <w:br/>
              <w:t>Major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78B9A0A3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C4</w:t>
            </w:r>
            <w:r w:rsidRPr="001C5635">
              <w:rPr>
                <w:rFonts w:cstheme="minorHAnsi"/>
                <w:b/>
                <w:lang w:val="en-GB"/>
              </w:rPr>
              <w:br/>
              <w:t>Critical</w:t>
            </w:r>
          </w:p>
        </w:tc>
      </w:tr>
      <w:tr w:rsidR="006909C6" w:rsidRPr="001C5635" w14:paraId="41E94E56" w14:textId="77777777" w:rsidTr="000974F2">
        <w:trPr>
          <w:cantSplit/>
        </w:trPr>
        <w:tc>
          <w:tcPr>
            <w:tcW w:w="26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57B87B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P4 - Very frequent (p≈1)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14:paraId="524D06AC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  <w:tc>
          <w:tcPr>
            <w:tcW w:w="146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</w:tcPr>
          <w:p w14:paraId="7005D2F7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</w:t>
            </w:r>
          </w:p>
        </w:tc>
        <w:tc>
          <w:tcPr>
            <w:tcW w:w="1622" w:type="dxa"/>
            <w:tcBorders>
              <w:left w:val="nil"/>
              <w:bottom w:val="nil"/>
              <w:right w:val="nil"/>
            </w:tcBorders>
            <w:shd w:val="clear" w:color="auto" w:fill="DDDDDD"/>
            <w:vAlign w:val="center"/>
          </w:tcPr>
          <w:p w14:paraId="2A7B4FCF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</w:t>
            </w:r>
          </w:p>
        </w:tc>
        <w:tc>
          <w:tcPr>
            <w:tcW w:w="1461" w:type="dxa"/>
            <w:tcBorders>
              <w:bottom w:val="single" w:sz="4" w:space="0" w:color="auto"/>
              <w:right w:val="nil"/>
            </w:tcBorders>
            <w:shd w:val="pct20" w:color="auto" w:fill="auto"/>
            <w:vAlign w:val="center"/>
          </w:tcPr>
          <w:p w14:paraId="57B17843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Cr4</w:t>
            </w:r>
          </w:p>
        </w:tc>
        <w:tc>
          <w:tcPr>
            <w:tcW w:w="1461" w:type="dxa"/>
            <w:tcBorders>
              <w:left w:val="nil"/>
              <w:bottom w:val="nil"/>
            </w:tcBorders>
            <w:shd w:val="pct20" w:color="auto" w:fill="auto"/>
            <w:vAlign w:val="center"/>
          </w:tcPr>
          <w:p w14:paraId="4E5F87CB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Cr4</w:t>
            </w:r>
          </w:p>
        </w:tc>
      </w:tr>
      <w:tr w:rsidR="006909C6" w:rsidRPr="001C5635" w14:paraId="3BFDBA2F" w14:textId="77777777" w:rsidTr="000974F2">
        <w:trPr>
          <w:cantSplit/>
        </w:trPr>
        <w:tc>
          <w:tcPr>
            <w:tcW w:w="2677" w:type="dxa"/>
            <w:tcBorders>
              <w:right w:val="single" w:sz="4" w:space="0" w:color="auto"/>
            </w:tcBorders>
            <w:vAlign w:val="center"/>
          </w:tcPr>
          <w:p w14:paraId="2E6F200C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P3 - Frequent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782D27ED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</w:tcPr>
          <w:p w14:paraId="77619872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  <w:vAlign w:val="center"/>
          </w:tcPr>
          <w:p w14:paraId="7622363C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DDD"/>
            <w:vAlign w:val="center"/>
          </w:tcPr>
          <w:p w14:paraId="1987A07F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14:paraId="0324F5FE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Cr4</w:t>
            </w:r>
          </w:p>
        </w:tc>
      </w:tr>
      <w:tr w:rsidR="006909C6" w:rsidRPr="001C5635" w14:paraId="30788F47" w14:textId="77777777" w:rsidTr="000974F2">
        <w:trPr>
          <w:cantSplit/>
        </w:trPr>
        <w:tc>
          <w:tcPr>
            <w:tcW w:w="2677" w:type="dxa"/>
            <w:tcBorders>
              <w:right w:val="single" w:sz="4" w:space="0" w:color="auto"/>
            </w:tcBorders>
            <w:vAlign w:val="center"/>
          </w:tcPr>
          <w:p w14:paraId="0FDC7DAA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P2 - Occasional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18CD8C0C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Cr1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</w:tcPr>
          <w:p w14:paraId="20825F0F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14:paraId="44858CDA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  <w:vAlign w:val="center"/>
          </w:tcPr>
          <w:p w14:paraId="52796F32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</w:tcBorders>
            <w:shd w:val="clear" w:color="auto" w:fill="DDDDDD"/>
            <w:vAlign w:val="center"/>
          </w:tcPr>
          <w:p w14:paraId="17ABAF80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</w:t>
            </w:r>
          </w:p>
        </w:tc>
      </w:tr>
      <w:tr w:rsidR="006909C6" w:rsidRPr="001C5635" w14:paraId="716903EC" w14:textId="77777777" w:rsidTr="000974F2">
        <w:trPr>
          <w:cantSplit/>
        </w:trPr>
        <w:tc>
          <w:tcPr>
            <w:tcW w:w="2677" w:type="dxa"/>
            <w:tcBorders>
              <w:right w:val="single" w:sz="4" w:space="0" w:color="auto"/>
            </w:tcBorders>
            <w:vAlign w:val="center"/>
          </w:tcPr>
          <w:p w14:paraId="1C1D5F1A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P1 - Rare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pct5" w:color="auto" w:fill="auto"/>
            <w:vAlign w:val="center"/>
          </w:tcPr>
          <w:p w14:paraId="2DD626C9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Cr1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0B9ACBA8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Cr1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4C83AF51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14:paraId="72E9949C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5F70AE1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</w:t>
            </w:r>
          </w:p>
        </w:tc>
      </w:tr>
      <w:tr w:rsidR="006909C6" w:rsidRPr="001C5635" w14:paraId="27360990" w14:textId="77777777" w:rsidTr="000974F2">
        <w:trPr>
          <w:cantSplit/>
        </w:trPr>
        <w:tc>
          <w:tcPr>
            <w:tcW w:w="2677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64C858B0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P0 - Very rare (p≈0)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</w:tcPr>
          <w:p w14:paraId="74FF3DC3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5" w:color="auto" w:fill="auto"/>
            <w:vAlign w:val="center"/>
          </w:tcPr>
          <w:p w14:paraId="7EF15C45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Cr1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6DBBC8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Cr1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68C98CBE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72951DB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</w:t>
            </w:r>
          </w:p>
        </w:tc>
      </w:tr>
    </w:tbl>
    <w:p w14:paraId="5F19AC55" w14:textId="77777777" w:rsidR="006909C6" w:rsidRPr="00047193" w:rsidRDefault="006909C6" w:rsidP="00047193">
      <w:pPr>
        <w:pStyle w:val="Titre3"/>
      </w:pPr>
      <w:bookmarkStart w:id="46" w:name="_Toc106026263"/>
      <w:r w:rsidRPr="00047193">
        <w:t>Priority Assessment</w:t>
      </w:r>
      <w:bookmarkEnd w:id="46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1680"/>
        <w:gridCol w:w="1512"/>
        <w:gridCol w:w="1679"/>
      </w:tblGrid>
      <w:tr w:rsidR="006909C6" w:rsidRPr="001C5635" w14:paraId="16A8B110" w14:textId="77777777" w:rsidTr="000974F2">
        <w:trPr>
          <w:cantSplit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F51C9B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1C5635">
              <w:rPr>
                <w:rFonts w:cstheme="minorHAnsi"/>
                <w:b/>
                <w:bCs/>
                <w:lang w:val="en-GB"/>
              </w:rPr>
              <w:t>Criticity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</w:tcBorders>
            <w:shd w:val="clear" w:color="auto" w:fill="FFFFCC"/>
            <w:vAlign w:val="center"/>
          </w:tcPr>
          <w:p w14:paraId="34575D72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1C5635">
              <w:rPr>
                <w:rFonts w:cstheme="minorHAnsi"/>
                <w:b/>
                <w:bCs/>
                <w:lang w:val="en-GB"/>
              </w:rPr>
              <w:t>Detectability</w:t>
            </w:r>
          </w:p>
        </w:tc>
      </w:tr>
      <w:tr w:rsidR="006909C6" w:rsidRPr="001C5635" w14:paraId="55B32E29" w14:textId="77777777" w:rsidTr="000974F2">
        <w:trPr>
          <w:cantSplit/>
        </w:trPr>
        <w:tc>
          <w:tcPr>
            <w:tcW w:w="2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09D73B3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36C7F69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D0</w:t>
            </w:r>
            <w:r w:rsidRPr="001C5635">
              <w:rPr>
                <w:rFonts w:cstheme="minorHAnsi"/>
                <w:b/>
                <w:lang w:val="en-GB"/>
              </w:rPr>
              <w:br/>
              <w:t>Obvious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CC"/>
            <w:vAlign w:val="center"/>
          </w:tcPr>
          <w:p w14:paraId="44608967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D1</w:t>
            </w:r>
            <w:r w:rsidRPr="001C5635">
              <w:rPr>
                <w:rFonts w:cstheme="minorHAnsi"/>
                <w:b/>
                <w:lang w:val="en-GB"/>
              </w:rPr>
              <w:br/>
              <w:t>Moderately Detectable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46841F57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D2</w:t>
            </w:r>
            <w:r w:rsidRPr="001C5635">
              <w:rPr>
                <w:rFonts w:cstheme="minorHAnsi"/>
                <w:b/>
                <w:lang w:val="en-GB"/>
              </w:rPr>
              <w:br/>
              <w:t>Undetectable</w:t>
            </w:r>
          </w:p>
        </w:tc>
      </w:tr>
      <w:tr w:rsidR="006909C6" w:rsidRPr="001C5635" w14:paraId="79132FE7" w14:textId="77777777" w:rsidTr="000974F2">
        <w:trPr>
          <w:cantSplit/>
        </w:trPr>
        <w:tc>
          <w:tcPr>
            <w:tcW w:w="2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FEC7C4" w14:textId="77777777" w:rsidR="006909C6" w:rsidRPr="001C5635" w:rsidRDefault="006909C6" w:rsidP="000974F2">
            <w:pPr>
              <w:spacing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Cr4 - Critical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2A42811F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Pr3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14:paraId="546050B6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Pr3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shd w:val="clear" w:color="auto" w:fill="C0C0C0"/>
            <w:vAlign w:val="center"/>
          </w:tcPr>
          <w:p w14:paraId="0E0536C7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Pr3</w:t>
            </w:r>
          </w:p>
        </w:tc>
      </w:tr>
      <w:tr w:rsidR="006909C6" w:rsidRPr="001C5635" w14:paraId="163B7F45" w14:textId="77777777" w:rsidTr="000974F2"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14:paraId="7021B949" w14:textId="77777777" w:rsidR="006909C6" w:rsidRPr="001C5635" w:rsidRDefault="006909C6" w:rsidP="000974F2">
            <w:pPr>
              <w:spacing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Cr3 - Major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DDD"/>
            <w:vAlign w:val="center"/>
          </w:tcPr>
          <w:p w14:paraId="58CE15D6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7528975E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C0C0C0"/>
            <w:vAlign w:val="center"/>
          </w:tcPr>
          <w:p w14:paraId="3143EF2E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Pr3</w:t>
            </w:r>
          </w:p>
        </w:tc>
      </w:tr>
      <w:tr w:rsidR="006909C6" w:rsidRPr="001C5635" w14:paraId="6AC3925E" w14:textId="77777777" w:rsidTr="000974F2"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14:paraId="038E3F74" w14:textId="77777777" w:rsidR="006909C6" w:rsidRPr="001C5635" w:rsidRDefault="006909C6" w:rsidP="000974F2">
            <w:pPr>
              <w:spacing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Cr2 - Important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DDDDD"/>
            <w:vAlign w:val="center"/>
          </w:tcPr>
          <w:p w14:paraId="03250043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DDD"/>
            <w:vAlign w:val="center"/>
          </w:tcPr>
          <w:p w14:paraId="3D87C9E1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1D5897C8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Pr3</w:t>
            </w:r>
          </w:p>
        </w:tc>
      </w:tr>
      <w:tr w:rsidR="006909C6" w:rsidRPr="001C5635" w14:paraId="20EAA557" w14:textId="77777777" w:rsidTr="000974F2">
        <w:trPr>
          <w:cantSplit/>
        </w:trPr>
        <w:tc>
          <w:tcPr>
            <w:tcW w:w="2338" w:type="dxa"/>
            <w:tcBorders>
              <w:right w:val="single" w:sz="4" w:space="0" w:color="auto"/>
            </w:tcBorders>
            <w:vAlign w:val="center"/>
          </w:tcPr>
          <w:p w14:paraId="6BD3219F" w14:textId="77777777" w:rsidR="006909C6" w:rsidRPr="001C5635" w:rsidRDefault="006909C6" w:rsidP="000974F2">
            <w:pPr>
              <w:spacing w:after="60" w:line="260" w:lineRule="exact"/>
              <w:jc w:val="left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Cr1 - Minor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BDCC2C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DDDDDD"/>
            <w:vAlign w:val="center"/>
          </w:tcPr>
          <w:p w14:paraId="154E6DC2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7CD560AC" w14:textId="77777777" w:rsidR="006909C6" w:rsidRPr="001C5635" w:rsidRDefault="006909C6" w:rsidP="000974F2">
            <w:pPr>
              <w:spacing w:after="60" w:line="260" w:lineRule="exact"/>
              <w:jc w:val="center"/>
              <w:rPr>
                <w:rFonts w:cstheme="minorHAnsi"/>
                <w:lang w:val="en-GB"/>
              </w:rPr>
            </w:pPr>
            <w:r w:rsidRPr="001C5635">
              <w:rPr>
                <w:rFonts w:cstheme="minorHAnsi"/>
                <w:lang w:val="en-GB"/>
              </w:rPr>
              <w:t>Pr2</w:t>
            </w:r>
          </w:p>
        </w:tc>
      </w:tr>
    </w:tbl>
    <w:p w14:paraId="64D5C203" w14:textId="77777777" w:rsidR="006909C6" w:rsidRPr="00047193" w:rsidRDefault="006909C6" w:rsidP="00047193">
      <w:pPr>
        <w:pStyle w:val="Titre3"/>
      </w:pPr>
      <w:bookmarkStart w:id="47" w:name="_Toc106026264"/>
      <w:r w:rsidRPr="00047193">
        <w:t>Impact Categorization</w:t>
      </w:r>
      <w:bookmarkEnd w:id="47"/>
    </w:p>
    <w:p w14:paraId="7780CAE6" w14:textId="77777777" w:rsidR="006909C6" w:rsidRPr="001C5635" w:rsidRDefault="006909C6" w:rsidP="006909C6">
      <w:pPr>
        <w:numPr>
          <w:ilvl w:val="0"/>
          <w:numId w:val="1"/>
        </w:numPr>
        <w:tabs>
          <w:tab w:val="left" w:pos="284"/>
        </w:tabs>
        <w:spacing w:before="60" w:after="60" w:line="260" w:lineRule="exact"/>
        <w:ind w:left="284" w:hanging="284"/>
        <w:contextualSpacing/>
        <w:rPr>
          <w:rFonts w:cstheme="minorHAnsi"/>
          <w:lang w:val="en-GB"/>
        </w:rPr>
      </w:pPr>
      <w:r w:rsidRPr="001C5635">
        <w:rPr>
          <w:rFonts w:cstheme="minorHAnsi"/>
          <w:lang w:val="en-GB"/>
        </w:rPr>
        <w:t>R: Regulatory</w:t>
      </w:r>
    </w:p>
    <w:p w14:paraId="22F4C348" w14:textId="77777777" w:rsidR="006909C6" w:rsidRPr="001C5635" w:rsidRDefault="006909C6" w:rsidP="006909C6">
      <w:pPr>
        <w:numPr>
          <w:ilvl w:val="0"/>
          <w:numId w:val="1"/>
        </w:numPr>
        <w:tabs>
          <w:tab w:val="left" w:pos="284"/>
        </w:tabs>
        <w:spacing w:before="60" w:after="60" w:line="260" w:lineRule="exact"/>
        <w:ind w:left="284" w:hanging="284"/>
        <w:contextualSpacing/>
        <w:rPr>
          <w:rFonts w:cstheme="minorHAnsi"/>
          <w:lang w:val="en-GB"/>
        </w:rPr>
      </w:pPr>
      <w:r w:rsidRPr="001C5635">
        <w:rPr>
          <w:rFonts w:cstheme="minorHAnsi"/>
          <w:lang w:val="en-GB"/>
        </w:rPr>
        <w:t>B: Business</w:t>
      </w:r>
    </w:p>
    <w:p w14:paraId="22F46006" w14:textId="77777777" w:rsidR="006909C6" w:rsidRPr="001C5635" w:rsidRDefault="006909C6" w:rsidP="006909C6">
      <w:pPr>
        <w:spacing w:before="0"/>
        <w:jc w:val="left"/>
        <w:rPr>
          <w:rFonts w:cstheme="minorHAnsi"/>
          <w:lang w:val="en-GB"/>
        </w:rPr>
        <w:sectPr w:rsidR="006909C6" w:rsidRPr="001C5635" w:rsidSect="000246A8">
          <w:headerReference w:type="default" r:id="rId8"/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pgSz w:w="11907" w:h="16840" w:code="9"/>
          <w:pgMar w:top="1418" w:right="851" w:bottom="1134" w:left="3402" w:header="284" w:footer="414" w:gutter="0"/>
          <w:cols w:space="720"/>
          <w:docGrid w:linePitch="272"/>
        </w:sectPr>
      </w:pPr>
    </w:p>
    <w:p w14:paraId="141488DE" w14:textId="77777777" w:rsidR="006909C6" w:rsidRPr="001C5635" w:rsidRDefault="006909C6" w:rsidP="006909C6">
      <w:pPr>
        <w:spacing w:before="0"/>
        <w:jc w:val="left"/>
        <w:rPr>
          <w:rFonts w:cstheme="minorHAnsi"/>
          <w:lang w:val="en-GB"/>
        </w:rPr>
      </w:pPr>
    </w:p>
    <w:p w14:paraId="72D37972" w14:textId="77777777" w:rsidR="006909C6" w:rsidRPr="00047193" w:rsidRDefault="006909C6" w:rsidP="00047193">
      <w:pPr>
        <w:pStyle w:val="Titre2"/>
      </w:pPr>
      <w:bookmarkStart w:id="52" w:name="_Toc303589969"/>
      <w:bookmarkStart w:id="53" w:name="_Toc106026265"/>
      <w:r w:rsidRPr="00047193">
        <w:t>Risk Analys</w:t>
      </w:r>
      <w:bookmarkEnd w:id="52"/>
      <w:r w:rsidRPr="00047193">
        <w:t>is Table</w:t>
      </w:r>
      <w:bookmarkEnd w:id="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568"/>
        <w:gridCol w:w="1401"/>
        <w:gridCol w:w="1308"/>
        <w:gridCol w:w="1396"/>
        <w:gridCol w:w="1659"/>
        <w:gridCol w:w="792"/>
        <w:gridCol w:w="676"/>
        <w:gridCol w:w="879"/>
        <w:gridCol w:w="858"/>
        <w:gridCol w:w="820"/>
        <w:gridCol w:w="835"/>
        <w:gridCol w:w="1698"/>
      </w:tblGrid>
      <w:tr w:rsidR="006909C6" w:rsidRPr="001C5635" w14:paraId="71110C90" w14:textId="77777777" w:rsidTr="000974F2">
        <w:trPr>
          <w:cantSplit/>
          <w:tblHeader/>
        </w:trPr>
        <w:tc>
          <w:tcPr>
            <w:tcW w:w="293" w:type="pct"/>
            <w:vMerge w:val="restart"/>
            <w:shd w:val="clear" w:color="auto" w:fill="FFFFCC"/>
            <w:vAlign w:val="center"/>
          </w:tcPr>
          <w:p w14:paraId="35E71196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Activity</w:t>
            </w:r>
          </w:p>
        </w:tc>
        <w:tc>
          <w:tcPr>
            <w:tcW w:w="216" w:type="pct"/>
            <w:vMerge w:val="restart"/>
            <w:shd w:val="clear" w:color="auto" w:fill="FFFFCC"/>
            <w:vAlign w:val="center"/>
          </w:tcPr>
          <w:p w14:paraId="7C9A750A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Risk Ref.</w:t>
            </w:r>
          </w:p>
        </w:tc>
        <w:tc>
          <w:tcPr>
            <w:tcW w:w="519" w:type="pct"/>
            <w:vMerge w:val="restart"/>
            <w:shd w:val="clear" w:color="auto" w:fill="FFFFCC"/>
            <w:vAlign w:val="center"/>
          </w:tcPr>
          <w:p w14:paraId="4C8900C2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Risk</w:t>
            </w:r>
          </w:p>
        </w:tc>
        <w:tc>
          <w:tcPr>
            <w:tcW w:w="485" w:type="pct"/>
            <w:vMerge w:val="restart"/>
            <w:shd w:val="clear" w:color="auto" w:fill="FFFFCC"/>
            <w:vAlign w:val="center"/>
          </w:tcPr>
          <w:p w14:paraId="3EEF03B2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Cause</w:t>
            </w:r>
          </w:p>
        </w:tc>
        <w:tc>
          <w:tcPr>
            <w:tcW w:w="517" w:type="pct"/>
            <w:vMerge w:val="restart"/>
            <w:shd w:val="clear" w:color="auto" w:fill="FFFFCC"/>
            <w:vAlign w:val="center"/>
          </w:tcPr>
          <w:p w14:paraId="726D88BF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Consequence</w:t>
            </w:r>
          </w:p>
        </w:tc>
        <w:tc>
          <w:tcPr>
            <w:tcW w:w="613" w:type="pct"/>
            <w:vMerge w:val="restart"/>
            <w:shd w:val="clear" w:color="auto" w:fill="FFFFCC"/>
            <w:vAlign w:val="center"/>
          </w:tcPr>
          <w:p w14:paraId="6F23F35B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Preventive and Protective Actions</w:t>
            </w:r>
          </w:p>
        </w:tc>
        <w:tc>
          <w:tcPr>
            <w:tcW w:w="1730" w:type="pct"/>
            <w:gridSpan w:val="6"/>
            <w:shd w:val="clear" w:color="auto" w:fill="FFFFCC"/>
            <w:vAlign w:val="center"/>
          </w:tcPr>
          <w:p w14:paraId="513BE085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Residual Risk Assessment</w:t>
            </w:r>
          </w:p>
        </w:tc>
        <w:tc>
          <w:tcPr>
            <w:tcW w:w="627" w:type="pct"/>
            <w:vMerge w:val="restart"/>
            <w:shd w:val="clear" w:color="auto" w:fill="FFFFCC"/>
            <w:vAlign w:val="center"/>
          </w:tcPr>
          <w:p w14:paraId="01212EE7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Degraded Mode</w:t>
            </w:r>
          </w:p>
        </w:tc>
      </w:tr>
      <w:tr w:rsidR="006909C6" w:rsidRPr="001C5635" w14:paraId="32385C03" w14:textId="77777777" w:rsidTr="000974F2">
        <w:trPr>
          <w:cantSplit/>
          <w:tblHeader/>
        </w:trPr>
        <w:tc>
          <w:tcPr>
            <w:tcW w:w="293" w:type="pct"/>
            <w:vMerge/>
            <w:vAlign w:val="center"/>
          </w:tcPr>
          <w:p w14:paraId="361BD671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</w:p>
        </w:tc>
        <w:tc>
          <w:tcPr>
            <w:tcW w:w="216" w:type="pct"/>
            <w:vMerge/>
            <w:vAlign w:val="center"/>
          </w:tcPr>
          <w:p w14:paraId="64FE823E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</w:p>
        </w:tc>
        <w:tc>
          <w:tcPr>
            <w:tcW w:w="519" w:type="pct"/>
            <w:vMerge/>
          </w:tcPr>
          <w:p w14:paraId="12D77285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</w:p>
        </w:tc>
        <w:tc>
          <w:tcPr>
            <w:tcW w:w="485" w:type="pct"/>
            <w:vMerge/>
          </w:tcPr>
          <w:p w14:paraId="6E5124AA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</w:p>
        </w:tc>
        <w:tc>
          <w:tcPr>
            <w:tcW w:w="517" w:type="pct"/>
            <w:vMerge/>
          </w:tcPr>
          <w:p w14:paraId="39F8917C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</w:p>
        </w:tc>
        <w:tc>
          <w:tcPr>
            <w:tcW w:w="613" w:type="pct"/>
            <w:vMerge/>
            <w:vAlign w:val="center"/>
          </w:tcPr>
          <w:p w14:paraId="0FF2021D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</w:p>
        </w:tc>
        <w:tc>
          <w:tcPr>
            <w:tcW w:w="274" w:type="pct"/>
            <w:vAlign w:val="center"/>
          </w:tcPr>
          <w:p w14:paraId="5247D1A0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Impact</w:t>
            </w:r>
          </w:p>
        </w:tc>
        <w:tc>
          <w:tcPr>
            <w:tcW w:w="255" w:type="pct"/>
            <w:vAlign w:val="center"/>
          </w:tcPr>
          <w:p w14:paraId="2841BEB8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Prob.</w:t>
            </w:r>
          </w:p>
        </w:tc>
        <w:tc>
          <w:tcPr>
            <w:tcW w:w="329" w:type="pct"/>
            <w:vAlign w:val="center"/>
          </w:tcPr>
          <w:p w14:paraId="7D3E5947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Conseq.</w:t>
            </w:r>
          </w:p>
        </w:tc>
        <w:tc>
          <w:tcPr>
            <w:tcW w:w="297" w:type="pct"/>
            <w:vAlign w:val="center"/>
          </w:tcPr>
          <w:p w14:paraId="5BF40116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Criticity</w:t>
            </w:r>
          </w:p>
        </w:tc>
        <w:tc>
          <w:tcPr>
            <w:tcW w:w="286" w:type="pct"/>
            <w:vAlign w:val="center"/>
          </w:tcPr>
          <w:p w14:paraId="3ADA926B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Detect.</w:t>
            </w:r>
          </w:p>
        </w:tc>
        <w:tc>
          <w:tcPr>
            <w:tcW w:w="289" w:type="pct"/>
            <w:vAlign w:val="center"/>
          </w:tcPr>
          <w:p w14:paraId="6E2FDC26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Priority</w:t>
            </w:r>
          </w:p>
        </w:tc>
        <w:tc>
          <w:tcPr>
            <w:tcW w:w="627" w:type="pct"/>
            <w:vMerge/>
            <w:vAlign w:val="center"/>
          </w:tcPr>
          <w:p w14:paraId="3D1D905F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</w:p>
        </w:tc>
      </w:tr>
      <w:tr w:rsidR="006909C6" w:rsidRPr="001C5635" w14:paraId="3247EBFA" w14:textId="77777777" w:rsidTr="000974F2">
        <w:trPr>
          <w:cantSplit/>
        </w:trPr>
        <w:tc>
          <w:tcPr>
            <w:tcW w:w="293" w:type="pct"/>
          </w:tcPr>
          <w:p w14:paraId="372EAE3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b/>
                <w:lang w:val="en-GB"/>
              </w:rPr>
            </w:pPr>
          </w:p>
        </w:tc>
        <w:tc>
          <w:tcPr>
            <w:tcW w:w="216" w:type="pct"/>
          </w:tcPr>
          <w:p w14:paraId="14DE46A1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9" w:type="pct"/>
          </w:tcPr>
          <w:p w14:paraId="2E484F61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485" w:type="pct"/>
          </w:tcPr>
          <w:p w14:paraId="2719FB41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7" w:type="pct"/>
          </w:tcPr>
          <w:p w14:paraId="2AC8BD3D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13" w:type="pct"/>
          </w:tcPr>
          <w:p w14:paraId="721091B8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74" w:type="pct"/>
          </w:tcPr>
          <w:p w14:paraId="00B32168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55" w:type="pct"/>
          </w:tcPr>
          <w:p w14:paraId="73153313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329" w:type="pct"/>
          </w:tcPr>
          <w:p w14:paraId="0F5544C3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97" w:type="pct"/>
          </w:tcPr>
          <w:p w14:paraId="553B9839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6" w:type="pct"/>
          </w:tcPr>
          <w:p w14:paraId="6A4BA310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9" w:type="pct"/>
          </w:tcPr>
          <w:p w14:paraId="72BB8D4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27" w:type="pct"/>
          </w:tcPr>
          <w:p w14:paraId="2027CF49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</w:tr>
      <w:tr w:rsidR="006909C6" w:rsidRPr="001C5635" w14:paraId="674F9078" w14:textId="77777777" w:rsidTr="000974F2">
        <w:trPr>
          <w:cantSplit/>
        </w:trPr>
        <w:tc>
          <w:tcPr>
            <w:tcW w:w="293" w:type="pct"/>
          </w:tcPr>
          <w:p w14:paraId="0C34A21A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b/>
                <w:lang w:val="en-GB"/>
              </w:rPr>
            </w:pPr>
          </w:p>
        </w:tc>
        <w:tc>
          <w:tcPr>
            <w:tcW w:w="216" w:type="pct"/>
          </w:tcPr>
          <w:p w14:paraId="5A3B6F79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9" w:type="pct"/>
          </w:tcPr>
          <w:p w14:paraId="35305F5B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485" w:type="pct"/>
          </w:tcPr>
          <w:p w14:paraId="1BC6FD34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7" w:type="pct"/>
          </w:tcPr>
          <w:p w14:paraId="3BEC70E2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13" w:type="pct"/>
          </w:tcPr>
          <w:p w14:paraId="78B36265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74" w:type="pct"/>
          </w:tcPr>
          <w:p w14:paraId="14D2A3CC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55" w:type="pct"/>
          </w:tcPr>
          <w:p w14:paraId="6FE27A2F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329" w:type="pct"/>
          </w:tcPr>
          <w:p w14:paraId="5E765C4D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97" w:type="pct"/>
          </w:tcPr>
          <w:p w14:paraId="7DBFE04B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6" w:type="pct"/>
          </w:tcPr>
          <w:p w14:paraId="450C93C8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9" w:type="pct"/>
          </w:tcPr>
          <w:p w14:paraId="0E8E4749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27" w:type="pct"/>
          </w:tcPr>
          <w:p w14:paraId="03517704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</w:tr>
      <w:tr w:rsidR="006909C6" w:rsidRPr="001C5635" w14:paraId="1BA7D87A" w14:textId="77777777" w:rsidTr="000974F2">
        <w:trPr>
          <w:cantSplit/>
        </w:trPr>
        <w:tc>
          <w:tcPr>
            <w:tcW w:w="293" w:type="pct"/>
          </w:tcPr>
          <w:p w14:paraId="72663864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b/>
                <w:lang w:val="en-GB"/>
              </w:rPr>
            </w:pPr>
          </w:p>
        </w:tc>
        <w:tc>
          <w:tcPr>
            <w:tcW w:w="216" w:type="pct"/>
          </w:tcPr>
          <w:p w14:paraId="568E3B4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9" w:type="pct"/>
          </w:tcPr>
          <w:p w14:paraId="298502D0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485" w:type="pct"/>
          </w:tcPr>
          <w:p w14:paraId="6EC9AE3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7" w:type="pct"/>
          </w:tcPr>
          <w:p w14:paraId="4A2E61B5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13" w:type="pct"/>
          </w:tcPr>
          <w:p w14:paraId="706726DB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74" w:type="pct"/>
          </w:tcPr>
          <w:p w14:paraId="404A920D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55" w:type="pct"/>
          </w:tcPr>
          <w:p w14:paraId="07D1C52F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329" w:type="pct"/>
          </w:tcPr>
          <w:p w14:paraId="158641F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97" w:type="pct"/>
          </w:tcPr>
          <w:p w14:paraId="5A9E5D4D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6" w:type="pct"/>
          </w:tcPr>
          <w:p w14:paraId="086E3D60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9" w:type="pct"/>
          </w:tcPr>
          <w:p w14:paraId="08353CA8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27" w:type="pct"/>
          </w:tcPr>
          <w:p w14:paraId="7D64B605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</w:tr>
      <w:tr w:rsidR="006909C6" w:rsidRPr="001C5635" w14:paraId="637608F2" w14:textId="77777777" w:rsidTr="000974F2">
        <w:trPr>
          <w:cantSplit/>
        </w:trPr>
        <w:tc>
          <w:tcPr>
            <w:tcW w:w="293" w:type="pct"/>
          </w:tcPr>
          <w:p w14:paraId="11288123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b/>
                <w:lang w:val="en-GB"/>
              </w:rPr>
            </w:pPr>
          </w:p>
        </w:tc>
        <w:tc>
          <w:tcPr>
            <w:tcW w:w="216" w:type="pct"/>
          </w:tcPr>
          <w:p w14:paraId="59EED3C3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9" w:type="pct"/>
          </w:tcPr>
          <w:p w14:paraId="3A3EB496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485" w:type="pct"/>
          </w:tcPr>
          <w:p w14:paraId="12A2A2A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7" w:type="pct"/>
          </w:tcPr>
          <w:p w14:paraId="0447ABE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13" w:type="pct"/>
          </w:tcPr>
          <w:p w14:paraId="4C9B7E36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74" w:type="pct"/>
          </w:tcPr>
          <w:p w14:paraId="0445B2AA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55" w:type="pct"/>
          </w:tcPr>
          <w:p w14:paraId="00E3DD75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329" w:type="pct"/>
          </w:tcPr>
          <w:p w14:paraId="40B37FBC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97" w:type="pct"/>
          </w:tcPr>
          <w:p w14:paraId="41382BE9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6" w:type="pct"/>
          </w:tcPr>
          <w:p w14:paraId="22F95C11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9" w:type="pct"/>
          </w:tcPr>
          <w:p w14:paraId="534DCA85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27" w:type="pct"/>
          </w:tcPr>
          <w:p w14:paraId="6A5F420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</w:tr>
      <w:tr w:rsidR="006909C6" w:rsidRPr="001C5635" w14:paraId="3889C877" w14:textId="77777777" w:rsidTr="000974F2">
        <w:trPr>
          <w:cantSplit/>
        </w:trPr>
        <w:tc>
          <w:tcPr>
            <w:tcW w:w="293" w:type="pct"/>
          </w:tcPr>
          <w:p w14:paraId="4242216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b/>
                <w:lang w:val="en-GB"/>
              </w:rPr>
            </w:pPr>
          </w:p>
        </w:tc>
        <w:tc>
          <w:tcPr>
            <w:tcW w:w="216" w:type="pct"/>
          </w:tcPr>
          <w:p w14:paraId="7E083F0F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9" w:type="pct"/>
          </w:tcPr>
          <w:p w14:paraId="1D683011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485" w:type="pct"/>
          </w:tcPr>
          <w:p w14:paraId="4108BB5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7" w:type="pct"/>
          </w:tcPr>
          <w:p w14:paraId="0707D72B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13" w:type="pct"/>
          </w:tcPr>
          <w:p w14:paraId="52D648F0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74" w:type="pct"/>
          </w:tcPr>
          <w:p w14:paraId="01B9017F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55" w:type="pct"/>
          </w:tcPr>
          <w:p w14:paraId="317B249A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329" w:type="pct"/>
          </w:tcPr>
          <w:p w14:paraId="5C37FC04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97" w:type="pct"/>
          </w:tcPr>
          <w:p w14:paraId="6ACC0EA6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6" w:type="pct"/>
          </w:tcPr>
          <w:p w14:paraId="315AF768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289" w:type="pct"/>
          </w:tcPr>
          <w:p w14:paraId="09D2296D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627" w:type="pct"/>
          </w:tcPr>
          <w:p w14:paraId="5E8BE980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</w:tr>
      <w:tr w:rsidR="006909C6" w:rsidRPr="001C5635" w14:paraId="33CFE677" w14:textId="77777777" w:rsidTr="000974F2">
        <w:trPr>
          <w:cantSplit/>
        </w:trPr>
        <w:tc>
          <w:tcPr>
            <w:tcW w:w="293" w:type="pct"/>
          </w:tcPr>
          <w:p w14:paraId="18DC457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b/>
                <w:lang w:val="en-GB"/>
              </w:rPr>
            </w:pPr>
          </w:p>
        </w:tc>
        <w:tc>
          <w:tcPr>
            <w:tcW w:w="216" w:type="pct"/>
          </w:tcPr>
          <w:p w14:paraId="55619D9A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lang w:val="en-GB"/>
              </w:rPr>
            </w:pPr>
          </w:p>
        </w:tc>
        <w:tc>
          <w:tcPr>
            <w:tcW w:w="519" w:type="pct"/>
          </w:tcPr>
          <w:p w14:paraId="1CE7FFB4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485" w:type="pct"/>
          </w:tcPr>
          <w:p w14:paraId="0B495F4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517" w:type="pct"/>
          </w:tcPr>
          <w:p w14:paraId="18D9EEAF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613" w:type="pct"/>
          </w:tcPr>
          <w:p w14:paraId="7BA65DA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74" w:type="pct"/>
          </w:tcPr>
          <w:p w14:paraId="3863C4B5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55" w:type="pct"/>
          </w:tcPr>
          <w:p w14:paraId="667E231A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329" w:type="pct"/>
          </w:tcPr>
          <w:p w14:paraId="10158400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97" w:type="pct"/>
          </w:tcPr>
          <w:p w14:paraId="2475A88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86" w:type="pct"/>
          </w:tcPr>
          <w:p w14:paraId="50CF032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89" w:type="pct"/>
          </w:tcPr>
          <w:p w14:paraId="30B9E822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627" w:type="pct"/>
          </w:tcPr>
          <w:p w14:paraId="670B33D2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</w:tr>
      <w:tr w:rsidR="006909C6" w:rsidRPr="001C5635" w14:paraId="320FA75F" w14:textId="77777777" w:rsidTr="000974F2">
        <w:trPr>
          <w:cantSplit/>
        </w:trPr>
        <w:tc>
          <w:tcPr>
            <w:tcW w:w="293" w:type="pct"/>
          </w:tcPr>
          <w:p w14:paraId="49C941A4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b/>
              </w:rPr>
            </w:pPr>
          </w:p>
        </w:tc>
        <w:tc>
          <w:tcPr>
            <w:tcW w:w="216" w:type="pct"/>
          </w:tcPr>
          <w:p w14:paraId="48E80552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519" w:type="pct"/>
          </w:tcPr>
          <w:p w14:paraId="0821055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485" w:type="pct"/>
          </w:tcPr>
          <w:p w14:paraId="75D69951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4C4B9E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613" w:type="pct"/>
          </w:tcPr>
          <w:p w14:paraId="4A1CA7F6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74" w:type="pct"/>
          </w:tcPr>
          <w:p w14:paraId="4864686D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55" w:type="pct"/>
          </w:tcPr>
          <w:p w14:paraId="4F06F231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329" w:type="pct"/>
          </w:tcPr>
          <w:p w14:paraId="58861E69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97" w:type="pct"/>
          </w:tcPr>
          <w:p w14:paraId="2C498F7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86" w:type="pct"/>
          </w:tcPr>
          <w:p w14:paraId="1D11A299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89" w:type="pct"/>
          </w:tcPr>
          <w:p w14:paraId="48977D4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627" w:type="pct"/>
          </w:tcPr>
          <w:p w14:paraId="76AEFC3D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</w:tr>
      <w:tr w:rsidR="006909C6" w:rsidRPr="001C5635" w14:paraId="165BCA16" w14:textId="77777777" w:rsidTr="000974F2">
        <w:trPr>
          <w:cantSplit/>
        </w:trPr>
        <w:tc>
          <w:tcPr>
            <w:tcW w:w="293" w:type="pct"/>
          </w:tcPr>
          <w:p w14:paraId="1D94C10E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  <w:b/>
              </w:rPr>
            </w:pPr>
          </w:p>
        </w:tc>
        <w:tc>
          <w:tcPr>
            <w:tcW w:w="216" w:type="pct"/>
          </w:tcPr>
          <w:p w14:paraId="6EBEEBE2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519" w:type="pct"/>
          </w:tcPr>
          <w:p w14:paraId="2D6C26FA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485" w:type="pct"/>
          </w:tcPr>
          <w:p w14:paraId="292011A0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E50E192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613" w:type="pct"/>
          </w:tcPr>
          <w:p w14:paraId="0FEA6B98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74" w:type="pct"/>
          </w:tcPr>
          <w:p w14:paraId="2F2E599F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55" w:type="pct"/>
          </w:tcPr>
          <w:p w14:paraId="2030F378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329" w:type="pct"/>
          </w:tcPr>
          <w:p w14:paraId="10F8F9BF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97" w:type="pct"/>
          </w:tcPr>
          <w:p w14:paraId="3A91BBE0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86" w:type="pct"/>
          </w:tcPr>
          <w:p w14:paraId="03E14FA7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289" w:type="pct"/>
          </w:tcPr>
          <w:p w14:paraId="75B973E2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  <w:tc>
          <w:tcPr>
            <w:tcW w:w="627" w:type="pct"/>
          </w:tcPr>
          <w:p w14:paraId="669FAA79" w14:textId="77777777" w:rsidR="006909C6" w:rsidRPr="001C5635" w:rsidRDefault="006909C6" w:rsidP="000974F2">
            <w:pPr>
              <w:spacing w:before="60" w:after="60" w:line="260" w:lineRule="exact"/>
              <w:rPr>
                <w:rFonts w:cstheme="minorHAnsi"/>
              </w:rPr>
            </w:pPr>
          </w:p>
        </w:tc>
      </w:tr>
    </w:tbl>
    <w:p w14:paraId="5A647792" w14:textId="77777777" w:rsidR="006909C6" w:rsidRPr="001C5635" w:rsidRDefault="006909C6" w:rsidP="006909C6">
      <w:pPr>
        <w:spacing w:before="0"/>
        <w:jc w:val="left"/>
        <w:rPr>
          <w:rFonts w:cstheme="minorHAnsi"/>
        </w:rPr>
      </w:pPr>
    </w:p>
    <w:p w14:paraId="5B4C041D" w14:textId="77777777" w:rsidR="006909C6" w:rsidRPr="001C5635" w:rsidRDefault="006909C6" w:rsidP="006909C6">
      <w:pPr>
        <w:spacing w:before="0"/>
        <w:jc w:val="left"/>
        <w:rPr>
          <w:rFonts w:cstheme="minorHAnsi"/>
          <w:lang w:val="en-GB"/>
        </w:rPr>
      </w:pPr>
    </w:p>
    <w:p w14:paraId="0E46B1D7" w14:textId="77777777" w:rsidR="006909C6" w:rsidRPr="001C5635" w:rsidRDefault="006909C6" w:rsidP="006909C6">
      <w:pPr>
        <w:spacing w:before="0"/>
        <w:jc w:val="left"/>
        <w:rPr>
          <w:rFonts w:cstheme="minorHAnsi"/>
          <w:lang w:val="en-GB"/>
        </w:rPr>
      </w:pPr>
    </w:p>
    <w:p w14:paraId="49214EC2" w14:textId="77777777" w:rsidR="006909C6" w:rsidRPr="001C5635" w:rsidRDefault="006909C6" w:rsidP="006909C6">
      <w:pPr>
        <w:spacing w:before="0"/>
        <w:jc w:val="left"/>
        <w:rPr>
          <w:rFonts w:cstheme="minorHAnsi"/>
          <w:lang w:val="en-GB"/>
        </w:rPr>
        <w:sectPr w:rsidR="006909C6" w:rsidRPr="001C5635" w:rsidSect="001E143E">
          <w:headerReference w:type="first" r:id="rId12"/>
          <w:footerReference w:type="first" r:id="rId13"/>
          <w:endnotePr>
            <w:numFmt w:val="decimal"/>
          </w:endnotePr>
          <w:pgSz w:w="16840" w:h="11907" w:orient="landscape" w:code="9"/>
          <w:pgMar w:top="1276" w:right="1674" w:bottom="1134" w:left="1418" w:header="284" w:footer="414" w:gutter="0"/>
          <w:cols w:space="720"/>
          <w:titlePg/>
          <w:docGrid w:linePitch="272"/>
        </w:sectPr>
      </w:pPr>
    </w:p>
    <w:p w14:paraId="1DD75786" w14:textId="77777777" w:rsidR="006909C6" w:rsidRPr="001C5635" w:rsidRDefault="006909C6" w:rsidP="006909C6">
      <w:pPr>
        <w:spacing w:before="0"/>
        <w:jc w:val="left"/>
        <w:rPr>
          <w:rFonts w:cstheme="minorHAnsi"/>
        </w:rPr>
      </w:pPr>
    </w:p>
    <w:p w14:paraId="69456A7F" w14:textId="77777777" w:rsidR="006909C6" w:rsidRPr="00047193" w:rsidRDefault="006909C6" w:rsidP="00047193">
      <w:pPr>
        <w:pStyle w:val="Titre2"/>
      </w:pPr>
      <w:bookmarkStart w:id="54" w:name="_Toc303589971"/>
      <w:bookmarkStart w:id="55" w:name="_Toc106026266"/>
      <w:r w:rsidRPr="00047193">
        <w:t>Criticity 4 Risks</w:t>
      </w:r>
      <w:bookmarkEnd w:id="54"/>
      <w:bookmarkEnd w:id="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1333"/>
        <w:gridCol w:w="4978"/>
      </w:tblGrid>
      <w:tr w:rsidR="006909C6" w:rsidRPr="001C5635" w14:paraId="3F71CC84" w14:textId="77777777" w:rsidTr="000974F2">
        <w:trPr>
          <w:cantSplit/>
          <w:tblHeader/>
        </w:trPr>
        <w:tc>
          <w:tcPr>
            <w:tcW w:w="1490" w:type="dxa"/>
            <w:shd w:val="clear" w:color="auto" w:fill="FFFFCC"/>
            <w:vAlign w:val="center"/>
          </w:tcPr>
          <w:p w14:paraId="27137A88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Category</w:t>
            </w:r>
          </w:p>
        </w:tc>
        <w:tc>
          <w:tcPr>
            <w:tcW w:w="1490" w:type="dxa"/>
            <w:shd w:val="clear" w:color="auto" w:fill="FFFFCC"/>
            <w:vAlign w:val="center"/>
          </w:tcPr>
          <w:p w14:paraId="31507891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Risk Ref.</w:t>
            </w:r>
          </w:p>
        </w:tc>
        <w:tc>
          <w:tcPr>
            <w:tcW w:w="5658" w:type="dxa"/>
            <w:shd w:val="clear" w:color="auto" w:fill="FFFFCC"/>
            <w:vAlign w:val="center"/>
          </w:tcPr>
          <w:p w14:paraId="772E1F40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Risk</w:t>
            </w:r>
          </w:p>
        </w:tc>
      </w:tr>
      <w:tr w:rsidR="006909C6" w:rsidRPr="001C5635" w14:paraId="561C28F8" w14:textId="77777777" w:rsidTr="000974F2">
        <w:trPr>
          <w:cantSplit/>
        </w:trPr>
        <w:tc>
          <w:tcPr>
            <w:tcW w:w="1490" w:type="dxa"/>
          </w:tcPr>
          <w:p w14:paraId="0BBFBDF2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90" w:type="dxa"/>
          </w:tcPr>
          <w:p w14:paraId="55E6A629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5658" w:type="dxa"/>
          </w:tcPr>
          <w:p w14:paraId="0C81440C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</w:p>
        </w:tc>
      </w:tr>
      <w:tr w:rsidR="006909C6" w:rsidRPr="001C5635" w14:paraId="7ADBBDE7" w14:textId="77777777" w:rsidTr="000974F2">
        <w:trPr>
          <w:cantSplit/>
        </w:trPr>
        <w:tc>
          <w:tcPr>
            <w:tcW w:w="1490" w:type="dxa"/>
          </w:tcPr>
          <w:p w14:paraId="115C9D2B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90" w:type="dxa"/>
          </w:tcPr>
          <w:p w14:paraId="290643C1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5658" w:type="dxa"/>
          </w:tcPr>
          <w:p w14:paraId="70620160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</w:p>
        </w:tc>
      </w:tr>
      <w:tr w:rsidR="006909C6" w:rsidRPr="001C5635" w14:paraId="792ACF9E" w14:textId="77777777" w:rsidTr="000974F2">
        <w:trPr>
          <w:cantSplit/>
        </w:trPr>
        <w:tc>
          <w:tcPr>
            <w:tcW w:w="1490" w:type="dxa"/>
          </w:tcPr>
          <w:p w14:paraId="5B1134D6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90" w:type="dxa"/>
          </w:tcPr>
          <w:p w14:paraId="3E24E190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5658" w:type="dxa"/>
          </w:tcPr>
          <w:p w14:paraId="27EE39C4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</w:p>
        </w:tc>
      </w:tr>
    </w:tbl>
    <w:p w14:paraId="7A6BE22C" w14:textId="77777777" w:rsidR="006909C6" w:rsidRPr="00047193" w:rsidRDefault="006909C6" w:rsidP="00047193">
      <w:pPr>
        <w:pStyle w:val="Titre2"/>
      </w:pPr>
      <w:bookmarkStart w:id="56" w:name="_Toc303589972"/>
      <w:bookmarkStart w:id="57" w:name="_Toc106026267"/>
      <w:r w:rsidRPr="00047193">
        <w:t>High Priority Risks</w:t>
      </w:r>
      <w:bookmarkEnd w:id="56"/>
      <w:bookmarkEnd w:id="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1333"/>
        <w:gridCol w:w="4978"/>
      </w:tblGrid>
      <w:tr w:rsidR="006909C6" w:rsidRPr="001C5635" w14:paraId="437CB710" w14:textId="77777777" w:rsidTr="000974F2">
        <w:trPr>
          <w:cantSplit/>
          <w:tblHeader/>
        </w:trPr>
        <w:tc>
          <w:tcPr>
            <w:tcW w:w="1490" w:type="dxa"/>
            <w:shd w:val="clear" w:color="auto" w:fill="FFFFCC"/>
            <w:vAlign w:val="center"/>
          </w:tcPr>
          <w:p w14:paraId="17D0A2E7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Category</w:t>
            </w:r>
          </w:p>
        </w:tc>
        <w:tc>
          <w:tcPr>
            <w:tcW w:w="1490" w:type="dxa"/>
            <w:shd w:val="clear" w:color="auto" w:fill="FFFFCC"/>
            <w:vAlign w:val="center"/>
          </w:tcPr>
          <w:p w14:paraId="3A064791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Risk Ref.</w:t>
            </w:r>
          </w:p>
        </w:tc>
        <w:tc>
          <w:tcPr>
            <w:tcW w:w="5658" w:type="dxa"/>
            <w:shd w:val="clear" w:color="auto" w:fill="FFFFCC"/>
            <w:vAlign w:val="center"/>
          </w:tcPr>
          <w:p w14:paraId="1DF462BD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b/>
                <w:lang w:val="en-GB"/>
              </w:rPr>
            </w:pPr>
            <w:r w:rsidRPr="001C5635">
              <w:rPr>
                <w:rFonts w:cstheme="minorHAnsi"/>
                <w:b/>
                <w:lang w:val="en-GB"/>
              </w:rPr>
              <w:t>Risk</w:t>
            </w:r>
          </w:p>
        </w:tc>
      </w:tr>
      <w:tr w:rsidR="006909C6" w:rsidRPr="001C5635" w14:paraId="27A28F30" w14:textId="77777777" w:rsidTr="000974F2">
        <w:trPr>
          <w:cantSplit/>
        </w:trPr>
        <w:tc>
          <w:tcPr>
            <w:tcW w:w="1490" w:type="dxa"/>
          </w:tcPr>
          <w:p w14:paraId="2287C8D1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90" w:type="dxa"/>
          </w:tcPr>
          <w:p w14:paraId="4E2FB1E6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5658" w:type="dxa"/>
          </w:tcPr>
          <w:p w14:paraId="16C89255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</w:p>
        </w:tc>
      </w:tr>
      <w:tr w:rsidR="006909C6" w:rsidRPr="001C5635" w14:paraId="0EBEB093" w14:textId="77777777" w:rsidTr="000974F2">
        <w:trPr>
          <w:cantSplit/>
        </w:trPr>
        <w:tc>
          <w:tcPr>
            <w:tcW w:w="1490" w:type="dxa"/>
          </w:tcPr>
          <w:p w14:paraId="225BE2C8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90" w:type="dxa"/>
          </w:tcPr>
          <w:p w14:paraId="3A17CAEE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5658" w:type="dxa"/>
          </w:tcPr>
          <w:p w14:paraId="3DD0CFBF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</w:p>
        </w:tc>
      </w:tr>
      <w:tr w:rsidR="006909C6" w:rsidRPr="001C5635" w14:paraId="75FB0B73" w14:textId="77777777" w:rsidTr="000974F2">
        <w:trPr>
          <w:cantSplit/>
        </w:trPr>
        <w:tc>
          <w:tcPr>
            <w:tcW w:w="1490" w:type="dxa"/>
          </w:tcPr>
          <w:p w14:paraId="4488B73E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90" w:type="dxa"/>
          </w:tcPr>
          <w:p w14:paraId="4BEA9612" w14:textId="77777777" w:rsidR="006909C6" w:rsidRPr="001C5635" w:rsidRDefault="006909C6" w:rsidP="000974F2">
            <w:pPr>
              <w:spacing w:before="60" w:after="60"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5658" w:type="dxa"/>
          </w:tcPr>
          <w:p w14:paraId="018C147F" w14:textId="77777777" w:rsidR="006909C6" w:rsidRPr="001C5635" w:rsidRDefault="006909C6" w:rsidP="000974F2">
            <w:pPr>
              <w:spacing w:before="60" w:after="60" w:line="260" w:lineRule="exact"/>
              <w:jc w:val="left"/>
              <w:rPr>
                <w:rFonts w:cstheme="minorHAnsi"/>
                <w:lang w:val="en-GB"/>
              </w:rPr>
            </w:pPr>
          </w:p>
        </w:tc>
      </w:tr>
    </w:tbl>
    <w:p w14:paraId="3AF32746" w14:textId="77777777" w:rsidR="006909C6" w:rsidRPr="00047193" w:rsidRDefault="006909C6" w:rsidP="00047193">
      <w:pPr>
        <w:pStyle w:val="Titre2"/>
      </w:pPr>
      <w:bookmarkStart w:id="58" w:name="_Toc303589973"/>
      <w:bookmarkStart w:id="59" w:name="_Toc106026268"/>
      <w:r w:rsidRPr="00047193">
        <w:t>Conclusions</w:t>
      </w:r>
      <w:bookmarkEnd w:id="58"/>
      <w:bookmarkEnd w:id="5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3"/>
      </w:tblGrid>
      <w:tr w:rsidR="006909C6" w:rsidRPr="001C5635" w14:paraId="51020DC9" w14:textId="77777777" w:rsidTr="000974F2">
        <w:trPr>
          <w:cantSplit/>
          <w:trHeight w:val="2835"/>
        </w:trPr>
        <w:tc>
          <w:tcPr>
            <w:tcW w:w="10173" w:type="dxa"/>
          </w:tcPr>
          <w:p w14:paraId="1D368E69" w14:textId="77777777" w:rsidR="006909C6" w:rsidRPr="001C5635" w:rsidRDefault="006909C6" w:rsidP="000974F2">
            <w:pPr>
              <w:spacing w:line="260" w:lineRule="exact"/>
              <w:rPr>
                <w:rFonts w:cstheme="minorHAnsi"/>
                <w:lang w:val="en-GB"/>
              </w:rPr>
            </w:pPr>
          </w:p>
        </w:tc>
      </w:tr>
    </w:tbl>
    <w:p w14:paraId="56D7C856" w14:textId="77777777" w:rsidR="006909C6" w:rsidRPr="001C5635" w:rsidRDefault="006909C6" w:rsidP="006909C6">
      <w:pPr>
        <w:spacing w:line="260" w:lineRule="exact"/>
        <w:rPr>
          <w:rFonts w:cstheme="minorHAnsi"/>
          <w:lang w:val="en-GB"/>
        </w:rPr>
      </w:pPr>
    </w:p>
    <w:p w14:paraId="2F2D6FCC" w14:textId="77777777" w:rsidR="006909C6" w:rsidRPr="00A931D7" w:rsidRDefault="006909C6" w:rsidP="00047193">
      <w:pPr>
        <w:pStyle w:val="Titre1"/>
        <w:rPr>
          <w:lang w:val="en-US"/>
        </w:rPr>
      </w:pPr>
      <w:bookmarkStart w:id="60" w:name="_Toc106026269"/>
      <w:bookmarkStart w:id="61" w:name="_Toc531878038"/>
      <w:bookmarkEnd w:id="16"/>
      <w:r w:rsidRPr="00A931D7">
        <w:rPr>
          <w:lang w:val="en-US"/>
        </w:rPr>
        <w:t>Version history of the audit report</w:t>
      </w:r>
      <w:bookmarkEnd w:id="6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4955"/>
      </w:tblGrid>
      <w:tr w:rsidR="006909C6" w:rsidRPr="001C5635" w14:paraId="4107959C" w14:textId="77777777" w:rsidTr="000974F2">
        <w:trPr>
          <w:tblHeader/>
        </w:trPr>
        <w:tc>
          <w:tcPr>
            <w:tcW w:w="1129" w:type="dxa"/>
          </w:tcPr>
          <w:p w14:paraId="7D26B5CE" w14:textId="77777777" w:rsidR="006909C6" w:rsidRPr="001C5635" w:rsidRDefault="006909C6" w:rsidP="000974F2">
            <w:pPr>
              <w:jc w:val="center"/>
              <w:rPr>
                <w:rFonts w:cstheme="minorHAnsi"/>
                <w:b/>
                <w:lang w:eastAsia="fr-FR"/>
              </w:rPr>
            </w:pPr>
            <w:r w:rsidRPr="001C5635">
              <w:rPr>
                <w:rFonts w:cstheme="minorHAnsi"/>
                <w:b/>
                <w:lang w:eastAsia="fr-FR"/>
              </w:rPr>
              <w:t>Version</w:t>
            </w:r>
          </w:p>
        </w:tc>
        <w:tc>
          <w:tcPr>
            <w:tcW w:w="993" w:type="dxa"/>
          </w:tcPr>
          <w:p w14:paraId="511991BA" w14:textId="77777777" w:rsidR="006909C6" w:rsidRPr="001C5635" w:rsidRDefault="006909C6" w:rsidP="000974F2">
            <w:pPr>
              <w:jc w:val="center"/>
              <w:rPr>
                <w:rFonts w:cstheme="minorHAnsi"/>
                <w:b/>
                <w:lang w:eastAsia="fr-FR"/>
              </w:rPr>
            </w:pPr>
            <w:r w:rsidRPr="001C5635">
              <w:rPr>
                <w:rFonts w:cstheme="minorHAnsi"/>
                <w:b/>
                <w:lang w:eastAsia="fr-FR"/>
              </w:rPr>
              <w:t>Date</w:t>
            </w:r>
          </w:p>
        </w:tc>
        <w:tc>
          <w:tcPr>
            <w:tcW w:w="4955" w:type="dxa"/>
          </w:tcPr>
          <w:p w14:paraId="5CF86A01" w14:textId="77777777" w:rsidR="006909C6" w:rsidRPr="001C5635" w:rsidRDefault="006909C6" w:rsidP="000974F2">
            <w:pPr>
              <w:jc w:val="center"/>
              <w:rPr>
                <w:rFonts w:cstheme="minorHAnsi"/>
                <w:b/>
                <w:lang w:eastAsia="fr-FR"/>
              </w:rPr>
            </w:pPr>
            <w:r w:rsidRPr="001C5635">
              <w:rPr>
                <w:rFonts w:cstheme="minorHAnsi"/>
                <w:b/>
                <w:lang w:eastAsia="fr-FR"/>
              </w:rPr>
              <w:t>Comments</w:t>
            </w:r>
          </w:p>
        </w:tc>
      </w:tr>
      <w:tr w:rsidR="006909C6" w:rsidRPr="00A931D7" w14:paraId="07BB5FEB" w14:textId="77777777" w:rsidTr="000974F2">
        <w:tc>
          <w:tcPr>
            <w:tcW w:w="1129" w:type="dxa"/>
          </w:tcPr>
          <w:p w14:paraId="5B035511" w14:textId="77777777" w:rsidR="006909C6" w:rsidRPr="001C5635" w:rsidRDefault="006909C6" w:rsidP="000974F2">
            <w:pPr>
              <w:jc w:val="center"/>
              <w:rPr>
                <w:rFonts w:cstheme="minorHAnsi"/>
                <w:lang w:eastAsia="fr-FR"/>
              </w:rPr>
            </w:pPr>
            <w:r w:rsidRPr="001C5635">
              <w:rPr>
                <w:rFonts w:cstheme="minorHAnsi"/>
                <w:lang w:eastAsia="fr-FR"/>
              </w:rPr>
              <w:t>V0.1</w:t>
            </w:r>
          </w:p>
        </w:tc>
        <w:tc>
          <w:tcPr>
            <w:tcW w:w="993" w:type="dxa"/>
          </w:tcPr>
          <w:p w14:paraId="29E34D63" w14:textId="77777777" w:rsidR="006909C6" w:rsidRPr="001C5635" w:rsidRDefault="006909C6" w:rsidP="000974F2">
            <w:pPr>
              <w:rPr>
                <w:rFonts w:cstheme="minorHAnsi"/>
                <w:lang w:eastAsia="fr-FR"/>
              </w:rPr>
            </w:pPr>
          </w:p>
        </w:tc>
        <w:tc>
          <w:tcPr>
            <w:tcW w:w="4955" w:type="dxa"/>
          </w:tcPr>
          <w:p w14:paraId="101C8B23" w14:textId="77777777" w:rsidR="006909C6" w:rsidRPr="001C5635" w:rsidRDefault="006909C6" w:rsidP="000974F2">
            <w:pPr>
              <w:rPr>
                <w:rFonts w:cstheme="minorHAnsi"/>
                <w:lang w:eastAsia="fr-FR"/>
              </w:rPr>
            </w:pPr>
            <w:r w:rsidRPr="001C5635">
              <w:rPr>
                <w:rFonts w:cstheme="minorHAnsi"/>
                <w:lang w:eastAsia="fr-FR"/>
              </w:rPr>
              <w:t>Livraison de la version préliminaire pour relecture du commanditaire de l'audit</w:t>
            </w:r>
          </w:p>
          <w:p w14:paraId="32126BB9" w14:textId="77777777" w:rsidR="006909C6" w:rsidRPr="001C5635" w:rsidRDefault="006909C6" w:rsidP="000974F2">
            <w:pPr>
              <w:rPr>
                <w:rFonts w:cstheme="minorHAnsi"/>
                <w:lang w:val="en-US" w:eastAsia="fr-FR"/>
              </w:rPr>
            </w:pPr>
            <w:r w:rsidRPr="001C5635">
              <w:rPr>
                <w:rFonts w:cstheme="minorHAnsi"/>
                <w:lang w:val="en-US" w:eastAsia="fr-FR"/>
              </w:rPr>
              <w:t>Delivery of the draft version for review by the audit sponsor</w:t>
            </w:r>
          </w:p>
        </w:tc>
      </w:tr>
      <w:tr w:rsidR="006909C6" w:rsidRPr="00A931D7" w14:paraId="7EB3A732" w14:textId="77777777" w:rsidTr="000974F2">
        <w:tc>
          <w:tcPr>
            <w:tcW w:w="1129" w:type="dxa"/>
          </w:tcPr>
          <w:p w14:paraId="3A5B6754" w14:textId="77777777" w:rsidR="006909C6" w:rsidRPr="001C5635" w:rsidRDefault="006909C6" w:rsidP="000974F2">
            <w:pPr>
              <w:jc w:val="center"/>
              <w:rPr>
                <w:rFonts w:cstheme="minorHAnsi"/>
                <w:lang w:eastAsia="fr-FR"/>
              </w:rPr>
            </w:pPr>
            <w:r w:rsidRPr="001C5635">
              <w:rPr>
                <w:rFonts w:cstheme="minorHAnsi"/>
                <w:lang w:eastAsia="fr-FR"/>
              </w:rPr>
              <w:t>V1.0</w:t>
            </w:r>
          </w:p>
        </w:tc>
        <w:tc>
          <w:tcPr>
            <w:tcW w:w="993" w:type="dxa"/>
          </w:tcPr>
          <w:p w14:paraId="5F97DAC1" w14:textId="77777777" w:rsidR="006909C6" w:rsidRPr="001C5635" w:rsidRDefault="006909C6" w:rsidP="000974F2">
            <w:pPr>
              <w:rPr>
                <w:rFonts w:cstheme="minorHAnsi"/>
                <w:lang w:eastAsia="fr-FR"/>
              </w:rPr>
            </w:pPr>
          </w:p>
        </w:tc>
        <w:tc>
          <w:tcPr>
            <w:tcW w:w="4955" w:type="dxa"/>
          </w:tcPr>
          <w:p w14:paraId="5FB004C3" w14:textId="77777777" w:rsidR="006909C6" w:rsidRPr="001C5635" w:rsidRDefault="006909C6" w:rsidP="000974F2">
            <w:pPr>
              <w:rPr>
                <w:rFonts w:cstheme="minorHAnsi"/>
                <w:lang w:val="en-US" w:eastAsia="fr-FR"/>
              </w:rPr>
            </w:pPr>
            <w:r w:rsidRPr="001C5635">
              <w:rPr>
                <w:rFonts w:cstheme="minorHAnsi"/>
                <w:lang w:val="en-US" w:eastAsia="fr-FR"/>
              </w:rPr>
              <w:t>Delivery of the signed version after receipt of the audit sponsor's comments received on ….</w:t>
            </w:r>
          </w:p>
        </w:tc>
      </w:tr>
    </w:tbl>
    <w:p w14:paraId="4D221AC1" w14:textId="77777777" w:rsidR="006909C6" w:rsidRPr="00047193" w:rsidRDefault="006909C6" w:rsidP="00047193">
      <w:pPr>
        <w:pStyle w:val="Titre1"/>
      </w:pPr>
      <w:bookmarkStart w:id="62" w:name="_Toc106026270"/>
      <w:r w:rsidRPr="00047193">
        <w:t>Auditor's resume</w:t>
      </w:r>
      <w:bookmarkEnd w:id="61"/>
      <w:bookmarkEnd w:id="62"/>
    </w:p>
    <w:p w14:paraId="6BF2501C" w14:textId="77777777" w:rsidR="00CB6249" w:rsidRPr="00BF7B86" w:rsidRDefault="00CB6249" w:rsidP="00BF7B86"/>
    <w:sectPr w:rsidR="00CB6249" w:rsidRPr="00BF7B86" w:rsidSect="006909C6">
      <w:footerReference w:type="default" r:id="rId14"/>
      <w:footerReference w:type="first" r:id="rId15"/>
      <w:pgSz w:w="11906" w:h="16838" w:code="9"/>
      <w:pgMar w:top="1418" w:right="851" w:bottom="1134" w:left="3402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70DE2" w14:textId="77777777" w:rsidR="006909C6" w:rsidRPr="007525CE" w:rsidRDefault="006909C6" w:rsidP="007525CE">
      <w:r>
        <w:separator/>
      </w:r>
    </w:p>
  </w:endnote>
  <w:endnote w:type="continuationSeparator" w:id="0">
    <w:p w14:paraId="3FC93789" w14:textId="77777777" w:rsidR="006909C6" w:rsidRPr="007525CE" w:rsidRDefault="006909C6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3BBFB" w14:textId="77777777" w:rsidR="006909C6" w:rsidRDefault="006909C6" w:rsidP="001E143E">
    <w:pPr>
      <w:pStyle w:val="Pieddepage"/>
    </w:pPr>
    <w:r>
      <w:t xml:space="preserve">Sunnikan Consulting / </w:t>
    </w:r>
    <w:fldSimple w:instr=" FILENAME   \* MERGEFORMAT ">
      <w:r>
        <w:t>A_EC_Project_Management_CL_EN.docx</w:t>
      </w:r>
    </w:fldSimple>
    <w:r>
      <w:t xml:space="preserve"> / Page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>/</w:t>
    </w:r>
    <w:fldSimple w:instr=" NUMPAGES   \* MERGEFORMAT ">
      <w:r>
        <w:t>7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79FA" w14:textId="77777777" w:rsidR="006909C6" w:rsidRPr="004D3EB9" w:rsidRDefault="006909C6" w:rsidP="001E143E">
    <w:pPr>
      <w:ind w:left="-1701"/>
      <w:jc w:val="right"/>
      <w:rPr>
        <w:noProof/>
        <w:sz w:val="16"/>
        <w:lang w:eastAsia="fr-FR"/>
      </w:rPr>
    </w:pPr>
    <w:r w:rsidRPr="006F5768">
      <w:rPr>
        <w:noProof/>
        <w:sz w:val="16"/>
        <w:lang w:eastAsia="fr-FR"/>
      </w:rPr>
      <w:fldChar w:fldCharType="begin"/>
    </w:r>
    <w:r w:rsidRPr="004D3EB9">
      <w:rPr>
        <w:noProof/>
        <w:sz w:val="16"/>
        <w:lang w:eastAsia="fr-FR"/>
      </w:rPr>
      <w:instrText xml:space="preserve"> FILENAME  \* MERGEFORMAT </w:instrText>
    </w:r>
    <w:r w:rsidRPr="006F5768">
      <w:rPr>
        <w:noProof/>
        <w:sz w:val="16"/>
        <w:lang w:eastAsia="fr-FR"/>
      </w:rPr>
      <w:fldChar w:fldCharType="separate"/>
    </w:r>
    <w:r>
      <w:rPr>
        <w:noProof/>
        <w:sz w:val="16"/>
        <w:lang w:eastAsia="fr-FR"/>
      </w:rPr>
      <w:t>A_EC_Project_Management_CL_EN.docx</w:t>
    </w:r>
    <w:r w:rsidRPr="006F5768">
      <w:rPr>
        <w:noProof/>
        <w:sz w:val="16"/>
        <w:lang w:eastAsia="fr-FR"/>
      </w:rPr>
      <w:fldChar w:fldCharType="end"/>
    </w:r>
    <w:r w:rsidRPr="004D3EB9">
      <w:rPr>
        <w:noProof/>
        <w:sz w:val="16"/>
        <w:lang w:eastAsia="fr-FR"/>
      </w:rPr>
      <w:t xml:space="preserve"> / Page </w:t>
    </w:r>
    <w:r w:rsidRPr="006F5768">
      <w:rPr>
        <w:noProof/>
        <w:sz w:val="16"/>
        <w:lang w:eastAsia="fr-FR"/>
      </w:rPr>
      <w:fldChar w:fldCharType="begin"/>
    </w:r>
    <w:r w:rsidRPr="004D3EB9">
      <w:rPr>
        <w:noProof/>
        <w:sz w:val="16"/>
        <w:lang w:eastAsia="fr-FR"/>
        <w:rPrChange w:id="48" w:author="Leire OLAZABAL" w:date="2019-06-20T15:57:00Z">
          <w:rPr>
            <w:noProof/>
            <w:sz w:val="16"/>
            <w:lang w:val="en-US" w:eastAsia="fr-FR"/>
          </w:rPr>
        </w:rPrChange>
      </w:rPr>
      <w:instrText xml:space="preserve"> PAGE  \* MERGEFORMAT </w:instrText>
    </w:r>
    <w:r w:rsidRPr="006F5768">
      <w:rPr>
        <w:noProof/>
        <w:sz w:val="16"/>
        <w:lang w:eastAsia="fr-FR"/>
      </w:rPr>
      <w:fldChar w:fldCharType="separate"/>
    </w:r>
    <w:r w:rsidRPr="004D3EB9">
      <w:rPr>
        <w:noProof/>
        <w:sz w:val="16"/>
        <w:lang w:eastAsia="fr-FR"/>
        <w:rPrChange w:id="49" w:author="Leire OLAZABAL" w:date="2019-06-20T15:57:00Z">
          <w:rPr>
            <w:noProof/>
            <w:sz w:val="16"/>
            <w:lang w:val="en-US" w:eastAsia="fr-FR"/>
          </w:rPr>
        </w:rPrChange>
      </w:rPr>
      <w:t>1</w:t>
    </w:r>
    <w:r w:rsidRPr="006F5768">
      <w:rPr>
        <w:noProof/>
        <w:sz w:val="16"/>
        <w:lang w:eastAsia="fr-FR"/>
      </w:rPr>
      <w:fldChar w:fldCharType="end"/>
    </w:r>
    <w:r w:rsidRPr="004D3EB9">
      <w:rPr>
        <w:noProof/>
        <w:sz w:val="16"/>
        <w:lang w:eastAsia="fr-FR"/>
      </w:rPr>
      <w:t>/</w:t>
    </w:r>
    <w:r w:rsidRPr="006F5768">
      <w:rPr>
        <w:noProof/>
        <w:sz w:val="16"/>
        <w:lang w:eastAsia="fr-FR"/>
      </w:rPr>
      <w:fldChar w:fldCharType="begin"/>
    </w:r>
    <w:r w:rsidRPr="004D3EB9">
      <w:rPr>
        <w:noProof/>
        <w:sz w:val="16"/>
        <w:lang w:eastAsia="fr-FR"/>
        <w:rPrChange w:id="50" w:author="Leire OLAZABAL" w:date="2019-06-20T15:57:00Z">
          <w:rPr>
            <w:noProof/>
            <w:sz w:val="16"/>
            <w:lang w:val="en-US" w:eastAsia="fr-FR"/>
          </w:rPr>
        </w:rPrChange>
      </w:rPr>
      <w:instrText xml:space="preserve"> NUMPAGES  \* MERGEFORMAT </w:instrText>
    </w:r>
    <w:r w:rsidRPr="006F5768">
      <w:rPr>
        <w:noProof/>
        <w:sz w:val="16"/>
        <w:lang w:eastAsia="fr-FR"/>
      </w:rPr>
      <w:fldChar w:fldCharType="separate"/>
    </w:r>
    <w:r w:rsidRPr="004D3EB9">
      <w:rPr>
        <w:noProof/>
        <w:sz w:val="16"/>
        <w:lang w:eastAsia="fr-FR"/>
        <w:rPrChange w:id="51" w:author="Leire OLAZABAL" w:date="2019-06-20T15:57:00Z">
          <w:rPr>
            <w:noProof/>
            <w:sz w:val="16"/>
            <w:lang w:val="en-US" w:eastAsia="fr-FR"/>
          </w:rPr>
        </w:rPrChange>
      </w:rPr>
      <w:t>7</w:t>
    </w:r>
    <w:r w:rsidRPr="006F5768">
      <w:rPr>
        <w:noProof/>
        <w:sz w:val="16"/>
        <w:lang w:eastAsia="fr-F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2999" w14:textId="77777777" w:rsidR="006909C6" w:rsidRDefault="006909C6" w:rsidP="001E143E">
    <w:pPr>
      <w:pStyle w:val="Pieddepage"/>
    </w:pPr>
    <w:r>
      <w:t xml:space="preserve">Sunnikan Consulting / </w:t>
    </w:r>
    <w:fldSimple w:instr=" FILENAME   \* MERGEFORMAT ">
      <w:r>
        <w:t>A_EC_Project_Management_CL_EN.docx</w:t>
      </w:r>
    </w:fldSimple>
    <w:r>
      <w:t xml:space="preserve"> / Page </w:t>
    </w:r>
    <w:r>
      <w:fldChar w:fldCharType="begin"/>
    </w:r>
    <w:r>
      <w:instrText xml:space="preserve"> PAGE   \* MERGEFORMAT </w:instrText>
    </w:r>
    <w:r>
      <w:fldChar w:fldCharType="separate"/>
    </w:r>
    <w:r>
      <w:t>6</w:t>
    </w:r>
    <w:r>
      <w:fldChar w:fldCharType="end"/>
    </w:r>
    <w:r>
      <w:t>/</w:t>
    </w:r>
    <w:fldSimple w:instr=" NUMPAGES   \* MERGEFORMAT ">
      <w:r>
        <w:t>7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D231" w14:textId="23F9ADB9" w:rsidR="00926980" w:rsidRPr="00B22B31" w:rsidRDefault="00926980" w:rsidP="000F01AE">
    <w:pPr>
      <w:pStyle w:val="Pieddepage"/>
    </w:pPr>
    <w:r w:rsidRPr="00B22B31">
      <w:t>S</w:t>
    </w:r>
    <w:r w:rsidR="009C7033" w:rsidRPr="00B22B31">
      <w:t>unnikan</w:t>
    </w:r>
    <w:r w:rsidRPr="00B22B31">
      <w:t xml:space="preserve"> Consulting / </w:t>
    </w:r>
    <w:r w:rsidRPr="000F01AE">
      <w:fldChar w:fldCharType="begin"/>
    </w:r>
    <w:r w:rsidRPr="00B22B31">
      <w:instrText xml:space="preserve"> FILENAME  \* MERGEFORMAT </w:instrText>
    </w:r>
    <w:r w:rsidRPr="000F01AE">
      <w:fldChar w:fldCharType="separate"/>
    </w:r>
    <w:r w:rsidRPr="00B22B31">
      <w:t>Sunnikan.dotx</w:t>
    </w:r>
    <w:r w:rsidRPr="000F01AE">
      <w:fldChar w:fldCharType="end"/>
    </w:r>
    <w:r w:rsidRPr="00B22B31">
      <w:t xml:space="preserve"> /</w:t>
    </w:r>
    <w:r w:rsidR="009C7033" w:rsidRPr="00B22B31">
      <w:t xml:space="preserve">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0D1A5F">
      <w:t>28 avril 2025</w:t>
    </w:r>
    <w:r w:rsidRPr="000F01AE">
      <w:fldChar w:fldCharType="end"/>
    </w:r>
    <w:r w:rsidR="009C7033">
      <w:t xml:space="preserve"> / </w:t>
    </w:r>
    <w:r w:rsidRPr="00B22B31">
      <w:t xml:space="preserve">Page </w:t>
    </w:r>
    <w:r w:rsidRPr="000F01AE">
      <w:fldChar w:fldCharType="begin"/>
    </w:r>
    <w:r w:rsidRPr="00B22B31">
      <w:instrText xml:space="preserve"> PAGE  \* MERGEFORMAT </w:instrText>
    </w:r>
    <w:r w:rsidRPr="000F01AE">
      <w:fldChar w:fldCharType="separate"/>
    </w:r>
    <w:r w:rsidR="008E5DCA" w:rsidRPr="00B22B31">
      <w:t>1</w:t>
    </w:r>
    <w:r w:rsidRPr="000F01AE">
      <w:fldChar w:fldCharType="end"/>
    </w:r>
    <w:r w:rsidRPr="00B22B31">
      <w:t>/</w:t>
    </w:r>
    <w:r w:rsidRPr="000F01AE">
      <w:fldChar w:fldCharType="begin"/>
    </w:r>
    <w:r w:rsidRPr="00B22B31">
      <w:instrText xml:space="preserve"> NUMPAGES  \* MERGEFORMAT </w:instrText>
    </w:r>
    <w:r w:rsidRPr="000F01AE">
      <w:fldChar w:fldCharType="separate"/>
    </w:r>
    <w:r w:rsidR="008E5DCA" w:rsidRPr="00B22B31">
      <w:t>1</w:t>
    </w:r>
    <w:r w:rsidRPr="000F01AE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65DB5" w14:textId="687A3638" w:rsidR="00926980" w:rsidRPr="00B22B31" w:rsidRDefault="00926980" w:rsidP="008D7C71">
    <w:pPr>
      <w:pStyle w:val="Pieddepage"/>
      <w:ind w:left="0"/>
    </w:pPr>
    <w:r w:rsidRPr="00B22B31">
      <w:t xml:space="preserve">SUNNIKAN Consulting / </w:t>
    </w:r>
    <w:r w:rsidRPr="000F01AE">
      <w:fldChar w:fldCharType="begin"/>
    </w:r>
    <w:r w:rsidRPr="00B22B31">
      <w:instrText xml:space="preserve"> FILENAME  \* MERGEFORMAT </w:instrText>
    </w:r>
    <w:r w:rsidRPr="000F01AE">
      <w:fldChar w:fldCharType="separate"/>
    </w:r>
    <w:r w:rsidRPr="00B22B31">
      <w:t>Normal.dotx</w:t>
    </w:r>
    <w:r w:rsidRPr="000F01AE">
      <w:fldChar w:fldCharType="end"/>
    </w:r>
    <w:r w:rsidRPr="00B22B31"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0D1A5F">
      <w:t>28 avril 2025</w:t>
    </w:r>
    <w:r w:rsidRPr="000F01AE">
      <w:fldChar w:fldCharType="end"/>
    </w:r>
    <w:r>
      <w:t xml:space="preserve"> </w:t>
    </w:r>
    <w:r w:rsidRPr="00B22B31">
      <w:t xml:space="preserve">Page </w:t>
    </w:r>
    <w:r w:rsidRPr="000F01AE">
      <w:fldChar w:fldCharType="begin"/>
    </w:r>
    <w:r w:rsidRPr="00B22B31">
      <w:instrText xml:space="preserve"> PAGE  \* MERGEFORMAT </w:instrText>
    </w:r>
    <w:r w:rsidRPr="000F01AE">
      <w:fldChar w:fldCharType="separate"/>
    </w:r>
    <w:r w:rsidR="00ED6435" w:rsidRPr="00B22B31">
      <w:t>1</w:t>
    </w:r>
    <w:r w:rsidRPr="000F01AE">
      <w:fldChar w:fldCharType="end"/>
    </w:r>
    <w:r w:rsidRPr="00B22B31">
      <w:t>/</w:t>
    </w:r>
    <w:r w:rsidRPr="000F01AE">
      <w:fldChar w:fldCharType="begin"/>
    </w:r>
    <w:r w:rsidRPr="00B22B31">
      <w:instrText xml:space="preserve"> NUMPAGES  \* MERGEFORMAT </w:instrText>
    </w:r>
    <w:r w:rsidRPr="000F01AE">
      <w:fldChar w:fldCharType="separate"/>
    </w:r>
    <w:r w:rsidR="00ED6435" w:rsidRPr="00B22B31"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32E97" w14:textId="77777777" w:rsidR="006909C6" w:rsidRPr="007525CE" w:rsidRDefault="006909C6" w:rsidP="007525CE">
      <w:r>
        <w:separator/>
      </w:r>
    </w:p>
  </w:footnote>
  <w:footnote w:type="continuationSeparator" w:id="0">
    <w:p w14:paraId="74E4265F" w14:textId="77777777" w:rsidR="006909C6" w:rsidRPr="007525CE" w:rsidRDefault="006909C6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C5246" w14:textId="77777777" w:rsidR="006909C6" w:rsidRDefault="006909C6" w:rsidP="001E143E">
    <w:pPr>
      <w:ind w:left="-2268"/>
    </w:pPr>
    <w:r>
      <w:rPr>
        <w:noProof/>
        <w:lang w:eastAsia="fr-FR"/>
      </w:rPr>
      <w:drawing>
        <wp:inline distT="0" distB="0" distL="0" distR="0" wp14:anchorId="01A0CEC2" wp14:editId="112894C3">
          <wp:extent cx="1562400" cy="43920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400" cy="43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E713" w14:textId="77777777" w:rsidR="006909C6" w:rsidRDefault="006909C6" w:rsidP="001E143E">
    <w:pPr>
      <w:ind w:left="-2268"/>
      <w:jc w:val="left"/>
    </w:pPr>
    <w:r>
      <w:rPr>
        <w:noProof/>
        <w:lang w:eastAsia="fr-FR"/>
      </w:rPr>
      <w:drawing>
        <wp:inline distT="0" distB="0" distL="0" distR="0" wp14:anchorId="5CDFBDBA" wp14:editId="0E7E7974">
          <wp:extent cx="1562100" cy="438150"/>
          <wp:effectExtent l="0" t="0" r="0" b="0"/>
          <wp:docPr id="4" name="Image 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0044B" w14:textId="77777777" w:rsidR="006909C6" w:rsidRDefault="006909C6" w:rsidP="001E143E">
    <w:r>
      <w:rPr>
        <w:noProof/>
        <w:lang w:eastAsia="fr-FR"/>
      </w:rPr>
      <w:drawing>
        <wp:inline distT="0" distB="0" distL="0" distR="0" wp14:anchorId="25061017" wp14:editId="74A3F7A0">
          <wp:extent cx="1562100" cy="438150"/>
          <wp:effectExtent l="0" t="0" r="0" b="0"/>
          <wp:docPr id="5" name="Image 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124B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3C2F0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F086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576CE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DA90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4C45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0EE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7A06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FFA09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B7017"/>
    <w:multiLevelType w:val="hybridMultilevel"/>
    <w:tmpl w:val="F9A276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757B3602"/>
    <w:multiLevelType w:val="hybridMultilevel"/>
    <w:tmpl w:val="455432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727027">
    <w:abstractNumId w:val="12"/>
  </w:num>
  <w:num w:numId="2" w16cid:durableId="38267684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 w16cid:durableId="1504125753">
    <w:abstractNumId w:val="11"/>
  </w:num>
  <w:num w:numId="4" w16cid:durableId="1010988682">
    <w:abstractNumId w:val="14"/>
  </w:num>
  <w:num w:numId="5" w16cid:durableId="74592506">
    <w:abstractNumId w:val="14"/>
  </w:num>
  <w:num w:numId="6" w16cid:durableId="835878716">
    <w:abstractNumId w:val="14"/>
  </w:num>
  <w:num w:numId="7" w16cid:durableId="453909562">
    <w:abstractNumId w:val="14"/>
  </w:num>
  <w:num w:numId="8" w16cid:durableId="2028601959">
    <w:abstractNumId w:val="14"/>
  </w:num>
  <w:num w:numId="9" w16cid:durableId="735280217">
    <w:abstractNumId w:val="14"/>
  </w:num>
  <w:num w:numId="10" w16cid:durableId="2008439558">
    <w:abstractNumId w:val="14"/>
  </w:num>
  <w:num w:numId="11" w16cid:durableId="1824197115">
    <w:abstractNumId w:val="14"/>
  </w:num>
  <w:num w:numId="12" w16cid:durableId="1640839406">
    <w:abstractNumId w:val="14"/>
  </w:num>
  <w:num w:numId="13" w16cid:durableId="917055818">
    <w:abstractNumId w:val="9"/>
  </w:num>
  <w:num w:numId="14" w16cid:durableId="696393627">
    <w:abstractNumId w:val="8"/>
  </w:num>
  <w:num w:numId="15" w16cid:durableId="1732583961">
    <w:abstractNumId w:val="3"/>
  </w:num>
  <w:num w:numId="16" w16cid:durableId="21172350">
    <w:abstractNumId w:val="2"/>
  </w:num>
  <w:num w:numId="17" w16cid:durableId="1855535341">
    <w:abstractNumId w:val="1"/>
  </w:num>
  <w:num w:numId="18" w16cid:durableId="300157862">
    <w:abstractNumId w:val="0"/>
  </w:num>
  <w:num w:numId="19" w16cid:durableId="1768774133">
    <w:abstractNumId w:val="7"/>
  </w:num>
  <w:num w:numId="20" w16cid:durableId="1596130154">
    <w:abstractNumId w:val="6"/>
  </w:num>
  <w:num w:numId="21" w16cid:durableId="345206448">
    <w:abstractNumId w:val="5"/>
  </w:num>
  <w:num w:numId="22" w16cid:durableId="153952595">
    <w:abstractNumId w:val="4"/>
  </w:num>
  <w:num w:numId="23" w16cid:durableId="303898215">
    <w:abstractNumId w:val="14"/>
  </w:num>
  <w:num w:numId="24" w16cid:durableId="212230626">
    <w:abstractNumId w:val="14"/>
  </w:num>
  <w:num w:numId="25" w16cid:durableId="1568803487">
    <w:abstractNumId w:val="14"/>
  </w:num>
  <w:num w:numId="26" w16cid:durableId="1073747070">
    <w:abstractNumId w:val="14"/>
  </w:num>
  <w:num w:numId="27" w16cid:durableId="1175726496">
    <w:abstractNumId w:val="14"/>
  </w:num>
  <w:num w:numId="28" w16cid:durableId="189687742">
    <w:abstractNumId w:val="14"/>
  </w:num>
  <w:num w:numId="29" w16cid:durableId="1737318056">
    <w:abstractNumId w:val="14"/>
  </w:num>
  <w:num w:numId="30" w16cid:durableId="2134785006">
    <w:abstractNumId w:val="14"/>
  </w:num>
  <w:num w:numId="31" w16cid:durableId="2124492125">
    <w:abstractNumId w:val="14"/>
  </w:num>
  <w:num w:numId="32" w16cid:durableId="1997413706">
    <w:abstractNumId w:val="14"/>
  </w:num>
  <w:num w:numId="33" w16cid:durableId="307706257">
    <w:abstractNumId w:val="9"/>
  </w:num>
  <w:num w:numId="34" w16cid:durableId="187455027">
    <w:abstractNumId w:val="12"/>
  </w:num>
  <w:num w:numId="35" w16cid:durableId="55701340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 w16cid:durableId="1467821246">
    <w:abstractNumId w:val="11"/>
  </w:num>
  <w:num w:numId="37" w16cid:durableId="519197889">
    <w:abstractNumId w:val="12"/>
  </w:num>
  <w:num w:numId="38" w16cid:durableId="161987071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 w16cid:durableId="1348600873">
    <w:abstractNumId w:val="11"/>
  </w:num>
  <w:num w:numId="40" w16cid:durableId="1155218769">
    <w:abstractNumId w:val="13"/>
  </w:num>
  <w:num w:numId="41" w16cid:durableId="822500963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ire OLAZABAL">
    <w15:presenceInfo w15:providerId="None" w15:userId="Leire OLAZAB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9C6"/>
    <w:rsid w:val="00017852"/>
    <w:rsid w:val="000246A8"/>
    <w:rsid w:val="0003068D"/>
    <w:rsid w:val="0003767E"/>
    <w:rsid w:val="00047193"/>
    <w:rsid w:val="00063A61"/>
    <w:rsid w:val="00091AF7"/>
    <w:rsid w:val="000922F6"/>
    <w:rsid w:val="000B4B3D"/>
    <w:rsid w:val="000D1A5F"/>
    <w:rsid w:val="000F01AE"/>
    <w:rsid w:val="00125869"/>
    <w:rsid w:val="00150B8A"/>
    <w:rsid w:val="00152FB6"/>
    <w:rsid w:val="00194592"/>
    <w:rsid w:val="001D1A90"/>
    <w:rsid w:val="001F3155"/>
    <w:rsid w:val="001F4F9E"/>
    <w:rsid w:val="00202450"/>
    <w:rsid w:val="00203ABF"/>
    <w:rsid w:val="0021432B"/>
    <w:rsid w:val="002A4153"/>
    <w:rsid w:val="002A4695"/>
    <w:rsid w:val="002B425F"/>
    <w:rsid w:val="002C7CE5"/>
    <w:rsid w:val="002F2251"/>
    <w:rsid w:val="00383DAC"/>
    <w:rsid w:val="003E229D"/>
    <w:rsid w:val="003F40CD"/>
    <w:rsid w:val="00424770"/>
    <w:rsid w:val="0049475D"/>
    <w:rsid w:val="004A3D03"/>
    <w:rsid w:val="004F6BBE"/>
    <w:rsid w:val="005438C3"/>
    <w:rsid w:val="005569ED"/>
    <w:rsid w:val="00646DB4"/>
    <w:rsid w:val="006909C6"/>
    <w:rsid w:val="006A0D52"/>
    <w:rsid w:val="0070674B"/>
    <w:rsid w:val="007219F8"/>
    <w:rsid w:val="00742F14"/>
    <w:rsid w:val="007525CE"/>
    <w:rsid w:val="007869BA"/>
    <w:rsid w:val="007A1F54"/>
    <w:rsid w:val="007E01DD"/>
    <w:rsid w:val="007E4FD1"/>
    <w:rsid w:val="007E6655"/>
    <w:rsid w:val="00822E9D"/>
    <w:rsid w:val="008371E9"/>
    <w:rsid w:val="008555EB"/>
    <w:rsid w:val="008D7C71"/>
    <w:rsid w:val="008D7CB8"/>
    <w:rsid w:val="008E5DCA"/>
    <w:rsid w:val="00926980"/>
    <w:rsid w:val="009B0B26"/>
    <w:rsid w:val="009C7033"/>
    <w:rsid w:val="00A12C9E"/>
    <w:rsid w:val="00A30955"/>
    <w:rsid w:val="00A931D7"/>
    <w:rsid w:val="00AC1BF2"/>
    <w:rsid w:val="00AE1C2D"/>
    <w:rsid w:val="00AF400C"/>
    <w:rsid w:val="00B13B61"/>
    <w:rsid w:val="00B22B31"/>
    <w:rsid w:val="00B66612"/>
    <w:rsid w:val="00B87F26"/>
    <w:rsid w:val="00BD62F0"/>
    <w:rsid w:val="00BF7B86"/>
    <w:rsid w:val="00C02A84"/>
    <w:rsid w:val="00C43CE1"/>
    <w:rsid w:val="00C47332"/>
    <w:rsid w:val="00C824D7"/>
    <w:rsid w:val="00C95A07"/>
    <w:rsid w:val="00CB6249"/>
    <w:rsid w:val="00CD3D03"/>
    <w:rsid w:val="00CF3382"/>
    <w:rsid w:val="00D012D7"/>
    <w:rsid w:val="00D07C88"/>
    <w:rsid w:val="00DD5115"/>
    <w:rsid w:val="00DF2DA4"/>
    <w:rsid w:val="00E0014E"/>
    <w:rsid w:val="00E21169"/>
    <w:rsid w:val="00EB5D56"/>
    <w:rsid w:val="00ED5003"/>
    <w:rsid w:val="00ED6435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41FC91F"/>
  <w15:chartTrackingRefBased/>
  <w15:docId w15:val="{B1EA9485-2B77-45DD-A284-DF78E601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iPriority="0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DD5115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8E5DCA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8E5DCA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8E5DCA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8E5DCA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8E5DCA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8E5DCA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character" w:styleId="Lienhypertexte">
    <w:name w:val="Hyperlink"/>
    <w:aliases w:val="Lien hypertexte SUN.eVeille"/>
    <w:uiPriority w:val="99"/>
    <w:rsid w:val="006909C6"/>
    <w:rPr>
      <w:rFonts w:ascii="ITC Franklin Gothic Std Med" w:hAnsi="ITC Franklin Gothic Std Med"/>
      <w:b/>
      <w:bCs/>
      <w:szCs w:val="18"/>
      <w:u w:val="single"/>
      <w:lang w:val="fr-FR"/>
    </w:rPr>
  </w:style>
  <w:style w:type="character" w:styleId="Accentuationintense">
    <w:name w:val="Intense Emphasis"/>
    <w:aliases w:val="consignes"/>
    <w:uiPriority w:val="21"/>
    <w:qFormat/>
    <w:locked/>
    <w:rsid w:val="006909C6"/>
    <w:rPr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F5F01-276C-4A78-9A07-06D746043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1941</Words>
  <Characters>10679</Characters>
  <Application>Microsoft Office Word</Application>
  <DocSecurity>0</DocSecurity>
  <Lines>88</Lines>
  <Paragraphs>25</Paragraphs>
  <ScaleCrop>false</ScaleCrop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JOUBERT</dc:creator>
  <cp:keywords/>
  <dc:description/>
  <cp:lastModifiedBy>Lobna Miftah-Alkhair</cp:lastModifiedBy>
  <cp:revision>9</cp:revision>
  <dcterms:created xsi:type="dcterms:W3CDTF">2022-02-15T15:15:00Z</dcterms:created>
  <dcterms:modified xsi:type="dcterms:W3CDTF">2025-04-28T15:55:00Z</dcterms:modified>
</cp:coreProperties>
</file>