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E38FC" w14:textId="77777777" w:rsidR="00F97E7A" w:rsidRDefault="00F97E7A" w:rsidP="002C4687">
      <w:pPr>
        <w:pStyle w:val="Titre"/>
        <w:rPr>
          <w:rFonts w:ascii="ITC Franklin Gothic Book" w:hAnsi="ITC Franklin Gothic Book"/>
          <w:sz w:val="30"/>
          <w:lang w:val="en-US"/>
        </w:rPr>
      </w:pPr>
      <w:bookmarkStart w:id="0" w:name="_GoBack"/>
      <w:bookmarkEnd w:id="0"/>
    </w:p>
    <w:p w14:paraId="771E38FD" w14:textId="77777777" w:rsidR="00F97E7A" w:rsidRDefault="00F97E7A" w:rsidP="002C4687">
      <w:pPr>
        <w:pStyle w:val="Titre"/>
        <w:rPr>
          <w:rFonts w:ascii="ITC Franklin Gothic Book" w:hAnsi="ITC Franklin Gothic Book"/>
          <w:sz w:val="30"/>
          <w:lang w:val="en-US"/>
        </w:rPr>
      </w:pPr>
    </w:p>
    <w:p w14:paraId="771E38FE" w14:textId="77777777" w:rsidR="00201C0F" w:rsidRDefault="0021473B" w:rsidP="002C4687">
      <w:pPr>
        <w:pStyle w:val="Titre"/>
        <w:rPr>
          <w:rFonts w:ascii="ITC Franklin Gothic Book" w:hAnsi="ITC Franklin Gothic Book"/>
          <w:sz w:val="30"/>
          <w:lang w:val="en-US"/>
        </w:rPr>
      </w:pPr>
      <w:r>
        <w:rPr>
          <w:rFonts w:ascii="ITC Franklin Gothic Book" w:hAnsi="ITC Franklin Gothic Book"/>
          <w:sz w:val="30"/>
          <w:lang w:val="en-US"/>
        </w:rPr>
        <w:t xml:space="preserve">Plan of the </w:t>
      </w:r>
      <w:r w:rsidR="00B568EE">
        <w:rPr>
          <w:rFonts w:ascii="ITC Franklin Gothic Book" w:hAnsi="ITC Franklin Gothic Book"/>
          <w:sz w:val="30"/>
          <w:lang w:val="en-US"/>
        </w:rPr>
        <w:t>...</w:t>
      </w:r>
      <w:r>
        <w:rPr>
          <w:rFonts w:ascii="ITC Franklin Gothic Book" w:hAnsi="ITC Franklin Gothic Book"/>
          <w:sz w:val="30"/>
          <w:lang w:val="en-US"/>
        </w:rPr>
        <w:t xml:space="preserve"> Clinical Study Report Audit</w:t>
      </w:r>
    </w:p>
    <w:p w14:paraId="771E38FF" w14:textId="77777777" w:rsidR="00DE6431" w:rsidRDefault="00DE6431" w:rsidP="00DE6431">
      <w:pPr>
        <w:jc w:val="right"/>
        <w:rPr>
          <w:i/>
          <w:lang w:val="en-US"/>
        </w:rPr>
      </w:pPr>
    </w:p>
    <w:p w14:paraId="771E3900" w14:textId="77777777" w:rsidR="00DE6431" w:rsidRPr="00DE6431" w:rsidRDefault="00DE6431" w:rsidP="00DE6431">
      <w:pPr>
        <w:jc w:val="right"/>
        <w:rPr>
          <w:i/>
          <w:lang w:val="en-US"/>
        </w:rPr>
      </w:pPr>
      <w:r>
        <w:rPr>
          <w:i/>
          <w:lang w:val="en-US"/>
        </w:rPr>
        <w:t xml:space="preserve">Dated </w:t>
      </w:r>
      <w:r w:rsidR="00B568EE">
        <w:rPr>
          <w:i/>
          <w:lang w:val="en-US"/>
        </w:rPr>
        <w:t>...</w:t>
      </w:r>
      <w:r>
        <w:rPr>
          <w:i/>
          <w:lang w:val="en-US"/>
        </w:rPr>
        <w:tab/>
      </w:r>
    </w:p>
    <w:p w14:paraId="771E3901" w14:textId="77777777" w:rsidR="00B847CB" w:rsidRDefault="00B847CB" w:rsidP="00B847CB">
      <w:pPr>
        <w:rPr>
          <w:lang w:val="en-US"/>
        </w:rPr>
      </w:pPr>
    </w:p>
    <w:p w14:paraId="771E3902" w14:textId="77777777" w:rsidR="00F97E7A" w:rsidRDefault="00F97E7A" w:rsidP="00B847CB">
      <w:pPr>
        <w:rPr>
          <w:lang w:val="en-US"/>
        </w:rPr>
      </w:pPr>
    </w:p>
    <w:p w14:paraId="771E3903" w14:textId="77777777" w:rsidR="00F97E7A" w:rsidRDefault="00F97E7A" w:rsidP="00B847CB">
      <w:pPr>
        <w:rPr>
          <w:lang w:val="en-US"/>
        </w:rPr>
      </w:pPr>
    </w:p>
    <w:p w14:paraId="771E3904" w14:textId="77777777" w:rsidR="00F97E7A" w:rsidRPr="00C87C0A" w:rsidRDefault="00F97E7A" w:rsidP="00B847CB">
      <w:pPr>
        <w:rPr>
          <w:lang w:val="en-US"/>
        </w:rPr>
      </w:pPr>
    </w:p>
    <w:tbl>
      <w:tblPr>
        <w:tblW w:w="101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499"/>
      </w:tblGrid>
      <w:tr w:rsidR="00201C0F" w:rsidRPr="007A5929" w14:paraId="771E3907" w14:textId="77777777" w:rsidTr="007A5929">
        <w:tc>
          <w:tcPr>
            <w:tcW w:w="2660" w:type="dxa"/>
            <w:shd w:val="clear" w:color="auto" w:fill="auto"/>
          </w:tcPr>
          <w:p w14:paraId="771E3905" w14:textId="77777777" w:rsidR="00201C0F" w:rsidRPr="007A5929" w:rsidRDefault="00C90CF1" w:rsidP="00F378D2">
            <w:pPr>
              <w:pStyle w:val="Titre1"/>
              <w:rPr>
                <w:rFonts w:ascii="ITC Franklin Gothic Book" w:hAnsi="ITC Franklin Gothic Book"/>
                <w:sz w:val="20"/>
                <w:lang w:val="en-US"/>
              </w:rPr>
            </w:pPr>
            <w:r w:rsidRPr="007A5929">
              <w:rPr>
                <w:rFonts w:ascii="ITC Franklin Gothic Book" w:hAnsi="ITC Franklin Gothic Book"/>
                <w:sz w:val="20"/>
                <w:lang w:val="en-US"/>
              </w:rPr>
              <w:t>Audit requested by</w:t>
            </w:r>
          </w:p>
        </w:tc>
        <w:tc>
          <w:tcPr>
            <w:tcW w:w="7499" w:type="dxa"/>
            <w:shd w:val="clear" w:color="auto" w:fill="auto"/>
          </w:tcPr>
          <w:p w14:paraId="771E3906" w14:textId="77777777" w:rsidR="00201C0F" w:rsidRPr="007A5929" w:rsidRDefault="00201C0F" w:rsidP="007A5929">
            <w:pPr>
              <w:tabs>
                <w:tab w:val="left" w:pos="210"/>
              </w:tabs>
              <w:spacing w:before="120" w:after="120"/>
              <w:jc w:val="left"/>
              <w:rPr>
                <w:rFonts w:ascii="ITC Franklin Gothic Book" w:hAnsi="ITC Franklin Gothic Book"/>
                <w:sz w:val="18"/>
                <w:lang w:val="en-US"/>
              </w:rPr>
            </w:pPr>
          </w:p>
        </w:tc>
      </w:tr>
      <w:tr w:rsidR="00201C0F" w:rsidRPr="007A5929" w14:paraId="771E390A" w14:textId="77777777" w:rsidTr="007A5929">
        <w:trPr>
          <w:trHeight w:val="740"/>
        </w:trPr>
        <w:tc>
          <w:tcPr>
            <w:tcW w:w="2660" w:type="dxa"/>
            <w:shd w:val="clear" w:color="auto" w:fill="auto"/>
          </w:tcPr>
          <w:p w14:paraId="771E3908" w14:textId="77777777" w:rsidR="00201C0F" w:rsidRPr="007A5929" w:rsidRDefault="00C90CF1" w:rsidP="00201C0F">
            <w:pPr>
              <w:pStyle w:val="Titre1"/>
              <w:rPr>
                <w:rFonts w:ascii="ITC Franklin Gothic Book" w:hAnsi="ITC Franklin Gothic Book"/>
                <w:sz w:val="20"/>
                <w:lang w:val="en-US"/>
              </w:rPr>
            </w:pPr>
            <w:r w:rsidRPr="007A5929">
              <w:rPr>
                <w:rFonts w:ascii="ITC Franklin Gothic Book" w:hAnsi="ITC Franklin Gothic Book"/>
                <w:sz w:val="20"/>
                <w:lang w:val="en-US"/>
              </w:rPr>
              <w:t>Audit purpose</w:t>
            </w:r>
          </w:p>
        </w:tc>
        <w:tc>
          <w:tcPr>
            <w:tcW w:w="7499" w:type="dxa"/>
            <w:shd w:val="clear" w:color="auto" w:fill="auto"/>
          </w:tcPr>
          <w:p w14:paraId="771E3909" w14:textId="77777777" w:rsidR="00416B98" w:rsidRPr="00C04622" w:rsidRDefault="0021473B" w:rsidP="00C04622">
            <w:r w:rsidRPr="007A5929">
              <w:rPr>
                <w:lang w:val="en-GB"/>
              </w:rPr>
              <w:t>To ensure the reliability of the clinical study report by comp</w:t>
            </w:r>
            <w:r w:rsidRPr="00C04622">
              <w:t>aring the body of the report with the tables / figures / graphs (section 14) and the appendices (section16).</w:t>
            </w:r>
          </w:p>
        </w:tc>
      </w:tr>
      <w:tr w:rsidR="009E6115" w:rsidRPr="007A5929" w14:paraId="771E390D" w14:textId="77777777" w:rsidTr="007A5929">
        <w:tc>
          <w:tcPr>
            <w:tcW w:w="2660" w:type="dxa"/>
            <w:shd w:val="clear" w:color="auto" w:fill="auto"/>
          </w:tcPr>
          <w:p w14:paraId="771E390B" w14:textId="77777777" w:rsidR="009E6115" w:rsidRPr="007A5929" w:rsidRDefault="00DE6431" w:rsidP="00201C0F">
            <w:pPr>
              <w:pStyle w:val="Titre1"/>
              <w:rPr>
                <w:rFonts w:ascii="ITC Franklin Gothic Book" w:hAnsi="ITC Franklin Gothic Book"/>
                <w:sz w:val="20"/>
                <w:lang w:val="en-US"/>
              </w:rPr>
            </w:pPr>
            <w:r w:rsidRPr="007A5929">
              <w:rPr>
                <w:rFonts w:ascii="ITC Franklin Gothic Book" w:hAnsi="ITC Franklin Gothic Book"/>
                <w:sz w:val="20"/>
                <w:lang w:val="en-US"/>
              </w:rPr>
              <w:t>Planned a</w:t>
            </w:r>
            <w:r w:rsidR="009E6115" w:rsidRPr="007A5929">
              <w:rPr>
                <w:rFonts w:ascii="ITC Franklin Gothic Book" w:hAnsi="ITC Franklin Gothic Book"/>
                <w:sz w:val="20"/>
                <w:lang w:val="en-US"/>
              </w:rPr>
              <w:t>udit date</w:t>
            </w:r>
          </w:p>
        </w:tc>
        <w:tc>
          <w:tcPr>
            <w:tcW w:w="7499" w:type="dxa"/>
            <w:shd w:val="clear" w:color="auto" w:fill="auto"/>
          </w:tcPr>
          <w:p w14:paraId="771E390C" w14:textId="77777777" w:rsidR="009E6115" w:rsidRPr="007A5929" w:rsidRDefault="009E6115" w:rsidP="0021473B">
            <w:pPr>
              <w:rPr>
                <w:lang w:val="en-GB"/>
              </w:rPr>
            </w:pPr>
          </w:p>
        </w:tc>
      </w:tr>
      <w:tr w:rsidR="00201C0F" w:rsidRPr="007A5929" w14:paraId="771E3918" w14:textId="77777777" w:rsidTr="007A5929">
        <w:trPr>
          <w:trHeight w:val="3269"/>
        </w:trPr>
        <w:tc>
          <w:tcPr>
            <w:tcW w:w="2660" w:type="dxa"/>
            <w:shd w:val="clear" w:color="auto" w:fill="auto"/>
          </w:tcPr>
          <w:p w14:paraId="771E390E" w14:textId="77777777" w:rsidR="00201C0F" w:rsidRPr="007A5929" w:rsidRDefault="00C90CF1" w:rsidP="00201C0F">
            <w:pPr>
              <w:pStyle w:val="Titre1"/>
              <w:rPr>
                <w:rFonts w:ascii="ITC Franklin Gothic Book" w:hAnsi="ITC Franklin Gothic Book"/>
                <w:sz w:val="20"/>
                <w:lang w:val="en-US"/>
              </w:rPr>
            </w:pPr>
            <w:r w:rsidRPr="007A5929">
              <w:rPr>
                <w:rFonts w:ascii="ITC Franklin Gothic Book" w:hAnsi="ITC Franklin Gothic Book"/>
                <w:sz w:val="20"/>
                <w:lang w:val="en-US"/>
              </w:rPr>
              <w:t xml:space="preserve">Audit </w:t>
            </w:r>
            <w:r w:rsidR="00DE6431" w:rsidRPr="007A5929">
              <w:rPr>
                <w:rFonts w:ascii="ITC Franklin Gothic Book" w:hAnsi="ITC Franklin Gothic Book"/>
                <w:sz w:val="20"/>
                <w:lang w:val="en-US"/>
              </w:rPr>
              <w:t>scope</w:t>
            </w:r>
          </w:p>
        </w:tc>
        <w:tc>
          <w:tcPr>
            <w:tcW w:w="7499" w:type="dxa"/>
            <w:shd w:val="clear" w:color="auto" w:fill="auto"/>
          </w:tcPr>
          <w:p w14:paraId="771E390F" w14:textId="77777777" w:rsidR="0021473B" w:rsidRPr="007A5929" w:rsidRDefault="009E6115" w:rsidP="0021473B">
            <w:pPr>
              <w:rPr>
                <w:lang w:val="en-GB"/>
              </w:rPr>
            </w:pPr>
            <w:r w:rsidRPr="007A5929">
              <w:rPr>
                <w:lang w:val="en-GB"/>
              </w:rPr>
              <w:t>100% check</w:t>
            </w:r>
            <w:r w:rsidR="0021473B" w:rsidRPr="007A5929">
              <w:rPr>
                <w:lang w:val="en-GB"/>
              </w:rPr>
              <w:t xml:space="preserve"> </w:t>
            </w:r>
            <w:r w:rsidR="00F97E7A" w:rsidRPr="007A5929">
              <w:rPr>
                <w:lang w:val="en-GB"/>
              </w:rPr>
              <w:t xml:space="preserve">(comparing with the specified and provided references) </w:t>
            </w:r>
            <w:r w:rsidRPr="007A5929">
              <w:rPr>
                <w:lang w:val="en-GB"/>
              </w:rPr>
              <w:t xml:space="preserve">of </w:t>
            </w:r>
            <w:r w:rsidR="005A4DA5" w:rsidRPr="007A5929">
              <w:rPr>
                <w:lang w:val="en-GB"/>
              </w:rPr>
              <w:t>the following sections</w:t>
            </w:r>
            <w:r w:rsidR="0021473B" w:rsidRPr="007A5929">
              <w:rPr>
                <w:lang w:val="en-GB"/>
              </w:rPr>
              <w:t>:</w:t>
            </w:r>
          </w:p>
          <w:p w14:paraId="771E3910" w14:textId="77777777" w:rsidR="005A4DA5" w:rsidRPr="007A5929" w:rsidRDefault="005A4DA5" w:rsidP="005A4DA5">
            <w:pPr>
              <w:pStyle w:val="B1"/>
              <w:rPr>
                <w:lang w:val="en-GB"/>
              </w:rPr>
            </w:pPr>
            <w:r w:rsidRPr="007A5929">
              <w:rPr>
                <w:lang w:val="en-GB"/>
              </w:rPr>
              <w:t xml:space="preserve">10 "Study Subjects" </w:t>
            </w:r>
          </w:p>
          <w:p w14:paraId="771E3911" w14:textId="77777777" w:rsidR="005A4DA5" w:rsidRPr="007A5929" w:rsidRDefault="005A4DA5" w:rsidP="005A4DA5">
            <w:pPr>
              <w:pStyle w:val="B1"/>
              <w:rPr>
                <w:lang w:val="en-GB"/>
              </w:rPr>
            </w:pPr>
            <w:r w:rsidRPr="007A5929">
              <w:rPr>
                <w:lang w:val="en-GB"/>
              </w:rPr>
              <w:t xml:space="preserve">11 "Pharmacokinetic Evaluation" </w:t>
            </w:r>
          </w:p>
          <w:p w14:paraId="771E3912" w14:textId="77777777" w:rsidR="005A4DA5" w:rsidRPr="007A5929" w:rsidRDefault="005A4DA5" w:rsidP="005A4DA5">
            <w:pPr>
              <w:pStyle w:val="B1"/>
              <w:rPr>
                <w:lang w:val="en-GB"/>
              </w:rPr>
            </w:pPr>
            <w:r w:rsidRPr="007A5929">
              <w:rPr>
                <w:lang w:val="en-GB"/>
              </w:rPr>
              <w:t xml:space="preserve">12 "Safety Evaluation" </w:t>
            </w:r>
          </w:p>
          <w:p w14:paraId="771E3913" w14:textId="77777777" w:rsidR="005A4DA5" w:rsidRDefault="005A4DA5" w:rsidP="005A4DA5">
            <w:pPr>
              <w:pStyle w:val="B1"/>
            </w:pPr>
            <w:r>
              <w:t>13 "Discussion and Overall Conclusions"</w:t>
            </w:r>
          </w:p>
          <w:p w14:paraId="771E3914" w14:textId="77777777" w:rsidR="0021473B" w:rsidRPr="007A5929" w:rsidRDefault="0021473B" w:rsidP="007A5929">
            <w:pPr>
              <w:autoSpaceDE w:val="0"/>
              <w:autoSpaceDN w:val="0"/>
              <w:adjustRightInd w:val="0"/>
              <w:jc w:val="left"/>
              <w:rPr>
                <w:lang w:val="en-GB"/>
              </w:rPr>
            </w:pPr>
            <w:r w:rsidRPr="007A5929">
              <w:rPr>
                <w:lang w:val="en-GB"/>
              </w:rPr>
              <w:t>Statements not explicitly/directly supported will be displayed in a specific table. That concerns three types of data:</w:t>
            </w:r>
          </w:p>
          <w:p w14:paraId="771E3915" w14:textId="77777777" w:rsidR="0021473B" w:rsidRPr="007A5929" w:rsidRDefault="001458AB" w:rsidP="00CF4885">
            <w:pPr>
              <w:pStyle w:val="B1"/>
              <w:rPr>
                <w:lang w:val="en-GB"/>
              </w:rPr>
            </w:pPr>
            <w:r w:rsidRPr="007A5929">
              <w:rPr>
                <w:lang w:val="en-GB"/>
              </w:rPr>
              <w:t>i</w:t>
            </w:r>
            <w:r w:rsidR="0021473B" w:rsidRPr="007A5929">
              <w:rPr>
                <w:lang w:val="en-GB"/>
              </w:rPr>
              <w:t>nterpretations,</w:t>
            </w:r>
          </w:p>
          <w:p w14:paraId="771E3916" w14:textId="77777777" w:rsidR="00CB389A" w:rsidRPr="007A5929" w:rsidRDefault="0021473B" w:rsidP="00CB389A">
            <w:pPr>
              <w:pStyle w:val="B1"/>
              <w:rPr>
                <w:rFonts w:ascii="ITC Franklin Gothic Book" w:hAnsi="ITC Franklin Gothic Book"/>
                <w:sz w:val="18"/>
                <w:lang w:val="en-GB"/>
              </w:rPr>
            </w:pPr>
            <w:r w:rsidRPr="007A5929">
              <w:rPr>
                <w:lang w:val="en-GB"/>
              </w:rPr>
              <w:t>information for which source data have not been found</w:t>
            </w:r>
            <w:r w:rsidR="001458AB" w:rsidRPr="007A5929">
              <w:rPr>
                <w:lang w:val="en-GB"/>
              </w:rPr>
              <w:t>,</w:t>
            </w:r>
          </w:p>
          <w:p w14:paraId="771E3917" w14:textId="77777777" w:rsidR="001458AB" w:rsidRPr="007A5929" w:rsidRDefault="001458AB" w:rsidP="00CB389A">
            <w:pPr>
              <w:pStyle w:val="B1"/>
              <w:rPr>
                <w:rFonts w:ascii="ITC Franklin Gothic Book" w:hAnsi="ITC Franklin Gothic Book"/>
                <w:sz w:val="18"/>
                <w:lang w:val="en-GB"/>
              </w:rPr>
            </w:pPr>
            <w:r w:rsidRPr="007A5929">
              <w:rPr>
                <w:lang w:val="en-GB"/>
              </w:rPr>
              <w:t>derived data.</w:t>
            </w:r>
          </w:p>
        </w:tc>
      </w:tr>
      <w:tr w:rsidR="00201C0F" w:rsidRPr="007A5929" w14:paraId="771E391C" w14:textId="77777777" w:rsidTr="007A5929">
        <w:trPr>
          <w:trHeight w:val="942"/>
        </w:trPr>
        <w:tc>
          <w:tcPr>
            <w:tcW w:w="2660" w:type="dxa"/>
            <w:shd w:val="clear" w:color="auto" w:fill="auto"/>
          </w:tcPr>
          <w:p w14:paraId="771E3919" w14:textId="77777777" w:rsidR="00201C0F" w:rsidRPr="007A5929" w:rsidRDefault="00DE6431" w:rsidP="00201C0F">
            <w:pPr>
              <w:pStyle w:val="Titre1"/>
              <w:rPr>
                <w:rFonts w:ascii="ITC Franklin Gothic Book" w:hAnsi="ITC Franklin Gothic Book"/>
                <w:sz w:val="20"/>
                <w:lang w:val="en-US"/>
              </w:rPr>
            </w:pPr>
            <w:r w:rsidRPr="007A5929">
              <w:rPr>
                <w:rFonts w:ascii="ITC Franklin Gothic Book" w:hAnsi="ITC Franklin Gothic Book"/>
                <w:sz w:val="20"/>
                <w:lang w:val="en-US"/>
              </w:rPr>
              <w:t>Planned a</w:t>
            </w:r>
            <w:r w:rsidR="00BF4E2E" w:rsidRPr="007A5929">
              <w:rPr>
                <w:rFonts w:ascii="ITC Franklin Gothic Book" w:hAnsi="ITC Franklin Gothic Book"/>
                <w:sz w:val="20"/>
                <w:lang w:val="en-US"/>
              </w:rPr>
              <w:t>uditor</w:t>
            </w:r>
            <w:r w:rsidRPr="007A5929">
              <w:rPr>
                <w:rFonts w:ascii="ITC Franklin Gothic Book" w:hAnsi="ITC Franklin Gothic Book"/>
                <w:sz w:val="20"/>
                <w:lang w:val="en-US"/>
              </w:rPr>
              <w:t>s</w:t>
            </w:r>
          </w:p>
        </w:tc>
        <w:tc>
          <w:tcPr>
            <w:tcW w:w="7499" w:type="dxa"/>
            <w:shd w:val="clear" w:color="auto" w:fill="auto"/>
          </w:tcPr>
          <w:p w14:paraId="771E391A" w14:textId="77777777" w:rsidR="00495EBA" w:rsidRPr="007A5929" w:rsidRDefault="00B568EE" w:rsidP="002C4687">
            <w:pPr>
              <w:pStyle w:val="B1"/>
              <w:rPr>
                <w:rFonts w:ascii="ITC Franklin Gothic Book" w:hAnsi="ITC Franklin Gothic Book"/>
                <w:sz w:val="18"/>
                <w:lang w:val="en-US"/>
              </w:rPr>
            </w:pPr>
            <w:r w:rsidRPr="007A5929">
              <w:rPr>
                <w:rFonts w:ascii="ITC Franklin Gothic Book" w:hAnsi="ITC Franklin Gothic Book"/>
                <w:sz w:val="18"/>
                <w:lang w:val="en-US"/>
              </w:rPr>
              <w:t>...</w:t>
            </w:r>
            <w:r w:rsidR="002C4687" w:rsidRPr="007A5929">
              <w:rPr>
                <w:rFonts w:ascii="ITC Franklin Gothic Book" w:hAnsi="ITC Franklin Gothic Book"/>
                <w:sz w:val="18"/>
                <w:lang w:val="en-US"/>
              </w:rPr>
              <w:t>, SUNNIKAN Consulting</w:t>
            </w:r>
          </w:p>
          <w:p w14:paraId="771E391B" w14:textId="77777777" w:rsidR="00201C0F" w:rsidRPr="007A5929" w:rsidRDefault="00201C0F" w:rsidP="00416B98">
            <w:pPr>
              <w:pStyle w:val="B1"/>
              <w:rPr>
                <w:rFonts w:ascii="ITC Franklin Gothic Book" w:hAnsi="ITC Franklin Gothic Book"/>
                <w:sz w:val="18"/>
                <w:lang w:val="en-US"/>
              </w:rPr>
            </w:pPr>
          </w:p>
        </w:tc>
      </w:tr>
    </w:tbl>
    <w:p w14:paraId="771E391D" w14:textId="77777777" w:rsidR="00975E5D" w:rsidRPr="00C87C0A" w:rsidRDefault="00201C0F" w:rsidP="00201C0F">
      <w:pPr>
        <w:jc w:val="center"/>
        <w:rPr>
          <w:rFonts w:ascii="ITC Franklin Gothic Book" w:hAnsi="ITC Franklin Gothic Book"/>
          <w:sz w:val="18"/>
          <w:lang w:val="en-US"/>
        </w:rPr>
      </w:pPr>
      <w:r w:rsidRPr="00C87C0A">
        <w:rPr>
          <w:rFonts w:ascii="ITC Franklin Gothic Book" w:hAnsi="ITC Franklin Gothic Book"/>
          <w:sz w:val="18"/>
          <w:lang w:val="en-US"/>
        </w:rPr>
        <w:t>____</w:t>
      </w:r>
    </w:p>
    <w:sectPr w:rsidR="00975E5D" w:rsidRPr="00C87C0A" w:rsidSect="007315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746" w:bottom="899" w:left="1418" w:header="709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E3920" w14:textId="77777777" w:rsidR="007A5929" w:rsidRDefault="007A5929">
      <w:r>
        <w:separator/>
      </w:r>
    </w:p>
  </w:endnote>
  <w:endnote w:type="continuationSeparator" w:id="0">
    <w:p w14:paraId="771E3921" w14:textId="77777777" w:rsidR="007A5929" w:rsidRDefault="007A5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E3925" w14:textId="77777777" w:rsidR="00AC265D" w:rsidRDefault="00AC265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E3926" w14:textId="77777777" w:rsidR="00B568EE" w:rsidRPr="001458AB" w:rsidRDefault="00B568EE" w:rsidP="00201C0F">
    <w:pPr>
      <w:pStyle w:val="Pieddepage"/>
      <w:spacing w:before="60" w:after="60"/>
      <w:jc w:val="right"/>
      <w:rPr>
        <w:sz w:val="16"/>
        <w:szCs w:val="16"/>
        <w:lang w:val="en-GB"/>
      </w:rPr>
    </w:pPr>
    <w:r w:rsidRPr="001458AB">
      <w:rPr>
        <w:sz w:val="16"/>
        <w:szCs w:val="16"/>
        <w:lang w:val="en-GB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1458AB">
      <w:rPr>
        <w:sz w:val="16"/>
        <w:szCs w:val="16"/>
        <w:lang w:val="en-GB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A_EC_TMF_Plan.doc</w:t>
    </w:r>
    <w:r w:rsidRPr="007F7D56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E3928" w14:textId="77777777" w:rsidR="00AC265D" w:rsidRDefault="00AC265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E391E" w14:textId="77777777" w:rsidR="007A5929" w:rsidRDefault="007A5929">
      <w:r>
        <w:separator/>
      </w:r>
    </w:p>
  </w:footnote>
  <w:footnote w:type="continuationSeparator" w:id="0">
    <w:p w14:paraId="771E391F" w14:textId="77777777" w:rsidR="007A5929" w:rsidRDefault="007A5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E3922" w14:textId="77777777" w:rsidR="00AC265D" w:rsidRDefault="00AC265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E3923" w14:textId="77777777" w:rsidR="00B568EE" w:rsidRDefault="00AC265D" w:rsidP="00201C0F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71E3929" wp14:editId="771E392A">
          <wp:simplePos x="0" y="0"/>
          <wp:positionH relativeFrom="column">
            <wp:posOffset>-323215</wp:posOffset>
          </wp:positionH>
          <wp:positionV relativeFrom="paragraph">
            <wp:posOffset>93345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1E3924" w14:textId="77777777" w:rsidR="00B568EE" w:rsidRDefault="00B568EE" w:rsidP="00975E5D">
    <w:pPr>
      <w:pStyle w:val="En-tt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E3927" w14:textId="77777777" w:rsidR="00AC265D" w:rsidRDefault="00AC265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A42C51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404E6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9249E3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121C6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B2CAC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ECDA4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A40B1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E56ABE0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E43C8782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304E8436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7616A9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482D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C41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7C2BC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0CCC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A440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F3A75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07D771ED"/>
    <w:multiLevelType w:val="hybridMultilevel"/>
    <w:tmpl w:val="DAD0002E"/>
    <w:lvl w:ilvl="0" w:tplc="ABDCA4F8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4A480A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7485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2C37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D854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2A61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DC8A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C258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8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B351A86"/>
    <w:multiLevelType w:val="hybridMultilevel"/>
    <w:tmpl w:val="52A61AC6"/>
    <w:lvl w:ilvl="0" w:tplc="730ADB4A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2750A6CE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C73029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5295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746A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2E83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96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2405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247E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1C2D7A"/>
    <w:multiLevelType w:val="hybridMultilevel"/>
    <w:tmpl w:val="A4E0D5B0"/>
    <w:lvl w:ilvl="0" w:tplc="46E8A6D6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15494948"/>
    <w:multiLevelType w:val="hybridMultilevel"/>
    <w:tmpl w:val="E720455E"/>
    <w:lvl w:ilvl="0" w:tplc="C7C6A5B4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</w:rPr>
    </w:lvl>
    <w:lvl w:ilvl="1" w:tplc="787CB1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9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7036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DDA32CA"/>
    <w:multiLevelType w:val="hybridMultilevel"/>
    <w:tmpl w:val="FDC64A1A"/>
    <w:lvl w:ilvl="0" w:tplc="3E68A5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 Franklin Gothic Std Book" w:eastAsia="Times New Roman" w:hAnsi="ITC Franklin Gothic Std Book" w:cs="Times New Roman" w:hint="default"/>
      </w:rPr>
    </w:lvl>
    <w:lvl w:ilvl="1" w:tplc="23DE4ECE">
      <w:start w:val="1"/>
      <w:numFmt w:val="bullet"/>
      <w:lvlText w:val="-"/>
      <w:lvlJc w:val="left"/>
      <w:pPr>
        <w:tabs>
          <w:tab w:val="num" w:pos="-338"/>
        </w:tabs>
        <w:ind w:left="1363" w:hanging="283"/>
      </w:pPr>
      <w:rPr>
        <w:rFonts w:ascii="Helvetica" w:hAnsi="Helvetica" w:hint="default"/>
      </w:rPr>
    </w:lvl>
    <w:lvl w:ilvl="2" w:tplc="98DA77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E4B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38EB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9865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E64D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5ACC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0E84E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641E171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4A854F0"/>
    <w:multiLevelType w:val="multilevel"/>
    <w:tmpl w:val="C3EA7D60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4BF2EEF"/>
    <w:multiLevelType w:val="hybridMultilevel"/>
    <w:tmpl w:val="7CC4C9C6"/>
    <w:lvl w:ilvl="0" w:tplc="9F040310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181E9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5"/>
  </w:num>
  <w:num w:numId="2">
    <w:abstractNumId w:val="13"/>
  </w:num>
  <w:num w:numId="3">
    <w:abstractNumId w:val="19"/>
  </w:num>
  <w:num w:numId="4">
    <w:abstractNumId w:val="10"/>
  </w:num>
  <w:num w:numId="5">
    <w:abstractNumId w:val="22"/>
  </w:num>
  <w:num w:numId="6">
    <w:abstractNumId w:val="25"/>
  </w:num>
  <w:num w:numId="7">
    <w:abstractNumId w:val="7"/>
  </w:num>
  <w:num w:numId="8">
    <w:abstractNumId w:val="9"/>
  </w:num>
  <w:num w:numId="9">
    <w:abstractNumId w:val="18"/>
  </w:num>
  <w:num w:numId="10">
    <w:abstractNumId w:val="17"/>
  </w:num>
  <w:num w:numId="11">
    <w:abstractNumId w:val="14"/>
  </w:num>
  <w:num w:numId="12">
    <w:abstractNumId w:val="12"/>
  </w:num>
  <w:num w:numId="13">
    <w:abstractNumId w:val="11"/>
  </w:num>
  <w:num w:numId="14">
    <w:abstractNumId w:val="16"/>
  </w:num>
  <w:num w:numId="15">
    <w:abstractNumId w:val="24"/>
  </w:num>
  <w:num w:numId="16">
    <w:abstractNumId w:val="26"/>
  </w:num>
  <w:num w:numId="17">
    <w:abstractNumId w:val="14"/>
  </w:num>
  <w:num w:numId="18">
    <w:abstractNumId w:val="21"/>
  </w:num>
  <w:num w:numId="19">
    <w:abstractNumId w:val="23"/>
  </w:num>
  <w:num w:numId="20">
    <w:abstractNumId w:val="20"/>
  </w:num>
  <w:num w:numId="21">
    <w:abstractNumId w:val="27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E5D"/>
    <w:rsid w:val="0000293C"/>
    <w:rsid w:val="00002B61"/>
    <w:rsid w:val="00020C9F"/>
    <w:rsid w:val="00024735"/>
    <w:rsid w:val="0006408A"/>
    <w:rsid w:val="00064AF5"/>
    <w:rsid w:val="00074B57"/>
    <w:rsid w:val="00075EFB"/>
    <w:rsid w:val="00094D8A"/>
    <w:rsid w:val="000E481D"/>
    <w:rsid w:val="00112BD2"/>
    <w:rsid w:val="001207B3"/>
    <w:rsid w:val="00124760"/>
    <w:rsid w:val="00125BCB"/>
    <w:rsid w:val="00130F42"/>
    <w:rsid w:val="001458AB"/>
    <w:rsid w:val="00161493"/>
    <w:rsid w:val="0016202D"/>
    <w:rsid w:val="00162AB1"/>
    <w:rsid w:val="001634E6"/>
    <w:rsid w:val="00186FD5"/>
    <w:rsid w:val="001A0607"/>
    <w:rsid w:val="001A0B09"/>
    <w:rsid w:val="001B6299"/>
    <w:rsid w:val="001C6EAB"/>
    <w:rsid w:val="001D40F6"/>
    <w:rsid w:val="001D755A"/>
    <w:rsid w:val="00201C0F"/>
    <w:rsid w:val="002037C3"/>
    <w:rsid w:val="00213E53"/>
    <w:rsid w:val="0021473B"/>
    <w:rsid w:val="00215C6C"/>
    <w:rsid w:val="00275228"/>
    <w:rsid w:val="00276166"/>
    <w:rsid w:val="00286F8B"/>
    <w:rsid w:val="002B7398"/>
    <w:rsid w:val="002C41C2"/>
    <w:rsid w:val="002C4687"/>
    <w:rsid w:val="002D3147"/>
    <w:rsid w:val="002F5C18"/>
    <w:rsid w:val="003046E9"/>
    <w:rsid w:val="00315122"/>
    <w:rsid w:val="00316385"/>
    <w:rsid w:val="00333FC4"/>
    <w:rsid w:val="00354576"/>
    <w:rsid w:val="003779C2"/>
    <w:rsid w:val="00380053"/>
    <w:rsid w:val="003810D9"/>
    <w:rsid w:val="00383671"/>
    <w:rsid w:val="00385C70"/>
    <w:rsid w:val="00394EAA"/>
    <w:rsid w:val="003B7ACA"/>
    <w:rsid w:val="003D1248"/>
    <w:rsid w:val="003E2089"/>
    <w:rsid w:val="00416B98"/>
    <w:rsid w:val="0044126B"/>
    <w:rsid w:val="00470F6A"/>
    <w:rsid w:val="00495EBA"/>
    <w:rsid w:val="004A43AD"/>
    <w:rsid w:val="004B682D"/>
    <w:rsid w:val="004D039A"/>
    <w:rsid w:val="004D142C"/>
    <w:rsid w:val="004D439A"/>
    <w:rsid w:val="00520028"/>
    <w:rsid w:val="00533CE4"/>
    <w:rsid w:val="005351BC"/>
    <w:rsid w:val="0056064C"/>
    <w:rsid w:val="00560803"/>
    <w:rsid w:val="00573137"/>
    <w:rsid w:val="005A4DA5"/>
    <w:rsid w:val="005B26A6"/>
    <w:rsid w:val="005D35E0"/>
    <w:rsid w:val="005E3379"/>
    <w:rsid w:val="005F3356"/>
    <w:rsid w:val="005F5E99"/>
    <w:rsid w:val="00650BDC"/>
    <w:rsid w:val="006529C1"/>
    <w:rsid w:val="00676347"/>
    <w:rsid w:val="00681034"/>
    <w:rsid w:val="00685817"/>
    <w:rsid w:val="006927AA"/>
    <w:rsid w:val="00692C48"/>
    <w:rsid w:val="006A3B29"/>
    <w:rsid w:val="006A4E38"/>
    <w:rsid w:val="006B34AB"/>
    <w:rsid w:val="006F5CA1"/>
    <w:rsid w:val="006F6779"/>
    <w:rsid w:val="006F6966"/>
    <w:rsid w:val="006F7DCD"/>
    <w:rsid w:val="00713CFB"/>
    <w:rsid w:val="00731547"/>
    <w:rsid w:val="007402BA"/>
    <w:rsid w:val="007455A0"/>
    <w:rsid w:val="00747CDD"/>
    <w:rsid w:val="00762B1B"/>
    <w:rsid w:val="007717FF"/>
    <w:rsid w:val="00777605"/>
    <w:rsid w:val="007A4CF2"/>
    <w:rsid w:val="007A5929"/>
    <w:rsid w:val="007A59A7"/>
    <w:rsid w:val="007B3A56"/>
    <w:rsid w:val="007D0D2B"/>
    <w:rsid w:val="007E005D"/>
    <w:rsid w:val="007F1D1F"/>
    <w:rsid w:val="007F3319"/>
    <w:rsid w:val="007F7A21"/>
    <w:rsid w:val="00811F3F"/>
    <w:rsid w:val="00816FC5"/>
    <w:rsid w:val="0084142B"/>
    <w:rsid w:val="0084434B"/>
    <w:rsid w:val="0085284A"/>
    <w:rsid w:val="00862F5B"/>
    <w:rsid w:val="008648FD"/>
    <w:rsid w:val="00867D5E"/>
    <w:rsid w:val="00875B7B"/>
    <w:rsid w:val="00881378"/>
    <w:rsid w:val="008836EC"/>
    <w:rsid w:val="0089119A"/>
    <w:rsid w:val="008B64FE"/>
    <w:rsid w:val="008C5DCD"/>
    <w:rsid w:val="008E400E"/>
    <w:rsid w:val="008E6499"/>
    <w:rsid w:val="008E6FF1"/>
    <w:rsid w:val="009110BB"/>
    <w:rsid w:val="00925DDC"/>
    <w:rsid w:val="0093057C"/>
    <w:rsid w:val="00975E5D"/>
    <w:rsid w:val="009A1BC0"/>
    <w:rsid w:val="009C4622"/>
    <w:rsid w:val="009D2147"/>
    <w:rsid w:val="009E6115"/>
    <w:rsid w:val="00A143A1"/>
    <w:rsid w:val="00A26014"/>
    <w:rsid w:val="00A26562"/>
    <w:rsid w:val="00A27F16"/>
    <w:rsid w:val="00A35B34"/>
    <w:rsid w:val="00A36746"/>
    <w:rsid w:val="00A37D09"/>
    <w:rsid w:val="00A41C7F"/>
    <w:rsid w:val="00A61EAA"/>
    <w:rsid w:val="00AA0E12"/>
    <w:rsid w:val="00AA3C7A"/>
    <w:rsid w:val="00AC265D"/>
    <w:rsid w:val="00AD5F83"/>
    <w:rsid w:val="00AE45D4"/>
    <w:rsid w:val="00AE48ED"/>
    <w:rsid w:val="00AF25A6"/>
    <w:rsid w:val="00B20BA2"/>
    <w:rsid w:val="00B41C21"/>
    <w:rsid w:val="00B5519A"/>
    <w:rsid w:val="00B568EE"/>
    <w:rsid w:val="00B6073B"/>
    <w:rsid w:val="00B73E5B"/>
    <w:rsid w:val="00B756E3"/>
    <w:rsid w:val="00B847CB"/>
    <w:rsid w:val="00BA11EB"/>
    <w:rsid w:val="00BA161D"/>
    <w:rsid w:val="00BE0F03"/>
    <w:rsid w:val="00BF040E"/>
    <w:rsid w:val="00BF4E2E"/>
    <w:rsid w:val="00C04622"/>
    <w:rsid w:val="00C13FB7"/>
    <w:rsid w:val="00C2167F"/>
    <w:rsid w:val="00C241D3"/>
    <w:rsid w:val="00C27523"/>
    <w:rsid w:val="00C70340"/>
    <w:rsid w:val="00C71B58"/>
    <w:rsid w:val="00C8141E"/>
    <w:rsid w:val="00C87C0A"/>
    <w:rsid w:val="00C90CF1"/>
    <w:rsid w:val="00C95502"/>
    <w:rsid w:val="00CA1F9A"/>
    <w:rsid w:val="00CA6DA5"/>
    <w:rsid w:val="00CB1C09"/>
    <w:rsid w:val="00CB389A"/>
    <w:rsid w:val="00CB55F6"/>
    <w:rsid w:val="00CE5104"/>
    <w:rsid w:val="00CE57FC"/>
    <w:rsid w:val="00CF39DF"/>
    <w:rsid w:val="00CF4885"/>
    <w:rsid w:val="00D06DD2"/>
    <w:rsid w:val="00D44DD8"/>
    <w:rsid w:val="00D840D3"/>
    <w:rsid w:val="00D9532F"/>
    <w:rsid w:val="00D95DA3"/>
    <w:rsid w:val="00DB6AFD"/>
    <w:rsid w:val="00DD6DAB"/>
    <w:rsid w:val="00DD700C"/>
    <w:rsid w:val="00DD7B2B"/>
    <w:rsid w:val="00DE4290"/>
    <w:rsid w:val="00DE6431"/>
    <w:rsid w:val="00DF30F0"/>
    <w:rsid w:val="00DF5E49"/>
    <w:rsid w:val="00DF7DBF"/>
    <w:rsid w:val="00E06CFB"/>
    <w:rsid w:val="00E11CD4"/>
    <w:rsid w:val="00E12F6D"/>
    <w:rsid w:val="00E2382C"/>
    <w:rsid w:val="00E322BE"/>
    <w:rsid w:val="00E41A5B"/>
    <w:rsid w:val="00E441A4"/>
    <w:rsid w:val="00E50D73"/>
    <w:rsid w:val="00E6154E"/>
    <w:rsid w:val="00EB0746"/>
    <w:rsid w:val="00EB2F67"/>
    <w:rsid w:val="00F25C20"/>
    <w:rsid w:val="00F378D2"/>
    <w:rsid w:val="00F41733"/>
    <w:rsid w:val="00F63FD1"/>
    <w:rsid w:val="00F65C47"/>
    <w:rsid w:val="00F748E0"/>
    <w:rsid w:val="00F768CB"/>
    <w:rsid w:val="00F9120E"/>
    <w:rsid w:val="00F97E7A"/>
    <w:rsid w:val="00FB14F4"/>
    <w:rsid w:val="00FE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771E38FC"/>
  <w15:docId w15:val="{8D911CCC-3CAF-41BA-9074-B4F85CDE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78D2"/>
    <w:pPr>
      <w:spacing w:before="180"/>
      <w:jc w:val="both"/>
    </w:pPr>
    <w:rPr>
      <w:rFonts w:ascii="Tw Cen MT" w:hAnsi="Tw Cen MT"/>
    </w:rPr>
  </w:style>
  <w:style w:type="paragraph" w:styleId="Titre1">
    <w:name w:val="heading 1"/>
    <w:basedOn w:val="Normal"/>
    <w:next w:val="Normal"/>
    <w:qFormat/>
    <w:rsid w:val="00F378D2"/>
    <w:pPr>
      <w:numPr>
        <w:numId w:val="15"/>
      </w:numPr>
      <w:tabs>
        <w:tab w:val="clear" w:pos="360"/>
        <w:tab w:val="num" w:pos="318"/>
      </w:tabs>
      <w:spacing w:before="120" w:after="120"/>
      <w:ind w:left="318" w:hanging="318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14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201C0F"/>
    <w:pPr>
      <w:numPr>
        <w:numId w:val="11"/>
      </w:numPr>
      <w:spacing w:before="60"/>
    </w:pPr>
  </w:style>
  <w:style w:type="paragraph" w:customStyle="1" w:styleId="B2">
    <w:name w:val="B2"/>
    <w:basedOn w:val="B1"/>
    <w:rsid w:val="00201C0F"/>
    <w:pPr>
      <w:numPr>
        <w:numId w:val="12"/>
      </w:numPr>
      <w:tabs>
        <w:tab w:val="left" w:pos="1134"/>
      </w:tabs>
    </w:pPr>
  </w:style>
  <w:style w:type="paragraph" w:customStyle="1" w:styleId="B3">
    <w:name w:val="B3"/>
    <w:basedOn w:val="B2"/>
    <w:rsid w:val="00201C0F"/>
    <w:pPr>
      <w:numPr>
        <w:numId w:val="13"/>
      </w:numPr>
      <w:tabs>
        <w:tab w:val="clear" w:pos="1134"/>
        <w:tab w:val="left" w:pos="1418"/>
      </w:tabs>
      <w:spacing w:before="20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</w:rPr>
  </w:style>
  <w:style w:type="paragraph" w:customStyle="1" w:styleId="SOPproceduredebut">
    <w:name w:val="SOP_procedure_debut"/>
    <w:basedOn w:val="Normal"/>
    <w:semiHidden/>
    <w:rsid w:val="00201C0F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F378D2"/>
    <w:pPr>
      <w:spacing w:before="120" w:after="120"/>
      <w:ind w:left="1134" w:right="1134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  <w:sz w:val="28"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</w:rPr>
  </w:style>
  <w:style w:type="paragraph" w:styleId="Listepuces2">
    <w:name w:val="List Bullet 2"/>
    <w:aliases w:val="B3 SeV,Liste à puces B2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aliases w:val="Pied de page SUN.eVeille"/>
    <w:basedOn w:val="Normal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F378D2"/>
    <w:pPr>
      <w:spacing w:before="180"/>
      <w:jc w:val="both"/>
    </w:pPr>
    <w:rPr>
      <w:rFonts w:ascii="Tw Cen MT" w:hAnsi="Tw Cen 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pPr>
      <w:spacing w:before="120"/>
    </w:pPr>
    <w:rPr>
      <w:b/>
      <w:u w:val="single"/>
    </w:rPr>
  </w:style>
  <w:style w:type="paragraph" w:customStyle="1" w:styleId="Proposal">
    <w:name w:val="Proposal"/>
    <w:basedOn w:val="Normal"/>
    <w:semiHidden/>
    <w:rsid w:val="00201C0F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201C0F"/>
    <w:p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201C0F"/>
    <w:rPr>
      <w:rFonts w:ascii="Tw Cen MT" w:hAnsi="Tw Cen MT"/>
      <w:lang w:val="fr-FR" w:eastAsia="fr-FR" w:bidi="ar-SA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link w:val="CommentaireCar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StyleLienSeV">
    <w:name w:val="Style Lien SeV"/>
    <w:basedOn w:val="Normal"/>
    <w:rsid w:val="00B847CB"/>
    <w:pPr>
      <w:widowControl w:val="0"/>
      <w:numPr>
        <w:numId w:val="16"/>
      </w:numPr>
      <w:adjustRightInd w:val="0"/>
      <w:spacing w:before="120" w:line="360" w:lineRule="atLeast"/>
      <w:textAlignment w:val="baseline"/>
    </w:pPr>
    <w:rPr>
      <w:rFonts w:cs="Arial"/>
      <w:color w:val="0000FF"/>
      <w:sz w:val="22"/>
      <w:szCs w:val="22"/>
      <w:u w:val="single" w:color="0000FF"/>
      <w:lang w:val="en-US" w:eastAsia="en-US"/>
    </w:rPr>
  </w:style>
  <w:style w:type="numbering" w:styleId="111111">
    <w:name w:val="Outline List 2"/>
    <w:basedOn w:val="Aucuneliste"/>
    <w:rsid w:val="00A41C7F"/>
    <w:pPr>
      <w:numPr>
        <w:numId w:val="19"/>
      </w:numPr>
    </w:pPr>
  </w:style>
  <w:style w:type="numbering" w:styleId="1ai">
    <w:name w:val="Outline List 1"/>
    <w:basedOn w:val="Aucuneliste"/>
    <w:rsid w:val="00A41C7F"/>
    <w:pPr>
      <w:numPr>
        <w:numId w:val="20"/>
      </w:numPr>
    </w:pPr>
  </w:style>
  <w:style w:type="character" w:styleId="Accentuation">
    <w:name w:val="Emphasis"/>
    <w:qFormat/>
    <w:rsid w:val="00A41C7F"/>
    <w:rPr>
      <w:i/>
      <w:iCs/>
    </w:rPr>
  </w:style>
  <w:style w:type="character" w:styleId="AcronymeHTML">
    <w:name w:val="HTML Acronym"/>
    <w:rsid w:val="00A41C7F"/>
  </w:style>
  <w:style w:type="paragraph" w:styleId="AdresseHTML">
    <w:name w:val="HTML Address"/>
    <w:basedOn w:val="Normal"/>
    <w:link w:val="AdresseHTMLCar"/>
    <w:rsid w:val="00A41C7F"/>
    <w:rPr>
      <w:i/>
      <w:iCs/>
    </w:rPr>
  </w:style>
  <w:style w:type="character" w:customStyle="1" w:styleId="AdresseHTMLCar">
    <w:name w:val="Adresse HTML Car"/>
    <w:link w:val="AdresseHTML"/>
    <w:rsid w:val="00A41C7F"/>
    <w:rPr>
      <w:rFonts w:ascii="Tw Cen MT" w:hAnsi="Tw Cen MT"/>
      <w:i/>
      <w:iCs/>
    </w:rPr>
  </w:style>
  <w:style w:type="character" w:styleId="Appeldenotedefin">
    <w:name w:val="endnote reference"/>
    <w:rsid w:val="00A41C7F"/>
    <w:rPr>
      <w:vertAlign w:val="superscript"/>
    </w:rPr>
  </w:style>
  <w:style w:type="numbering" w:styleId="ArticleSection">
    <w:name w:val="Outline List 3"/>
    <w:basedOn w:val="Aucuneliste"/>
    <w:rsid w:val="00A41C7F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41C7F"/>
  </w:style>
  <w:style w:type="paragraph" w:styleId="Citation">
    <w:name w:val="Quote"/>
    <w:basedOn w:val="Normal"/>
    <w:next w:val="Normal"/>
    <w:link w:val="CitationCar"/>
    <w:uiPriority w:val="29"/>
    <w:qFormat/>
    <w:rsid w:val="00A41C7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41C7F"/>
    <w:rPr>
      <w:rFonts w:ascii="Tw Cen MT" w:hAnsi="Tw Cen MT"/>
      <w:i/>
      <w:iCs/>
      <w:color w:val="000000"/>
    </w:rPr>
  </w:style>
  <w:style w:type="character" w:styleId="CitationHTML">
    <w:name w:val="HTML Cite"/>
    <w:rsid w:val="00A41C7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1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41C7F"/>
    <w:rPr>
      <w:rFonts w:ascii="Tw Cen MT" w:hAnsi="Tw Cen MT"/>
      <w:b/>
      <w:bCs/>
      <w:i/>
      <w:iCs/>
      <w:color w:val="4F81BD"/>
    </w:rPr>
  </w:style>
  <w:style w:type="character" w:styleId="ClavierHTML">
    <w:name w:val="HTML Keyboard"/>
    <w:rsid w:val="00A41C7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41C7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41C7F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41C7F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41C7F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41C7F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41C7F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A41C7F"/>
    <w:pPr>
      <w:spacing w:after="120"/>
    </w:pPr>
  </w:style>
  <w:style w:type="character" w:customStyle="1" w:styleId="CorpsdetexteCar">
    <w:name w:val="Corps de texte Car"/>
    <w:link w:val="Corpsdetexte"/>
    <w:rsid w:val="00A41C7F"/>
    <w:rPr>
      <w:rFonts w:ascii="Tw Cen MT" w:hAnsi="Tw Cen MT"/>
    </w:rPr>
  </w:style>
  <w:style w:type="paragraph" w:styleId="Corpsdetexte2">
    <w:name w:val="Body Text 2"/>
    <w:basedOn w:val="Normal"/>
    <w:link w:val="Corpsdetexte2Car"/>
    <w:rsid w:val="00A41C7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41C7F"/>
    <w:rPr>
      <w:rFonts w:ascii="Tw Cen MT" w:hAnsi="Tw Cen MT"/>
    </w:rPr>
  </w:style>
  <w:style w:type="paragraph" w:styleId="Corpsdetexte3">
    <w:name w:val="Body Text 3"/>
    <w:basedOn w:val="Normal"/>
    <w:link w:val="Corpsdetexte3Car"/>
    <w:rsid w:val="00A41C7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41C7F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rsid w:val="00A41C7F"/>
  </w:style>
  <w:style w:type="character" w:customStyle="1" w:styleId="DateCar">
    <w:name w:val="Date Car"/>
    <w:link w:val="Date"/>
    <w:rsid w:val="00A41C7F"/>
    <w:rPr>
      <w:rFonts w:ascii="Tw Cen MT" w:hAnsi="Tw Cen MT"/>
    </w:rPr>
  </w:style>
  <w:style w:type="character" w:styleId="DfinitionHTML">
    <w:name w:val="HTML Definition"/>
    <w:rsid w:val="00A41C7F"/>
    <w:rPr>
      <w:i/>
      <w:iCs/>
    </w:rPr>
  </w:style>
  <w:style w:type="table" w:styleId="Effetsdetableau3D1">
    <w:name w:val="Table 3D effects 1"/>
    <w:basedOn w:val="TableauNormal"/>
    <w:rsid w:val="00A41C7F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41C7F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41C7F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41C7F"/>
    <w:rPr>
      <w:b/>
      <w:bCs/>
    </w:rPr>
  </w:style>
  <w:style w:type="character" w:styleId="Accentuationintense">
    <w:name w:val="Intense Emphasis"/>
    <w:uiPriority w:val="21"/>
    <w:qFormat/>
    <w:rsid w:val="00A41C7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A41C7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41C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41C7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41C7F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A41C7F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A41C7F"/>
    <w:pPr>
      <w:ind w:left="4252"/>
    </w:pPr>
  </w:style>
  <w:style w:type="character" w:customStyle="1" w:styleId="FormuledepolitesseCar">
    <w:name w:val="Formule de politesse Car"/>
    <w:link w:val="Formuledepolitesse"/>
    <w:rsid w:val="00A41C7F"/>
    <w:rPr>
      <w:rFonts w:ascii="Tw Cen MT" w:hAnsi="Tw Cen MT"/>
    </w:rPr>
  </w:style>
  <w:style w:type="table" w:styleId="Grilleclaire">
    <w:name w:val="Light Grid"/>
    <w:basedOn w:val="TableauNormal"/>
    <w:uiPriority w:val="62"/>
    <w:rsid w:val="00A41C7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41C7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41C7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41C7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41C7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41C7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41C7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41C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41C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41C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41C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41C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41C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41C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41C7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41C7F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41C7F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41C7F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41C7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41C7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41C7F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41C7F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41C7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41C7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41C7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41C7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41C7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41C7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41C7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41C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41C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41C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41C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41C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41C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41C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A41C7F"/>
    <w:pPr>
      <w:ind w:left="1600" w:hanging="200"/>
    </w:pPr>
  </w:style>
  <w:style w:type="paragraph" w:styleId="Index9">
    <w:name w:val="index 9"/>
    <w:basedOn w:val="Normal"/>
    <w:next w:val="Normal"/>
    <w:rsid w:val="00A41C7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41C7F"/>
    <w:rPr>
      <w:b/>
      <w:bCs/>
    </w:rPr>
  </w:style>
  <w:style w:type="paragraph" w:styleId="Liste2">
    <w:name w:val="List 2"/>
    <w:basedOn w:val="Normal"/>
    <w:rsid w:val="00A41C7F"/>
    <w:pPr>
      <w:ind w:left="566" w:hanging="283"/>
      <w:contextualSpacing/>
    </w:pPr>
  </w:style>
  <w:style w:type="paragraph" w:styleId="Liste3">
    <w:name w:val="List 3"/>
    <w:basedOn w:val="Normal"/>
    <w:rsid w:val="00A41C7F"/>
    <w:pPr>
      <w:ind w:left="849" w:hanging="283"/>
      <w:contextualSpacing/>
    </w:pPr>
  </w:style>
  <w:style w:type="paragraph" w:styleId="Liste4">
    <w:name w:val="List 4"/>
    <w:basedOn w:val="Normal"/>
    <w:rsid w:val="00A41C7F"/>
    <w:pPr>
      <w:ind w:left="1132" w:hanging="283"/>
      <w:contextualSpacing/>
    </w:pPr>
  </w:style>
  <w:style w:type="paragraph" w:styleId="Liste5">
    <w:name w:val="List 5"/>
    <w:basedOn w:val="Normal"/>
    <w:rsid w:val="00A41C7F"/>
    <w:pPr>
      <w:ind w:left="1415" w:hanging="283"/>
      <w:contextualSpacing/>
    </w:pPr>
  </w:style>
  <w:style w:type="paragraph" w:styleId="Listenumros">
    <w:name w:val="List Number"/>
    <w:basedOn w:val="Normal"/>
    <w:rsid w:val="00A41C7F"/>
    <w:pPr>
      <w:numPr>
        <w:numId w:val="22"/>
      </w:numPr>
      <w:contextualSpacing/>
    </w:pPr>
  </w:style>
  <w:style w:type="paragraph" w:styleId="Listenumros2">
    <w:name w:val="List Number 2"/>
    <w:basedOn w:val="Normal"/>
    <w:rsid w:val="00A41C7F"/>
    <w:pPr>
      <w:numPr>
        <w:numId w:val="23"/>
      </w:numPr>
      <w:contextualSpacing/>
    </w:pPr>
  </w:style>
  <w:style w:type="paragraph" w:styleId="Listenumros3">
    <w:name w:val="List Number 3"/>
    <w:basedOn w:val="Normal"/>
    <w:rsid w:val="00A41C7F"/>
    <w:pPr>
      <w:numPr>
        <w:numId w:val="24"/>
      </w:numPr>
      <w:contextualSpacing/>
    </w:pPr>
  </w:style>
  <w:style w:type="paragraph" w:styleId="Listenumros4">
    <w:name w:val="List Number 4"/>
    <w:basedOn w:val="Normal"/>
    <w:rsid w:val="00A41C7F"/>
    <w:pPr>
      <w:numPr>
        <w:numId w:val="25"/>
      </w:numPr>
      <w:contextualSpacing/>
    </w:pPr>
  </w:style>
  <w:style w:type="paragraph" w:styleId="Listenumros5">
    <w:name w:val="List Number 5"/>
    <w:basedOn w:val="Normal"/>
    <w:rsid w:val="00A41C7F"/>
    <w:pPr>
      <w:numPr>
        <w:numId w:val="26"/>
      </w:numPr>
      <w:contextualSpacing/>
    </w:pPr>
  </w:style>
  <w:style w:type="paragraph" w:styleId="Listepuces3">
    <w:name w:val="List Bullet 3"/>
    <w:basedOn w:val="Normal"/>
    <w:rsid w:val="00A41C7F"/>
    <w:pPr>
      <w:numPr>
        <w:numId w:val="27"/>
      </w:numPr>
      <w:contextualSpacing/>
    </w:pPr>
  </w:style>
  <w:style w:type="paragraph" w:styleId="Listepuces4">
    <w:name w:val="List Bullet 4"/>
    <w:basedOn w:val="Normal"/>
    <w:rsid w:val="00A41C7F"/>
    <w:pPr>
      <w:numPr>
        <w:numId w:val="28"/>
      </w:numPr>
      <w:contextualSpacing/>
    </w:pPr>
  </w:style>
  <w:style w:type="paragraph" w:styleId="Listepuces5">
    <w:name w:val="List Bullet 5"/>
    <w:basedOn w:val="Normal"/>
    <w:rsid w:val="00A41C7F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A41C7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41C7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41C7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41C7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41C7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41C7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41C7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41C7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41C7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41C7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41C7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41C7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41C7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41C7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41C7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41C7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41C7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41C7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41C7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41C7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41C7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41C7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41C7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41C7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41C7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41C7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41C7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41C7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41C7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41C7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41C7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41C7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41C7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41C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41C7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A41C7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A41C7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A41C7F"/>
  </w:style>
  <w:style w:type="character" w:customStyle="1" w:styleId="NotedefinCar">
    <w:name w:val="Note de fin Car"/>
    <w:link w:val="Notedefin"/>
    <w:rsid w:val="00A41C7F"/>
    <w:rPr>
      <w:rFonts w:ascii="Tw Cen MT" w:hAnsi="Tw Cen MT"/>
    </w:rPr>
  </w:style>
  <w:style w:type="paragraph" w:styleId="Objetducommentaire">
    <w:name w:val="annotation subject"/>
    <w:basedOn w:val="Commentaire"/>
    <w:next w:val="Commentaire"/>
    <w:link w:val="ObjetducommentaireCar"/>
    <w:rsid w:val="00A41C7F"/>
    <w:rPr>
      <w:b/>
      <w:bCs/>
    </w:rPr>
  </w:style>
  <w:style w:type="character" w:customStyle="1" w:styleId="CommentaireCar">
    <w:name w:val="Commentaire Car"/>
    <w:link w:val="Commentaire"/>
    <w:semiHidden/>
    <w:rsid w:val="00A41C7F"/>
    <w:rPr>
      <w:rFonts w:ascii="Tw Cen MT" w:hAnsi="Tw Cen MT"/>
    </w:rPr>
  </w:style>
  <w:style w:type="character" w:customStyle="1" w:styleId="ObjetducommentaireCar">
    <w:name w:val="Objet du commentaire Car"/>
    <w:link w:val="Objetducommentaire"/>
    <w:rsid w:val="00A41C7F"/>
    <w:rPr>
      <w:rFonts w:ascii="Tw Cen MT" w:hAnsi="Tw Cen MT"/>
      <w:b/>
      <w:bCs/>
    </w:rPr>
  </w:style>
  <w:style w:type="table" w:styleId="Ombrageclair">
    <w:name w:val="Light Shading"/>
    <w:basedOn w:val="TableauNormal"/>
    <w:uiPriority w:val="60"/>
    <w:rsid w:val="00A41C7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41C7F"/>
    <w:pPr>
      <w:ind w:left="708"/>
    </w:pPr>
  </w:style>
  <w:style w:type="paragraph" w:styleId="PrformatHTML">
    <w:name w:val="HTML Preformatted"/>
    <w:basedOn w:val="Normal"/>
    <w:link w:val="PrformatHTMLCar"/>
    <w:rsid w:val="00A41C7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A41C7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41C7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A41C7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41C7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41C7F"/>
    <w:rPr>
      <w:rFonts w:ascii="Tw Cen MT" w:hAnsi="Tw Cen MT"/>
    </w:rPr>
  </w:style>
  <w:style w:type="paragraph" w:styleId="Retraitcorpsdetexte">
    <w:name w:val="Body Text Indent"/>
    <w:basedOn w:val="Normal"/>
    <w:link w:val="RetraitcorpsdetexteCar"/>
    <w:rsid w:val="00A41C7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41C7F"/>
    <w:rPr>
      <w:rFonts w:ascii="Tw Cen MT" w:hAnsi="Tw Cen MT"/>
    </w:rPr>
  </w:style>
  <w:style w:type="paragraph" w:styleId="Retraitcorpsdetexte2">
    <w:name w:val="Body Text Indent 2"/>
    <w:basedOn w:val="Normal"/>
    <w:link w:val="Retraitcorpsdetexte2Car"/>
    <w:rsid w:val="00A41C7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41C7F"/>
    <w:rPr>
      <w:rFonts w:ascii="Tw Cen MT" w:hAnsi="Tw Cen MT"/>
    </w:rPr>
  </w:style>
  <w:style w:type="paragraph" w:styleId="Retraitcorpsdetexte3">
    <w:name w:val="Body Text Indent 3"/>
    <w:basedOn w:val="Normal"/>
    <w:link w:val="Retraitcorpsdetexte3Car"/>
    <w:rsid w:val="00A41C7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41C7F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41C7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41C7F"/>
    <w:rPr>
      <w:rFonts w:ascii="Tw Cen MT" w:hAnsi="Tw Cen MT"/>
    </w:rPr>
  </w:style>
  <w:style w:type="paragraph" w:styleId="Salutations">
    <w:name w:val="Salutation"/>
    <w:basedOn w:val="Normal"/>
    <w:next w:val="Normal"/>
    <w:link w:val="SalutationsCar"/>
    <w:rsid w:val="00A41C7F"/>
  </w:style>
  <w:style w:type="character" w:customStyle="1" w:styleId="SalutationsCar">
    <w:name w:val="Salutations Car"/>
    <w:link w:val="Salutations"/>
    <w:rsid w:val="00A41C7F"/>
    <w:rPr>
      <w:rFonts w:ascii="Tw Cen MT" w:hAnsi="Tw Cen MT"/>
    </w:rPr>
  </w:style>
  <w:style w:type="paragraph" w:styleId="Sansinterligne">
    <w:name w:val="No Spacing"/>
    <w:uiPriority w:val="1"/>
    <w:qFormat/>
    <w:rsid w:val="00A41C7F"/>
    <w:pPr>
      <w:jc w:val="both"/>
    </w:pPr>
    <w:rPr>
      <w:rFonts w:ascii="Tw Cen MT" w:hAnsi="Tw Cen MT"/>
    </w:rPr>
  </w:style>
  <w:style w:type="paragraph" w:styleId="Signature">
    <w:name w:val="Signature"/>
    <w:basedOn w:val="Normal"/>
    <w:link w:val="SignatureCar"/>
    <w:rsid w:val="00A41C7F"/>
    <w:pPr>
      <w:ind w:left="4252"/>
    </w:pPr>
  </w:style>
  <w:style w:type="character" w:customStyle="1" w:styleId="SignatureCar">
    <w:name w:val="Signature Car"/>
    <w:link w:val="Signature"/>
    <w:rsid w:val="00A41C7F"/>
    <w:rPr>
      <w:rFonts w:ascii="Tw Cen MT" w:hAnsi="Tw Cen MT"/>
    </w:rPr>
  </w:style>
  <w:style w:type="paragraph" w:styleId="Signaturelectronique">
    <w:name w:val="E-mail Signature"/>
    <w:basedOn w:val="Normal"/>
    <w:link w:val="SignaturelectroniqueCar"/>
    <w:rsid w:val="00A41C7F"/>
  </w:style>
  <w:style w:type="character" w:customStyle="1" w:styleId="SignaturelectroniqueCar">
    <w:name w:val="Signature électronique Car"/>
    <w:link w:val="Signaturelectronique"/>
    <w:rsid w:val="00A41C7F"/>
    <w:rPr>
      <w:rFonts w:ascii="Tw Cen MT" w:hAnsi="Tw Cen MT"/>
    </w:rPr>
  </w:style>
  <w:style w:type="paragraph" w:styleId="Sous-titre">
    <w:name w:val="Subtitle"/>
    <w:basedOn w:val="Normal"/>
    <w:next w:val="Normal"/>
    <w:link w:val="Sous-titreCar"/>
    <w:qFormat/>
    <w:rsid w:val="00A41C7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41C7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41C7F"/>
  </w:style>
  <w:style w:type="paragraph" w:styleId="Tabledesrfrencesjuridiques">
    <w:name w:val="table of authorities"/>
    <w:basedOn w:val="Normal"/>
    <w:next w:val="Normal"/>
    <w:rsid w:val="00A41C7F"/>
    <w:pPr>
      <w:ind w:left="200" w:hanging="200"/>
    </w:pPr>
  </w:style>
  <w:style w:type="table" w:styleId="Tableauclassique1">
    <w:name w:val="Table Classic 1"/>
    <w:basedOn w:val="TableauNormal"/>
    <w:rsid w:val="00A41C7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41C7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41C7F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41C7F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41C7F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41C7F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41C7F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41C7F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41C7F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41C7F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41C7F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41C7F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41C7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41C7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41C7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41C7F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41C7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41C7F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41C7F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41C7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41C7F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41C7F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41C7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41C7F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41C7F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41C7F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41C7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A41C7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41C7F"/>
    <w:rPr>
      <w:color w:val="808080"/>
    </w:rPr>
  </w:style>
  <w:style w:type="paragraph" w:styleId="Textedemacro">
    <w:name w:val="macro"/>
    <w:link w:val="TextedemacroCar"/>
    <w:rsid w:val="00A41C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41C7F"/>
    <w:rPr>
      <w:rFonts w:ascii="Courier New" w:hAnsi="Courier New" w:cs="Courier New"/>
    </w:rPr>
  </w:style>
  <w:style w:type="table" w:styleId="Thmedutableau">
    <w:name w:val="Table Theme"/>
    <w:basedOn w:val="TableauNormal"/>
    <w:rsid w:val="00A41C7F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A41C7F"/>
  </w:style>
  <w:style w:type="character" w:customStyle="1" w:styleId="TitredenoteCar">
    <w:name w:val="Titre de note Car"/>
    <w:link w:val="Titredenote"/>
    <w:rsid w:val="00A41C7F"/>
    <w:rPr>
      <w:rFonts w:ascii="Tw Cen MT" w:hAnsi="Tw Cen MT"/>
    </w:rPr>
  </w:style>
  <w:style w:type="character" w:styleId="Titredulivre">
    <w:name w:val="Book Title"/>
    <w:uiPriority w:val="33"/>
    <w:qFormat/>
    <w:rsid w:val="00A41C7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A41C7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A41C7F"/>
    <w:pPr>
      <w:ind w:left="1600"/>
    </w:pPr>
  </w:style>
  <w:style w:type="table" w:styleId="Trameclaire-Accent1">
    <w:name w:val="Light Shading Accent 1"/>
    <w:basedOn w:val="TableauNormal"/>
    <w:uiPriority w:val="60"/>
    <w:rsid w:val="00A41C7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41C7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41C7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41C7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41C7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41C7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41C7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41C7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41C7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41C7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41C7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41C7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41C7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41C7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41C7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41C7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41C7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41C7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41C7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41C7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41C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41C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41C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41C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41C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41C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41C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41C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</vt:lpstr>
    </vt:vector>
  </TitlesOfParts>
  <Company>SUNNIKAN Consulting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</dc:title>
  <dc:subject>Référentiel</dc:subject>
  <dc:creator>SUNNIKAN Consulting</dc:creator>
  <cp:keywords/>
  <dc:description/>
  <cp:lastModifiedBy>Pierre JOUBERT</cp:lastModifiedBy>
  <cp:revision>4</cp:revision>
  <cp:lastPrinted>2010-07-29T07:27:00Z</cp:lastPrinted>
  <dcterms:created xsi:type="dcterms:W3CDTF">2012-08-30T09:18:00Z</dcterms:created>
  <dcterms:modified xsi:type="dcterms:W3CDTF">2021-01-07T11:57:00Z</dcterms:modified>
  <cp:category/>
</cp:coreProperties>
</file>