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6F0C" w14:textId="4CB9E3F2" w:rsidR="001A0909" w:rsidRPr="00481B4B" w:rsidRDefault="00025144" w:rsidP="00123989">
      <w:pPr>
        <w:pStyle w:val="Titre"/>
        <w:rPr>
          <w:rFonts w:asciiTheme="minorHAnsi" w:hAnsiTheme="minorHAnsi" w:cstheme="minorHAnsi"/>
          <w:lang w:val="en-US"/>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481B4B">
        <w:rPr>
          <w:rFonts w:asciiTheme="minorHAnsi" w:hAnsiTheme="minorHAnsi" w:cstheme="minorHAnsi"/>
          <w:lang w:val="en-US"/>
        </w:rPr>
        <w:t xml:space="preserve">Data Integrity </w:t>
      </w:r>
      <w:r w:rsidR="00E375E8" w:rsidRPr="00481B4B">
        <w:rPr>
          <w:rFonts w:asciiTheme="minorHAnsi" w:hAnsiTheme="minorHAnsi" w:cstheme="minorHAnsi"/>
          <w:lang w:val="en-US"/>
        </w:rPr>
        <w:t>Audit</w:t>
      </w:r>
      <w:r w:rsidRPr="00481B4B">
        <w:rPr>
          <w:rFonts w:asciiTheme="minorHAnsi" w:hAnsiTheme="minorHAnsi" w:cstheme="minorHAnsi"/>
          <w:lang w:val="en-US"/>
        </w:rPr>
        <w:br/>
        <w:t>Checklist</w:t>
      </w:r>
    </w:p>
    <w:p w14:paraId="65186F0D" w14:textId="0C1DFF1B" w:rsidR="00A1505E" w:rsidRPr="00481B4B" w:rsidRDefault="00025144" w:rsidP="00025144">
      <w:pPr>
        <w:jc w:val="right"/>
        <w:rPr>
          <w:rFonts w:asciiTheme="minorHAnsi" w:hAnsiTheme="minorHAnsi" w:cstheme="minorHAnsi"/>
          <w:lang w:val="en-US"/>
        </w:rPr>
      </w:pPr>
      <w:r w:rsidRPr="00481B4B">
        <w:rPr>
          <w:rFonts w:asciiTheme="minorHAnsi" w:hAnsiTheme="minorHAnsi" w:cstheme="minorHAnsi"/>
          <w:lang w:val="en-US"/>
        </w:rPr>
        <w:t>CBA</w:t>
      </w:r>
      <w:r w:rsidR="003E163B" w:rsidRPr="00481B4B">
        <w:rPr>
          <w:rFonts w:asciiTheme="minorHAnsi" w:hAnsiTheme="minorHAnsi" w:cstheme="minorHAnsi"/>
          <w:lang w:val="en-US"/>
        </w:rPr>
        <w:t>/LMA</w:t>
      </w:r>
      <w:r w:rsidRPr="00481B4B">
        <w:rPr>
          <w:rFonts w:asciiTheme="minorHAnsi" w:hAnsiTheme="minorHAnsi" w:cstheme="minorHAnsi"/>
          <w:lang w:val="en-US"/>
        </w:rPr>
        <w:t xml:space="preserve">, </w:t>
      </w:r>
      <w:r w:rsidR="003E163B" w:rsidRPr="00481B4B">
        <w:rPr>
          <w:rFonts w:asciiTheme="minorHAnsi" w:hAnsiTheme="minorHAnsi" w:cstheme="minorHAnsi"/>
          <w:lang w:val="en-US"/>
        </w:rPr>
        <w:t>J</w:t>
      </w:r>
      <w:r w:rsidRPr="00481B4B">
        <w:rPr>
          <w:rFonts w:asciiTheme="minorHAnsi" w:hAnsiTheme="minorHAnsi" w:cstheme="minorHAnsi"/>
          <w:lang w:val="en-US"/>
        </w:rPr>
        <w:t>un</w:t>
      </w:r>
      <w:r w:rsidR="003E163B" w:rsidRPr="00481B4B">
        <w:rPr>
          <w:rFonts w:asciiTheme="minorHAnsi" w:hAnsiTheme="minorHAnsi" w:cstheme="minorHAnsi"/>
          <w:lang w:val="en-US"/>
        </w:rPr>
        <w:t>e</w:t>
      </w:r>
      <w:r w:rsidRPr="00481B4B">
        <w:rPr>
          <w:rFonts w:asciiTheme="minorHAnsi" w:hAnsiTheme="minorHAnsi" w:cstheme="minorHAnsi"/>
          <w:lang w:val="en-US"/>
        </w:rPr>
        <w:t xml:space="preserve"> 2019</w:t>
      </w:r>
    </w:p>
    <w:p w14:paraId="44D2F0C7" w14:textId="77777777" w:rsidR="00025144" w:rsidRPr="00481B4B" w:rsidRDefault="00025144" w:rsidP="004B15D0">
      <w:pPr>
        <w:rPr>
          <w:rFonts w:asciiTheme="minorHAnsi" w:hAnsiTheme="minorHAnsi" w:cstheme="minorHAnsi"/>
          <w:b/>
          <w:lang w:val="en-US"/>
        </w:rPr>
      </w:pPr>
    </w:p>
    <w:p w14:paraId="61E9420B" w14:textId="1C74B866" w:rsidR="00B658BE" w:rsidRPr="00481B4B" w:rsidRDefault="00436214" w:rsidP="004B15D0">
      <w:pPr>
        <w:rPr>
          <w:rFonts w:asciiTheme="minorHAnsi" w:hAnsiTheme="minorHAnsi" w:cstheme="minorHAnsi"/>
          <w:b/>
        </w:rPr>
      </w:pPr>
      <w:r w:rsidRPr="00481B4B">
        <w:rPr>
          <w:rFonts w:asciiTheme="minorHAnsi" w:hAnsiTheme="minorHAnsi" w:cstheme="minorHAnsi"/>
          <w:b/>
        </w:rPr>
        <w:t>Table of contents</w:t>
      </w:r>
    </w:p>
    <w:p w14:paraId="5CCD977B" w14:textId="77777777" w:rsidR="00F71703" w:rsidRPr="00481B4B" w:rsidRDefault="00F71703" w:rsidP="004B15D0">
      <w:pPr>
        <w:rPr>
          <w:rFonts w:asciiTheme="minorHAnsi" w:hAnsiTheme="minorHAnsi" w:cstheme="minorHAnsi"/>
          <w:b/>
        </w:rPr>
      </w:pPr>
    </w:p>
    <w:p w14:paraId="73A5D6C8" w14:textId="14A3390E" w:rsidR="00313A6D" w:rsidRPr="00481B4B" w:rsidRDefault="001E3349">
      <w:pPr>
        <w:pStyle w:val="TM1"/>
        <w:rPr>
          <w:rFonts w:asciiTheme="minorHAnsi" w:eastAsiaTheme="minorEastAsia" w:hAnsiTheme="minorHAnsi" w:cstheme="minorHAnsi"/>
          <w:i w:val="0"/>
          <w:sz w:val="22"/>
          <w:szCs w:val="22"/>
          <w:lang w:val="fr-FR" w:eastAsia="fr-FR"/>
        </w:rPr>
      </w:pPr>
      <w:r w:rsidRPr="00481B4B">
        <w:rPr>
          <w:rFonts w:asciiTheme="minorHAnsi" w:hAnsiTheme="minorHAnsi" w:cstheme="minorHAnsi"/>
        </w:rPr>
        <w:fldChar w:fldCharType="begin"/>
      </w:r>
      <w:r w:rsidRPr="00481B4B">
        <w:rPr>
          <w:rFonts w:asciiTheme="minorHAnsi" w:hAnsiTheme="minorHAnsi" w:cstheme="minorHAnsi"/>
        </w:rPr>
        <w:instrText xml:space="preserve"> TOC \o "1-3" \h \z \u </w:instrText>
      </w:r>
      <w:r w:rsidRPr="00481B4B">
        <w:rPr>
          <w:rFonts w:asciiTheme="minorHAnsi" w:hAnsiTheme="minorHAnsi" w:cstheme="minorHAnsi"/>
        </w:rPr>
        <w:fldChar w:fldCharType="separate"/>
      </w:r>
      <w:hyperlink w:anchor="_Toc12025214" w:history="1">
        <w:r w:rsidR="00313A6D" w:rsidRPr="00481B4B">
          <w:rPr>
            <w:rStyle w:val="Lienhypertexte"/>
            <w:rFonts w:asciiTheme="minorHAnsi" w:hAnsiTheme="minorHAnsi" w:cstheme="minorHAnsi"/>
          </w:rPr>
          <w:t>1</w:t>
        </w:r>
        <w:r w:rsidR="00313A6D" w:rsidRPr="00481B4B">
          <w:rPr>
            <w:rFonts w:asciiTheme="minorHAnsi" w:eastAsiaTheme="minorEastAsia" w:hAnsiTheme="minorHAnsi" w:cstheme="minorHAnsi"/>
            <w:i w:val="0"/>
            <w:sz w:val="22"/>
            <w:szCs w:val="22"/>
            <w:lang w:val="fr-FR" w:eastAsia="fr-FR"/>
          </w:rPr>
          <w:tab/>
        </w:r>
        <w:r w:rsidR="00313A6D" w:rsidRPr="00481B4B">
          <w:rPr>
            <w:rStyle w:val="Lienhypertexte"/>
            <w:rFonts w:asciiTheme="minorHAnsi" w:hAnsiTheme="minorHAnsi" w:cstheme="minorHAnsi"/>
          </w:rPr>
          <w:t>Opening meeting</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_Toc12025214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2</w:t>
        </w:r>
        <w:r w:rsidR="00313A6D" w:rsidRPr="00481B4B">
          <w:rPr>
            <w:rFonts w:asciiTheme="minorHAnsi" w:hAnsiTheme="minorHAnsi" w:cstheme="minorHAnsi"/>
            <w:webHidden/>
          </w:rPr>
          <w:fldChar w:fldCharType="end"/>
        </w:r>
      </w:hyperlink>
    </w:p>
    <w:p w14:paraId="3C2DB297" w14:textId="075B73EE" w:rsidR="00313A6D" w:rsidRPr="00481B4B" w:rsidRDefault="00FC28F6">
      <w:pPr>
        <w:pStyle w:val="TM2"/>
        <w:rPr>
          <w:rFonts w:asciiTheme="minorHAnsi" w:eastAsiaTheme="minorEastAsia" w:hAnsiTheme="minorHAnsi" w:cstheme="minorHAnsi"/>
          <w:bCs w:val="0"/>
          <w:i w:val="0"/>
          <w:sz w:val="22"/>
          <w:szCs w:val="22"/>
          <w:lang w:val="fr-FR" w:eastAsia="fr-FR"/>
        </w:rPr>
      </w:pPr>
      <w:hyperlink w:anchor="_Toc12025215" w:history="1">
        <w:r w:rsidR="00313A6D" w:rsidRPr="00481B4B">
          <w:rPr>
            <w:rStyle w:val="Lienhypertexte"/>
            <w:rFonts w:asciiTheme="minorHAnsi" w:hAnsiTheme="minorHAnsi" w:cstheme="minorHAnsi"/>
          </w:rPr>
          <w:t>1.1</w:t>
        </w:r>
        <w:r w:rsidR="00313A6D" w:rsidRPr="00481B4B">
          <w:rPr>
            <w:rFonts w:asciiTheme="minorHAnsi" w:eastAsiaTheme="minorEastAsia" w:hAnsiTheme="minorHAnsi" w:cstheme="minorHAnsi"/>
            <w:bCs w:val="0"/>
            <w:i w:val="0"/>
            <w:sz w:val="22"/>
            <w:szCs w:val="22"/>
            <w:lang w:val="fr-FR" w:eastAsia="fr-FR"/>
          </w:rPr>
          <w:tab/>
        </w:r>
        <w:r w:rsidR="00313A6D" w:rsidRPr="00481B4B">
          <w:rPr>
            <w:rStyle w:val="Lienhypertexte"/>
            <w:rFonts w:asciiTheme="minorHAnsi" w:hAnsiTheme="minorHAnsi" w:cstheme="minorHAnsi"/>
          </w:rPr>
          <w:t>Rappel des principes généraux</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_Toc12025215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2</w:t>
        </w:r>
        <w:r w:rsidR="00313A6D" w:rsidRPr="00481B4B">
          <w:rPr>
            <w:rFonts w:asciiTheme="minorHAnsi" w:hAnsiTheme="minorHAnsi" w:cstheme="minorHAnsi"/>
            <w:webHidden/>
          </w:rPr>
          <w:fldChar w:fldCharType="end"/>
        </w:r>
      </w:hyperlink>
    </w:p>
    <w:p w14:paraId="40290F1E" w14:textId="3BAE2F83" w:rsidR="00313A6D" w:rsidRPr="00481B4B" w:rsidRDefault="00FC28F6">
      <w:pPr>
        <w:pStyle w:val="TM2"/>
        <w:rPr>
          <w:rFonts w:asciiTheme="minorHAnsi" w:eastAsiaTheme="minorEastAsia" w:hAnsiTheme="minorHAnsi" w:cstheme="minorHAnsi"/>
          <w:bCs w:val="0"/>
          <w:i w:val="0"/>
          <w:sz w:val="22"/>
          <w:szCs w:val="22"/>
          <w:lang w:val="fr-FR" w:eastAsia="fr-FR"/>
        </w:rPr>
      </w:pPr>
      <w:hyperlink w:anchor="_Toc12025216" w:history="1">
        <w:r w:rsidR="00313A6D" w:rsidRPr="00481B4B">
          <w:rPr>
            <w:rStyle w:val="Lienhypertexte"/>
            <w:rFonts w:asciiTheme="minorHAnsi" w:hAnsiTheme="minorHAnsi" w:cstheme="minorHAnsi"/>
            <w:lang w:val="en-US"/>
          </w:rPr>
          <w:t>1.2</w:t>
        </w:r>
        <w:r w:rsidR="00313A6D" w:rsidRPr="00481B4B">
          <w:rPr>
            <w:rFonts w:asciiTheme="minorHAnsi" w:eastAsiaTheme="minorEastAsia" w:hAnsiTheme="minorHAnsi" w:cstheme="minorHAnsi"/>
            <w:bCs w:val="0"/>
            <w:i w:val="0"/>
            <w:sz w:val="22"/>
            <w:szCs w:val="22"/>
            <w:lang w:val="fr-FR" w:eastAsia="fr-FR"/>
          </w:rPr>
          <w:tab/>
        </w:r>
        <w:r w:rsidR="00313A6D" w:rsidRPr="00481B4B">
          <w:rPr>
            <w:rStyle w:val="Lienhypertexte"/>
            <w:rFonts w:asciiTheme="minorHAnsi" w:hAnsiTheme="minorHAnsi" w:cstheme="minorHAnsi"/>
            <w:lang w:val="en-US"/>
          </w:rPr>
          <w:t>Avancement actuel de l'étude</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_Toc12025216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2</w:t>
        </w:r>
        <w:r w:rsidR="00313A6D" w:rsidRPr="00481B4B">
          <w:rPr>
            <w:rFonts w:asciiTheme="minorHAnsi" w:hAnsiTheme="minorHAnsi" w:cstheme="minorHAnsi"/>
            <w:webHidden/>
          </w:rPr>
          <w:fldChar w:fldCharType="end"/>
        </w:r>
      </w:hyperlink>
    </w:p>
    <w:p w14:paraId="0235B796" w14:textId="63B96356" w:rsidR="00313A6D" w:rsidRPr="00481B4B" w:rsidRDefault="00FC28F6">
      <w:pPr>
        <w:pStyle w:val="TM2"/>
        <w:rPr>
          <w:rFonts w:asciiTheme="minorHAnsi" w:eastAsiaTheme="minorEastAsia" w:hAnsiTheme="minorHAnsi" w:cstheme="minorHAnsi"/>
          <w:bCs w:val="0"/>
          <w:i w:val="0"/>
          <w:sz w:val="22"/>
          <w:szCs w:val="22"/>
          <w:lang w:val="fr-FR" w:eastAsia="fr-FR"/>
        </w:rPr>
      </w:pPr>
      <w:hyperlink w:anchor="_Toc12025217" w:history="1">
        <w:r w:rsidR="00313A6D" w:rsidRPr="00481B4B">
          <w:rPr>
            <w:rStyle w:val="Lienhypertexte"/>
            <w:rFonts w:asciiTheme="minorHAnsi" w:hAnsiTheme="minorHAnsi" w:cstheme="minorHAnsi"/>
            <w:lang w:val="en-US"/>
          </w:rPr>
          <w:t>1.3</w:t>
        </w:r>
        <w:r w:rsidR="00313A6D" w:rsidRPr="00481B4B">
          <w:rPr>
            <w:rFonts w:asciiTheme="minorHAnsi" w:eastAsiaTheme="minorEastAsia" w:hAnsiTheme="minorHAnsi" w:cstheme="minorHAnsi"/>
            <w:bCs w:val="0"/>
            <w:i w:val="0"/>
            <w:sz w:val="22"/>
            <w:szCs w:val="22"/>
            <w:lang w:val="fr-FR" w:eastAsia="fr-FR"/>
          </w:rPr>
          <w:tab/>
        </w:r>
        <w:r w:rsidR="00313A6D" w:rsidRPr="00481B4B">
          <w:rPr>
            <w:rStyle w:val="Lienhypertexte"/>
            <w:rFonts w:asciiTheme="minorHAnsi" w:hAnsiTheme="minorHAnsi" w:cstheme="minorHAnsi"/>
            <w:lang w:val="en-US"/>
          </w:rPr>
          <w:t>Personnel impliqué</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_Toc12025217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2</w:t>
        </w:r>
        <w:r w:rsidR="00313A6D" w:rsidRPr="00481B4B">
          <w:rPr>
            <w:rFonts w:asciiTheme="minorHAnsi" w:hAnsiTheme="minorHAnsi" w:cstheme="minorHAnsi"/>
            <w:webHidden/>
          </w:rPr>
          <w:fldChar w:fldCharType="end"/>
        </w:r>
      </w:hyperlink>
    </w:p>
    <w:p w14:paraId="61D0A61E" w14:textId="09155EA3" w:rsidR="00313A6D" w:rsidRPr="00481B4B" w:rsidRDefault="00FC28F6">
      <w:pPr>
        <w:pStyle w:val="TM2"/>
        <w:rPr>
          <w:rFonts w:asciiTheme="minorHAnsi" w:eastAsiaTheme="minorEastAsia" w:hAnsiTheme="minorHAnsi" w:cstheme="minorHAnsi"/>
          <w:bCs w:val="0"/>
          <w:i w:val="0"/>
          <w:sz w:val="22"/>
          <w:szCs w:val="22"/>
          <w:lang w:val="fr-FR" w:eastAsia="fr-FR"/>
        </w:rPr>
      </w:pPr>
      <w:hyperlink w:anchor="_Toc12025218" w:history="1">
        <w:r w:rsidR="00313A6D" w:rsidRPr="00481B4B">
          <w:rPr>
            <w:rStyle w:val="Lienhypertexte"/>
            <w:rFonts w:asciiTheme="minorHAnsi" w:hAnsiTheme="minorHAnsi" w:cstheme="minorHAnsi"/>
            <w:lang w:val="en-US"/>
          </w:rPr>
          <w:t>1.4</w:t>
        </w:r>
        <w:r w:rsidR="00313A6D" w:rsidRPr="00481B4B">
          <w:rPr>
            <w:rFonts w:asciiTheme="minorHAnsi" w:eastAsiaTheme="minorEastAsia" w:hAnsiTheme="minorHAnsi" w:cstheme="minorHAnsi"/>
            <w:bCs w:val="0"/>
            <w:i w:val="0"/>
            <w:sz w:val="22"/>
            <w:szCs w:val="22"/>
            <w:lang w:val="fr-FR" w:eastAsia="fr-FR"/>
          </w:rPr>
          <w:tab/>
        </w:r>
        <w:r w:rsidR="00313A6D" w:rsidRPr="00481B4B">
          <w:rPr>
            <w:rStyle w:val="Lienhypertexte"/>
            <w:rFonts w:asciiTheme="minorHAnsi" w:hAnsiTheme="minorHAnsi" w:cstheme="minorHAnsi"/>
            <w:lang w:val="en-US"/>
          </w:rPr>
          <w:t>Pour le rapport d'audit</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_Toc12025218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2</w:t>
        </w:r>
        <w:r w:rsidR="00313A6D" w:rsidRPr="00481B4B">
          <w:rPr>
            <w:rFonts w:asciiTheme="minorHAnsi" w:hAnsiTheme="minorHAnsi" w:cstheme="minorHAnsi"/>
            <w:webHidden/>
          </w:rPr>
          <w:fldChar w:fldCharType="end"/>
        </w:r>
      </w:hyperlink>
    </w:p>
    <w:p w14:paraId="1C81C8AF" w14:textId="09348141" w:rsidR="00313A6D" w:rsidRPr="00481B4B" w:rsidRDefault="00FC28F6">
      <w:pPr>
        <w:pStyle w:val="TM1"/>
        <w:rPr>
          <w:rFonts w:asciiTheme="minorHAnsi" w:eastAsiaTheme="minorEastAsia" w:hAnsiTheme="minorHAnsi" w:cstheme="minorHAnsi"/>
          <w:i w:val="0"/>
          <w:sz w:val="22"/>
          <w:szCs w:val="22"/>
          <w:lang w:val="fr-FR" w:eastAsia="fr-FR"/>
        </w:rPr>
      </w:pPr>
      <w:hyperlink w:anchor="_Toc12025219" w:history="1">
        <w:r w:rsidR="00313A6D" w:rsidRPr="00481B4B">
          <w:rPr>
            <w:rStyle w:val="Lienhypertexte"/>
            <w:rFonts w:asciiTheme="minorHAnsi" w:hAnsiTheme="minorHAnsi" w:cstheme="minorHAnsi"/>
          </w:rPr>
          <w:t>2</w:t>
        </w:r>
        <w:r w:rsidR="00313A6D" w:rsidRPr="00481B4B">
          <w:rPr>
            <w:rFonts w:asciiTheme="minorHAnsi" w:eastAsiaTheme="minorEastAsia" w:hAnsiTheme="minorHAnsi" w:cstheme="minorHAnsi"/>
            <w:i w:val="0"/>
            <w:sz w:val="22"/>
            <w:szCs w:val="22"/>
            <w:lang w:val="fr-FR" w:eastAsia="fr-FR"/>
          </w:rPr>
          <w:tab/>
        </w:r>
        <w:r w:rsidR="00313A6D" w:rsidRPr="00481B4B">
          <w:rPr>
            <w:rStyle w:val="Lienhypertexte"/>
            <w:rFonts w:asciiTheme="minorHAnsi" w:hAnsiTheme="minorHAnsi" w:cstheme="minorHAnsi"/>
          </w:rPr>
          <w:t>Data Integrity (DI) governance for the study (LABO perspective)</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_Toc12025219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3</w:t>
        </w:r>
        <w:r w:rsidR="00313A6D" w:rsidRPr="00481B4B">
          <w:rPr>
            <w:rFonts w:asciiTheme="minorHAnsi" w:hAnsiTheme="minorHAnsi" w:cstheme="minorHAnsi"/>
            <w:webHidden/>
          </w:rPr>
          <w:fldChar w:fldCharType="end"/>
        </w:r>
      </w:hyperlink>
    </w:p>
    <w:p w14:paraId="39FCAEC0" w14:textId="0322A44E" w:rsidR="00313A6D" w:rsidRPr="00481B4B" w:rsidRDefault="00FC28F6">
      <w:pPr>
        <w:pStyle w:val="TM2"/>
        <w:rPr>
          <w:rFonts w:asciiTheme="minorHAnsi" w:eastAsiaTheme="minorEastAsia" w:hAnsiTheme="minorHAnsi" w:cstheme="minorHAnsi"/>
          <w:bCs w:val="0"/>
          <w:i w:val="0"/>
          <w:sz w:val="22"/>
          <w:szCs w:val="22"/>
          <w:lang w:val="fr-FR" w:eastAsia="fr-FR"/>
        </w:rPr>
      </w:pPr>
      <w:hyperlink w:anchor="_Toc12025220" w:history="1">
        <w:r w:rsidR="00313A6D" w:rsidRPr="00481B4B">
          <w:rPr>
            <w:rStyle w:val="Lienhypertexte"/>
            <w:rFonts w:asciiTheme="minorHAnsi" w:hAnsiTheme="minorHAnsi" w:cstheme="minorHAnsi"/>
          </w:rPr>
          <w:t>2.1</w:t>
        </w:r>
        <w:r w:rsidR="00313A6D" w:rsidRPr="00481B4B">
          <w:rPr>
            <w:rFonts w:asciiTheme="minorHAnsi" w:eastAsiaTheme="minorEastAsia" w:hAnsiTheme="minorHAnsi" w:cstheme="minorHAnsi"/>
            <w:bCs w:val="0"/>
            <w:i w:val="0"/>
            <w:sz w:val="22"/>
            <w:szCs w:val="22"/>
            <w:lang w:val="fr-FR" w:eastAsia="fr-FR"/>
          </w:rPr>
          <w:tab/>
        </w:r>
        <w:r w:rsidR="00313A6D" w:rsidRPr="00481B4B">
          <w:rPr>
            <w:rStyle w:val="Lienhypertexte"/>
            <w:rFonts w:asciiTheme="minorHAnsi" w:hAnsiTheme="minorHAnsi" w:cstheme="minorHAnsi"/>
          </w:rPr>
          <w:t>System level</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_Toc12025220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3</w:t>
        </w:r>
        <w:r w:rsidR="00313A6D" w:rsidRPr="00481B4B">
          <w:rPr>
            <w:rFonts w:asciiTheme="minorHAnsi" w:hAnsiTheme="minorHAnsi" w:cstheme="minorHAnsi"/>
            <w:webHidden/>
          </w:rPr>
          <w:fldChar w:fldCharType="end"/>
        </w:r>
      </w:hyperlink>
    </w:p>
    <w:p w14:paraId="2DC8D90A" w14:textId="2E32DAE0" w:rsidR="00313A6D" w:rsidRPr="00481B4B" w:rsidRDefault="00FC28F6">
      <w:pPr>
        <w:pStyle w:val="TM2"/>
        <w:rPr>
          <w:rFonts w:asciiTheme="minorHAnsi" w:eastAsiaTheme="minorEastAsia" w:hAnsiTheme="minorHAnsi" w:cstheme="minorHAnsi"/>
          <w:bCs w:val="0"/>
          <w:i w:val="0"/>
          <w:sz w:val="22"/>
          <w:szCs w:val="22"/>
          <w:lang w:val="fr-FR" w:eastAsia="fr-FR"/>
        </w:rPr>
      </w:pPr>
      <w:hyperlink w:anchor="_Toc12025221" w:history="1">
        <w:r w:rsidR="00313A6D" w:rsidRPr="00481B4B">
          <w:rPr>
            <w:rStyle w:val="Lienhypertexte"/>
            <w:rFonts w:asciiTheme="minorHAnsi" w:hAnsiTheme="minorHAnsi" w:cstheme="minorHAnsi"/>
          </w:rPr>
          <w:t>2.2</w:t>
        </w:r>
        <w:r w:rsidR="00313A6D" w:rsidRPr="00481B4B">
          <w:rPr>
            <w:rFonts w:asciiTheme="minorHAnsi" w:eastAsiaTheme="minorEastAsia" w:hAnsiTheme="minorHAnsi" w:cstheme="minorHAnsi"/>
            <w:bCs w:val="0"/>
            <w:i w:val="0"/>
            <w:sz w:val="22"/>
            <w:szCs w:val="22"/>
            <w:lang w:val="fr-FR" w:eastAsia="fr-FR"/>
          </w:rPr>
          <w:tab/>
        </w:r>
        <w:r w:rsidR="00313A6D" w:rsidRPr="00481B4B">
          <w:rPr>
            <w:rStyle w:val="Lienhypertexte"/>
            <w:rFonts w:asciiTheme="minorHAnsi" w:hAnsiTheme="minorHAnsi" w:cstheme="minorHAnsi"/>
          </w:rPr>
          <w:t>Study level (overview)</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_Toc12025221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4</w:t>
        </w:r>
        <w:r w:rsidR="00313A6D" w:rsidRPr="00481B4B">
          <w:rPr>
            <w:rFonts w:asciiTheme="minorHAnsi" w:hAnsiTheme="minorHAnsi" w:cstheme="minorHAnsi"/>
            <w:webHidden/>
          </w:rPr>
          <w:fldChar w:fldCharType="end"/>
        </w:r>
      </w:hyperlink>
    </w:p>
    <w:p w14:paraId="0D3B0D95" w14:textId="35788CA3" w:rsidR="00313A6D" w:rsidRPr="00481B4B" w:rsidRDefault="00FC28F6">
      <w:pPr>
        <w:pStyle w:val="TM1"/>
        <w:rPr>
          <w:rFonts w:asciiTheme="minorHAnsi" w:eastAsiaTheme="minorEastAsia" w:hAnsiTheme="minorHAnsi" w:cstheme="minorHAnsi"/>
          <w:i w:val="0"/>
          <w:sz w:val="22"/>
          <w:szCs w:val="22"/>
          <w:lang w:val="fr-FR" w:eastAsia="fr-FR"/>
        </w:rPr>
      </w:pPr>
      <w:hyperlink w:anchor="_Toc12025222" w:history="1">
        <w:r w:rsidR="00313A6D" w:rsidRPr="00481B4B">
          <w:rPr>
            <w:rStyle w:val="Lienhypertexte"/>
            <w:rFonts w:asciiTheme="minorHAnsi" w:hAnsiTheme="minorHAnsi" w:cstheme="minorHAnsi"/>
          </w:rPr>
          <w:t>3</w:t>
        </w:r>
        <w:r w:rsidR="00313A6D" w:rsidRPr="00481B4B">
          <w:rPr>
            <w:rFonts w:asciiTheme="minorHAnsi" w:eastAsiaTheme="minorEastAsia" w:hAnsiTheme="minorHAnsi" w:cstheme="minorHAnsi"/>
            <w:i w:val="0"/>
            <w:sz w:val="22"/>
            <w:szCs w:val="22"/>
            <w:lang w:val="fr-FR" w:eastAsia="fr-FR"/>
          </w:rPr>
          <w:tab/>
        </w:r>
        <w:r w:rsidR="00313A6D" w:rsidRPr="00481B4B">
          <w:rPr>
            <w:rStyle w:val="Lienhypertexte"/>
            <w:rFonts w:asciiTheme="minorHAnsi" w:hAnsiTheme="minorHAnsi" w:cstheme="minorHAnsi"/>
          </w:rPr>
          <w:t>Identification of study data flows</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_Toc12025222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4</w:t>
        </w:r>
        <w:r w:rsidR="00313A6D" w:rsidRPr="00481B4B">
          <w:rPr>
            <w:rFonts w:asciiTheme="minorHAnsi" w:hAnsiTheme="minorHAnsi" w:cstheme="minorHAnsi"/>
            <w:webHidden/>
          </w:rPr>
          <w:fldChar w:fldCharType="end"/>
        </w:r>
      </w:hyperlink>
    </w:p>
    <w:p w14:paraId="2D84C268" w14:textId="4B8DF810" w:rsidR="00313A6D" w:rsidRPr="00481B4B" w:rsidRDefault="00FC28F6">
      <w:pPr>
        <w:pStyle w:val="TM1"/>
        <w:rPr>
          <w:rFonts w:asciiTheme="minorHAnsi" w:eastAsiaTheme="minorEastAsia" w:hAnsiTheme="minorHAnsi" w:cstheme="minorHAnsi"/>
          <w:i w:val="0"/>
          <w:sz w:val="22"/>
          <w:szCs w:val="22"/>
          <w:lang w:val="fr-FR" w:eastAsia="fr-FR"/>
        </w:rPr>
      </w:pPr>
      <w:hyperlink w:anchor="_Toc12025223" w:history="1">
        <w:r w:rsidR="00313A6D" w:rsidRPr="00481B4B">
          <w:rPr>
            <w:rStyle w:val="Lienhypertexte"/>
            <w:rFonts w:asciiTheme="minorHAnsi" w:hAnsiTheme="minorHAnsi" w:cstheme="minorHAnsi"/>
          </w:rPr>
          <w:t>4</w:t>
        </w:r>
        <w:r w:rsidR="00313A6D" w:rsidRPr="00481B4B">
          <w:rPr>
            <w:rFonts w:asciiTheme="minorHAnsi" w:eastAsiaTheme="minorEastAsia" w:hAnsiTheme="minorHAnsi" w:cstheme="minorHAnsi"/>
            <w:i w:val="0"/>
            <w:sz w:val="22"/>
            <w:szCs w:val="22"/>
            <w:lang w:val="fr-FR" w:eastAsia="fr-FR"/>
          </w:rPr>
          <w:tab/>
        </w:r>
        <w:r w:rsidR="00313A6D" w:rsidRPr="00481B4B">
          <w:rPr>
            <w:rStyle w:val="Lienhypertexte"/>
            <w:rFonts w:asciiTheme="minorHAnsi" w:hAnsiTheme="minorHAnsi" w:cstheme="minorHAnsi"/>
          </w:rPr>
          <w:t>DI-related risks considerations for the study</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_Toc12025223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4</w:t>
        </w:r>
        <w:r w:rsidR="00313A6D" w:rsidRPr="00481B4B">
          <w:rPr>
            <w:rFonts w:asciiTheme="minorHAnsi" w:hAnsiTheme="minorHAnsi" w:cstheme="minorHAnsi"/>
            <w:webHidden/>
          </w:rPr>
          <w:fldChar w:fldCharType="end"/>
        </w:r>
      </w:hyperlink>
    </w:p>
    <w:p w14:paraId="5922C8E0" w14:textId="054ED17A" w:rsidR="00313A6D" w:rsidRPr="00481B4B" w:rsidRDefault="00FC28F6">
      <w:pPr>
        <w:pStyle w:val="TM1"/>
        <w:rPr>
          <w:rFonts w:asciiTheme="minorHAnsi" w:eastAsiaTheme="minorEastAsia" w:hAnsiTheme="minorHAnsi" w:cstheme="minorHAnsi"/>
          <w:i w:val="0"/>
          <w:sz w:val="22"/>
          <w:szCs w:val="22"/>
          <w:lang w:val="fr-FR" w:eastAsia="fr-FR"/>
        </w:rPr>
      </w:pPr>
      <w:hyperlink w:anchor="_Toc12025224" w:history="1">
        <w:r w:rsidR="00313A6D" w:rsidRPr="00481B4B">
          <w:rPr>
            <w:rStyle w:val="Lienhypertexte"/>
            <w:rFonts w:asciiTheme="minorHAnsi" w:hAnsiTheme="minorHAnsi" w:cstheme="minorHAnsi"/>
          </w:rPr>
          <w:t>5</w:t>
        </w:r>
        <w:r w:rsidR="00313A6D" w:rsidRPr="00481B4B">
          <w:rPr>
            <w:rFonts w:asciiTheme="minorHAnsi" w:eastAsiaTheme="minorEastAsia" w:hAnsiTheme="minorHAnsi" w:cstheme="minorHAnsi"/>
            <w:i w:val="0"/>
            <w:sz w:val="22"/>
            <w:szCs w:val="22"/>
            <w:lang w:val="fr-FR" w:eastAsia="fr-FR"/>
          </w:rPr>
          <w:tab/>
        </w:r>
        <w:r w:rsidR="00313A6D" w:rsidRPr="00481B4B">
          <w:rPr>
            <w:rStyle w:val="Lienhypertexte"/>
            <w:rFonts w:asciiTheme="minorHAnsi" w:hAnsiTheme="minorHAnsi" w:cstheme="minorHAnsi"/>
          </w:rPr>
          <w:t>Subcontracting management (from a DI perspective)</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_Toc12025224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5</w:t>
        </w:r>
        <w:r w:rsidR="00313A6D" w:rsidRPr="00481B4B">
          <w:rPr>
            <w:rFonts w:asciiTheme="minorHAnsi" w:hAnsiTheme="minorHAnsi" w:cstheme="minorHAnsi"/>
            <w:webHidden/>
          </w:rPr>
          <w:fldChar w:fldCharType="end"/>
        </w:r>
      </w:hyperlink>
    </w:p>
    <w:p w14:paraId="268122F3" w14:textId="407AAF0E" w:rsidR="00313A6D" w:rsidRPr="00481B4B" w:rsidRDefault="00FC28F6">
      <w:pPr>
        <w:pStyle w:val="TM1"/>
        <w:rPr>
          <w:rFonts w:asciiTheme="minorHAnsi" w:eastAsiaTheme="minorEastAsia" w:hAnsiTheme="minorHAnsi" w:cstheme="minorHAnsi"/>
          <w:i w:val="0"/>
          <w:sz w:val="22"/>
          <w:szCs w:val="22"/>
          <w:lang w:val="fr-FR" w:eastAsia="fr-FR"/>
        </w:rPr>
      </w:pPr>
      <w:hyperlink w:anchor="_Toc12025225" w:history="1">
        <w:r w:rsidR="00313A6D" w:rsidRPr="00481B4B">
          <w:rPr>
            <w:rStyle w:val="Lienhypertexte"/>
            <w:rFonts w:asciiTheme="minorHAnsi" w:hAnsiTheme="minorHAnsi" w:cstheme="minorHAnsi"/>
          </w:rPr>
          <w:t>6</w:t>
        </w:r>
        <w:r w:rsidR="00313A6D" w:rsidRPr="00481B4B">
          <w:rPr>
            <w:rFonts w:asciiTheme="minorHAnsi" w:eastAsiaTheme="minorEastAsia" w:hAnsiTheme="minorHAnsi" w:cstheme="minorHAnsi"/>
            <w:i w:val="0"/>
            <w:sz w:val="22"/>
            <w:szCs w:val="22"/>
            <w:lang w:val="fr-FR" w:eastAsia="fr-FR"/>
          </w:rPr>
          <w:tab/>
        </w:r>
        <w:r w:rsidR="00313A6D" w:rsidRPr="00481B4B">
          <w:rPr>
            <w:rStyle w:val="Lienhypertexte"/>
            <w:rFonts w:asciiTheme="minorHAnsi" w:hAnsiTheme="minorHAnsi" w:cstheme="minorHAnsi"/>
          </w:rPr>
          <w:t>Conference call with 3</w:t>
        </w:r>
        <w:r w:rsidR="00313A6D" w:rsidRPr="00481B4B">
          <w:rPr>
            <w:rStyle w:val="Lienhypertexte"/>
            <w:rFonts w:asciiTheme="minorHAnsi" w:hAnsiTheme="minorHAnsi" w:cstheme="minorHAnsi"/>
            <w:vertAlign w:val="superscript"/>
          </w:rPr>
          <w:t>rd</w:t>
        </w:r>
        <w:r w:rsidR="00313A6D" w:rsidRPr="00481B4B">
          <w:rPr>
            <w:rStyle w:val="Lienhypertexte"/>
            <w:rFonts w:asciiTheme="minorHAnsi" w:hAnsiTheme="minorHAnsi" w:cstheme="minorHAnsi"/>
          </w:rPr>
          <w:t xml:space="preserve"> parties involved</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_Toc12025225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6</w:t>
        </w:r>
        <w:r w:rsidR="00313A6D" w:rsidRPr="00481B4B">
          <w:rPr>
            <w:rFonts w:asciiTheme="minorHAnsi" w:hAnsiTheme="minorHAnsi" w:cstheme="minorHAnsi"/>
            <w:webHidden/>
          </w:rPr>
          <w:fldChar w:fldCharType="end"/>
        </w:r>
      </w:hyperlink>
    </w:p>
    <w:p w14:paraId="43269B7E" w14:textId="2B45EC59" w:rsidR="00313A6D" w:rsidRPr="00481B4B" w:rsidRDefault="00FC28F6">
      <w:pPr>
        <w:pStyle w:val="TM1"/>
        <w:rPr>
          <w:rFonts w:asciiTheme="minorHAnsi" w:eastAsiaTheme="minorEastAsia" w:hAnsiTheme="minorHAnsi" w:cstheme="minorHAnsi"/>
          <w:i w:val="0"/>
          <w:sz w:val="22"/>
          <w:szCs w:val="22"/>
          <w:lang w:val="fr-FR" w:eastAsia="fr-FR"/>
        </w:rPr>
      </w:pPr>
      <w:hyperlink w:anchor="_Toc12025226" w:history="1">
        <w:r w:rsidR="00313A6D" w:rsidRPr="00481B4B">
          <w:rPr>
            <w:rStyle w:val="Lienhypertexte"/>
            <w:rFonts w:asciiTheme="minorHAnsi" w:hAnsiTheme="minorHAnsi" w:cstheme="minorHAnsi"/>
            <w:lang w:val="en-US"/>
          </w:rPr>
          <w:t>7</w:t>
        </w:r>
        <w:r w:rsidR="00313A6D" w:rsidRPr="00481B4B">
          <w:rPr>
            <w:rFonts w:asciiTheme="minorHAnsi" w:eastAsiaTheme="minorEastAsia" w:hAnsiTheme="minorHAnsi" w:cstheme="minorHAnsi"/>
            <w:i w:val="0"/>
            <w:sz w:val="22"/>
            <w:szCs w:val="22"/>
            <w:lang w:val="fr-FR" w:eastAsia="fr-FR"/>
          </w:rPr>
          <w:tab/>
        </w:r>
        <w:r w:rsidR="00313A6D" w:rsidRPr="00481B4B">
          <w:rPr>
            <w:rStyle w:val="Lienhypertexte"/>
            <w:rFonts w:asciiTheme="minorHAnsi" w:hAnsiTheme="minorHAnsi" w:cstheme="minorHAnsi"/>
            <w:lang w:val="en-US"/>
          </w:rPr>
          <w:t>DI measures for the critical data XXX</w:t>
        </w:r>
        <w:r w:rsidR="00313A6D" w:rsidRPr="00481B4B">
          <w:rPr>
            <w:rFonts w:asciiTheme="minorHAnsi" w:hAnsiTheme="minorHAnsi" w:cstheme="minorHAnsi"/>
            <w:webHidden/>
          </w:rPr>
          <w:tab/>
        </w:r>
        <w:r w:rsidR="00313A6D" w:rsidRPr="00481B4B">
          <w:rPr>
            <w:rFonts w:asciiTheme="minorHAnsi" w:hAnsiTheme="minorHAnsi" w:cstheme="minorHAnsi"/>
            <w:webHidden/>
          </w:rPr>
          <w:fldChar w:fldCharType="begin"/>
        </w:r>
        <w:r w:rsidR="00313A6D" w:rsidRPr="00481B4B">
          <w:rPr>
            <w:rFonts w:asciiTheme="minorHAnsi" w:hAnsiTheme="minorHAnsi" w:cstheme="minorHAnsi"/>
            <w:webHidden/>
          </w:rPr>
          <w:instrText xml:space="preserve"> PAGEREF _Toc12025226 \h </w:instrText>
        </w:r>
        <w:r w:rsidR="00313A6D" w:rsidRPr="00481B4B">
          <w:rPr>
            <w:rFonts w:asciiTheme="minorHAnsi" w:hAnsiTheme="minorHAnsi" w:cstheme="minorHAnsi"/>
            <w:webHidden/>
          </w:rPr>
        </w:r>
        <w:r w:rsidR="00313A6D" w:rsidRPr="00481B4B">
          <w:rPr>
            <w:rFonts w:asciiTheme="minorHAnsi" w:hAnsiTheme="minorHAnsi" w:cstheme="minorHAnsi"/>
            <w:webHidden/>
          </w:rPr>
          <w:fldChar w:fldCharType="separate"/>
        </w:r>
        <w:r w:rsidR="00313A6D" w:rsidRPr="00481B4B">
          <w:rPr>
            <w:rFonts w:asciiTheme="minorHAnsi" w:hAnsiTheme="minorHAnsi" w:cstheme="minorHAnsi"/>
            <w:webHidden/>
          </w:rPr>
          <w:t>7</w:t>
        </w:r>
        <w:r w:rsidR="00313A6D" w:rsidRPr="00481B4B">
          <w:rPr>
            <w:rFonts w:asciiTheme="minorHAnsi" w:hAnsiTheme="minorHAnsi" w:cstheme="minorHAnsi"/>
            <w:webHidden/>
          </w:rPr>
          <w:fldChar w:fldCharType="end"/>
        </w:r>
      </w:hyperlink>
    </w:p>
    <w:p w14:paraId="65186F6F" w14:textId="47FDEE25" w:rsidR="00436214" w:rsidRPr="00481B4B" w:rsidRDefault="001E3349" w:rsidP="000A74BF">
      <w:pPr>
        <w:pStyle w:val="TM1"/>
        <w:rPr>
          <w:rFonts w:asciiTheme="minorHAnsi" w:hAnsiTheme="minorHAnsi" w:cstheme="minorHAnsi"/>
        </w:rPr>
      </w:pPr>
      <w:r w:rsidRPr="00481B4B">
        <w:rPr>
          <w:rFonts w:asciiTheme="minorHAnsi" w:hAnsiTheme="minorHAnsi" w:cstheme="minorHAnsi"/>
        </w:rPr>
        <w:fldChar w:fldCharType="end"/>
      </w:r>
    </w:p>
    <w:p w14:paraId="401686C5" w14:textId="77777777" w:rsidR="00025144" w:rsidRPr="00481B4B" w:rsidRDefault="00025144" w:rsidP="00025144">
      <w:pPr>
        <w:rPr>
          <w:rFonts w:asciiTheme="minorHAnsi" w:hAnsiTheme="minorHAnsi" w:cstheme="minorHAnsi"/>
          <w:lang w:val="fr-FR"/>
        </w:rPr>
      </w:pPr>
    </w:p>
    <w:p w14:paraId="32012BE4" w14:textId="77777777" w:rsidR="00025144" w:rsidRPr="00481B4B" w:rsidRDefault="00025144" w:rsidP="00025144">
      <w:pPr>
        <w:rPr>
          <w:rFonts w:asciiTheme="minorHAnsi" w:hAnsiTheme="minorHAnsi" w:cstheme="minorHAnsi"/>
          <w:lang w:val="fr-FR"/>
        </w:rPr>
      </w:pPr>
    </w:p>
    <w:p w14:paraId="18AA33FB" w14:textId="4C76DC59" w:rsidR="00C12FA0" w:rsidRPr="00481B4B" w:rsidRDefault="00025144" w:rsidP="00025144">
      <w:pPr>
        <w:rPr>
          <w:rFonts w:asciiTheme="minorHAnsi" w:hAnsiTheme="minorHAnsi" w:cstheme="minorHAnsi"/>
          <w:lang w:val="fr-FR"/>
        </w:rPr>
      </w:pPr>
      <w:r w:rsidRPr="00481B4B">
        <w:rPr>
          <w:rFonts w:asciiTheme="minorHAnsi" w:hAnsiTheme="minorHAnsi" w:cstheme="minorHAnsi"/>
          <w:lang w:val="fr-FR"/>
        </w:rPr>
        <w:t>Référentiels pris en compte dans la checklist</w:t>
      </w:r>
    </w:p>
    <w:tbl>
      <w:tblPr>
        <w:tblStyle w:val="Grilledutableau"/>
        <w:tblW w:w="0" w:type="auto"/>
        <w:tblLook w:val="04A0" w:firstRow="1" w:lastRow="0" w:firstColumn="1" w:lastColumn="0" w:noHBand="0" w:noVBand="1"/>
      </w:tblPr>
      <w:tblGrid>
        <w:gridCol w:w="7361"/>
      </w:tblGrid>
      <w:tr w:rsidR="00025144" w:rsidRPr="00481B4B" w14:paraId="307E4B7C" w14:textId="77777777" w:rsidTr="00025144">
        <w:tc>
          <w:tcPr>
            <w:tcW w:w="7361" w:type="dxa"/>
          </w:tcPr>
          <w:p w14:paraId="24D3D549" w14:textId="3816DD6A" w:rsidR="00025144" w:rsidRPr="00481B4B" w:rsidRDefault="00025144" w:rsidP="00025144">
            <w:pPr>
              <w:rPr>
                <w:rFonts w:asciiTheme="minorHAnsi" w:hAnsiTheme="minorHAnsi" w:cstheme="minorHAnsi"/>
                <w:lang w:val="en-US" w:eastAsia="fr-FR"/>
              </w:rPr>
            </w:pPr>
            <w:r w:rsidRPr="00481B4B">
              <w:rPr>
                <w:rFonts w:asciiTheme="minorHAnsi" w:hAnsiTheme="minorHAnsi" w:cstheme="minorHAnsi"/>
                <w:lang w:val="en-US" w:eastAsia="fr-FR"/>
              </w:rPr>
              <w:t xml:space="preserve">Source = ST </w:t>
            </w:r>
            <w:hyperlink r:id="rId10" w:history="1">
              <w:r w:rsidRPr="00481B4B">
                <w:rPr>
                  <w:rStyle w:val="Lienhypertexte"/>
                  <w:rFonts w:asciiTheme="minorHAnsi" w:hAnsiTheme="minorHAnsi" w:cstheme="minorHAnsi"/>
                  <w:szCs w:val="24"/>
                  <w:lang w:val="en-US" w:eastAsia="fr-FR"/>
                </w:rPr>
                <w:t>https://intranet-sc.sunnikan.com/RechBiom/Data_ST_Integrity.htm</w:t>
              </w:r>
            </w:hyperlink>
          </w:p>
          <w:p w14:paraId="6DAA091D" w14:textId="0433542B" w:rsidR="00025144" w:rsidRPr="00481B4B" w:rsidRDefault="00025144" w:rsidP="00025144">
            <w:pPr>
              <w:pStyle w:val="B1"/>
              <w:rPr>
                <w:rFonts w:asciiTheme="minorHAnsi" w:hAnsiTheme="minorHAnsi" w:cstheme="minorHAnsi"/>
                <w:lang w:val="en-US" w:eastAsia="fr-FR"/>
              </w:rPr>
            </w:pPr>
            <w:r w:rsidRPr="00481B4B">
              <w:rPr>
                <w:rFonts w:asciiTheme="minorHAnsi" w:hAnsiTheme="minorHAnsi" w:cstheme="minorHAnsi"/>
                <w:lang w:val="en-US" w:eastAsia="fr-FR"/>
              </w:rPr>
              <w:t>GxP data integrity guidance and definitions, MHRA, March 2018 + GCP perspective (blog MHRA Inspectorate)</w:t>
            </w:r>
          </w:p>
          <w:p w14:paraId="0172E9C1" w14:textId="77777777" w:rsidR="00025144" w:rsidRPr="00481B4B" w:rsidRDefault="00025144" w:rsidP="00025144">
            <w:pPr>
              <w:rPr>
                <w:rFonts w:asciiTheme="minorHAnsi" w:hAnsiTheme="minorHAnsi" w:cstheme="minorHAnsi"/>
                <w:lang w:val="en-US"/>
              </w:rPr>
            </w:pPr>
          </w:p>
        </w:tc>
      </w:tr>
    </w:tbl>
    <w:p w14:paraId="06F02C49" w14:textId="77777777" w:rsidR="00025144" w:rsidRPr="00481B4B" w:rsidRDefault="00025144" w:rsidP="00025144">
      <w:pPr>
        <w:rPr>
          <w:rFonts w:asciiTheme="minorHAnsi" w:hAnsiTheme="minorHAnsi" w:cstheme="minorHAnsi"/>
          <w:lang w:val="en-US"/>
        </w:rPr>
      </w:pPr>
    </w:p>
    <w:p w14:paraId="0AC00CBD" w14:textId="77777777" w:rsidR="00551357" w:rsidRPr="00481B4B" w:rsidRDefault="00551357" w:rsidP="00551357">
      <w:pPr>
        <w:rPr>
          <w:rFonts w:asciiTheme="minorHAnsi" w:hAnsiTheme="minorHAnsi" w:cstheme="minorHAnsi"/>
        </w:rPr>
      </w:pPr>
    </w:p>
    <w:p w14:paraId="0921728A" w14:textId="4E0FF826" w:rsidR="00360EDB" w:rsidRPr="00481B4B" w:rsidRDefault="00C851E9" w:rsidP="00B729AE">
      <w:pPr>
        <w:rPr>
          <w:rFonts w:asciiTheme="minorHAnsi" w:hAnsiTheme="minorHAnsi" w:cstheme="minorHAnsi"/>
        </w:rPr>
      </w:pPr>
      <w:r w:rsidRPr="00481B4B">
        <w:rPr>
          <w:rFonts w:asciiTheme="minorHAnsi" w:hAnsiTheme="minorHAnsi" w:cstheme="minorHAnsi"/>
          <w:highlight w:val="yellow"/>
        </w:rPr>
        <w:br w:type="page"/>
      </w:r>
      <w:bookmarkStart w:id="7" w:name="_Hlt470424325"/>
      <w:bookmarkStart w:id="8" w:name="_Toc348438911"/>
      <w:bookmarkStart w:id="9" w:name="_Toc26864461"/>
      <w:bookmarkStart w:id="10" w:name="_Toc27455432"/>
      <w:bookmarkStart w:id="11" w:name="_Toc27534952"/>
      <w:bookmarkStart w:id="12" w:name="_Toc28061668"/>
      <w:bookmarkStart w:id="13" w:name="_Toc28062569"/>
      <w:bookmarkStart w:id="14" w:name="_Toc28062931"/>
      <w:bookmarkStart w:id="15" w:name="_Toc28399544"/>
      <w:bookmarkEnd w:id="7"/>
    </w:p>
    <w:p w14:paraId="72B04240" w14:textId="4BEF68F6" w:rsidR="007F1ED3" w:rsidRPr="00481B4B" w:rsidRDefault="007F1ED3" w:rsidP="007B0108">
      <w:pPr>
        <w:pStyle w:val="Titre1"/>
        <w:rPr>
          <w:rFonts w:asciiTheme="minorHAnsi" w:hAnsiTheme="minorHAnsi" w:cstheme="minorHAnsi"/>
        </w:rPr>
      </w:pPr>
      <w:bookmarkStart w:id="16" w:name="_Toc12025214"/>
      <w:bookmarkEnd w:id="0"/>
      <w:bookmarkEnd w:id="1"/>
      <w:bookmarkEnd w:id="2"/>
      <w:bookmarkEnd w:id="3"/>
      <w:bookmarkEnd w:id="4"/>
      <w:bookmarkEnd w:id="5"/>
      <w:bookmarkEnd w:id="6"/>
      <w:bookmarkEnd w:id="8"/>
      <w:bookmarkEnd w:id="9"/>
      <w:bookmarkEnd w:id="10"/>
      <w:bookmarkEnd w:id="11"/>
      <w:bookmarkEnd w:id="12"/>
      <w:bookmarkEnd w:id="13"/>
      <w:bookmarkEnd w:id="14"/>
      <w:bookmarkEnd w:id="15"/>
      <w:r w:rsidRPr="00481B4B">
        <w:rPr>
          <w:rFonts w:asciiTheme="minorHAnsi" w:hAnsiTheme="minorHAnsi" w:cstheme="minorHAnsi"/>
        </w:rPr>
        <w:lastRenderedPageBreak/>
        <w:t>Opening meeting</w:t>
      </w:r>
      <w:bookmarkEnd w:id="16"/>
    </w:p>
    <w:p w14:paraId="3A9A89D9" w14:textId="3F4319C6" w:rsidR="007F1ED3" w:rsidRPr="00481B4B" w:rsidRDefault="007F1ED3" w:rsidP="007F1ED3">
      <w:pPr>
        <w:pStyle w:val="Titre2"/>
        <w:rPr>
          <w:rFonts w:asciiTheme="minorHAnsi" w:hAnsiTheme="minorHAnsi" w:cstheme="minorHAnsi"/>
          <w:lang w:val="fr-FR"/>
        </w:rPr>
      </w:pPr>
      <w:bookmarkStart w:id="17" w:name="_Toc12025215"/>
      <w:r w:rsidRPr="00481B4B">
        <w:rPr>
          <w:rFonts w:asciiTheme="minorHAnsi" w:hAnsiTheme="minorHAnsi" w:cstheme="minorHAnsi"/>
          <w:lang w:val="fr-FR"/>
        </w:rPr>
        <w:t>Rappel des principes généraux</w:t>
      </w:r>
      <w:bookmarkEnd w:id="17"/>
    </w:p>
    <w:p w14:paraId="68C11DA3" w14:textId="21C47D02" w:rsidR="007F1ED3" w:rsidRPr="00481B4B" w:rsidRDefault="007F1ED3" w:rsidP="007F1ED3">
      <w:pPr>
        <w:rPr>
          <w:rFonts w:asciiTheme="minorHAnsi" w:hAnsiTheme="minorHAnsi" w:cstheme="minorHAnsi"/>
          <w:lang w:val="fr-FR"/>
        </w:rPr>
      </w:pPr>
      <w:r w:rsidRPr="00481B4B">
        <w:rPr>
          <w:rFonts w:asciiTheme="minorHAnsi" w:hAnsiTheme="minorHAnsi" w:cstheme="minorHAnsi"/>
          <w:lang w:val="en-US"/>
        </w:rPr>
        <w:t>"</w:t>
      </w:r>
      <w:r w:rsidRPr="00481B4B">
        <w:rPr>
          <w:rFonts w:asciiTheme="minorHAnsi" w:hAnsiTheme="minorHAnsi" w:cstheme="minorHAnsi"/>
          <w:i/>
          <w:lang w:val="en-US"/>
        </w:rPr>
        <w:t xml:space="preserve">A sponsor may transfer any or all of the sponsor's trial-related duties and functions to a CRO, but </w:t>
      </w:r>
      <w:r w:rsidRPr="00481B4B">
        <w:rPr>
          <w:rFonts w:asciiTheme="minorHAnsi" w:hAnsiTheme="minorHAnsi" w:cstheme="minorHAnsi"/>
          <w:b/>
          <w:i/>
          <w:lang w:val="en-US"/>
        </w:rPr>
        <w:t>the ultimate responsibility for the quality and integrity of the trial data always resides with the sponsor</w:t>
      </w:r>
      <w:r w:rsidRPr="00481B4B">
        <w:rPr>
          <w:rFonts w:asciiTheme="minorHAnsi" w:hAnsiTheme="minorHAnsi" w:cstheme="minorHAnsi"/>
          <w:lang w:val="en-US"/>
        </w:rPr>
        <w:t xml:space="preserve">." </w:t>
      </w:r>
      <w:r w:rsidRPr="00481B4B">
        <w:rPr>
          <w:rFonts w:asciiTheme="minorHAnsi" w:hAnsiTheme="minorHAnsi" w:cstheme="minorHAnsi"/>
          <w:lang w:val="fr-FR"/>
        </w:rPr>
        <w:t xml:space="preserve">(ICH </w:t>
      </w:r>
      <w:r w:rsidR="00752FBC" w:rsidRPr="00481B4B">
        <w:rPr>
          <w:rFonts w:asciiTheme="minorHAnsi" w:hAnsiTheme="minorHAnsi" w:cstheme="minorHAnsi"/>
          <w:lang w:val="fr-FR"/>
        </w:rPr>
        <w:t>E6(</w:t>
      </w:r>
      <w:r w:rsidRPr="00481B4B">
        <w:rPr>
          <w:rFonts w:asciiTheme="minorHAnsi" w:hAnsiTheme="minorHAnsi" w:cstheme="minorHAnsi"/>
          <w:lang w:val="fr-FR"/>
        </w:rPr>
        <w:t>R2</w:t>
      </w:r>
      <w:r w:rsidR="00752FBC" w:rsidRPr="00481B4B">
        <w:rPr>
          <w:rFonts w:asciiTheme="minorHAnsi" w:hAnsiTheme="minorHAnsi" w:cstheme="minorHAnsi"/>
          <w:lang w:val="fr-FR"/>
        </w:rPr>
        <w:t>)</w:t>
      </w:r>
      <w:r w:rsidRPr="00481B4B">
        <w:rPr>
          <w:rFonts w:asciiTheme="minorHAnsi" w:hAnsiTheme="minorHAnsi" w:cstheme="minorHAnsi"/>
          <w:lang w:val="fr-FR"/>
        </w:rPr>
        <w:t xml:space="preserve"> §5.2.1)</w:t>
      </w:r>
    </w:p>
    <w:p w14:paraId="539ADAD8" w14:textId="77777777" w:rsidR="007F1ED3" w:rsidRPr="00481B4B" w:rsidRDefault="007F1ED3" w:rsidP="007F1ED3">
      <w:pPr>
        <w:rPr>
          <w:rFonts w:asciiTheme="minorHAnsi" w:hAnsiTheme="minorHAnsi" w:cstheme="minorHAnsi"/>
          <w:i/>
          <w:lang w:val="fr-FR"/>
        </w:rPr>
      </w:pPr>
      <w:r w:rsidRPr="00481B4B">
        <w:rPr>
          <w:rFonts w:asciiTheme="minorHAnsi" w:hAnsiTheme="minorHAnsi" w:cstheme="minorHAnsi"/>
          <w:i/>
          <w:lang w:val="fr-FR"/>
        </w:rPr>
        <w:t>"... il ne s'agit pas à proprement parlé d'une nouvelle réglementation mais plutôt d'une "</w:t>
      </w:r>
      <w:r w:rsidRPr="00481B4B">
        <w:rPr>
          <w:rFonts w:asciiTheme="minorHAnsi" w:hAnsiTheme="minorHAnsi" w:cstheme="minorHAnsi"/>
          <w:b/>
          <w:i/>
          <w:lang w:val="fr-FR"/>
        </w:rPr>
        <w:t>nouvelle approche dans la gestion et le contrôle des données</w:t>
      </w:r>
      <w:r w:rsidRPr="00481B4B">
        <w:rPr>
          <w:rFonts w:asciiTheme="minorHAnsi" w:hAnsiTheme="minorHAnsi" w:cstheme="minorHAnsi"/>
          <w:i/>
          <w:lang w:val="fr-FR"/>
        </w:rPr>
        <w:t>". [...]</w:t>
      </w:r>
    </w:p>
    <w:p w14:paraId="76CA6822" w14:textId="77777777" w:rsidR="007F1ED3" w:rsidRPr="00481B4B" w:rsidRDefault="007F1ED3" w:rsidP="007F1ED3">
      <w:pPr>
        <w:rPr>
          <w:rFonts w:asciiTheme="minorHAnsi" w:hAnsiTheme="minorHAnsi" w:cstheme="minorHAnsi"/>
          <w:i/>
          <w:lang w:val="fr-FR"/>
        </w:rPr>
      </w:pPr>
      <w:r w:rsidRPr="00481B4B">
        <w:rPr>
          <w:rFonts w:asciiTheme="minorHAnsi" w:hAnsiTheme="minorHAnsi" w:cstheme="minorHAnsi"/>
          <w:i/>
          <w:lang w:val="fr-FR"/>
        </w:rPr>
        <w:t>Il importe donc de :</w:t>
      </w:r>
    </w:p>
    <w:p w14:paraId="4E09CE1F" w14:textId="77777777" w:rsidR="007F1ED3" w:rsidRPr="00481B4B" w:rsidRDefault="007F1ED3" w:rsidP="007F1ED3">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 xml:space="preserve">considérer la mise en place de la Data </w:t>
      </w:r>
      <w:proofErr w:type="spellStart"/>
      <w:r w:rsidRPr="00481B4B">
        <w:rPr>
          <w:rFonts w:asciiTheme="minorHAnsi" w:hAnsiTheme="minorHAnsi" w:cstheme="minorHAnsi"/>
          <w:i/>
          <w:lang w:val="fr-FR"/>
        </w:rPr>
        <w:t>Integrity</w:t>
      </w:r>
      <w:proofErr w:type="spellEnd"/>
      <w:r w:rsidRPr="00481B4B">
        <w:rPr>
          <w:rFonts w:asciiTheme="minorHAnsi" w:hAnsiTheme="minorHAnsi" w:cstheme="minorHAnsi"/>
          <w:i/>
          <w:lang w:val="fr-FR"/>
        </w:rPr>
        <w:t xml:space="preserve"> au sein d'une organisation comme un programme directement sponsorisé par les plus hautes responsabilités de l'entreprise</w:t>
      </w:r>
    </w:p>
    <w:p w14:paraId="69355925" w14:textId="77777777" w:rsidR="007F1ED3" w:rsidRPr="00481B4B" w:rsidRDefault="007F1ED3" w:rsidP="007F1ED3">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organiser les actions pour que les collaborateurs soient des participants actifs à l'intégrité des données</w:t>
      </w:r>
    </w:p>
    <w:p w14:paraId="3EA9D122" w14:textId="77777777" w:rsidR="007F1ED3" w:rsidRPr="00481B4B" w:rsidRDefault="007F1ED3" w:rsidP="007F1ED3">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mettre en place les actions de formation adéquates pour les former sur l'importance et la fragilité des données aussi bien que sur des concepts clés, comme la signature électronique, la traçabilité des opérations sur les données, les revues d'audit trail</w:t>
      </w:r>
    </w:p>
    <w:p w14:paraId="13C8E663" w14:textId="77777777" w:rsidR="007F1ED3" w:rsidRPr="00481B4B" w:rsidRDefault="007F1ED3" w:rsidP="007F1ED3">
      <w:pPr>
        <w:pStyle w:val="B1"/>
        <w:numPr>
          <w:ilvl w:val="0"/>
          <w:numId w:val="5"/>
        </w:numPr>
        <w:tabs>
          <w:tab w:val="clear" w:pos="567"/>
          <w:tab w:val="left" w:pos="284"/>
        </w:tabs>
        <w:suppressAutoHyphens/>
        <w:spacing w:after="60"/>
        <w:ind w:left="568" w:hanging="284"/>
        <w:contextualSpacing/>
        <w:rPr>
          <w:rFonts w:asciiTheme="minorHAnsi" w:hAnsiTheme="minorHAnsi" w:cstheme="minorHAnsi"/>
          <w:lang w:val="fr-FR"/>
        </w:rPr>
      </w:pPr>
      <w:r w:rsidRPr="00481B4B">
        <w:rPr>
          <w:rFonts w:asciiTheme="minorHAnsi" w:hAnsiTheme="minorHAnsi" w:cstheme="minorHAnsi"/>
          <w:i/>
          <w:lang w:val="fr-FR"/>
        </w:rPr>
        <w:t>ne pas oublier d'établir des moyens de revue, de contrôle et de correction pour se réadapter.</w:t>
      </w:r>
      <w:r w:rsidRPr="00481B4B">
        <w:rPr>
          <w:rFonts w:asciiTheme="minorHAnsi" w:hAnsiTheme="minorHAnsi" w:cstheme="minorHAnsi"/>
          <w:lang w:val="fr-FR"/>
        </w:rPr>
        <w:t xml:space="preserve">" (Article Le lien entre réglementation, système qualité &amp; data </w:t>
      </w:r>
      <w:proofErr w:type="spellStart"/>
      <w:r w:rsidRPr="00481B4B">
        <w:rPr>
          <w:rFonts w:asciiTheme="minorHAnsi" w:hAnsiTheme="minorHAnsi" w:cstheme="minorHAnsi"/>
          <w:lang w:val="fr-FR"/>
        </w:rPr>
        <w:t>integrity</w:t>
      </w:r>
      <w:proofErr w:type="spellEnd"/>
      <w:r w:rsidRPr="00481B4B">
        <w:rPr>
          <w:rFonts w:asciiTheme="minorHAnsi" w:hAnsiTheme="minorHAnsi" w:cstheme="minorHAnsi"/>
          <w:lang w:val="fr-FR"/>
        </w:rPr>
        <w:t>, La Vague, avril 2018)</w:t>
      </w:r>
    </w:p>
    <w:p w14:paraId="037D0C40" w14:textId="77777777" w:rsidR="00E82F91" w:rsidRPr="00481B4B" w:rsidRDefault="00E82F91" w:rsidP="00E82F91">
      <w:pPr>
        <w:rPr>
          <w:rFonts w:asciiTheme="minorHAnsi" w:hAnsiTheme="minorHAnsi" w:cstheme="minorHAnsi"/>
          <w:lang w:val="fr-FR"/>
        </w:rPr>
      </w:pPr>
      <w:r w:rsidRPr="00481B4B">
        <w:rPr>
          <w:rFonts w:asciiTheme="minorHAnsi" w:hAnsiTheme="minorHAnsi" w:cstheme="minorHAnsi"/>
          <w:u w:val="single"/>
          <w:lang w:val="fr-FR"/>
        </w:rPr>
        <w:t xml:space="preserve">Data </w:t>
      </w:r>
      <w:proofErr w:type="spellStart"/>
      <w:r w:rsidRPr="00481B4B">
        <w:rPr>
          <w:rFonts w:asciiTheme="minorHAnsi" w:hAnsiTheme="minorHAnsi" w:cstheme="minorHAnsi"/>
          <w:u w:val="single"/>
          <w:lang w:val="fr-FR"/>
        </w:rPr>
        <w:t>integrity</w:t>
      </w:r>
      <w:proofErr w:type="spellEnd"/>
      <w:r w:rsidRPr="00481B4B">
        <w:rPr>
          <w:rFonts w:asciiTheme="minorHAnsi" w:hAnsiTheme="minorHAnsi" w:cstheme="minorHAnsi"/>
          <w:lang w:val="fr-FR"/>
        </w:rPr>
        <w:t>:</w:t>
      </w:r>
    </w:p>
    <w:p w14:paraId="6F4BB795" w14:textId="77777777" w:rsidR="00E82F91" w:rsidRPr="00481B4B" w:rsidRDefault="00E82F91" w:rsidP="00E82F91">
      <w:pPr>
        <w:rPr>
          <w:rFonts w:asciiTheme="minorHAnsi" w:hAnsiTheme="minorHAnsi" w:cstheme="minorHAnsi"/>
          <w:i/>
          <w:lang w:val="fr-FR"/>
        </w:rPr>
      </w:pPr>
      <w:r w:rsidRPr="00481B4B">
        <w:rPr>
          <w:rFonts w:asciiTheme="minorHAnsi" w:hAnsiTheme="minorHAnsi" w:cstheme="minorHAnsi"/>
          <w:i/>
          <w:lang w:val="fr-FR"/>
        </w:rPr>
        <w:t>"... il ne s'agit pas à proprement parlé d'une nouvelle réglementation mais plutôt d'une "</w:t>
      </w:r>
      <w:r w:rsidRPr="00481B4B">
        <w:rPr>
          <w:rFonts w:asciiTheme="minorHAnsi" w:hAnsiTheme="minorHAnsi" w:cstheme="minorHAnsi"/>
          <w:b/>
          <w:i/>
          <w:lang w:val="fr-FR"/>
        </w:rPr>
        <w:t>nouvelle approche dans la gestion et le contrôle des données</w:t>
      </w:r>
      <w:r w:rsidRPr="00481B4B">
        <w:rPr>
          <w:rFonts w:asciiTheme="minorHAnsi" w:hAnsiTheme="minorHAnsi" w:cstheme="minorHAnsi"/>
          <w:i/>
          <w:lang w:val="fr-FR"/>
        </w:rPr>
        <w:t>". [...]</w:t>
      </w:r>
    </w:p>
    <w:p w14:paraId="46CEC225" w14:textId="77777777" w:rsidR="00E82F91" w:rsidRPr="00481B4B" w:rsidRDefault="00E82F91" w:rsidP="00E82F91">
      <w:pPr>
        <w:rPr>
          <w:rFonts w:asciiTheme="minorHAnsi" w:hAnsiTheme="minorHAnsi" w:cstheme="minorHAnsi"/>
          <w:i/>
          <w:lang w:val="fr-FR"/>
        </w:rPr>
      </w:pPr>
      <w:r w:rsidRPr="00481B4B">
        <w:rPr>
          <w:rFonts w:asciiTheme="minorHAnsi" w:hAnsiTheme="minorHAnsi" w:cstheme="minorHAnsi"/>
          <w:i/>
          <w:lang w:val="fr-FR"/>
        </w:rPr>
        <w:t>Il importe donc de :</w:t>
      </w:r>
    </w:p>
    <w:p w14:paraId="04FAD864" w14:textId="77777777" w:rsidR="00E82F91" w:rsidRPr="00481B4B" w:rsidRDefault="00E82F91" w:rsidP="00E82F91">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 xml:space="preserve">considérer la mise en place de la Data </w:t>
      </w:r>
      <w:proofErr w:type="spellStart"/>
      <w:r w:rsidRPr="00481B4B">
        <w:rPr>
          <w:rFonts w:asciiTheme="minorHAnsi" w:hAnsiTheme="minorHAnsi" w:cstheme="minorHAnsi"/>
          <w:i/>
          <w:lang w:val="fr-FR"/>
        </w:rPr>
        <w:t>Integrity</w:t>
      </w:r>
      <w:proofErr w:type="spellEnd"/>
      <w:r w:rsidRPr="00481B4B">
        <w:rPr>
          <w:rFonts w:asciiTheme="minorHAnsi" w:hAnsiTheme="minorHAnsi" w:cstheme="minorHAnsi"/>
          <w:i/>
          <w:lang w:val="fr-FR"/>
        </w:rPr>
        <w:t xml:space="preserve"> au sein d'une organisation comme un programme directement sponsorisé par les plus hautes responsabilités de l'entreprise</w:t>
      </w:r>
    </w:p>
    <w:p w14:paraId="264C2ABA" w14:textId="77777777" w:rsidR="00E82F91" w:rsidRPr="00481B4B" w:rsidRDefault="00E82F91" w:rsidP="00E82F91">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organiser les actions pour que les collaborateurs soient des participants actifs à l'intégrité des données</w:t>
      </w:r>
    </w:p>
    <w:p w14:paraId="530FF677" w14:textId="77777777" w:rsidR="00E82F91" w:rsidRPr="00481B4B" w:rsidRDefault="00E82F91" w:rsidP="00E82F91">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mettre en place les actions de formation adéquates pour les former sur l'importance et la fragilité des données aussi bien que sur des concepts clés, comme la signature électronique, la traçabilité des opérations sur les données, les revues d'audit trail</w:t>
      </w:r>
    </w:p>
    <w:p w14:paraId="266F055B" w14:textId="77777777" w:rsidR="00E82F91" w:rsidRPr="00481B4B" w:rsidRDefault="00E82F91" w:rsidP="00E82F91">
      <w:pPr>
        <w:pStyle w:val="B1"/>
        <w:numPr>
          <w:ilvl w:val="0"/>
          <w:numId w:val="5"/>
        </w:numPr>
        <w:tabs>
          <w:tab w:val="clear" w:pos="567"/>
          <w:tab w:val="left" w:pos="284"/>
        </w:tabs>
        <w:suppressAutoHyphens/>
        <w:spacing w:after="60"/>
        <w:ind w:left="568" w:hanging="284"/>
        <w:contextualSpacing/>
        <w:rPr>
          <w:rFonts w:asciiTheme="minorHAnsi" w:hAnsiTheme="minorHAnsi" w:cstheme="minorHAnsi"/>
          <w:lang w:val="fr-FR"/>
        </w:rPr>
      </w:pPr>
      <w:r w:rsidRPr="00481B4B">
        <w:rPr>
          <w:rFonts w:asciiTheme="minorHAnsi" w:hAnsiTheme="minorHAnsi" w:cstheme="minorHAnsi"/>
          <w:i/>
          <w:lang w:val="fr-FR"/>
        </w:rPr>
        <w:t>ne pas oublier d'établir des moyens de revue, de contrôle et de correction pour se réadapter.</w:t>
      </w:r>
      <w:r w:rsidRPr="00481B4B">
        <w:rPr>
          <w:rFonts w:asciiTheme="minorHAnsi" w:hAnsiTheme="minorHAnsi" w:cstheme="minorHAnsi"/>
          <w:lang w:val="fr-FR"/>
        </w:rPr>
        <w:t xml:space="preserve">" (Article Le lien entre réglementation, système qualité &amp; data </w:t>
      </w:r>
      <w:proofErr w:type="spellStart"/>
      <w:r w:rsidRPr="00481B4B">
        <w:rPr>
          <w:rFonts w:asciiTheme="minorHAnsi" w:hAnsiTheme="minorHAnsi" w:cstheme="minorHAnsi"/>
          <w:lang w:val="fr-FR"/>
        </w:rPr>
        <w:t>integrity</w:t>
      </w:r>
      <w:proofErr w:type="spellEnd"/>
      <w:r w:rsidRPr="00481B4B">
        <w:rPr>
          <w:rFonts w:asciiTheme="minorHAnsi" w:hAnsiTheme="minorHAnsi" w:cstheme="minorHAnsi"/>
          <w:lang w:val="fr-FR"/>
        </w:rPr>
        <w:t>, La Vague, avril 2018)</w:t>
      </w:r>
    </w:p>
    <w:p w14:paraId="0C2D2A89" w14:textId="77777777" w:rsidR="00E82F91" w:rsidRPr="00481B4B" w:rsidRDefault="00E82F91" w:rsidP="00E82F91">
      <w:pPr>
        <w:rPr>
          <w:rFonts w:asciiTheme="minorHAnsi" w:hAnsiTheme="minorHAnsi" w:cstheme="minorHAnsi"/>
          <w:b/>
          <w:lang w:val="en-US"/>
        </w:rPr>
      </w:pPr>
      <w:r w:rsidRPr="00481B4B">
        <w:rPr>
          <w:rFonts w:asciiTheme="minorHAnsi" w:hAnsiTheme="minorHAnsi" w:cstheme="minorHAnsi"/>
          <w:b/>
          <w:lang w:val="en-US"/>
        </w:rPr>
        <w:t>quality culture</w:t>
      </w:r>
    </w:p>
    <w:p w14:paraId="3BC57F45" w14:textId="77777777" w:rsidR="00E82F91" w:rsidRPr="00481B4B" w:rsidRDefault="00E82F91" w:rsidP="00E82F91">
      <w:pPr>
        <w:rPr>
          <w:rFonts w:asciiTheme="minorHAnsi" w:hAnsiTheme="minorHAnsi" w:cstheme="minorHAnsi"/>
          <w:lang w:val="en-US"/>
        </w:rPr>
      </w:pPr>
      <w:r w:rsidRPr="00481B4B">
        <w:rPr>
          <w:rFonts w:asciiTheme="minorHAnsi" w:hAnsiTheme="minorHAnsi" w:cstheme="minorHAnsi"/>
          <w:lang w:val="en-US"/>
        </w:rPr>
        <w:t xml:space="preserve">implementation of </w:t>
      </w:r>
      <w:r w:rsidRPr="00481B4B">
        <w:rPr>
          <w:rFonts w:asciiTheme="minorHAnsi" w:hAnsiTheme="minorHAnsi" w:cstheme="minorHAnsi"/>
          <w:b/>
          <w:lang w:val="en-US"/>
        </w:rPr>
        <w:t>Good Documentation Practices</w:t>
      </w:r>
      <w:r w:rsidRPr="00481B4B">
        <w:rPr>
          <w:rFonts w:asciiTheme="minorHAnsi" w:hAnsiTheme="minorHAnsi" w:cstheme="minorHAnsi"/>
          <w:lang w:val="en-US"/>
        </w:rPr>
        <w:t xml:space="preserve"> (</w:t>
      </w:r>
      <w:r w:rsidRPr="00481B4B">
        <w:rPr>
          <w:rFonts w:asciiTheme="minorHAnsi" w:hAnsiTheme="minorHAnsi" w:cstheme="minorHAnsi"/>
          <w:b/>
          <w:lang w:val="en-US"/>
        </w:rPr>
        <w:t>ALCOA principles</w:t>
      </w:r>
      <w:r w:rsidRPr="00481B4B">
        <w:rPr>
          <w:rFonts w:asciiTheme="minorHAnsi" w:hAnsiTheme="minorHAnsi" w:cstheme="minorHAnsi"/>
          <w:lang w:val="en-US"/>
        </w:rPr>
        <w:t>) all along the data lifecycle</w:t>
      </w:r>
    </w:p>
    <w:p w14:paraId="22B04812" w14:textId="77777777" w:rsidR="00E82F91" w:rsidRPr="00481B4B" w:rsidRDefault="00E82F91" w:rsidP="00E82F91">
      <w:pPr>
        <w:rPr>
          <w:rFonts w:asciiTheme="minorHAnsi" w:hAnsiTheme="minorHAnsi" w:cstheme="minorHAnsi"/>
          <w:lang w:val="fr-FR"/>
        </w:rPr>
      </w:pPr>
      <w:r w:rsidRPr="00481B4B">
        <w:rPr>
          <w:rFonts w:asciiTheme="minorHAnsi" w:hAnsiTheme="minorHAnsi" w:cstheme="minorHAnsi"/>
          <w:lang w:val="fr-FR"/>
        </w:rPr>
        <w:t xml:space="preserve">1 manière de garantir la </w:t>
      </w:r>
      <w:r w:rsidRPr="00481B4B">
        <w:rPr>
          <w:rFonts w:asciiTheme="minorHAnsi" w:hAnsiTheme="minorHAnsi" w:cstheme="minorHAnsi"/>
          <w:b/>
          <w:lang w:val="fr-FR"/>
        </w:rPr>
        <w:t>capacité de l'organisation à régénérer un résultat de manière fiable</w:t>
      </w:r>
    </w:p>
    <w:p w14:paraId="5FC99163" w14:textId="77777777" w:rsidR="00E82F91" w:rsidRPr="00481B4B" w:rsidRDefault="00E82F91" w:rsidP="00E82F91">
      <w:pPr>
        <w:pStyle w:val="B1"/>
        <w:rPr>
          <w:rFonts w:asciiTheme="minorHAnsi" w:hAnsiTheme="minorHAnsi" w:cstheme="minorHAnsi"/>
          <w:lang w:val="fr-FR"/>
        </w:rPr>
      </w:pPr>
      <w:r w:rsidRPr="00481B4B">
        <w:rPr>
          <w:rFonts w:asciiTheme="minorHAnsi" w:hAnsiTheme="minorHAnsi" w:cstheme="minorHAnsi"/>
          <w:lang w:val="fr-FR"/>
        </w:rPr>
        <w:t>donnée "4" sur site</w:t>
      </w:r>
    </w:p>
    <w:p w14:paraId="52DB5B4E" w14:textId="77777777" w:rsidR="00E82F91" w:rsidRPr="00481B4B" w:rsidRDefault="00E82F91" w:rsidP="00E82F91">
      <w:pPr>
        <w:pStyle w:val="B1"/>
        <w:rPr>
          <w:rFonts w:asciiTheme="minorHAnsi" w:hAnsiTheme="minorHAnsi" w:cstheme="minorHAnsi"/>
          <w:lang w:val="fr-FR"/>
        </w:rPr>
      </w:pPr>
      <w:r w:rsidRPr="00481B4B">
        <w:rPr>
          <w:rFonts w:asciiTheme="minorHAnsi" w:hAnsiTheme="minorHAnsi" w:cstheme="minorHAnsi"/>
          <w:lang w:val="fr-FR"/>
        </w:rPr>
        <w:t>donnée "4" tout au long du cycle de vie</w:t>
      </w:r>
    </w:p>
    <w:p w14:paraId="444A9F18" w14:textId="77777777" w:rsidR="00E82F91" w:rsidRPr="00481B4B" w:rsidRDefault="00E82F91" w:rsidP="00E82F91">
      <w:pPr>
        <w:pStyle w:val="B1"/>
        <w:rPr>
          <w:rFonts w:asciiTheme="minorHAnsi" w:hAnsiTheme="minorHAnsi" w:cstheme="minorHAnsi"/>
          <w:lang w:val="fr-FR"/>
        </w:rPr>
      </w:pPr>
      <w:r w:rsidRPr="00481B4B">
        <w:rPr>
          <w:rFonts w:asciiTheme="minorHAnsi" w:hAnsiTheme="minorHAnsi" w:cstheme="minorHAnsi"/>
          <w:lang w:val="fr-FR"/>
        </w:rPr>
        <w:t>donnée "4" dans le rapport statistique/le CSR</w:t>
      </w:r>
    </w:p>
    <w:p w14:paraId="7DC63ACD" w14:textId="77777777" w:rsidR="00E82F91" w:rsidRPr="00481B4B" w:rsidRDefault="00E82F91" w:rsidP="00E82F91">
      <w:pPr>
        <w:rPr>
          <w:rFonts w:asciiTheme="minorHAnsi" w:hAnsiTheme="minorHAnsi" w:cstheme="minorHAnsi"/>
          <w:i/>
          <w:lang w:val="en-US"/>
        </w:rPr>
      </w:pPr>
      <w:r w:rsidRPr="00481B4B">
        <w:rPr>
          <w:rFonts w:asciiTheme="minorHAnsi" w:hAnsiTheme="minorHAnsi" w:cstheme="minorHAnsi"/>
          <w:lang w:val="en-US"/>
        </w:rPr>
        <w:t>"</w:t>
      </w:r>
      <w:r w:rsidRPr="00481B4B">
        <w:rPr>
          <w:rFonts w:asciiTheme="minorHAnsi" w:hAnsiTheme="minorHAnsi" w:cstheme="minorHAnsi"/>
          <w:b/>
          <w:i/>
          <w:lang w:val="en-US"/>
        </w:rPr>
        <w:t xml:space="preserve">even if every involved system for every involved partner has been validated to commonly agreed standards and processes, including clearly </w:t>
      </w:r>
      <w:proofErr w:type="spellStart"/>
      <w:r w:rsidRPr="00481B4B">
        <w:rPr>
          <w:rFonts w:asciiTheme="minorHAnsi" w:hAnsiTheme="minorHAnsi" w:cstheme="minorHAnsi"/>
          <w:b/>
          <w:i/>
          <w:lang w:val="en-US"/>
        </w:rPr>
        <w:t>defned</w:t>
      </w:r>
      <w:proofErr w:type="spellEnd"/>
      <w:r w:rsidRPr="00481B4B">
        <w:rPr>
          <w:rFonts w:asciiTheme="minorHAnsi" w:hAnsiTheme="minorHAnsi" w:cstheme="minorHAnsi"/>
          <w:b/>
          <w:i/>
          <w:lang w:val="en-US"/>
        </w:rPr>
        <w:t xml:space="preserve"> risk-based approaches, it may still not be enough to ensure the integrity of data</w:t>
      </w:r>
      <w:r w:rsidRPr="00481B4B">
        <w:rPr>
          <w:rFonts w:asciiTheme="minorHAnsi" w:hAnsiTheme="minorHAnsi" w:cstheme="minorHAnsi"/>
          <w:i/>
          <w:lang w:val="en-US"/>
        </w:rPr>
        <w:t>.</w:t>
      </w:r>
    </w:p>
    <w:p w14:paraId="38CAB792" w14:textId="77777777" w:rsidR="00E82F91" w:rsidRPr="00481B4B" w:rsidRDefault="00E82F91" w:rsidP="00E82F91">
      <w:pPr>
        <w:rPr>
          <w:rFonts w:asciiTheme="minorHAnsi" w:hAnsiTheme="minorHAnsi" w:cstheme="minorHAnsi"/>
          <w:i/>
          <w:lang w:val="en-US"/>
        </w:rPr>
      </w:pPr>
      <w:r w:rsidRPr="00481B4B">
        <w:rPr>
          <w:rFonts w:asciiTheme="minorHAnsi" w:hAnsiTheme="minorHAnsi" w:cstheme="minorHAnsi"/>
          <w:i/>
          <w:lang w:val="en-US"/>
        </w:rPr>
        <w:t>The remaining risk results from the fact that the data is not just exchanged between two systems or two parties. Some of the data ﬂows through multiple systems, at multiple partners, as shown in Figure 7.5.</w:t>
      </w:r>
    </w:p>
    <w:p w14:paraId="53F1217F" w14:textId="77777777" w:rsidR="00E82F91" w:rsidRPr="00481B4B" w:rsidRDefault="00E82F91" w:rsidP="00E82F91">
      <w:pPr>
        <w:rPr>
          <w:rFonts w:asciiTheme="minorHAnsi" w:hAnsiTheme="minorHAnsi" w:cstheme="minorHAnsi"/>
          <w:lang w:val="en-US"/>
        </w:rPr>
      </w:pPr>
      <w:r w:rsidRPr="00481B4B">
        <w:rPr>
          <w:rFonts w:asciiTheme="minorHAnsi" w:hAnsiTheme="minorHAnsi" w:cstheme="minorHAnsi"/>
          <w:i/>
          <w:lang w:val="en-US"/>
        </w:rPr>
        <w:lastRenderedPageBreak/>
        <w:t>The individual teams responsible for a system are often aware of the immediate partners or systems with which they exchange data; however, most of the time, they are unaware of further handovers or data transfers. Therefore, a change in System A, or the processes applicable to System A, may not have an effect on the directly-interfaced System B; but it may have an effect on System C that is interfaced with System B</w:t>
      </w:r>
      <w:r w:rsidRPr="00481B4B">
        <w:rPr>
          <w:rFonts w:asciiTheme="minorHAnsi" w:hAnsiTheme="minorHAnsi" w:cstheme="minorHAnsi"/>
          <w:lang w:val="en-US"/>
        </w:rPr>
        <w:t xml:space="preserve">." (Good Practice Guide: Validation and Compliance of Computerized GCP Systems and Data, Good </w:t>
      </w:r>
      <w:proofErr w:type="spellStart"/>
      <w:r w:rsidRPr="00481B4B">
        <w:rPr>
          <w:rFonts w:asciiTheme="minorHAnsi" w:hAnsiTheme="minorHAnsi" w:cstheme="minorHAnsi"/>
          <w:lang w:val="en-US"/>
        </w:rPr>
        <w:t>eClinical</w:t>
      </w:r>
      <w:proofErr w:type="spellEnd"/>
      <w:r w:rsidRPr="00481B4B">
        <w:rPr>
          <w:rFonts w:asciiTheme="minorHAnsi" w:hAnsiTheme="minorHAnsi" w:cstheme="minorHAnsi"/>
          <w:lang w:val="en-US"/>
        </w:rPr>
        <w:t xml:space="preserve"> Practice, ISPE, December 2017)</w:t>
      </w:r>
    </w:p>
    <w:p w14:paraId="649EED96" w14:textId="77777777" w:rsidR="00E82F91" w:rsidRPr="00481B4B" w:rsidRDefault="00E82F91" w:rsidP="00E82F91">
      <w:pPr>
        <w:rPr>
          <w:rFonts w:asciiTheme="minorHAnsi" w:hAnsiTheme="minorHAnsi" w:cstheme="minorHAnsi"/>
          <w:i/>
          <w:lang w:val="en-US"/>
        </w:rPr>
      </w:pPr>
      <w:r w:rsidRPr="00481B4B">
        <w:rPr>
          <w:rFonts w:asciiTheme="minorHAnsi" w:hAnsiTheme="minorHAnsi" w:cstheme="minorHAnsi"/>
          <w:lang w:val="en-US"/>
        </w:rPr>
        <w:t>"</w:t>
      </w:r>
      <w:proofErr w:type="spellStart"/>
      <w:r w:rsidRPr="00481B4B">
        <w:rPr>
          <w:rFonts w:asciiTheme="minorHAnsi" w:hAnsiTheme="minorHAnsi" w:cstheme="minorHAnsi"/>
          <w:i/>
          <w:lang w:val="en-US"/>
        </w:rPr>
        <w:t>organisations</w:t>
      </w:r>
      <w:proofErr w:type="spellEnd"/>
      <w:r w:rsidRPr="00481B4B">
        <w:rPr>
          <w:rFonts w:asciiTheme="minorHAnsi" w:hAnsiTheme="minorHAnsi" w:cstheme="minorHAnsi"/>
          <w:i/>
          <w:lang w:val="en-US"/>
        </w:rPr>
        <w:t xml:space="preserve"> should have an </w:t>
      </w:r>
      <w:r w:rsidRPr="00481B4B">
        <w:rPr>
          <w:rFonts w:asciiTheme="minorHAnsi" w:hAnsiTheme="minorHAnsi" w:cstheme="minorHAnsi"/>
          <w:b/>
          <w:i/>
          <w:lang w:val="en-US"/>
        </w:rPr>
        <w:t>appropriate level of process understanding and technical knowledge of systems used</w:t>
      </w:r>
      <w:r w:rsidRPr="00481B4B">
        <w:rPr>
          <w:rFonts w:asciiTheme="minorHAnsi" w:hAnsiTheme="minorHAnsi" w:cstheme="minorHAnsi"/>
          <w:i/>
          <w:lang w:val="en-US"/>
        </w:rPr>
        <w:t xml:space="preserve"> for data collection and recording, including their capabilities, limitations and vulnerabilities</w:t>
      </w:r>
      <w:r w:rsidRPr="00481B4B">
        <w:rPr>
          <w:rFonts w:asciiTheme="minorHAnsi" w:hAnsiTheme="minorHAnsi" w:cstheme="minorHAnsi"/>
          <w:lang w:val="en-US"/>
        </w:rPr>
        <w:t>" (MHRA GxP data integrity guidance</w:t>
      </w:r>
      <w:r w:rsidRPr="00481B4B">
        <w:rPr>
          <w:rFonts w:asciiTheme="minorHAnsi" w:hAnsiTheme="minorHAnsi" w:cstheme="minorHAnsi"/>
          <w:i/>
          <w:lang w:val="en-US"/>
        </w:rPr>
        <w:t>)</w:t>
      </w:r>
    </w:p>
    <w:p w14:paraId="2314450C" w14:textId="6CACAF6E" w:rsidR="007F1ED3" w:rsidRPr="00481B4B" w:rsidRDefault="007F1ED3" w:rsidP="007F1ED3">
      <w:pPr>
        <w:pStyle w:val="Titre2"/>
        <w:rPr>
          <w:rFonts w:asciiTheme="minorHAnsi" w:hAnsiTheme="minorHAnsi" w:cstheme="minorHAnsi"/>
          <w:lang w:val="en-US"/>
        </w:rPr>
      </w:pPr>
      <w:bookmarkStart w:id="18" w:name="_Toc12025216"/>
      <w:proofErr w:type="spellStart"/>
      <w:r w:rsidRPr="00481B4B">
        <w:rPr>
          <w:rFonts w:asciiTheme="minorHAnsi" w:hAnsiTheme="minorHAnsi" w:cstheme="minorHAnsi"/>
          <w:lang w:val="en-US"/>
        </w:rPr>
        <w:t>Avancement</w:t>
      </w:r>
      <w:proofErr w:type="spellEnd"/>
      <w:r w:rsidRPr="00481B4B">
        <w:rPr>
          <w:rFonts w:asciiTheme="minorHAnsi" w:hAnsiTheme="minorHAnsi" w:cstheme="minorHAnsi"/>
          <w:lang w:val="en-US"/>
        </w:rPr>
        <w:t xml:space="preserve"> </w:t>
      </w:r>
      <w:proofErr w:type="spellStart"/>
      <w:r w:rsidRPr="00481B4B">
        <w:rPr>
          <w:rFonts w:asciiTheme="minorHAnsi" w:hAnsiTheme="minorHAnsi" w:cstheme="minorHAnsi"/>
          <w:lang w:val="en-US"/>
        </w:rPr>
        <w:t>actuel</w:t>
      </w:r>
      <w:proofErr w:type="spellEnd"/>
      <w:r w:rsidRPr="00481B4B">
        <w:rPr>
          <w:rFonts w:asciiTheme="minorHAnsi" w:hAnsiTheme="minorHAnsi" w:cstheme="minorHAnsi"/>
          <w:lang w:val="en-US"/>
        </w:rPr>
        <w:t xml:space="preserve"> de </w:t>
      </w:r>
      <w:proofErr w:type="spellStart"/>
      <w:r w:rsidRPr="00481B4B">
        <w:rPr>
          <w:rFonts w:asciiTheme="minorHAnsi" w:hAnsiTheme="minorHAnsi" w:cstheme="minorHAnsi"/>
          <w:lang w:val="en-US"/>
        </w:rPr>
        <w:t>l'étude</w:t>
      </w:r>
      <w:bookmarkEnd w:id="18"/>
      <w:proofErr w:type="spellEnd"/>
    </w:p>
    <w:p w14:paraId="37D3086C" w14:textId="77777777" w:rsidR="007F1ED3" w:rsidRPr="00481B4B" w:rsidRDefault="007F1ED3" w:rsidP="007F1ED3">
      <w:pPr>
        <w:rPr>
          <w:rFonts w:asciiTheme="minorHAnsi" w:hAnsiTheme="minorHAnsi" w:cstheme="minorHAnsi"/>
          <w:lang w:val="en-US" w:eastAsia="fr-FR"/>
        </w:rPr>
      </w:pPr>
    </w:p>
    <w:p w14:paraId="10F4DC4C" w14:textId="1B885023" w:rsidR="007F1ED3" w:rsidRPr="00481B4B" w:rsidRDefault="007F1ED3" w:rsidP="007F1ED3">
      <w:pPr>
        <w:pStyle w:val="Titre2"/>
        <w:rPr>
          <w:rFonts w:asciiTheme="minorHAnsi" w:hAnsiTheme="minorHAnsi" w:cstheme="minorHAnsi"/>
          <w:lang w:val="en-US"/>
        </w:rPr>
      </w:pPr>
      <w:bookmarkStart w:id="19" w:name="_Toc12025217"/>
      <w:r w:rsidRPr="00481B4B">
        <w:rPr>
          <w:rFonts w:asciiTheme="minorHAnsi" w:hAnsiTheme="minorHAnsi" w:cstheme="minorHAnsi"/>
          <w:lang w:val="en-US"/>
        </w:rPr>
        <w:t xml:space="preserve">Personnel </w:t>
      </w:r>
      <w:proofErr w:type="spellStart"/>
      <w:r w:rsidRPr="00481B4B">
        <w:rPr>
          <w:rFonts w:asciiTheme="minorHAnsi" w:hAnsiTheme="minorHAnsi" w:cstheme="minorHAnsi"/>
          <w:lang w:val="en-US"/>
        </w:rPr>
        <w:t>impliqué</w:t>
      </w:r>
      <w:bookmarkEnd w:id="19"/>
      <w:proofErr w:type="spellEnd"/>
    </w:p>
    <w:tbl>
      <w:tblPr>
        <w:tblStyle w:val="Grilledutableau"/>
        <w:tblW w:w="0" w:type="auto"/>
        <w:tblLook w:val="04A0" w:firstRow="1" w:lastRow="0" w:firstColumn="1" w:lastColumn="0" w:noHBand="0" w:noVBand="1"/>
      </w:tblPr>
      <w:tblGrid>
        <w:gridCol w:w="7361"/>
      </w:tblGrid>
      <w:tr w:rsidR="007F1ED3" w:rsidRPr="00481B4B" w14:paraId="7E22E3C1" w14:textId="77777777" w:rsidTr="007F1ED3">
        <w:tc>
          <w:tcPr>
            <w:tcW w:w="7361" w:type="dxa"/>
          </w:tcPr>
          <w:p w14:paraId="39BDD62B" w14:textId="3B1D9A5F" w:rsidR="007F1ED3" w:rsidRPr="00481B4B" w:rsidRDefault="007F1ED3" w:rsidP="007F1ED3">
            <w:pPr>
              <w:rPr>
                <w:rFonts w:asciiTheme="minorHAnsi" w:hAnsiTheme="minorHAnsi" w:cstheme="minorHAnsi"/>
                <w:lang w:val="en-US" w:eastAsia="fr-FR"/>
              </w:rPr>
            </w:pPr>
            <w:r w:rsidRPr="00481B4B">
              <w:rPr>
                <w:rFonts w:asciiTheme="minorHAnsi" w:hAnsiTheme="minorHAnsi" w:cstheme="minorHAnsi"/>
                <w:lang w:val="en-US" w:eastAsia="fr-FR"/>
              </w:rPr>
              <w:t>Demander staff log(s):</w:t>
            </w:r>
          </w:p>
          <w:p w14:paraId="7923B4B5" w14:textId="77777777" w:rsidR="007F1ED3" w:rsidRPr="00481B4B" w:rsidRDefault="007F1ED3" w:rsidP="007F1ED3">
            <w:pPr>
              <w:pStyle w:val="B1"/>
              <w:rPr>
                <w:rFonts w:asciiTheme="minorHAnsi" w:hAnsiTheme="minorHAnsi" w:cstheme="minorHAnsi"/>
                <w:lang w:val="en-US" w:eastAsia="fr-FR"/>
              </w:rPr>
            </w:pPr>
            <w:r w:rsidRPr="00481B4B">
              <w:rPr>
                <w:rFonts w:asciiTheme="minorHAnsi" w:hAnsiTheme="minorHAnsi" w:cstheme="minorHAnsi"/>
                <w:lang w:val="en-US" w:eastAsia="fr-FR"/>
              </w:rPr>
              <w:t>LABO</w:t>
            </w:r>
          </w:p>
          <w:p w14:paraId="6EF312BE" w14:textId="513E1ACD" w:rsidR="007F1ED3" w:rsidRPr="00481B4B" w:rsidRDefault="007F1ED3" w:rsidP="007F1ED3">
            <w:pPr>
              <w:pStyle w:val="B1"/>
              <w:rPr>
                <w:rFonts w:asciiTheme="minorHAnsi" w:hAnsiTheme="minorHAnsi" w:cstheme="minorHAnsi"/>
                <w:lang w:val="en-US" w:eastAsia="fr-FR"/>
              </w:rPr>
            </w:pPr>
            <w:proofErr w:type="spellStart"/>
            <w:r w:rsidRPr="00481B4B">
              <w:rPr>
                <w:rFonts w:asciiTheme="minorHAnsi" w:hAnsiTheme="minorHAnsi" w:cstheme="minorHAnsi"/>
                <w:lang w:val="en-US" w:eastAsia="fr-FR"/>
              </w:rPr>
              <w:t>prestataires</w:t>
            </w:r>
            <w:proofErr w:type="spellEnd"/>
          </w:p>
        </w:tc>
      </w:tr>
    </w:tbl>
    <w:p w14:paraId="419FC82F" w14:textId="273222C7" w:rsidR="007F1ED3" w:rsidRPr="00481B4B" w:rsidRDefault="007F1ED3" w:rsidP="007F1ED3">
      <w:pPr>
        <w:rPr>
          <w:rFonts w:asciiTheme="minorHAnsi" w:hAnsiTheme="minorHAnsi" w:cstheme="minorHAnsi"/>
          <w:lang w:val="en-US" w:eastAsia="fr-FR"/>
        </w:rPr>
      </w:pPr>
    </w:p>
    <w:p w14:paraId="496CEFE1" w14:textId="4AFADA86" w:rsidR="00A967C8" w:rsidRPr="00481B4B" w:rsidRDefault="00A967C8" w:rsidP="00A967C8">
      <w:pPr>
        <w:pStyle w:val="Titre2"/>
        <w:rPr>
          <w:rFonts w:asciiTheme="minorHAnsi" w:hAnsiTheme="minorHAnsi" w:cstheme="minorHAnsi"/>
          <w:lang w:val="en-US"/>
        </w:rPr>
      </w:pPr>
      <w:bookmarkStart w:id="20" w:name="_Toc12025218"/>
      <w:r w:rsidRPr="00481B4B">
        <w:rPr>
          <w:rFonts w:asciiTheme="minorHAnsi" w:hAnsiTheme="minorHAnsi" w:cstheme="minorHAnsi"/>
          <w:lang w:val="en-US"/>
        </w:rPr>
        <w:t xml:space="preserve">Pour le rapport </w:t>
      </w:r>
      <w:proofErr w:type="spellStart"/>
      <w:r w:rsidRPr="00481B4B">
        <w:rPr>
          <w:rFonts w:asciiTheme="minorHAnsi" w:hAnsiTheme="minorHAnsi" w:cstheme="minorHAnsi"/>
          <w:lang w:val="en-US"/>
        </w:rPr>
        <w:t>d'audit</w:t>
      </w:r>
      <w:bookmarkEnd w:id="20"/>
      <w:proofErr w:type="spellEnd"/>
    </w:p>
    <w:p w14:paraId="7B0D9FF4" w14:textId="77777777" w:rsidR="00362394" w:rsidRPr="00481B4B" w:rsidRDefault="00A967C8" w:rsidP="00A967C8">
      <w:pPr>
        <w:rPr>
          <w:rFonts w:asciiTheme="minorHAnsi" w:hAnsiTheme="minorHAnsi" w:cstheme="minorHAnsi"/>
          <w:lang w:val="fr-FR" w:eastAsia="fr-FR"/>
        </w:rPr>
      </w:pPr>
      <w:r w:rsidRPr="00481B4B">
        <w:rPr>
          <w:rFonts w:asciiTheme="minorHAnsi" w:hAnsiTheme="minorHAnsi" w:cstheme="minorHAnsi"/>
          <w:lang w:val="fr-FR" w:eastAsia="fr-FR"/>
        </w:rPr>
        <w:t xml:space="preserve">Préciser </w:t>
      </w:r>
      <w:r w:rsidR="00362394" w:rsidRPr="00481B4B">
        <w:rPr>
          <w:rFonts w:asciiTheme="minorHAnsi" w:hAnsiTheme="minorHAnsi" w:cstheme="minorHAnsi"/>
          <w:lang w:val="fr-FR" w:eastAsia="fr-FR"/>
        </w:rPr>
        <w:t>:</w:t>
      </w:r>
    </w:p>
    <w:p w14:paraId="149E2B29" w14:textId="5E00F15B" w:rsidR="00A967C8" w:rsidRPr="00481B4B" w:rsidRDefault="00A967C8" w:rsidP="00362394">
      <w:pPr>
        <w:pStyle w:val="B1"/>
        <w:rPr>
          <w:rFonts w:asciiTheme="minorHAnsi" w:hAnsiTheme="minorHAnsi" w:cstheme="minorHAnsi"/>
          <w:lang w:val="fr-FR" w:eastAsia="fr-FR"/>
        </w:rPr>
      </w:pPr>
      <w:r w:rsidRPr="00481B4B">
        <w:rPr>
          <w:rFonts w:asciiTheme="minorHAnsi" w:hAnsiTheme="minorHAnsi" w:cstheme="minorHAnsi"/>
          <w:lang w:val="fr-FR" w:eastAsia="fr-FR"/>
        </w:rPr>
        <w:t>les exclusions (e</w:t>
      </w:r>
      <w:r w:rsidR="00362394" w:rsidRPr="00481B4B">
        <w:rPr>
          <w:rFonts w:asciiTheme="minorHAnsi" w:hAnsiTheme="minorHAnsi" w:cstheme="minorHAnsi"/>
          <w:lang w:val="fr-FR" w:eastAsia="fr-FR"/>
        </w:rPr>
        <w:t xml:space="preserve">x. données </w:t>
      </w:r>
      <w:r w:rsidR="00235AC7" w:rsidRPr="00481B4B">
        <w:rPr>
          <w:rFonts w:asciiTheme="minorHAnsi" w:hAnsiTheme="minorHAnsi" w:cstheme="minorHAnsi"/>
          <w:lang w:val="fr-FR" w:eastAsia="fr-FR"/>
        </w:rPr>
        <w:t>à partir de V7, activités statistiques, arc</w:t>
      </w:r>
      <w:r w:rsidR="009A38D4" w:rsidRPr="00481B4B">
        <w:rPr>
          <w:rFonts w:asciiTheme="minorHAnsi" w:hAnsiTheme="minorHAnsi" w:cstheme="minorHAnsi"/>
          <w:lang w:val="fr-FR" w:eastAsia="fr-FR"/>
        </w:rPr>
        <w:t>h</w:t>
      </w:r>
      <w:r w:rsidR="00CC7740" w:rsidRPr="00481B4B">
        <w:rPr>
          <w:rFonts w:asciiTheme="minorHAnsi" w:hAnsiTheme="minorHAnsi" w:cstheme="minorHAnsi"/>
          <w:lang w:val="fr-FR" w:eastAsia="fr-FR"/>
        </w:rPr>
        <w:t>ivage</w:t>
      </w:r>
      <w:r w:rsidR="00362394" w:rsidRPr="00481B4B">
        <w:rPr>
          <w:rFonts w:asciiTheme="minorHAnsi" w:hAnsiTheme="minorHAnsi" w:cstheme="minorHAnsi"/>
          <w:lang w:val="fr-FR" w:eastAsia="fr-FR"/>
        </w:rPr>
        <w:t>)</w:t>
      </w:r>
    </w:p>
    <w:p w14:paraId="7C021430" w14:textId="77777777" w:rsidR="00E82F91"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lang w:val="fr-FR" w:eastAsia="fr-FR"/>
        </w:rPr>
        <w:t>les limites DI vers fiabilité des données</w:t>
      </w:r>
    </w:p>
    <w:p w14:paraId="50073492" w14:textId="77777777" w:rsidR="00E82F91"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lang w:val="fr-FR" w:eastAsia="fr-FR"/>
        </w:rPr>
        <w:t xml:space="preserve">pour chaque donnée d'intérêt auditée la partie de cycle revue (ex. pour les données médicales : à partir du eCRF jusqu'à analyse statistique &gt; </w:t>
      </w:r>
      <w:proofErr w:type="gramStart"/>
      <w:r w:rsidRPr="00481B4B">
        <w:rPr>
          <w:rFonts w:asciiTheme="minorHAnsi" w:hAnsiTheme="minorHAnsi" w:cstheme="minorHAnsi"/>
          <w:lang w:val="fr-FR" w:eastAsia="fr-FR"/>
        </w:rPr>
        <w:t>non couvert</w:t>
      </w:r>
      <w:proofErr w:type="gramEnd"/>
      <w:r w:rsidRPr="00481B4B">
        <w:rPr>
          <w:rFonts w:asciiTheme="minorHAnsi" w:hAnsiTheme="minorHAnsi" w:cstheme="minorHAnsi"/>
          <w:lang w:val="fr-FR" w:eastAsia="fr-FR"/>
        </w:rPr>
        <w:t xml:space="preserve"> = données sources et archivage)</w:t>
      </w:r>
    </w:p>
    <w:p w14:paraId="3F7894EA" w14:textId="4250395D" w:rsidR="00E82F91"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lang w:val="fr-FR" w:eastAsia="fr-FR"/>
        </w:rPr>
        <w:t>accès direct (ou non) aux systèmes informatisés en profil Auditeur</w:t>
      </w:r>
    </w:p>
    <w:p w14:paraId="182416E6" w14:textId="457E921F" w:rsidR="00992815"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lang w:val="fr-FR" w:eastAsia="fr-FR"/>
        </w:rPr>
        <w:t>le cas échéant, limitations propres à un audit "</w:t>
      </w:r>
      <w:proofErr w:type="spellStart"/>
      <w:r w:rsidRPr="00481B4B">
        <w:rPr>
          <w:rFonts w:asciiTheme="minorHAnsi" w:hAnsiTheme="minorHAnsi" w:cstheme="minorHAnsi"/>
          <w:lang w:val="fr-FR" w:eastAsia="fr-FR"/>
        </w:rPr>
        <w:t>remote</w:t>
      </w:r>
      <w:proofErr w:type="spellEnd"/>
      <w:r w:rsidRPr="00481B4B">
        <w:rPr>
          <w:rFonts w:asciiTheme="minorHAnsi" w:hAnsiTheme="minorHAnsi" w:cstheme="minorHAnsi"/>
          <w:lang w:val="fr-FR" w:eastAsia="fr-FR"/>
        </w:rPr>
        <w:t xml:space="preserve">" &gt; ex. pas d'accès aux originaux des rapports biopsies, des SAE </w:t>
      </w:r>
      <w:proofErr w:type="spellStart"/>
      <w:r w:rsidRPr="00481B4B">
        <w:rPr>
          <w:rFonts w:asciiTheme="minorHAnsi" w:hAnsiTheme="minorHAnsi" w:cstheme="minorHAnsi"/>
          <w:lang w:val="fr-FR" w:eastAsia="fr-FR"/>
        </w:rPr>
        <w:t>forms</w:t>
      </w:r>
      <w:proofErr w:type="spellEnd"/>
    </w:p>
    <w:p w14:paraId="4F6C9663" w14:textId="6FD84272" w:rsidR="000D611D" w:rsidRPr="00481B4B" w:rsidRDefault="002659EE" w:rsidP="007B0108">
      <w:pPr>
        <w:pStyle w:val="Titre1"/>
        <w:rPr>
          <w:rFonts w:asciiTheme="minorHAnsi" w:hAnsiTheme="minorHAnsi" w:cstheme="minorHAnsi"/>
        </w:rPr>
      </w:pPr>
      <w:bookmarkStart w:id="21" w:name="_Toc12025219"/>
      <w:r w:rsidRPr="00481B4B">
        <w:rPr>
          <w:rFonts w:asciiTheme="minorHAnsi" w:hAnsiTheme="minorHAnsi" w:cstheme="minorHAnsi"/>
        </w:rPr>
        <w:t>Data Integrity</w:t>
      </w:r>
      <w:r w:rsidR="007B0108" w:rsidRPr="00481B4B">
        <w:rPr>
          <w:rFonts w:asciiTheme="minorHAnsi" w:hAnsiTheme="minorHAnsi" w:cstheme="minorHAnsi"/>
        </w:rPr>
        <w:t xml:space="preserve"> (DI) governance for the </w:t>
      </w:r>
      <w:r w:rsidR="007F1ED3" w:rsidRPr="00481B4B">
        <w:rPr>
          <w:rFonts w:asciiTheme="minorHAnsi" w:hAnsiTheme="minorHAnsi" w:cstheme="minorHAnsi"/>
        </w:rPr>
        <w:t>study</w:t>
      </w:r>
      <w:r w:rsidR="009E68AD" w:rsidRPr="00481B4B">
        <w:rPr>
          <w:rFonts w:asciiTheme="minorHAnsi" w:hAnsiTheme="minorHAnsi" w:cstheme="minorHAnsi"/>
        </w:rPr>
        <w:t xml:space="preserve"> (LABO perspective</w:t>
      </w:r>
      <w:r w:rsidR="00754F1E" w:rsidRPr="00481B4B">
        <w:rPr>
          <w:rFonts w:asciiTheme="minorHAnsi" w:hAnsiTheme="minorHAnsi" w:cstheme="minorHAnsi"/>
        </w:rPr>
        <w:t>)</w:t>
      </w:r>
      <w:bookmarkEnd w:id="21"/>
    </w:p>
    <w:p w14:paraId="673603FB" w14:textId="2E686550" w:rsidR="007F1ED3" w:rsidRPr="00481B4B" w:rsidRDefault="007F1ED3" w:rsidP="007F1ED3">
      <w:pPr>
        <w:pStyle w:val="Titre2"/>
        <w:rPr>
          <w:rFonts w:asciiTheme="minorHAnsi" w:hAnsiTheme="minorHAnsi" w:cstheme="minorHAnsi"/>
        </w:rPr>
      </w:pPr>
      <w:bookmarkStart w:id="22" w:name="_Toc12025220"/>
      <w:r w:rsidRPr="00481B4B">
        <w:rPr>
          <w:rFonts w:asciiTheme="minorHAnsi" w:hAnsiTheme="minorHAnsi" w:cstheme="minorHAnsi"/>
        </w:rPr>
        <w:t>System level</w:t>
      </w:r>
      <w:bookmarkEnd w:id="22"/>
    </w:p>
    <w:tbl>
      <w:tblPr>
        <w:tblStyle w:val="Grilledutableau"/>
        <w:tblW w:w="0" w:type="auto"/>
        <w:tblLook w:val="04A0" w:firstRow="1" w:lastRow="0" w:firstColumn="1" w:lastColumn="0" w:noHBand="0" w:noVBand="1"/>
      </w:tblPr>
      <w:tblGrid>
        <w:gridCol w:w="7361"/>
      </w:tblGrid>
      <w:tr w:rsidR="007F1ED3" w:rsidRPr="00FC28F6" w14:paraId="6D609D33" w14:textId="77777777" w:rsidTr="007F1ED3">
        <w:tc>
          <w:tcPr>
            <w:tcW w:w="7361" w:type="dxa"/>
          </w:tcPr>
          <w:p w14:paraId="5CD557E3" w14:textId="77777777" w:rsidR="007F1ED3" w:rsidRPr="00481B4B" w:rsidRDefault="007F1ED3" w:rsidP="007F1ED3">
            <w:pPr>
              <w:rPr>
                <w:rFonts w:asciiTheme="minorHAnsi" w:hAnsiTheme="minorHAnsi" w:cstheme="minorHAnsi"/>
              </w:rPr>
            </w:pPr>
            <w:r w:rsidRPr="00481B4B">
              <w:rPr>
                <w:rFonts w:asciiTheme="minorHAnsi" w:hAnsiTheme="minorHAnsi" w:cstheme="minorHAnsi"/>
              </w:rPr>
              <w:t>To be discussed:</w:t>
            </w:r>
          </w:p>
          <w:p w14:paraId="4B0E6CBB" w14:textId="47F7915E" w:rsidR="007F1ED3" w:rsidRPr="00481B4B" w:rsidRDefault="007F1ED3" w:rsidP="00F76121">
            <w:pPr>
              <w:pStyle w:val="B1"/>
              <w:rPr>
                <w:rFonts w:asciiTheme="minorHAnsi" w:hAnsiTheme="minorHAnsi" w:cstheme="minorHAnsi"/>
                <w:lang w:val="en-US"/>
              </w:rPr>
            </w:pPr>
            <w:r w:rsidRPr="00481B4B">
              <w:rPr>
                <w:rFonts w:asciiTheme="minorHAnsi" w:hAnsiTheme="minorHAnsi" w:cstheme="minorHAnsi"/>
                <w:lang w:val="en-US"/>
              </w:rPr>
              <w:t>Is a DI policy or data governance policy defined?</w:t>
            </w:r>
          </w:p>
          <w:p w14:paraId="2DE50042" w14:textId="449679F4" w:rsidR="00F76121" w:rsidRPr="00481B4B" w:rsidRDefault="00844269" w:rsidP="00AA37E3">
            <w:pPr>
              <w:pStyle w:val="B1"/>
              <w:rPr>
                <w:rFonts w:asciiTheme="minorHAnsi" w:hAnsiTheme="minorHAnsi" w:cstheme="minorHAnsi"/>
                <w:lang w:val="en-US"/>
              </w:rPr>
            </w:pPr>
            <w:r w:rsidRPr="00481B4B">
              <w:rPr>
                <w:rFonts w:asciiTheme="minorHAnsi" w:hAnsiTheme="minorHAnsi" w:cstheme="minorHAnsi"/>
                <w:lang w:val="en-US"/>
              </w:rPr>
              <w:t>Are DI principles known by the staff? Is staff trained to DI principles?</w:t>
            </w:r>
            <w:r w:rsidR="00F76121" w:rsidRPr="00481B4B">
              <w:rPr>
                <w:rFonts w:asciiTheme="minorHAnsi" w:hAnsiTheme="minorHAnsi" w:cstheme="minorHAnsi"/>
                <w:lang w:val="en-US"/>
              </w:rPr>
              <w:t xml:space="preserve"> (</w:t>
            </w:r>
            <w:r w:rsidR="00F76121" w:rsidRPr="00481B4B">
              <w:rPr>
                <w:rFonts w:asciiTheme="minorHAnsi" w:hAnsiTheme="minorHAnsi" w:cstheme="minorHAnsi"/>
                <w:i/>
                <w:lang w:val="en-US"/>
              </w:rPr>
              <w:t>MHRA GxP data integrity guidance</w:t>
            </w:r>
            <w:r w:rsidR="00F76121" w:rsidRPr="00481B4B">
              <w:rPr>
                <w:rFonts w:asciiTheme="minorHAnsi" w:hAnsiTheme="minorHAnsi" w:cstheme="minorHAnsi"/>
                <w:lang w:val="en-US"/>
              </w:rPr>
              <w:t>: training to DI principles provided to all appropriate staff (including senior management))</w:t>
            </w:r>
          </w:p>
          <w:p w14:paraId="1690408E" w14:textId="545B9464" w:rsidR="00844269" w:rsidRPr="00481B4B" w:rsidRDefault="00844269" w:rsidP="00844269">
            <w:pPr>
              <w:pStyle w:val="B1"/>
              <w:numPr>
                <w:ilvl w:val="0"/>
                <w:numId w:val="0"/>
              </w:numPr>
              <w:ind w:left="568"/>
              <w:rPr>
                <w:rFonts w:asciiTheme="minorHAnsi" w:hAnsiTheme="minorHAnsi" w:cstheme="minorHAnsi"/>
                <w:color w:val="0070C0"/>
                <w:lang w:val="en-US"/>
              </w:rPr>
            </w:pPr>
            <w:r w:rsidRPr="00481B4B">
              <w:rPr>
                <w:rFonts w:asciiTheme="minorHAnsi" w:hAnsiTheme="minorHAnsi" w:cstheme="minorHAnsi"/>
                <w:color w:val="0070C0"/>
                <w:lang w:val="en-US"/>
              </w:rPr>
              <w:t>&gt; obtain evidence</w:t>
            </w:r>
            <w:r w:rsidR="00AA37E3" w:rsidRPr="00481B4B">
              <w:rPr>
                <w:rFonts w:asciiTheme="minorHAnsi" w:hAnsiTheme="minorHAnsi" w:cstheme="minorHAnsi"/>
                <w:color w:val="0070C0"/>
                <w:lang w:val="en-US"/>
              </w:rPr>
              <w:t xml:space="preserve"> such as training records</w:t>
            </w:r>
          </w:p>
          <w:p w14:paraId="58589D8A" w14:textId="0D9355E4" w:rsidR="00EE238B" w:rsidRPr="00481B4B" w:rsidRDefault="00EE238B" w:rsidP="00844269">
            <w:pPr>
              <w:pStyle w:val="B1"/>
              <w:numPr>
                <w:ilvl w:val="0"/>
                <w:numId w:val="0"/>
              </w:numPr>
              <w:ind w:left="568"/>
              <w:rPr>
                <w:rFonts w:asciiTheme="minorHAnsi" w:hAnsiTheme="minorHAnsi" w:cstheme="minorHAnsi"/>
                <w:color w:val="0070C0"/>
                <w:lang w:val="en-US"/>
              </w:rPr>
            </w:pPr>
            <w:r w:rsidRPr="00481B4B">
              <w:rPr>
                <w:rFonts w:asciiTheme="minorHAnsi" w:hAnsiTheme="minorHAnsi" w:cstheme="minorHAnsi"/>
                <w:color w:val="0070C0"/>
                <w:lang w:val="en-US"/>
              </w:rPr>
              <w:t xml:space="preserve">&gt; including training records on Good Documentation Practices </w:t>
            </w:r>
            <w:r w:rsidR="00472D2A" w:rsidRPr="00481B4B">
              <w:rPr>
                <w:rFonts w:asciiTheme="minorHAnsi" w:hAnsiTheme="minorHAnsi" w:cstheme="minorHAnsi"/>
                <w:color w:val="0070C0"/>
                <w:lang w:val="en-US"/>
              </w:rPr>
              <w:t>outlining that GxP records must be initialed and dated</w:t>
            </w:r>
          </w:p>
          <w:p w14:paraId="4911F84D" w14:textId="77777777" w:rsidR="00E82F91" w:rsidRPr="00481B4B" w:rsidRDefault="00E82F91" w:rsidP="00E82F91">
            <w:pPr>
              <w:pStyle w:val="B1"/>
              <w:numPr>
                <w:ilvl w:val="0"/>
                <w:numId w:val="0"/>
              </w:numPr>
              <w:ind w:left="568"/>
              <w:rPr>
                <w:rFonts w:asciiTheme="minorHAnsi" w:hAnsiTheme="minorHAnsi" w:cstheme="minorHAnsi"/>
                <w:i/>
                <w:lang w:val="en-US"/>
              </w:rPr>
            </w:pPr>
            <w:r w:rsidRPr="00481B4B">
              <w:rPr>
                <w:rFonts w:asciiTheme="minorHAnsi" w:hAnsiTheme="minorHAnsi" w:cstheme="minorHAnsi"/>
                <w:i/>
                <w:lang w:val="en-US"/>
              </w:rPr>
              <w:t>Ex. of training:</w:t>
            </w:r>
          </w:p>
          <w:p w14:paraId="516F6E19" w14:textId="77777777" w:rsidR="00E82F91" w:rsidRPr="00481B4B" w:rsidRDefault="00E82F91" w:rsidP="00E82F91">
            <w:pPr>
              <w:pStyle w:val="B2"/>
              <w:rPr>
                <w:rFonts w:asciiTheme="minorHAnsi" w:hAnsiTheme="minorHAnsi" w:cstheme="minorHAnsi"/>
                <w:i/>
                <w:lang w:val="fr-FR"/>
              </w:rPr>
            </w:pPr>
            <w:r w:rsidRPr="00481B4B">
              <w:rPr>
                <w:rFonts w:asciiTheme="minorHAnsi" w:hAnsiTheme="minorHAnsi" w:cstheme="minorHAnsi"/>
                <w:i/>
                <w:lang w:val="fr-FR"/>
              </w:rPr>
              <w:t xml:space="preserve">ALCOA </w:t>
            </w:r>
            <w:proofErr w:type="spellStart"/>
            <w:r w:rsidRPr="00481B4B">
              <w:rPr>
                <w:rFonts w:asciiTheme="minorHAnsi" w:hAnsiTheme="minorHAnsi" w:cstheme="minorHAnsi"/>
                <w:i/>
                <w:lang w:val="fr-FR"/>
              </w:rPr>
              <w:t>principles</w:t>
            </w:r>
            <w:proofErr w:type="spellEnd"/>
            <w:r w:rsidRPr="00481B4B">
              <w:rPr>
                <w:rFonts w:asciiTheme="minorHAnsi" w:hAnsiTheme="minorHAnsi" w:cstheme="minorHAnsi"/>
                <w:i/>
                <w:lang w:val="fr-FR"/>
              </w:rPr>
              <w:t xml:space="preserve"> (Good Documentation Practices)</w:t>
            </w:r>
          </w:p>
          <w:p w14:paraId="3ADFA3E7" w14:textId="77777777" w:rsidR="00E82F91" w:rsidRPr="00481B4B" w:rsidRDefault="00E82F91" w:rsidP="00E82F91">
            <w:pPr>
              <w:pStyle w:val="B2"/>
              <w:rPr>
                <w:rFonts w:asciiTheme="minorHAnsi" w:hAnsiTheme="minorHAnsi" w:cstheme="minorHAnsi"/>
                <w:i/>
                <w:lang w:val="fr-FR"/>
              </w:rPr>
            </w:pPr>
            <w:r w:rsidRPr="00481B4B">
              <w:rPr>
                <w:rFonts w:asciiTheme="minorHAnsi" w:hAnsiTheme="minorHAnsi" w:cstheme="minorHAnsi"/>
                <w:i/>
                <w:lang w:val="fr-FR"/>
              </w:rPr>
              <w:t xml:space="preserve">Use of </w:t>
            </w:r>
            <w:proofErr w:type="spellStart"/>
            <w:r w:rsidRPr="00481B4B">
              <w:rPr>
                <w:rFonts w:asciiTheme="minorHAnsi" w:hAnsiTheme="minorHAnsi" w:cstheme="minorHAnsi"/>
                <w:i/>
                <w:lang w:val="fr-FR"/>
              </w:rPr>
              <w:t>validated</w:t>
            </w:r>
            <w:proofErr w:type="spellEnd"/>
            <w:r w:rsidRPr="00481B4B">
              <w:rPr>
                <w:rFonts w:asciiTheme="minorHAnsi" w:hAnsiTheme="minorHAnsi" w:cstheme="minorHAnsi"/>
                <w:i/>
                <w:lang w:val="fr-FR"/>
              </w:rPr>
              <w:t xml:space="preserve"> CS</w:t>
            </w:r>
          </w:p>
          <w:p w14:paraId="309FA132"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lastRenderedPageBreak/>
              <w:t>Never to disclose ID and/or PW</w:t>
            </w:r>
          </w:p>
          <w:p w14:paraId="76F7D18E"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Paper recording of data using permanent, indelible ink</w:t>
            </w:r>
          </w:p>
          <w:p w14:paraId="1C2F1EFD"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No use of correction fluid</w:t>
            </w:r>
          </w:p>
          <w:p w14:paraId="56C480B0"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It is improper to back date or forward date a record</w:t>
            </w:r>
          </w:p>
          <w:p w14:paraId="4B89C34B"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Etc.</w:t>
            </w:r>
          </w:p>
          <w:p w14:paraId="631DA69D" w14:textId="103EC997" w:rsidR="00844269" w:rsidRPr="00481B4B" w:rsidRDefault="00844269" w:rsidP="00F76121">
            <w:pPr>
              <w:pStyle w:val="B1"/>
              <w:rPr>
                <w:rFonts w:asciiTheme="minorHAnsi" w:hAnsiTheme="minorHAnsi" w:cstheme="minorHAnsi"/>
                <w:lang w:val="en-US"/>
              </w:rPr>
            </w:pPr>
            <w:r w:rsidRPr="00481B4B">
              <w:rPr>
                <w:rFonts w:asciiTheme="minorHAnsi" w:hAnsiTheme="minorHAnsi" w:cstheme="minorHAnsi"/>
                <w:lang w:val="en-US"/>
              </w:rPr>
              <w:t>How management is involved in the DI approach?</w:t>
            </w:r>
          </w:p>
          <w:p w14:paraId="7FF2DD1C" w14:textId="2B752192" w:rsidR="00844269" w:rsidRPr="00481B4B" w:rsidRDefault="00844269" w:rsidP="00F76121">
            <w:pPr>
              <w:pStyle w:val="B1"/>
              <w:rPr>
                <w:rFonts w:asciiTheme="minorHAnsi" w:hAnsiTheme="minorHAnsi" w:cstheme="minorHAnsi"/>
                <w:lang w:val="en-US"/>
              </w:rPr>
            </w:pPr>
            <w:r w:rsidRPr="00481B4B">
              <w:rPr>
                <w:rFonts w:asciiTheme="minorHAnsi" w:hAnsiTheme="minorHAnsi" w:cstheme="minorHAnsi"/>
                <w:lang w:val="en-US"/>
              </w:rPr>
              <w:t>Are responsibilities defined?</w:t>
            </w:r>
          </w:p>
          <w:p w14:paraId="47959EB4" w14:textId="37E9F4D6" w:rsidR="00AA37E3" w:rsidRPr="00481B4B" w:rsidRDefault="00AA37E3" w:rsidP="00AA37E3">
            <w:pPr>
              <w:pStyle w:val="B1"/>
              <w:numPr>
                <w:ilvl w:val="0"/>
                <w:numId w:val="0"/>
              </w:numPr>
              <w:ind w:left="568"/>
              <w:rPr>
                <w:rFonts w:asciiTheme="minorHAnsi" w:hAnsiTheme="minorHAnsi" w:cstheme="minorHAnsi"/>
                <w:color w:val="0070C0"/>
                <w:lang w:val="en-US"/>
              </w:rPr>
            </w:pPr>
            <w:r w:rsidRPr="00481B4B">
              <w:rPr>
                <w:rFonts w:asciiTheme="minorHAnsi" w:hAnsiTheme="minorHAnsi" w:cstheme="minorHAnsi"/>
                <w:color w:val="0070C0"/>
                <w:lang w:val="en-US"/>
              </w:rPr>
              <w:t>&gt; if yes, check Job Descriptions</w:t>
            </w:r>
          </w:p>
          <w:p w14:paraId="73F9F049" w14:textId="56842478" w:rsidR="00A45E23" w:rsidRPr="00481B4B" w:rsidRDefault="00A45E23" w:rsidP="00F76121">
            <w:pPr>
              <w:pStyle w:val="B1"/>
              <w:rPr>
                <w:rFonts w:asciiTheme="minorHAnsi" w:hAnsiTheme="minorHAnsi" w:cstheme="minorHAnsi"/>
                <w:lang w:val="en-US"/>
              </w:rPr>
            </w:pPr>
            <w:r w:rsidRPr="00481B4B">
              <w:rPr>
                <w:rFonts w:asciiTheme="minorHAnsi" w:hAnsiTheme="minorHAnsi" w:cstheme="minorHAnsi"/>
                <w:color w:val="0070C0"/>
                <w:lang w:val="en-US"/>
              </w:rPr>
              <w:t xml:space="preserve">Is the use of a person's handwritten signature digital image permitted by LABO </w:t>
            </w:r>
            <w:proofErr w:type="gramStart"/>
            <w:r w:rsidRPr="00481B4B">
              <w:rPr>
                <w:rFonts w:asciiTheme="minorHAnsi" w:hAnsiTheme="minorHAnsi" w:cstheme="minorHAnsi"/>
                <w:color w:val="0070C0"/>
                <w:lang w:val="en-US"/>
              </w:rPr>
              <w:t>Pharma ?</w:t>
            </w:r>
            <w:proofErr w:type="gramEnd"/>
          </w:p>
          <w:p w14:paraId="2FCEF3B4" w14:textId="7F3D768D" w:rsidR="00844269" w:rsidRPr="00481B4B" w:rsidRDefault="00844269" w:rsidP="00F76121">
            <w:pPr>
              <w:pStyle w:val="B1"/>
              <w:rPr>
                <w:rFonts w:asciiTheme="minorHAnsi" w:hAnsiTheme="minorHAnsi" w:cstheme="minorHAnsi"/>
                <w:lang w:val="en-US"/>
              </w:rPr>
            </w:pPr>
            <w:r w:rsidRPr="00481B4B">
              <w:rPr>
                <w:rFonts w:asciiTheme="minorHAnsi" w:hAnsiTheme="minorHAnsi" w:cstheme="minorHAnsi"/>
                <w:lang w:val="en-US"/>
              </w:rPr>
              <w:t>Are there any quality documents addressing DI?</w:t>
            </w:r>
          </w:p>
          <w:p w14:paraId="5287BA13" w14:textId="77777777" w:rsidR="00E82F91" w:rsidRPr="00481B4B" w:rsidRDefault="00E82F91" w:rsidP="00E82F91">
            <w:pPr>
              <w:pStyle w:val="B1"/>
              <w:numPr>
                <w:ilvl w:val="0"/>
                <w:numId w:val="0"/>
              </w:numPr>
              <w:ind w:left="568"/>
              <w:rPr>
                <w:rFonts w:asciiTheme="minorHAnsi" w:hAnsiTheme="minorHAnsi" w:cstheme="minorHAnsi"/>
                <w:lang w:val="en-US"/>
              </w:rPr>
            </w:pPr>
            <w:r w:rsidRPr="00481B4B">
              <w:rPr>
                <w:rFonts w:asciiTheme="minorHAnsi" w:hAnsiTheme="minorHAnsi" w:cstheme="minorHAnsi"/>
                <w:lang w:val="en-US"/>
              </w:rPr>
              <w:t>"</w:t>
            </w:r>
            <w:r w:rsidRPr="00481B4B">
              <w:rPr>
                <w:rFonts w:asciiTheme="minorHAnsi" w:hAnsiTheme="minorHAnsi" w:cstheme="minorHAnsi"/>
                <w:i/>
                <w:lang w:val="en-US"/>
              </w:rPr>
              <w:t>Within the quality management system, the organization should establish the appropriate infrastructure, organizational structure, written policies and procedures, processes and systems to both prevent and detect situations that may impact on data integrity</w:t>
            </w:r>
            <w:r w:rsidRPr="00481B4B">
              <w:rPr>
                <w:rFonts w:asciiTheme="minorHAnsi" w:hAnsiTheme="minorHAnsi" w:cstheme="minorHAnsi"/>
                <w:lang w:val="en-US"/>
              </w:rPr>
              <w:t>" (Guidance on good data and record management practices, WHO)</w:t>
            </w:r>
          </w:p>
          <w:p w14:paraId="3BFA5B25" w14:textId="77777777" w:rsidR="00E82F91" w:rsidRPr="00481B4B" w:rsidRDefault="00E82F91" w:rsidP="00E82F91">
            <w:pPr>
              <w:pStyle w:val="B1"/>
              <w:numPr>
                <w:ilvl w:val="0"/>
                <w:numId w:val="0"/>
              </w:numPr>
              <w:ind w:left="568"/>
              <w:rPr>
                <w:rFonts w:asciiTheme="minorHAnsi" w:hAnsiTheme="minorHAnsi" w:cstheme="minorHAnsi"/>
                <w:i/>
                <w:lang w:val="en-US"/>
              </w:rPr>
            </w:pPr>
            <w:r w:rsidRPr="00481B4B">
              <w:rPr>
                <w:rFonts w:asciiTheme="minorHAnsi" w:hAnsiTheme="minorHAnsi" w:cstheme="minorHAnsi"/>
                <w:i/>
                <w:lang w:val="en-US"/>
              </w:rPr>
              <w:t>Examples of expected SOPs:</w:t>
            </w:r>
          </w:p>
          <w:p w14:paraId="0E877808"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IT policies.</w:t>
            </w:r>
          </w:p>
          <w:p w14:paraId="7E14795C"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System administration (CDS access, roles and privileges)</w:t>
            </w:r>
          </w:p>
          <w:p w14:paraId="7280AFEF"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Data management and storage</w:t>
            </w:r>
          </w:p>
          <w:p w14:paraId="4DEA6B38"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Data acquisition and processing</w:t>
            </w:r>
          </w:p>
          <w:p w14:paraId="352025E0"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Data review and approval</w:t>
            </w:r>
          </w:p>
          <w:p w14:paraId="2D59D6BF"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Data archiving and back-up</w:t>
            </w:r>
          </w:p>
          <w:p w14:paraId="6A902517" w14:textId="77777777" w:rsidR="00E82F91" w:rsidRPr="00481B4B" w:rsidRDefault="00E82F91" w:rsidP="00E82F91">
            <w:pPr>
              <w:pStyle w:val="B2"/>
              <w:rPr>
                <w:rFonts w:asciiTheme="minorHAnsi" w:hAnsiTheme="minorHAnsi" w:cstheme="minorHAnsi"/>
                <w:i/>
                <w:lang w:val="en-US"/>
              </w:rPr>
            </w:pPr>
            <w:r w:rsidRPr="00481B4B">
              <w:rPr>
                <w:rFonts w:asciiTheme="minorHAnsi" w:hAnsiTheme="minorHAnsi" w:cstheme="minorHAnsi"/>
                <w:i/>
                <w:lang w:val="en-US"/>
              </w:rPr>
              <w:t>Anti-fraud monitoring (e.g. audit trail review, User accounts review)</w:t>
            </w:r>
          </w:p>
          <w:p w14:paraId="31EBE7DF" w14:textId="46944D7B" w:rsidR="00844269" w:rsidRPr="00481B4B" w:rsidRDefault="00844269" w:rsidP="00F76121">
            <w:pPr>
              <w:pStyle w:val="B1"/>
              <w:rPr>
                <w:rFonts w:asciiTheme="minorHAnsi" w:hAnsiTheme="minorHAnsi" w:cstheme="minorHAnsi"/>
                <w:lang w:val="en-US"/>
              </w:rPr>
            </w:pPr>
            <w:r w:rsidRPr="00481B4B">
              <w:rPr>
                <w:rFonts w:asciiTheme="minorHAnsi" w:hAnsiTheme="minorHAnsi" w:cstheme="minorHAnsi"/>
                <w:lang w:val="en-US"/>
              </w:rPr>
              <w:t>What kind of measures are already implemented? (e.g. DI risk assessment, ongoing data review, use of validated systems, audit trails, logical security measures, detection of DI failures/incidents…)</w:t>
            </w:r>
          </w:p>
          <w:p w14:paraId="3224295E" w14:textId="28A19045" w:rsidR="00D7381E" w:rsidRPr="00481B4B" w:rsidRDefault="00D7381E" w:rsidP="0059078F">
            <w:pPr>
              <w:pStyle w:val="B1"/>
              <w:numPr>
                <w:ilvl w:val="0"/>
                <w:numId w:val="5"/>
              </w:numPr>
              <w:tabs>
                <w:tab w:val="clear" w:pos="567"/>
                <w:tab w:val="left" w:pos="284"/>
              </w:tabs>
              <w:suppressAutoHyphens/>
              <w:spacing w:after="60"/>
              <w:ind w:left="568" w:hanging="284"/>
              <w:contextualSpacing/>
              <w:rPr>
                <w:rFonts w:asciiTheme="minorHAnsi" w:hAnsiTheme="minorHAnsi" w:cstheme="minorHAnsi"/>
                <w:lang w:val="en-US"/>
              </w:rPr>
            </w:pPr>
            <w:r w:rsidRPr="00481B4B">
              <w:rPr>
                <w:rFonts w:asciiTheme="minorHAnsi" w:hAnsiTheme="minorHAnsi" w:cstheme="minorHAnsi"/>
                <w:lang w:val="en-US"/>
              </w:rPr>
              <w:t>Is there a system in place to detect DI failures?</w:t>
            </w:r>
            <w:r w:rsidR="00396B36" w:rsidRPr="00481B4B">
              <w:rPr>
                <w:rFonts w:asciiTheme="minorHAnsi" w:hAnsiTheme="minorHAnsi" w:cstheme="minorHAnsi"/>
                <w:lang w:val="en-US"/>
              </w:rPr>
              <w:t xml:space="preserve"> </w:t>
            </w:r>
            <w:r w:rsidRPr="00481B4B">
              <w:rPr>
                <w:rFonts w:asciiTheme="minorHAnsi" w:hAnsiTheme="minorHAnsi" w:cstheme="minorHAnsi"/>
                <w:lang w:val="en-US"/>
              </w:rPr>
              <w:t xml:space="preserve">Is this covered by an SOP? </w:t>
            </w:r>
          </w:p>
          <w:p w14:paraId="3053CF12" w14:textId="34CDCEAA" w:rsidR="00D7381E" w:rsidRPr="00481B4B" w:rsidRDefault="00D7381E" w:rsidP="00396B36">
            <w:pPr>
              <w:pStyle w:val="B2"/>
              <w:rPr>
                <w:rFonts w:asciiTheme="minorHAnsi" w:hAnsiTheme="minorHAnsi" w:cstheme="minorHAnsi"/>
                <w:lang w:val="en-US"/>
              </w:rPr>
            </w:pPr>
            <w:r w:rsidRPr="00481B4B">
              <w:rPr>
                <w:rFonts w:asciiTheme="minorHAnsi" w:hAnsiTheme="minorHAnsi" w:cstheme="minorHAnsi"/>
                <w:lang w:val="en-US"/>
              </w:rPr>
              <w:t>addressing responsibilities, DI failure impact assessment to the patient, the environment…, implementation of actions and follow-up</w:t>
            </w:r>
          </w:p>
          <w:p w14:paraId="567E23C0" w14:textId="1BECEFF1" w:rsidR="00E82F91" w:rsidRPr="00481B4B" w:rsidRDefault="00E82F91" w:rsidP="00396B36">
            <w:pPr>
              <w:pStyle w:val="B2"/>
              <w:rPr>
                <w:rFonts w:asciiTheme="minorHAnsi" w:hAnsiTheme="minorHAnsi" w:cstheme="minorHAnsi"/>
                <w:lang w:val="en-US"/>
              </w:rPr>
            </w:pPr>
            <w:r w:rsidRPr="00481B4B">
              <w:rPr>
                <w:rFonts w:asciiTheme="minorHAnsi" w:hAnsiTheme="minorHAnsi" w:cstheme="minorHAnsi"/>
                <w:lang w:val="en-US"/>
              </w:rPr>
              <w:t>root cause analysis</w:t>
            </w:r>
          </w:p>
          <w:p w14:paraId="1A3BC0CE" w14:textId="77777777" w:rsidR="00D7381E" w:rsidRPr="00481B4B" w:rsidRDefault="00D7381E" w:rsidP="00396B36">
            <w:pPr>
              <w:pStyle w:val="B2"/>
              <w:rPr>
                <w:rFonts w:asciiTheme="minorHAnsi" w:hAnsiTheme="minorHAnsi" w:cstheme="minorHAnsi"/>
                <w:lang w:val="en-US"/>
              </w:rPr>
            </w:pPr>
            <w:r w:rsidRPr="00481B4B">
              <w:rPr>
                <w:rFonts w:asciiTheme="minorHAnsi" w:hAnsiTheme="minorHAnsi" w:cstheme="minorHAnsi"/>
                <w:i/>
                <w:lang w:val="en-US"/>
              </w:rPr>
              <w:t>MHRA GxP data integrity guidance</w:t>
            </w:r>
            <w:r w:rsidRPr="00481B4B">
              <w:rPr>
                <w:rFonts w:asciiTheme="minorHAnsi" w:hAnsiTheme="minorHAnsi" w:cstheme="minorHAnsi"/>
                <w:lang w:val="en-US"/>
              </w:rPr>
              <w:t>: appropriate notification to regulatory authorities should be made where significant DI incidents have been identified</w:t>
            </w:r>
          </w:p>
          <w:p w14:paraId="4CB2407B" w14:textId="36217A0B" w:rsidR="00D22F2A" w:rsidRPr="00481B4B" w:rsidRDefault="007F1ED3" w:rsidP="00A45E23">
            <w:pPr>
              <w:pStyle w:val="B1"/>
              <w:rPr>
                <w:rFonts w:asciiTheme="minorHAnsi" w:hAnsiTheme="minorHAnsi" w:cstheme="minorHAnsi"/>
                <w:lang w:val="fr-FR"/>
              </w:rPr>
            </w:pPr>
            <w:r w:rsidRPr="00481B4B">
              <w:rPr>
                <w:rFonts w:asciiTheme="minorHAnsi" w:hAnsiTheme="minorHAnsi" w:cstheme="minorHAnsi"/>
                <w:lang w:val="en-US"/>
              </w:rPr>
              <w:t>Are quality metrics relevant to DI /data governance defined for the purpose of study DI oversight?</w:t>
            </w:r>
            <w:r w:rsidR="00D2464A" w:rsidRPr="00481B4B">
              <w:rPr>
                <w:rFonts w:asciiTheme="minorHAnsi" w:hAnsiTheme="minorHAnsi" w:cstheme="minorHAnsi"/>
                <w:lang w:val="en-US"/>
              </w:rPr>
              <w:t xml:space="preserve"> </w:t>
            </w:r>
            <w:r w:rsidR="00D2464A" w:rsidRPr="00481B4B">
              <w:rPr>
                <w:rFonts w:asciiTheme="minorHAnsi" w:hAnsiTheme="minorHAnsi" w:cstheme="minorHAnsi"/>
                <w:lang w:val="fr-FR"/>
              </w:rPr>
              <w:t>(e.g. indicateurs sur les incidents de DI</w:t>
            </w:r>
            <w:r w:rsidR="00D77EDC" w:rsidRPr="00481B4B">
              <w:rPr>
                <w:rFonts w:asciiTheme="minorHAnsi" w:hAnsiTheme="minorHAnsi" w:cstheme="minorHAnsi"/>
                <w:lang w:val="fr-FR"/>
              </w:rPr>
              <w:t>, résultats d'audits DI</w:t>
            </w:r>
            <w:r w:rsidR="00D2464A" w:rsidRPr="00481B4B">
              <w:rPr>
                <w:rFonts w:asciiTheme="minorHAnsi" w:hAnsiTheme="minorHAnsi" w:cstheme="minorHAnsi"/>
                <w:lang w:val="fr-FR"/>
              </w:rPr>
              <w:t>)</w:t>
            </w:r>
          </w:p>
        </w:tc>
      </w:tr>
      <w:tr w:rsidR="003537BD" w:rsidRPr="00FC28F6" w14:paraId="4A55E4F4" w14:textId="77777777" w:rsidTr="007F1ED3">
        <w:tc>
          <w:tcPr>
            <w:tcW w:w="7361" w:type="dxa"/>
          </w:tcPr>
          <w:p w14:paraId="774FCC6D" w14:textId="77777777" w:rsidR="003537BD" w:rsidRPr="00481B4B" w:rsidRDefault="003537BD" w:rsidP="003537BD">
            <w:pPr>
              <w:rPr>
                <w:rFonts w:asciiTheme="minorHAnsi" w:hAnsiTheme="minorHAnsi" w:cstheme="minorHAnsi"/>
                <w:lang w:val="fr-FR"/>
              </w:rPr>
            </w:pPr>
            <w:r w:rsidRPr="00481B4B">
              <w:rPr>
                <w:rFonts w:asciiTheme="minorHAnsi" w:hAnsiTheme="minorHAnsi" w:cstheme="minorHAnsi"/>
                <w:lang w:val="fr-FR"/>
              </w:rPr>
              <w:lastRenderedPageBreak/>
              <w:t>"</w:t>
            </w:r>
            <w:r w:rsidRPr="00481B4B">
              <w:rPr>
                <w:rFonts w:asciiTheme="minorHAnsi" w:hAnsiTheme="minorHAnsi" w:cstheme="minorHAnsi"/>
                <w:i/>
                <w:lang w:val="fr-FR"/>
              </w:rPr>
              <w:t xml:space="preserve">La Data </w:t>
            </w:r>
            <w:proofErr w:type="spellStart"/>
            <w:r w:rsidRPr="00481B4B">
              <w:rPr>
                <w:rFonts w:asciiTheme="minorHAnsi" w:hAnsiTheme="minorHAnsi" w:cstheme="minorHAnsi"/>
                <w:i/>
                <w:lang w:val="fr-FR"/>
              </w:rPr>
              <w:t>Governance</w:t>
            </w:r>
            <w:proofErr w:type="spellEnd"/>
            <w:r w:rsidRPr="00481B4B">
              <w:rPr>
                <w:rFonts w:asciiTheme="minorHAnsi" w:hAnsiTheme="minorHAnsi" w:cstheme="minorHAnsi"/>
                <w:i/>
                <w:lang w:val="fr-FR"/>
              </w:rPr>
              <w:t xml:space="preserve"> correspond à l'ensemble des dispositions qui visent à garantir que les données, quel que soit le format dans lequel elles sont générées, sont enregistrées, traitées, conservées et exploitées de façon à garantir un enregistrement complet, cohérent et exact tout au long de leur cycle de vie.</w:t>
            </w:r>
            <w:r w:rsidRPr="00481B4B">
              <w:rPr>
                <w:rFonts w:asciiTheme="minorHAnsi" w:hAnsiTheme="minorHAnsi" w:cstheme="minorHAnsi"/>
                <w:lang w:val="fr-FR"/>
              </w:rPr>
              <w:t xml:space="preserve">" (Article Data </w:t>
            </w:r>
            <w:proofErr w:type="spellStart"/>
            <w:r w:rsidRPr="00481B4B">
              <w:rPr>
                <w:rFonts w:asciiTheme="minorHAnsi" w:hAnsiTheme="minorHAnsi" w:cstheme="minorHAnsi"/>
                <w:lang w:val="fr-FR"/>
              </w:rPr>
              <w:t>Integrity</w:t>
            </w:r>
            <w:proofErr w:type="spellEnd"/>
            <w:r w:rsidRPr="00481B4B">
              <w:rPr>
                <w:rFonts w:asciiTheme="minorHAnsi" w:hAnsiTheme="minorHAnsi" w:cstheme="minorHAnsi"/>
                <w:lang w:val="fr-FR"/>
              </w:rPr>
              <w:t xml:space="preserve"> : vers la mise en place d'un data management, La Vague, avril 2018)</w:t>
            </w:r>
          </w:p>
          <w:p w14:paraId="1ABD36E9" w14:textId="77777777" w:rsidR="003537BD" w:rsidRPr="00481B4B" w:rsidRDefault="003537BD" w:rsidP="003537BD">
            <w:pPr>
              <w:rPr>
                <w:rFonts w:asciiTheme="minorHAnsi" w:hAnsiTheme="minorHAnsi" w:cstheme="minorHAnsi"/>
                <w:i/>
                <w:lang w:val="fr-FR"/>
              </w:rPr>
            </w:pPr>
            <w:r w:rsidRPr="00481B4B">
              <w:rPr>
                <w:rFonts w:asciiTheme="minorHAnsi" w:hAnsiTheme="minorHAnsi" w:cstheme="minorHAnsi"/>
                <w:lang w:val="fr-FR"/>
              </w:rPr>
              <w:t>"</w:t>
            </w:r>
            <w:r w:rsidRPr="00481B4B">
              <w:rPr>
                <w:rFonts w:asciiTheme="minorHAnsi" w:hAnsiTheme="minorHAnsi" w:cstheme="minorHAnsi"/>
                <w:i/>
                <w:lang w:val="fr-FR"/>
              </w:rPr>
              <w:t xml:space="preserve">La Data </w:t>
            </w:r>
            <w:proofErr w:type="spellStart"/>
            <w:r w:rsidRPr="00481B4B">
              <w:rPr>
                <w:rFonts w:asciiTheme="minorHAnsi" w:hAnsiTheme="minorHAnsi" w:cstheme="minorHAnsi"/>
                <w:i/>
                <w:lang w:val="fr-FR"/>
              </w:rPr>
              <w:t>Governance</w:t>
            </w:r>
            <w:proofErr w:type="spellEnd"/>
            <w:r w:rsidRPr="00481B4B">
              <w:rPr>
                <w:rFonts w:asciiTheme="minorHAnsi" w:hAnsiTheme="minorHAnsi" w:cstheme="minorHAnsi"/>
                <w:i/>
                <w:lang w:val="fr-FR"/>
              </w:rPr>
              <w:t xml:space="preserve"> fait partie intégrante du système qualité pharmaceutique et s'appuie sur les 3 piliers que sont le comportement, l'organisation et la technique.</w:t>
            </w:r>
          </w:p>
          <w:p w14:paraId="67F03D3E" w14:textId="77777777" w:rsidR="003537BD" w:rsidRPr="00481B4B" w:rsidRDefault="003537BD" w:rsidP="003537BD">
            <w:pPr>
              <w:rPr>
                <w:rFonts w:asciiTheme="minorHAnsi" w:hAnsiTheme="minorHAnsi" w:cstheme="minorHAnsi"/>
                <w:i/>
                <w:lang w:val="fr-FR"/>
              </w:rPr>
            </w:pPr>
            <w:r w:rsidRPr="00481B4B">
              <w:rPr>
                <w:rFonts w:asciiTheme="minorHAnsi" w:hAnsiTheme="minorHAnsi" w:cstheme="minorHAnsi"/>
                <w:i/>
                <w:lang w:val="fr-FR"/>
              </w:rPr>
              <w:t xml:space="preserve">Un comportement aligné sur les principes de Data </w:t>
            </w:r>
            <w:proofErr w:type="spellStart"/>
            <w:r w:rsidRPr="00481B4B">
              <w:rPr>
                <w:rFonts w:asciiTheme="minorHAnsi" w:hAnsiTheme="minorHAnsi" w:cstheme="minorHAnsi"/>
                <w:i/>
                <w:lang w:val="fr-FR"/>
              </w:rPr>
              <w:t>Integrity</w:t>
            </w:r>
            <w:proofErr w:type="spellEnd"/>
            <w:r w:rsidRPr="00481B4B">
              <w:rPr>
                <w:rFonts w:asciiTheme="minorHAnsi" w:hAnsiTheme="minorHAnsi" w:cstheme="minorHAnsi"/>
                <w:i/>
                <w:lang w:val="fr-FR"/>
              </w:rPr>
              <w:t xml:space="preserve"> implique notamment :</w:t>
            </w:r>
          </w:p>
          <w:p w14:paraId="066A60FF"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la compréhension de l'importance du sujet par l'ensemble du personnel concerné (au moyen par exemple d'un code de conduite, ou d'un code d'éthique),</w:t>
            </w:r>
          </w:p>
          <w:p w14:paraId="3A17D893"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rPr>
            </w:pPr>
            <w:proofErr w:type="spellStart"/>
            <w:r w:rsidRPr="00481B4B">
              <w:rPr>
                <w:rFonts w:asciiTheme="minorHAnsi" w:hAnsiTheme="minorHAnsi" w:cstheme="minorHAnsi"/>
                <w:i/>
              </w:rPr>
              <w:t>l'implication</w:t>
            </w:r>
            <w:proofErr w:type="spellEnd"/>
            <w:r w:rsidRPr="00481B4B">
              <w:rPr>
                <w:rFonts w:asciiTheme="minorHAnsi" w:hAnsiTheme="minorHAnsi" w:cstheme="minorHAnsi"/>
                <w:i/>
              </w:rPr>
              <w:t xml:space="preserve"> du management,</w:t>
            </w:r>
          </w:p>
          <w:p w14:paraId="3FDC533F"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la remontée et le traitement, correctes des déviations</w:t>
            </w:r>
          </w:p>
          <w:p w14:paraId="02727B8C" w14:textId="77777777" w:rsidR="003537BD" w:rsidRPr="00481B4B" w:rsidRDefault="003537BD" w:rsidP="003537BD">
            <w:pPr>
              <w:rPr>
                <w:rFonts w:asciiTheme="minorHAnsi" w:hAnsiTheme="minorHAnsi" w:cstheme="minorHAnsi"/>
                <w:i/>
                <w:lang w:val="fr-FR"/>
              </w:rPr>
            </w:pPr>
            <w:r w:rsidRPr="00481B4B">
              <w:rPr>
                <w:rFonts w:asciiTheme="minorHAnsi" w:hAnsiTheme="minorHAnsi" w:cstheme="minorHAnsi"/>
                <w:i/>
                <w:lang w:val="fr-FR"/>
              </w:rPr>
              <w:t>Les dispositions organisationnelles peuvent être, par exemple :</w:t>
            </w:r>
          </w:p>
          <w:p w14:paraId="7CFA4D4C"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lastRenderedPageBreak/>
              <w:t>une approche fondée sur le risque,</w:t>
            </w:r>
          </w:p>
          <w:p w14:paraId="29745998"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la mise en place de procédures,</w:t>
            </w:r>
          </w:p>
          <w:p w14:paraId="6F9DE5DF"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rPr>
            </w:pPr>
            <w:r w:rsidRPr="00481B4B">
              <w:rPr>
                <w:rFonts w:asciiTheme="minorHAnsi" w:hAnsiTheme="minorHAnsi" w:cstheme="minorHAnsi"/>
                <w:i/>
              </w:rPr>
              <w:t>la formation du personnel,</w:t>
            </w:r>
          </w:p>
          <w:p w14:paraId="17888B0F"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rPr>
            </w:pPr>
            <w:r w:rsidRPr="00481B4B">
              <w:rPr>
                <w:rFonts w:asciiTheme="minorHAnsi" w:hAnsiTheme="minorHAnsi" w:cstheme="minorHAnsi"/>
                <w:i/>
              </w:rPr>
              <w:t xml:space="preserve">la </w:t>
            </w:r>
            <w:proofErr w:type="spellStart"/>
            <w:r w:rsidRPr="00481B4B">
              <w:rPr>
                <w:rFonts w:asciiTheme="minorHAnsi" w:hAnsiTheme="minorHAnsi" w:cstheme="minorHAnsi"/>
                <w:i/>
              </w:rPr>
              <w:t>ségrégation</w:t>
            </w:r>
            <w:proofErr w:type="spellEnd"/>
            <w:r w:rsidRPr="00481B4B">
              <w:rPr>
                <w:rFonts w:asciiTheme="minorHAnsi" w:hAnsiTheme="minorHAnsi" w:cstheme="minorHAnsi"/>
                <w:i/>
              </w:rPr>
              <w:t xml:space="preserve"> des </w:t>
            </w:r>
            <w:proofErr w:type="spellStart"/>
            <w:r w:rsidRPr="00481B4B">
              <w:rPr>
                <w:rFonts w:asciiTheme="minorHAnsi" w:hAnsiTheme="minorHAnsi" w:cstheme="minorHAnsi"/>
                <w:i/>
              </w:rPr>
              <w:t>rôles</w:t>
            </w:r>
            <w:proofErr w:type="spellEnd"/>
            <w:r w:rsidRPr="00481B4B">
              <w:rPr>
                <w:rFonts w:asciiTheme="minorHAnsi" w:hAnsiTheme="minorHAnsi" w:cstheme="minorHAnsi"/>
                <w:i/>
              </w:rPr>
              <w:t>,</w:t>
            </w:r>
          </w:p>
          <w:p w14:paraId="6C4B796A"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la revue des données et les vérifications de routine,</w:t>
            </w:r>
          </w:p>
          <w:p w14:paraId="267DD5D7"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les revues périodiques et la surveillance du système.</w:t>
            </w:r>
          </w:p>
          <w:p w14:paraId="4481562C" w14:textId="77777777" w:rsidR="003537BD" w:rsidRPr="00481B4B" w:rsidRDefault="003537BD" w:rsidP="003537BD">
            <w:pPr>
              <w:rPr>
                <w:rFonts w:asciiTheme="minorHAnsi" w:hAnsiTheme="minorHAnsi" w:cstheme="minorHAnsi"/>
                <w:i/>
                <w:lang w:val="fr-FR"/>
              </w:rPr>
            </w:pPr>
            <w:r w:rsidRPr="00481B4B">
              <w:rPr>
                <w:rFonts w:asciiTheme="minorHAnsi" w:hAnsiTheme="minorHAnsi" w:cstheme="minorHAnsi"/>
                <w:i/>
                <w:lang w:val="fr-FR"/>
              </w:rPr>
              <w:t>Les dispositifs techniques concernent, entre autres, les sujets suivants :</w:t>
            </w:r>
          </w:p>
          <w:p w14:paraId="30D3B140"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l’utilisation de systèmes informatisés ou automatisés validés,</w:t>
            </w:r>
          </w:p>
          <w:p w14:paraId="4443A0DE"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rPr>
            </w:pPr>
            <w:proofErr w:type="spellStart"/>
            <w:r w:rsidRPr="00481B4B">
              <w:rPr>
                <w:rFonts w:asciiTheme="minorHAnsi" w:hAnsiTheme="minorHAnsi" w:cstheme="minorHAnsi"/>
                <w:i/>
              </w:rPr>
              <w:t>l'implémentation</w:t>
            </w:r>
            <w:proofErr w:type="spellEnd"/>
            <w:r w:rsidRPr="00481B4B">
              <w:rPr>
                <w:rFonts w:asciiTheme="minorHAnsi" w:hAnsiTheme="minorHAnsi" w:cstheme="minorHAnsi"/>
                <w:i/>
              </w:rPr>
              <w:t xml:space="preserve"> </w:t>
            </w:r>
            <w:proofErr w:type="spellStart"/>
            <w:r w:rsidRPr="00481B4B">
              <w:rPr>
                <w:rFonts w:asciiTheme="minorHAnsi" w:hAnsiTheme="minorHAnsi" w:cstheme="minorHAnsi"/>
                <w:i/>
              </w:rPr>
              <w:t>d'Audit</w:t>
            </w:r>
            <w:proofErr w:type="spellEnd"/>
            <w:r w:rsidRPr="00481B4B">
              <w:rPr>
                <w:rFonts w:asciiTheme="minorHAnsi" w:hAnsiTheme="minorHAnsi" w:cstheme="minorHAnsi"/>
                <w:i/>
              </w:rPr>
              <w:t xml:space="preserve"> Trails,</w:t>
            </w:r>
          </w:p>
          <w:p w14:paraId="717F3C76"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fr-FR"/>
              </w:rPr>
            </w:pPr>
            <w:r w:rsidRPr="00481B4B">
              <w:rPr>
                <w:rFonts w:asciiTheme="minorHAnsi" w:hAnsiTheme="minorHAnsi" w:cstheme="minorHAnsi"/>
                <w:i/>
                <w:lang w:val="fr-FR"/>
              </w:rPr>
              <w:t>la sécurisation des supports d'enregistrement,</w:t>
            </w:r>
          </w:p>
          <w:p w14:paraId="393F7693" w14:textId="77777777" w:rsidR="003537BD" w:rsidRPr="00481B4B" w:rsidRDefault="003537BD" w:rsidP="003537BD">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rPr>
            </w:pPr>
            <w:r w:rsidRPr="00481B4B">
              <w:rPr>
                <w:rFonts w:asciiTheme="minorHAnsi" w:hAnsiTheme="minorHAnsi" w:cstheme="minorHAnsi"/>
                <w:i/>
              </w:rPr>
              <w:t xml:space="preserve">le </w:t>
            </w:r>
            <w:proofErr w:type="spellStart"/>
            <w:r w:rsidRPr="00481B4B">
              <w:rPr>
                <w:rFonts w:asciiTheme="minorHAnsi" w:hAnsiTheme="minorHAnsi" w:cstheme="minorHAnsi"/>
                <w:i/>
              </w:rPr>
              <w:t>contrôle</w:t>
            </w:r>
            <w:proofErr w:type="spellEnd"/>
            <w:r w:rsidRPr="00481B4B">
              <w:rPr>
                <w:rFonts w:asciiTheme="minorHAnsi" w:hAnsiTheme="minorHAnsi" w:cstheme="minorHAnsi"/>
                <w:i/>
              </w:rPr>
              <w:t xml:space="preserve"> des </w:t>
            </w:r>
            <w:proofErr w:type="spellStart"/>
            <w:r w:rsidRPr="00481B4B">
              <w:rPr>
                <w:rFonts w:asciiTheme="minorHAnsi" w:hAnsiTheme="minorHAnsi" w:cstheme="minorHAnsi"/>
                <w:i/>
              </w:rPr>
              <w:t>accès</w:t>
            </w:r>
            <w:proofErr w:type="spellEnd"/>
            <w:r w:rsidRPr="00481B4B">
              <w:rPr>
                <w:rFonts w:asciiTheme="minorHAnsi" w:hAnsiTheme="minorHAnsi" w:cstheme="minorHAnsi"/>
                <w:i/>
              </w:rPr>
              <w:t>,</w:t>
            </w:r>
          </w:p>
          <w:p w14:paraId="1CB44208" w14:textId="2F9C892B" w:rsidR="003537BD" w:rsidRPr="00481B4B" w:rsidRDefault="003537BD" w:rsidP="007F1ED3">
            <w:pPr>
              <w:pStyle w:val="B1"/>
              <w:numPr>
                <w:ilvl w:val="0"/>
                <w:numId w:val="5"/>
              </w:numPr>
              <w:tabs>
                <w:tab w:val="clear" w:pos="567"/>
                <w:tab w:val="left" w:pos="284"/>
              </w:tabs>
              <w:suppressAutoHyphens/>
              <w:spacing w:after="60"/>
              <w:ind w:left="568" w:hanging="284"/>
              <w:contextualSpacing/>
              <w:rPr>
                <w:rFonts w:asciiTheme="minorHAnsi" w:hAnsiTheme="minorHAnsi" w:cstheme="minorHAnsi"/>
                <w:lang w:val="fr-FR"/>
              </w:rPr>
            </w:pPr>
            <w:r w:rsidRPr="00481B4B">
              <w:rPr>
                <w:rFonts w:asciiTheme="minorHAnsi" w:hAnsiTheme="minorHAnsi" w:cstheme="minorHAnsi"/>
                <w:i/>
                <w:lang w:val="fr-FR"/>
              </w:rPr>
              <w:t>la mise en place de systèmes de sauvegarde et d'archivage</w:t>
            </w:r>
            <w:r w:rsidRPr="00481B4B">
              <w:rPr>
                <w:rFonts w:asciiTheme="minorHAnsi" w:hAnsiTheme="minorHAnsi" w:cstheme="minorHAnsi"/>
                <w:lang w:val="fr-FR"/>
              </w:rPr>
              <w:t xml:space="preserve">." (Article Data </w:t>
            </w:r>
            <w:proofErr w:type="spellStart"/>
            <w:r w:rsidRPr="00481B4B">
              <w:rPr>
                <w:rFonts w:asciiTheme="minorHAnsi" w:hAnsiTheme="minorHAnsi" w:cstheme="minorHAnsi"/>
                <w:lang w:val="fr-FR"/>
              </w:rPr>
              <w:t>Integrity</w:t>
            </w:r>
            <w:proofErr w:type="spellEnd"/>
            <w:r w:rsidRPr="00481B4B">
              <w:rPr>
                <w:rFonts w:asciiTheme="minorHAnsi" w:hAnsiTheme="minorHAnsi" w:cstheme="minorHAnsi"/>
                <w:lang w:val="fr-FR"/>
              </w:rPr>
              <w:t xml:space="preserve"> : vers la mise en place d'un data management, La Vague, avril 2018)</w:t>
            </w:r>
          </w:p>
        </w:tc>
      </w:tr>
    </w:tbl>
    <w:p w14:paraId="7CE1B6C5" w14:textId="553E8041" w:rsidR="007F1ED3" w:rsidRPr="00481B4B" w:rsidRDefault="007F1ED3" w:rsidP="007F1ED3">
      <w:pPr>
        <w:rPr>
          <w:rFonts w:asciiTheme="minorHAnsi" w:hAnsiTheme="minorHAnsi" w:cstheme="minorHAnsi"/>
          <w:lang w:val="fr-FR"/>
        </w:rPr>
      </w:pPr>
    </w:p>
    <w:p w14:paraId="7A6DAD24" w14:textId="7E566347" w:rsidR="002659EE" w:rsidRPr="00481B4B" w:rsidRDefault="007F1ED3" w:rsidP="007F1ED3">
      <w:pPr>
        <w:pStyle w:val="Titre2"/>
        <w:rPr>
          <w:rFonts w:asciiTheme="minorHAnsi" w:hAnsiTheme="minorHAnsi" w:cstheme="minorHAnsi"/>
        </w:rPr>
      </w:pPr>
      <w:bookmarkStart w:id="23" w:name="_Toc12025221"/>
      <w:r w:rsidRPr="00481B4B">
        <w:rPr>
          <w:rFonts w:asciiTheme="minorHAnsi" w:hAnsiTheme="minorHAnsi" w:cstheme="minorHAnsi"/>
        </w:rPr>
        <w:t>Study level</w:t>
      </w:r>
      <w:r w:rsidR="00396B36" w:rsidRPr="00481B4B">
        <w:rPr>
          <w:rFonts w:asciiTheme="minorHAnsi" w:hAnsiTheme="minorHAnsi" w:cstheme="minorHAnsi"/>
        </w:rPr>
        <w:t xml:space="preserve"> (overview)</w:t>
      </w:r>
      <w:bookmarkEnd w:id="23"/>
    </w:p>
    <w:tbl>
      <w:tblPr>
        <w:tblStyle w:val="Grilledutableau"/>
        <w:tblW w:w="0" w:type="auto"/>
        <w:tblLook w:val="04A0" w:firstRow="1" w:lastRow="0" w:firstColumn="1" w:lastColumn="0" w:noHBand="0" w:noVBand="1"/>
      </w:tblPr>
      <w:tblGrid>
        <w:gridCol w:w="7361"/>
      </w:tblGrid>
      <w:tr w:rsidR="007F1ED3" w:rsidRPr="00481B4B" w14:paraId="4E52EFA7" w14:textId="77777777" w:rsidTr="007F1ED3">
        <w:tc>
          <w:tcPr>
            <w:tcW w:w="7361" w:type="dxa"/>
          </w:tcPr>
          <w:p w14:paraId="03FF8CF6" w14:textId="77777777" w:rsidR="007F1ED3" w:rsidRPr="00481B4B" w:rsidRDefault="007F1ED3" w:rsidP="007F1ED3">
            <w:pPr>
              <w:rPr>
                <w:rFonts w:asciiTheme="minorHAnsi" w:hAnsiTheme="minorHAnsi" w:cstheme="minorHAnsi"/>
                <w:lang w:eastAsia="fr-FR"/>
              </w:rPr>
            </w:pPr>
            <w:r w:rsidRPr="00481B4B">
              <w:rPr>
                <w:rFonts w:asciiTheme="minorHAnsi" w:hAnsiTheme="minorHAnsi" w:cstheme="minorHAnsi"/>
                <w:lang w:eastAsia="fr-FR"/>
              </w:rPr>
              <w:t>To be discussed:</w:t>
            </w:r>
          </w:p>
          <w:p w14:paraId="469C4F5F" w14:textId="77777777" w:rsidR="007F1ED3" w:rsidRPr="00481B4B" w:rsidRDefault="007F1ED3" w:rsidP="007F1ED3">
            <w:pPr>
              <w:pStyle w:val="B1"/>
              <w:rPr>
                <w:rFonts w:asciiTheme="minorHAnsi" w:hAnsiTheme="minorHAnsi" w:cstheme="minorHAnsi"/>
                <w:lang w:eastAsia="fr-FR"/>
              </w:rPr>
            </w:pPr>
            <w:r w:rsidRPr="00481B4B">
              <w:rPr>
                <w:rFonts w:asciiTheme="minorHAnsi" w:hAnsiTheme="minorHAnsi" w:cstheme="minorHAnsi"/>
                <w:lang w:eastAsia="fr-FR"/>
              </w:rPr>
              <w:t>Which specific study documents were created to manage DI at a study level?</w:t>
            </w:r>
          </w:p>
          <w:p w14:paraId="6CB7D9B4" w14:textId="3A8825CB" w:rsidR="00E82F91"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lang w:val="fr-FR" w:eastAsia="fr-FR"/>
              </w:rPr>
              <w:t xml:space="preserve">Quelles actions ont-été mises en œuvre par </w:t>
            </w:r>
            <w:r w:rsidR="00DA4187" w:rsidRPr="00481B4B">
              <w:rPr>
                <w:rFonts w:asciiTheme="minorHAnsi" w:hAnsiTheme="minorHAnsi" w:cstheme="minorHAnsi"/>
                <w:lang w:val="fr-FR" w:eastAsia="fr-FR"/>
              </w:rPr>
              <w:t>LABO</w:t>
            </w:r>
            <w:r w:rsidRPr="00481B4B">
              <w:rPr>
                <w:rFonts w:asciiTheme="minorHAnsi" w:hAnsiTheme="minorHAnsi" w:cstheme="minorHAnsi"/>
                <w:lang w:val="fr-FR" w:eastAsia="fr-FR"/>
              </w:rPr>
              <w:t xml:space="preserve"> ?</w:t>
            </w:r>
          </w:p>
          <w:p w14:paraId="6427B231" w14:textId="77777777" w:rsidR="00E82F91" w:rsidRPr="00481B4B" w:rsidRDefault="00E82F91" w:rsidP="00E82F91">
            <w:pPr>
              <w:pStyle w:val="B1"/>
              <w:numPr>
                <w:ilvl w:val="0"/>
                <w:numId w:val="0"/>
              </w:numPr>
              <w:ind w:left="568"/>
              <w:rPr>
                <w:rFonts w:asciiTheme="minorHAnsi" w:hAnsiTheme="minorHAnsi" w:cstheme="minorHAnsi"/>
                <w:lang w:val="fr-FR" w:eastAsia="fr-FR"/>
              </w:rPr>
            </w:pPr>
            <w:r w:rsidRPr="00481B4B">
              <w:rPr>
                <w:rFonts w:asciiTheme="minorHAnsi" w:hAnsiTheme="minorHAnsi" w:cstheme="minorHAnsi"/>
                <w:lang w:val="fr-FR" w:eastAsia="fr-FR"/>
              </w:rPr>
              <w:t>ex. vérifier que les SI des sous-traitants sont validés</w:t>
            </w:r>
          </w:p>
          <w:p w14:paraId="61EBFFE7" w14:textId="4A7606ED" w:rsidR="00E82F91" w:rsidRPr="00481B4B" w:rsidRDefault="00E82F91" w:rsidP="00E82F91">
            <w:pPr>
              <w:pStyle w:val="B2"/>
              <w:rPr>
                <w:rFonts w:asciiTheme="minorHAnsi" w:hAnsiTheme="minorHAnsi" w:cstheme="minorHAnsi"/>
                <w:lang w:val="fr-FR" w:eastAsia="fr-FR"/>
              </w:rPr>
            </w:pPr>
            <w:r w:rsidRPr="00481B4B">
              <w:rPr>
                <w:rFonts w:asciiTheme="minorHAnsi" w:hAnsiTheme="minorHAnsi" w:cstheme="minorHAnsi"/>
                <w:lang w:val="fr-FR" w:eastAsia="fr-FR"/>
              </w:rPr>
              <w:t xml:space="preserve">Selon DMP : participation </w:t>
            </w:r>
            <w:r w:rsidR="00DA4187" w:rsidRPr="00481B4B">
              <w:rPr>
                <w:rFonts w:asciiTheme="minorHAnsi" w:hAnsiTheme="minorHAnsi" w:cstheme="minorHAnsi"/>
                <w:lang w:val="fr-FR" w:eastAsia="fr-FR"/>
              </w:rPr>
              <w:t>LABO</w:t>
            </w:r>
            <w:r w:rsidRPr="00481B4B">
              <w:rPr>
                <w:rFonts w:asciiTheme="minorHAnsi" w:hAnsiTheme="minorHAnsi" w:cstheme="minorHAnsi"/>
                <w:lang w:val="fr-FR" w:eastAsia="fr-FR"/>
              </w:rPr>
              <w:t xml:space="preserve"> à UAT eCRF</w:t>
            </w:r>
          </w:p>
          <w:p w14:paraId="35C535A8" w14:textId="77777777" w:rsidR="00E82F91" w:rsidRPr="00481B4B" w:rsidRDefault="00E82F91" w:rsidP="00E82F91">
            <w:pPr>
              <w:pStyle w:val="B2"/>
              <w:rPr>
                <w:rFonts w:asciiTheme="minorHAnsi" w:hAnsiTheme="minorHAnsi" w:cstheme="minorHAnsi"/>
                <w:lang w:val="fr-FR" w:eastAsia="fr-FR"/>
              </w:rPr>
            </w:pPr>
            <w:r w:rsidRPr="00481B4B">
              <w:rPr>
                <w:rFonts w:asciiTheme="minorHAnsi" w:hAnsiTheme="minorHAnsi" w:cstheme="minorHAnsi"/>
                <w:lang w:val="fr-FR" w:eastAsia="fr-FR"/>
              </w:rPr>
              <w:t>Fait pour les autres SI ?</w:t>
            </w:r>
          </w:p>
          <w:p w14:paraId="5C54B2A9" w14:textId="65C9E537" w:rsidR="002B63D5" w:rsidRPr="00481B4B" w:rsidRDefault="002B63D5" w:rsidP="007F1ED3">
            <w:pPr>
              <w:pStyle w:val="B1"/>
              <w:rPr>
                <w:rFonts w:asciiTheme="minorHAnsi" w:hAnsiTheme="minorHAnsi" w:cstheme="minorHAnsi"/>
                <w:lang w:eastAsia="fr-FR"/>
              </w:rPr>
            </w:pPr>
            <w:r w:rsidRPr="00481B4B">
              <w:rPr>
                <w:rFonts w:asciiTheme="minorHAnsi" w:hAnsiTheme="minorHAnsi" w:cstheme="minorHAnsi"/>
                <w:lang w:eastAsia="fr-FR"/>
              </w:rPr>
              <w:t>Responsibilities for DI</w:t>
            </w:r>
          </w:p>
          <w:p w14:paraId="62F075CB" w14:textId="4CD613F6" w:rsidR="002B63D5" w:rsidRPr="00481B4B" w:rsidRDefault="002B63D5" w:rsidP="007F1ED3">
            <w:pPr>
              <w:pStyle w:val="B1"/>
              <w:rPr>
                <w:rFonts w:asciiTheme="minorHAnsi" w:hAnsiTheme="minorHAnsi" w:cstheme="minorHAnsi"/>
                <w:lang w:eastAsia="fr-FR"/>
              </w:rPr>
            </w:pPr>
            <w:r w:rsidRPr="00481B4B">
              <w:rPr>
                <w:rFonts w:asciiTheme="minorHAnsi" w:hAnsiTheme="minorHAnsi" w:cstheme="minorHAnsi"/>
                <w:lang w:eastAsia="fr-FR"/>
              </w:rPr>
              <w:t xml:space="preserve">DI </w:t>
            </w:r>
            <w:r w:rsidR="00754F1E" w:rsidRPr="00481B4B">
              <w:rPr>
                <w:rFonts w:asciiTheme="minorHAnsi" w:hAnsiTheme="minorHAnsi" w:cstheme="minorHAnsi"/>
                <w:lang w:eastAsia="fr-FR"/>
              </w:rPr>
              <w:t>failures</w:t>
            </w:r>
            <w:r w:rsidRPr="00481B4B">
              <w:rPr>
                <w:rFonts w:asciiTheme="minorHAnsi" w:hAnsiTheme="minorHAnsi" w:cstheme="minorHAnsi"/>
                <w:lang w:eastAsia="fr-FR"/>
              </w:rPr>
              <w:t xml:space="preserve"> management</w:t>
            </w:r>
          </w:p>
          <w:p w14:paraId="152261A5" w14:textId="77777777" w:rsidR="00396B36" w:rsidRPr="00481B4B" w:rsidRDefault="00396B36" w:rsidP="00396B36">
            <w:pPr>
              <w:pStyle w:val="B2"/>
              <w:numPr>
                <w:ilvl w:val="0"/>
                <w:numId w:val="10"/>
              </w:numPr>
              <w:rPr>
                <w:rFonts w:asciiTheme="minorHAnsi" w:hAnsiTheme="minorHAnsi" w:cstheme="minorHAnsi"/>
                <w:lang w:val="en-US"/>
              </w:rPr>
            </w:pPr>
            <w:r w:rsidRPr="00481B4B">
              <w:rPr>
                <w:rFonts w:asciiTheme="minorHAnsi" w:hAnsiTheme="minorHAnsi" w:cstheme="minorHAnsi"/>
                <w:lang w:val="en-US"/>
              </w:rPr>
              <w:t>Any DI failures reported for the trial to date?</w:t>
            </w:r>
          </w:p>
          <w:p w14:paraId="489F6D10" w14:textId="77777777" w:rsidR="00396B36" w:rsidRPr="00481B4B" w:rsidRDefault="00396B36" w:rsidP="00396B36">
            <w:pPr>
              <w:pStyle w:val="B2"/>
              <w:rPr>
                <w:rFonts w:asciiTheme="minorHAnsi" w:hAnsiTheme="minorHAnsi" w:cstheme="minorHAnsi"/>
                <w:lang w:eastAsia="fr-FR"/>
              </w:rPr>
            </w:pPr>
            <w:r w:rsidRPr="00481B4B">
              <w:rPr>
                <w:rFonts w:asciiTheme="minorHAnsi" w:hAnsiTheme="minorHAnsi" w:cstheme="minorHAnsi"/>
                <w:lang w:val="en-US" w:eastAsia="fr-FR"/>
              </w:rPr>
              <w:t>How were they managed?</w:t>
            </w:r>
          </w:p>
          <w:p w14:paraId="09ED613A" w14:textId="77777777" w:rsidR="00396B36" w:rsidRPr="00481B4B" w:rsidRDefault="00396B36" w:rsidP="00396B36">
            <w:pPr>
              <w:pStyle w:val="B2"/>
              <w:numPr>
                <w:ilvl w:val="0"/>
                <w:numId w:val="0"/>
              </w:numPr>
              <w:ind w:left="851"/>
              <w:rPr>
                <w:rFonts w:asciiTheme="minorHAnsi" w:hAnsiTheme="minorHAnsi" w:cstheme="minorHAnsi"/>
                <w:color w:val="0070C0"/>
                <w:lang w:eastAsia="fr-FR"/>
              </w:rPr>
            </w:pPr>
            <w:r w:rsidRPr="00481B4B">
              <w:rPr>
                <w:rFonts w:asciiTheme="minorHAnsi" w:hAnsiTheme="minorHAnsi" w:cstheme="minorHAnsi"/>
                <w:color w:val="0070C0"/>
                <w:lang w:eastAsia="fr-FR"/>
              </w:rPr>
              <w:t>&gt; check related documentation</w:t>
            </w:r>
          </w:p>
          <w:p w14:paraId="72B796FA" w14:textId="0E6BD3B1" w:rsidR="00E82F91" w:rsidRPr="00481B4B" w:rsidRDefault="00E82F91" w:rsidP="00E82F91">
            <w:pPr>
              <w:rPr>
                <w:rFonts w:asciiTheme="minorHAnsi" w:hAnsiTheme="minorHAnsi" w:cstheme="minorHAnsi"/>
                <w:highlight w:val="yellow"/>
                <w:lang w:val="fr-FR" w:eastAsia="fr-FR"/>
              </w:rPr>
            </w:pPr>
            <w:r w:rsidRPr="00481B4B">
              <w:rPr>
                <w:rFonts w:asciiTheme="minorHAnsi" w:hAnsiTheme="minorHAnsi" w:cstheme="minorHAnsi"/>
                <w:highlight w:val="yellow"/>
                <w:lang w:val="fr-FR" w:eastAsia="fr-FR"/>
              </w:rPr>
              <w:t>Au global évaluer si LABO est au courant de toutes les mesures "DI-</w:t>
            </w:r>
            <w:proofErr w:type="spellStart"/>
            <w:r w:rsidRPr="00481B4B">
              <w:rPr>
                <w:rFonts w:asciiTheme="minorHAnsi" w:hAnsiTheme="minorHAnsi" w:cstheme="minorHAnsi"/>
                <w:highlight w:val="yellow"/>
                <w:lang w:val="fr-FR" w:eastAsia="fr-FR"/>
              </w:rPr>
              <w:t>related</w:t>
            </w:r>
            <w:proofErr w:type="spellEnd"/>
            <w:r w:rsidRPr="00481B4B">
              <w:rPr>
                <w:rFonts w:asciiTheme="minorHAnsi" w:hAnsiTheme="minorHAnsi" w:cstheme="minorHAnsi"/>
                <w:highlight w:val="yellow"/>
                <w:lang w:val="fr-FR" w:eastAsia="fr-FR"/>
              </w:rPr>
              <w:t>" mises en place par ses sous-traitants</w:t>
            </w:r>
          </w:p>
          <w:p w14:paraId="66C27D6F" w14:textId="4080DD46" w:rsidR="00E82F91" w:rsidRPr="00481B4B" w:rsidRDefault="00E82F91" w:rsidP="00E82F91">
            <w:pPr>
              <w:rPr>
                <w:rFonts w:asciiTheme="minorHAnsi" w:hAnsiTheme="minorHAnsi" w:cstheme="minorHAnsi"/>
                <w:lang w:eastAsia="fr-FR"/>
              </w:rPr>
            </w:pPr>
            <w:r w:rsidRPr="00481B4B">
              <w:rPr>
                <w:rFonts w:asciiTheme="minorHAnsi" w:hAnsiTheme="minorHAnsi" w:cstheme="minorHAnsi"/>
                <w:highlight w:val="yellow"/>
                <w:lang w:val="fr-FR" w:eastAsia="fr-FR"/>
              </w:rPr>
              <w:t xml:space="preserve">Que regarde LABO par rapport à tout cela ? </w:t>
            </w:r>
            <w:r w:rsidRPr="00481B4B">
              <w:rPr>
                <w:rFonts w:asciiTheme="minorHAnsi" w:hAnsiTheme="minorHAnsi" w:cstheme="minorHAnsi"/>
                <w:highlight w:val="yellow"/>
                <w:lang w:eastAsia="fr-FR"/>
              </w:rPr>
              <w:t>(e</w:t>
            </w:r>
            <w:r w:rsidRPr="00481B4B">
              <w:rPr>
                <w:rFonts w:asciiTheme="minorHAnsi" w:hAnsiTheme="minorHAnsi" w:cstheme="minorHAnsi"/>
                <w:highlight w:val="yellow"/>
                <w:lang w:val="en-US" w:eastAsia="fr-FR"/>
              </w:rPr>
              <w:t xml:space="preserve">x. random review of "QC-related" actions? (au </w:t>
            </w:r>
            <w:proofErr w:type="spellStart"/>
            <w:r w:rsidRPr="00481B4B">
              <w:rPr>
                <w:rFonts w:asciiTheme="minorHAnsi" w:hAnsiTheme="minorHAnsi" w:cstheme="minorHAnsi"/>
                <w:highlight w:val="yellow"/>
                <w:lang w:val="en-US" w:eastAsia="fr-FR"/>
              </w:rPr>
              <w:t>sens</w:t>
            </w:r>
            <w:proofErr w:type="spellEnd"/>
            <w:r w:rsidRPr="00481B4B">
              <w:rPr>
                <w:rFonts w:asciiTheme="minorHAnsi" w:hAnsiTheme="minorHAnsi" w:cstheme="minorHAnsi"/>
                <w:highlight w:val="yellow"/>
                <w:lang w:val="en-US" w:eastAsia="fr-FR"/>
              </w:rPr>
              <w:t xml:space="preserve"> large)</w:t>
            </w:r>
            <w:r w:rsidRPr="00481B4B">
              <w:rPr>
                <w:rFonts w:asciiTheme="minorHAnsi" w:hAnsiTheme="minorHAnsi" w:cstheme="minorHAnsi"/>
                <w:lang w:val="en-US" w:eastAsia="fr-FR"/>
              </w:rPr>
              <w:t>)</w:t>
            </w:r>
          </w:p>
        </w:tc>
      </w:tr>
    </w:tbl>
    <w:p w14:paraId="23F8BB5A" w14:textId="77777777" w:rsidR="007F1ED3" w:rsidRPr="00481B4B" w:rsidRDefault="007F1ED3" w:rsidP="007F1ED3">
      <w:pPr>
        <w:rPr>
          <w:rFonts w:asciiTheme="minorHAnsi" w:hAnsiTheme="minorHAnsi" w:cstheme="minorHAnsi"/>
          <w:lang w:eastAsia="fr-FR"/>
        </w:rPr>
      </w:pPr>
    </w:p>
    <w:p w14:paraId="26D64E92" w14:textId="2304AA7A" w:rsidR="008532C3" w:rsidRPr="00481B4B" w:rsidRDefault="0059078F" w:rsidP="0059078F">
      <w:pPr>
        <w:pStyle w:val="Titre1"/>
        <w:rPr>
          <w:rFonts w:asciiTheme="minorHAnsi" w:hAnsiTheme="minorHAnsi" w:cstheme="minorHAnsi"/>
        </w:rPr>
      </w:pPr>
      <w:bookmarkStart w:id="24" w:name="_Toc12025222"/>
      <w:r w:rsidRPr="00481B4B">
        <w:rPr>
          <w:rFonts w:asciiTheme="minorHAnsi" w:hAnsiTheme="minorHAnsi" w:cstheme="minorHAnsi"/>
        </w:rPr>
        <w:t>Identification of study data flows</w:t>
      </w:r>
      <w:bookmarkEnd w:id="24"/>
    </w:p>
    <w:tbl>
      <w:tblPr>
        <w:tblStyle w:val="Grilledutableau"/>
        <w:tblW w:w="0" w:type="auto"/>
        <w:tblLook w:val="04A0" w:firstRow="1" w:lastRow="0" w:firstColumn="1" w:lastColumn="0" w:noHBand="0" w:noVBand="1"/>
      </w:tblPr>
      <w:tblGrid>
        <w:gridCol w:w="7361"/>
      </w:tblGrid>
      <w:tr w:rsidR="0059078F" w:rsidRPr="00FC28F6" w14:paraId="661B5EDE" w14:textId="77777777" w:rsidTr="0059078F">
        <w:tc>
          <w:tcPr>
            <w:tcW w:w="7361" w:type="dxa"/>
          </w:tcPr>
          <w:p w14:paraId="5E362132" w14:textId="77777777" w:rsidR="0059078F" w:rsidRPr="00481B4B" w:rsidRDefault="0059078F" w:rsidP="0059078F">
            <w:pPr>
              <w:rPr>
                <w:rFonts w:asciiTheme="minorHAnsi" w:hAnsiTheme="minorHAnsi" w:cstheme="minorHAnsi"/>
                <w:lang w:eastAsia="fr-FR"/>
              </w:rPr>
            </w:pPr>
            <w:r w:rsidRPr="00481B4B">
              <w:rPr>
                <w:rFonts w:asciiTheme="minorHAnsi" w:hAnsiTheme="minorHAnsi" w:cstheme="minorHAnsi"/>
                <w:lang w:eastAsia="fr-FR"/>
              </w:rPr>
              <w:t>To be discussed:</w:t>
            </w:r>
          </w:p>
          <w:p w14:paraId="4E6D9C01" w14:textId="77777777" w:rsidR="0059078F" w:rsidRPr="00481B4B" w:rsidRDefault="0059078F" w:rsidP="0059078F">
            <w:pPr>
              <w:pStyle w:val="B1"/>
              <w:rPr>
                <w:rFonts w:asciiTheme="minorHAnsi" w:hAnsiTheme="minorHAnsi" w:cstheme="minorHAnsi"/>
                <w:lang w:eastAsia="fr-FR"/>
              </w:rPr>
            </w:pPr>
            <w:r w:rsidRPr="00481B4B">
              <w:rPr>
                <w:rFonts w:asciiTheme="minorHAnsi" w:hAnsiTheme="minorHAnsi" w:cstheme="minorHAnsi"/>
                <w:lang w:eastAsia="fr-FR"/>
              </w:rPr>
              <w:t>Are study data flows identified? Appropriately documented?</w:t>
            </w:r>
          </w:p>
          <w:p w14:paraId="3FA64BD2" w14:textId="2D9D3A37" w:rsidR="0059078F" w:rsidRPr="00481B4B" w:rsidRDefault="0059078F" w:rsidP="0059078F">
            <w:pPr>
              <w:pStyle w:val="B1"/>
              <w:rPr>
                <w:rFonts w:asciiTheme="minorHAnsi" w:hAnsiTheme="minorHAnsi" w:cstheme="minorHAnsi"/>
                <w:lang w:eastAsia="fr-FR"/>
              </w:rPr>
            </w:pPr>
            <w:r w:rsidRPr="00481B4B">
              <w:rPr>
                <w:rFonts w:asciiTheme="minorHAnsi" w:hAnsiTheme="minorHAnsi" w:cstheme="minorHAnsi"/>
                <w:lang w:eastAsia="fr-FR"/>
              </w:rPr>
              <w:t>Exhaustivity?</w:t>
            </w:r>
          </w:p>
          <w:p w14:paraId="03CF1DE9" w14:textId="3B183DB3" w:rsidR="009F1E58" w:rsidRPr="00481B4B" w:rsidRDefault="009F1E58" w:rsidP="0059078F">
            <w:pPr>
              <w:pStyle w:val="B1"/>
              <w:rPr>
                <w:rFonts w:asciiTheme="minorHAnsi" w:hAnsiTheme="minorHAnsi" w:cstheme="minorHAnsi"/>
                <w:lang w:eastAsia="fr-FR"/>
              </w:rPr>
            </w:pPr>
            <w:r w:rsidRPr="00481B4B">
              <w:rPr>
                <w:rFonts w:asciiTheme="minorHAnsi" w:hAnsiTheme="minorHAnsi" w:cstheme="minorHAnsi"/>
                <w:lang w:eastAsia="fr-FR"/>
              </w:rPr>
              <w:t>Which were identified as "critical"?</w:t>
            </w:r>
          </w:p>
          <w:p w14:paraId="2D935E28" w14:textId="77777777" w:rsidR="00D03177" w:rsidRPr="00481B4B" w:rsidRDefault="00D03177" w:rsidP="00D03177">
            <w:pPr>
              <w:rPr>
                <w:rFonts w:asciiTheme="minorHAnsi" w:hAnsiTheme="minorHAnsi" w:cstheme="minorHAnsi"/>
                <w:color w:val="0070C0"/>
                <w:lang w:val="fr-FR" w:eastAsia="fr-FR"/>
              </w:rPr>
            </w:pPr>
            <w:r w:rsidRPr="00481B4B">
              <w:rPr>
                <w:rFonts w:asciiTheme="minorHAnsi" w:hAnsiTheme="minorHAnsi" w:cstheme="minorHAnsi"/>
                <w:color w:val="0070C0"/>
                <w:lang w:val="fr-FR" w:eastAsia="fr-FR"/>
              </w:rPr>
              <w:t>&gt; demander une présentation détaillée des flux d'intérêt pour l'audit</w:t>
            </w:r>
          </w:p>
          <w:p w14:paraId="4D4B19B7" w14:textId="77777777" w:rsidR="00125B95" w:rsidRPr="00481B4B" w:rsidRDefault="00125B95" w:rsidP="00D03177">
            <w:pPr>
              <w:rPr>
                <w:rStyle w:val="Accentuationintense"/>
                <w:rFonts w:asciiTheme="minorHAnsi" w:hAnsiTheme="minorHAnsi" w:cstheme="minorHAnsi"/>
                <w:i w:val="0"/>
                <w:color w:val="0070C0"/>
                <w:lang w:val="fr-FR" w:eastAsia="fr-FR"/>
              </w:rPr>
            </w:pPr>
            <w:r w:rsidRPr="00481B4B">
              <w:rPr>
                <w:rFonts w:asciiTheme="minorHAnsi" w:hAnsiTheme="minorHAnsi" w:cstheme="minorHAnsi"/>
                <w:color w:val="0070C0"/>
                <w:lang w:val="fr-FR" w:eastAsia="fr-FR"/>
              </w:rPr>
              <w:t xml:space="preserve">&gt; vérifier si on est d'accord sur le scope de chaque flux tel que préparé dans les documents </w:t>
            </w:r>
            <w:proofErr w:type="spellStart"/>
            <w:r w:rsidRPr="00481B4B">
              <w:rPr>
                <w:rStyle w:val="Accentuationintense"/>
                <w:rFonts w:asciiTheme="minorHAnsi" w:hAnsiTheme="minorHAnsi" w:cstheme="minorHAnsi"/>
                <w:i w:val="0"/>
                <w:color w:val="0070C0"/>
                <w:lang w:val="fr-FR" w:eastAsia="fr-FR"/>
              </w:rPr>
              <w:t>A_Data_Integrity_Flow_Review</w:t>
            </w:r>
            <w:proofErr w:type="spellEnd"/>
          </w:p>
          <w:p w14:paraId="5526723F" w14:textId="0F66D22D" w:rsidR="00E82F91" w:rsidRPr="00481B4B" w:rsidRDefault="00E82F91" w:rsidP="00E82F91">
            <w:pPr>
              <w:rPr>
                <w:rFonts w:asciiTheme="minorHAnsi" w:hAnsiTheme="minorHAnsi" w:cstheme="minorHAnsi"/>
                <w:highlight w:val="yellow"/>
                <w:lang w:val="fr-FR" w:eastAsia="fr-FR"/>
              </w:rPr>
            </w:pPr>
            <w:r w:rsidRPr="00481B4B">
              <w:rPr>
                <w:rFonts w:asciiTheme="minorHAnsi" w:hAnsiTheme="minorHAnsi" w:cstheme="minorHAnsi"/>
                <w:highlight w:val="yellow"/>
                <w:lang w:val="fr-FR" w:eastAsia="fr-FR"/>
              </w:rPr>
              <w:t>Le cas échéant, discuter :</w:t>
            </w:r>
          </w:p>
          <w:p w14:paraId="3EF9C2E3" w14:textId="77777777" w:rsidR="00E82F91"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highlight w:val="yellow"/>
                <w:lang w:val="fr-FR" w:eastAsia="fr-FR"/>
              </w:rPr>
              <w:t>intérêt de dupliquer les représentations des flux… (complément ou redondance)</w:t>
            </w:r>
          </w:p>
          <w:p w14:paraId="0C1393D7" w14:textId="62C64492" w:rsidR="00E82F91"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highlight w:val="yellow"/>
                <w:lang w:val="fr-FR" w:eastAsia="fr-FR"/>
              </w:rPr>
              <w:lastRenderedPageBreak/>
              <w:t>niveau de précision des flux décrits</w:t>
            </w:r>
          </w:p>
        </w:tc>
      </w:tr>
    </w:tbl>
    <w:p w14:paraId="050CC824" w14:textId="77777777" w:rsidR="0059078F" w:rsidRPr="00481B4B" w:rsidRDefault="0059078F" w:rsidP="0059078F">
      <w:pPr>
        <w:rPr>
          <w:rFonts w:asciiTheme="minorHAnsi" w:hAnsiTheme="minorHAnsi" w:cstheme="minorHAnsi"/>
          <w:lang w:val="fr-FR" w:eastAsia="fr-FR"/>
        </w:rPr>
      </w:pPr>
    </w:p>
    <w:p w14:paraId="4805AB46" w14:textId="5A2DBFAB" w:rsidR="008532C3" w:rsidRPr="00481B4B" w:rsidRDefault="0059078F" w:rsidP="0059078F">
      <w:pPr>
        <w:pStyle w:val="Titre1"/>
        <w:rPr>
          <w:rFonts w:asciiTheme="minorHAnsi" w:hAnsiTheme="minorHAnsi" w:cstheme="minorHAnsi"/>
        </w:rPr>
      </w:pPr>
      <w:bookmarkStart w:id="25" w:name="_Toc12025223"/>
      <w:r w:rsidRPr="00481B4B">
        <w:rPr>
          <w:rFonts w:asciiTheme="minorHAnsi" w:hAnsiTheme="minorHAnsi" w:cstheme="minorHAnsi"/>
        </w:rPr>
        <w:t>DI-related risks considerations for the study</w:t>
      </w:r>
      <w:bookmarkEnd w:id="25"/>
    </w:p>
    <w:tbl>
      <w:tblPr>
        <w:tblStyle w:val="Grilledutableau"/>
        <w:tblW w:w="0" w:type="auto"/>
        <w:tblLook w:val="04A0" w:firstRow="1" w:lastRow="0" w:firstColumn="1" w:lastColumn="0" w:noHBand="0" w:noVBand="1"/>
      </w:tblPr>
      <w:tblGrid>
        <w:gridCol w:w="7361"/>
      </w:tblGrid>
      <w:tr w:rsidR="0059078F" w:rsidRPr="00FC28F6" w14:paraId="5C104965" w14:textId="77777777" w:rsidTr="0059078F">
        <w:tc>
          <w:tcPr>
            <w:tcW w:w="7361" w:type="dxa"/>
          </w:tcPr>
          <w:p w14:paraId="56502EAC" w14:textId="77777777" w:rsidR="0059078F" w:rsidRPr="00481B4B" w:rsidRDefault="0059078F" w:rsidP="008532C3">
            <w:pPr>
              <w:rPr>
                <w:rFonts w:asciiTheme="minorHAnsi" w:hAnsiTheme="minorHAnsi" w:cstheme="minorHAnsi"/>
                <w:lang w:eastAsia="fr-FR"/>
              </w:rPr>
            </w:pPr>
            <w:r w:rsidRPr="00481B4B">
              <w:rPr>
                <w:rFonts w:asciiTheme="minorHAnsi" w:hAnsiTheme="minorHAnsi" w:cstheme="minorHAnsi"/>
                <w:lang w:eastAsia="fr-FR"/>
              </w:rPr>
              <w:t>To be discussed:</w:t>
            </w:r>
          </w:p>
          <w:p w14:paraId="649B0E85" w14:textId="77777777" w:rsidR="00BC6670" w:rsidRPr="00481B4B" w:rsidRDefault="00BC6670" w:rsidP="00BC6670">
            <w:pPr>
              <w:pStyle w:val="B1"/>
              <w:numPr>
                <w:ilvl w:val="0"/>
                <w:numId w:val="5"/>
              </w:numPr>
              <w:tabs>
                <w:tab w:val="clear" w:pos="567"/>
                <w:tab w:val="left" w:pos="284"/>
              </w:tabs>
              <w:suppressAutoHyphens/>
              <w:spacing w:after="60"/>
              <w:ind w:left="568" w:hanging="284"/>
              <w:contextualSpacing/>
              <w:rPr>
                <w:rFonts w:asciiTheme="minorHAnsi" w:hAnsiTheme="minorHAnsi" w:cstheme="minorHAnsi"/>
                <w:lang w:val="en-US"/>
              </w:rPr>
            </w:pPr>
            <w:r w:rsidRPr="00481B4B">
              <w:rPr>
                <w:rFonts w:asciiTheme="minorHAnsi" w:hAnsiTheme="minorHAnsi" w:cstheme="minorHAnsi"/>
                <w:lang w:val="en-US"/>
              </w:rPr>
              <w:t>Are DI-related risks identified at the trial level? (i.e. when performing the overall trial risk assessment from an ICH GCP R2 perspective)</w:t>
            </w:r>
          </w:p>
          <w:p w14:paraId="2B88ECC5" w14:textId="77777777" w:rsidR="00BC6670" w:rsidRPr="00481B4B" w:rsidRDefault="00BC6670" w:rsidP="00BC6670">
            <w:pPr>
              <w:pStyle w:val="B2"/>
              <w:numPr>
                <w:ilvl w:val="0"/>
                <w:numId w:val="11"/>
              </w:numPr>
              <w:tabs>
                <w:tab w:val="clear" w:pos="851"/>
                <w:tab w:val="left" w:pos="284"/>
              </w:tabs>
              <w:suppressAutoHyphens/>
              <w:ind w:left="851" w:hanging="284"/>
              <w:contextualSpacing/>
              <w:rPr>
                <w:rFonts w:asciiTheme="minorHAnsi" w:hAnsiTheme="minorHAnsi" w:cstheme="minorHAnsi"/>
                <w:lang w:val="en-US"/>
              </w:rPr>
            </w:pPr>
            <w:r w:rsidRPr="00481B4B">
              <w:rPr>
                <w:rFonts w:asciiTheme="minorHAnsi" w:hAnsiTheme="minorHAnsi" w:cstheme="minorHAnsi"/>
                <w:i/>
                <w:lang w:val="en-US"/>
              </w:rPr>
              <w:t>blog MHRA Inspectorate – GCP perspective</w:t>
            </w:r>
            <w:r w:rsidRPr="00481B4B">
              <w:rPr>
                <w:rFonts w:asciiTheme="minorHAnsi" w:hAnsiTheme="minorHAnsi" w:cstheme="minorHAnsi"/>
                <w:lang w:val="en-US"/>
              </w:rPr>
              <w:t>: risk assessment for DI can be incorporated into the trial risk assessment (no need for a separate document)</w:t>
            </w:r>
          </w:p>
          <w:p w14:paraId="3EEFFCFC" w14:textId="77777777" w:rsidR="00BC6670" w:rsidRPr="00481B4B" w:rsidRDefault="00BC6670" w:rsidP="00BC6670">
            <w:pPr>
              <w:pStyle w:val="B1"/>
              <w:rPr>
                <w:rFonts w:asciiTheme="minorHAnsi" w:hAnsiTheme="minorHAnsi" w:cstheme="minorHAnsi"/>
                <w:lang w:val="en-US"/>
              </w:rPr>
            </w:pPr>
            <w:r w:rsidRPr="00481B4B">
              <w:rPr>
                <w:rFonts w:asciiTheme="minorHAnsi" w:hAnsiTheme="minorHAnsi" w:cstheme="minorHAnsi"/>
                <w:lang w:val="en-US"/>
              </w:rPr>
              <w:t xml:space="preserve">Were the following key steps of the risk-based approach appropriately implemented </w:t>
            </w:r>
            <w:r w:rsidRPr="00481B4B">
              <w:rPr>
                <w:rFonts w:asciiTheme="minorHAnsi" w:hAnsiTheme="minorHAnsi" w:cstheme="minorHAnsi"/>
                <w:b/>
                <w:lang w:val="en-US"/>
              </w:rPr>
              <w:t>and documented</w:t>
            </w:r>
            <w:r w:rsidRPr="00481B4B">
              <w:rPr>
                <w:rFonts w:asciiTheme="minorHAnsi" w:hAnsiTheme="minorHAnsi" w:cstheme="minorHAnsi"/>
                <w:lang w:val="en-US"/>
              </w:rPr>
              <w:t>:</w:t>
            </w:r>
          </w:p>
          <w:p w14:paraId="6D594465" w14:textId="77777777" w:rsidR="00E82F91" w:rsidRPr="00481B4B" w:rsidRDefault="00E82F91" w:rsidP="00E82F91">
            <w:pPr>
              <w:pStyle w:val="B2"/>
              <w:rPr>
                <w:rFonts w:asciiTheme="minorHAnsi" w:hAnsiTheme="minorHAnsi" w:cstheme="minorHAnsi"/>
                <w:lang w:val="en-US"/>
              </w:rPr>
            </w:pPr>
            <w:r w:rsidRPr="00481B4B">
              <w:rPr>
                <w:rFonts w:asciiTheme="minorHAnsi" w:hAnsiTheme="minorHAnsi" w:cstheme="minorHAnsi"/>
                <w:lang w:val="en-US"/>
              </w:rPr>
              <w:t xml:space="preserve">identification of </w:t>
            </w:r>
            <w:r w:rsidRPr="00481B4B">
              <w:rPr>
                <w:rFonts w:asciiTheme="minorHAnsi" w:hAnsiTheme="minorHAnsi" w:cstheme="minorHAnsi"/>
                <w:u w:val="single"/>
                <w:lang w:val="en-US"/>
              </w:rPr>
              <w:t>critical</w:t>
            </w:r>
            <w:r w:rsidRPr="00481B4B">
              <w:rPr>
                <w:rFonts w:asciiTheme="minorHAnsi" w:hAnsiTheme="minorHAnsi" w:cstheme="minorHAnsi"/>
                <w:lang w:val="en-US"/>
              </w:rPr>
              <w:t xml:space="preserve"> data/processes (e.g. considering how the data is used to influence the decisions made / data or processes having an impact to decision making and data quality or patient safety) &gt; which decision does the data influence? What is the impact of the data to study results or safety?</w:t>
            </w:r>
          </w:p>
          <w:p w14:paraId="1B9370D8" w14:textId="77777777" w:rsidR="00E82F91" w:rsidRPr="00481B4B" w:rsidRDefault="00E82F91" w:rsidP="00E82F91">
            <w:pPr>
              <w:pStyle w:val="B2"/>
              <w:rPr>
                <w:rFonts w:asciiTheme="minorHAnsi" w:hAnsiTheme="minorHAnsi" w:cstheme="minorHAnsi"/>
                <w:lang w:val="en-US"/>
              </w:rPr>
            </w:pPr>
            <w:r w:rsidRPr="00481B4B">
              <w:rPr>
                <w:rFonts w:asciiTheme="minorHAnsi" w:hAnsiTheme="minorHAnsi" w:cstheme="minorHAnsi"/>
                <w:lang w:val="en-US"/>
              </w:rPr>
              <w:t>identification of risks to critical data/processes (e.g. determining the potential for data to be deleted, amended [altered] or excluded without authorization, and the opportunity for detection of those activities and events)</w:t>
            </w:r>
          </w:p>
          <w:p w14:paraId="025CE23E" w14:textId="77777777" w:rsidR="00E82F91" w:rsidRPr="00481B4B" w:rsidRDefault="00E82F91" w:rsidP="00E82F91">
            <w:pPr>
              <w:pStyle w:val="B2"/>
              <w:rPr>
                <w:rFonts w:asciiTheme="minorHAnsi" w:hAnsiTheme="minorHAnsi" w:cstheme="minorHAnsi"/>
                <w:lang w:val="en-US"/>
              </w:rPr>
            </w:pPr>
            <w:r w:rsidRPr="00481B4B">
              <w:rPr>
                <w:rFonts w:asciiTheme="minorHAnsi" w:hAnsiTheme="minorHAnsi" w:cstheme="minorHAnsi"/>
                <w:lang w:val="en-US"/>
              </w:rPr>
              <w:t xml:space="preserve">implementation of mitigation actions (e.g. system validation, staff training, SOPs, </w:t>
            </w:r>
            <w:proofErr w:type="spellStart"/>
            <w:r w:rsidRPr="00481B4B">
              <w:rPr>
                <w:rFonts w:asciiTheme="minorHAnsi" w:hAnsiTheme="minorHAnsi" w:cstheme="minorHAnsi"/>
                <w:lang w:val="en-US"/>
              </w:rPr>
              <w:t>guidances</w:t>
            </w:r>
            <w:proofErr w:type="spellEnd"/>
            <w:r w:rsidRPr="00481B4B">
              <w:rPr>
                <w:rFonts w:asciiTheme="minorHAnsi" w:hAnsiTheme="minorHAnsi" w:cstheme="minorHAnsi"/>
                <w:lang w:val="en-US"/>
              </w:rPr>
              <w:t>, study-specific documents, verifications, periodic controls, security measures…)</w:t>
            </w:r>
          </w:p>
          <w:p w14:paraId="7B4BF6CA" w14:textId="77777777" w:rsidR="00BC6670" w:rsidRPr="00481B4B" w:rsidRDefault="00BC6670" w:rsidP="00BC6670">
            <w:pPr>
              <w:pStyle w:val="B1"/>
              <w:rPr>
                <w:rFonts w:asciiTheme="minorHAnsi" w:hAnsiTheme="minorHAnsi" w:cstheme="minorHAnsi"/>
                <w:lang w:val="en-US"/>
              </w:rPr>
            </w:pPr>
            <w:r w:rsidRPr="00481B4B">
              <w:rPr>
                <w:rFonts w:asciiTheme="minorHAnsi" w:hAnsiTheme="minorHAnsi" w:cstheme="minorHAnsi"/>
                <w:lang w:val="en-US"/>
              </w:rPr>
              <w:t>Is the risk assessment appropriately documented?</w:t>
            </w:r>
          </w:p>
          <w:p w14:paraId="2C479846" w14:textId="197333BA" w:rsidR="00BC6670" w:rsidRPr="00481B4B" w:rsidRDefault="00BC6670" w:rsidP="00BC6670">
            <w:pPr>
              <w:pStyle w:val="B1"/>
              <w:rPr>
                <w:rFonts w:asciiTheme="minorHAnsi" w:hAnsiTheme="minorHAnsi" w:cstheme="minorHAnsi"/>
                <w:lang w:val="en-US"/>
              </w:rPr>
            </w:pPr>
            <w:r w:rsidRPr="00481B4B">
              <w:rPr>
                <w:rFonts w:asciiTheme="minorHAnsi" w:hAnsiTheme="minorHAnsi" w:cstheme="minorHAnsi"/>
                <w:lang w:val="en-US"/>
              </w:rPr>
              <w:t>Inclusion of SMEs in the risk assessment process?</w:t>
            </w:r>
          </w:p>
          <w:p w14:paraId="38AC2C66" w14:textId="77777777" w:rsidR="00E82F91" w:rsidRPr="00481B4B" w:rsidRDefault="00E82F91" w:rsidP="00E82F91">
            <w:pPr>
              <w:pStyle w:val="B2"/>
              <w:numPr>
                <w:ilvl w:val="0"/>
                <w:numId w:val="16"/>
              </w:numPr>
              <w:rPr>
                <w:rFonts w:asciiTheme="minorHAnsi" w:hAnsiTheme="minorHAnsi" w:cstheme="minorHAnsi"/>
                <w:lang w:val="en-US"/>
              </w:rPr>
            </w:pPr>
            <w:proofErr w:type="spellStart"/>
            <w:r w:rsidRPr="00481B4B">
              <w:rPr>
                <w:rFonts w:asciiTheme="minorHAnsi" w:hAnsiTheme="minorHAnsi" w:cstheme="minorHAnsi"/>
                <w:lang w:val="en-US"/>
              </w:rPr>
              <w:t>Quelles</w:t>
            </w:r>
            <w:proofErr w:type="spellEnd"/>
            <w:r w:rsidRPr="00481B4B">
              <w:rPr>
                <w:rFonts w:asciiTheme="minorHAnsi" w:hAnsiTheme="minorHAnsi" w:cstheme="minorHAnsi"/>
                <w:lang w:val="en-US"/>
              </w:rPr>
              <w:t xml:space="preserve"> contributions des </w:t>
            </w:r>
            <w:proofErr w:type="spellStart"/>
            <w:proofErr w:type="gramStart"/>
            <w:r w:rsidRPr="00481B4B">
              <w:rPr>
                <w:rFonts w:asciiTheme="minorHAnsi" w:hAnsiTheme="minorHAnsi" w:cstheme="minorHAnsi"/>
                <w:lang w:val="en-US"/>
              </w:rPr>
              <w:t>prestataires</w:t>
            </w:r>
            <w:proofErr w:type="spellEnd"/>
            <w:r w:rsidRPr="00481B4B">
              <w:rPr>
                <w:rFonts w:asciiTheme="minorHAnsi" w:hAnsiTheme="minorHAnsi" w:cstheme="minorHAnsi"/>
                <w:lang w:val="en-US"/>
              </w:rPr>
              <w:t xml:space="preserve"> ?</w:t>
            </w:r>
            <w:proofErr w:type="gramEnd"/>
          </w:p>
          <w:p w14:paraId="40300CC3" w14:textId="743FC3E6" w:rsidR="00E82F91" w:rsidRPr="00481B4B" w:rsidRDefault="00E82F91" w:rsidP="00E82F91">
            <w:pPr>
              <w:pStyle w:val="B2"/>
              <w:rPr>
                <w:rFonts w:asciiTheme="minorHAnsi" w:hAnsiTheme="minorHAnsi" w:cstheme="minorHAnsi"/>
                <w:lang w:val="en-US"/>
              </w:rPr>
            </w:pPr>
            <w:proofErr w:type="gramStart"/>
            <w:r w:rsidRPr="00481B4B">
              <w:rPr>
                <w:rFonts w:asciiTheme="minorHAnsi" w:hAnsiTheme="minorHAnsi" w:cstheme="minorHAnsi"/>
                <w:lang w:val="en-US"/>
              </w:rPr>
              <w:t>Comment ?</w:t>
            </w:r>
            <w:proofErr w:type="gramEnd"/>
            <w:r w:rsidRPr="00481B4B">
              <w:rPr>
                <w:rFonts w:asciiTheme="minorHAnsi" w:hAnsiTheme="minorHAnsi" w:cstheme="minorHAnsi"/>
                <w:lang w:val="en-US"/>
              </w:rPr>
              <w:t xml:space="preserve"> (centralization par </w:t>
            </w:r>
            <w:r w:rsidR="00DA4187" w:rsidRPr="00481B4B">
              <w:rPr>
                <w:rFonts w:asciiTheme="minorHAnsi" w:hAnsiTheme="minorHAnsi" w:cstheme="minorHAnsi"/>
                <w:lang w:val="en-US"/>
              </w:rPr>
              <w:t>LABO</w:t>
            </w:r>
            <w:r w:rsidRPr="00481B4B">
              <w:rPr>
                <w:rFonts w:asciiTheme="minorHAnsi" w:hAnsiTheme="minorHAnsi" w:cstheme="minorHAnsi"/>
                <w:lang w:val="en-US"/>
              </w:rPr>
              <w:t xml:space="preserve"> +++)</w:t>
            </w:r>
          </w:p>
          <w:p w14:paraId="51A976B1" w14:textId="77777777" w:rsidR="00BC6670" w:rsidRPr="00481B4B" w:rsidRDefault="00BC6670" w:rsidP="00BC6670">
            <w:pPr>
              <w:pStyle w:val="B1"/>
              <w:rPr>
                <w:rFonts w:asciiTheme="minorHAnsi" w:hAnsiTheme="minorHAnsi" w:cstheme="minorHAnsi"/>
                <w:lang w:val="en-US"/>
              </w:rPr>
            </w:pPr>
            <w:r w:rsidRPr="00481B4B">
              <w:rPr>
                <w:rFonts w:asciiTheme="minorHAnsi" w:hAnsiTheme="minorHAnsi" w:cstheme="minorHAnsi"/>
                <w:lang w:val="en-US"/>
              </w:rPr>
              <w:t>Is it communicated to the management? Trial staff?</w:t>
            </w:r>
          </w:p>
          <w:p w14:paraId="6D3B4628" w14:textId="77777777" w:rsidR="00BC6670" w:rsidRPr="00481B4B" w:rsidRDefault="00BC6670" w:rsidP="00BC6670">
            <w:pPr>
              <w:pStyle w:val="B1"/>
              <w:rPr>
                <w:rFonts w:asciiTheme="minorHAnsi" w:hAnsiTheme="minorHAnsi" w:cstheme="minorHAnsi"/>
                <w:lang w:val="en-US"/>
              </w:rPr>
            </w:pPr>
            <w:r w:rsidRPr="00481B4B">
              <w:rPr>
                <w:rFonts w:asciiTheme="minorHAnsi" w:hAnsiTheme="minorHAnsi" w:cstheme="minorHAnsi"/>
                <w:lang w:val="en-US"/>
              </w:rPr>
              <w:t>Is it subject to periodic review?</w:t>
            </w:r>
          </w:p>
          <w:p w14:paraId="2292759E" w14:textId="77777777" w:rsidR="0059078F" w:rsidRPr="00481B4B" w:rsidRDefault="00BC6670" w:rsidP="008532C3">
            <w:pPr>
              <w:pStyle w:val="B1"/>
              <w:rPr>
                <w:rFonts w:asciiTheme="minorHAnsi" w:hAnsiTheme="minorHAnsi" w:cstheme="minorHAnsi"/>
                <w:lang w:val="en-US"/>
              </w:rPr>
            </w:pPr>
            <w:r w:rsidRPr="00481B4B">
              <w:rPr>
                <w:rFonts w:asciiTheme="minorHAnsi" w:hAnsiTheme="minorHAnsi" w:cstheme="minorHAnsi"/>
                <w:lang w:val="en-US"/>
              </w:rPr>
              <w:t>Is this process covered by an SOP or equivalent?</w:t>
            </w:r>
          </w:p>
          <w:p w14:paraId="72624DBC" w14:textId="77777777" w:rsidR="00E82F91" w:rsidRPr="00481B4B" w:rsidRDefault="00E82F91" w:rsidP="00E82F91">
            <w:pPr>
              <w:rPr>
                <w:rFonts w:asciiTheme="minorHAnsi" w:hAnsiTheme="minorHAnsi" w:cstheme="minorHAnsi"/>
                <w:lang w:val="en-US"/>
              </w:rPr>
            </w:pPr>
          </w:p>
          <w:p w14:paraId="5B5B63CB" w14:textId="301677FB" w:rsidR="00E82F91" w:rsidRPr="00481B4B" w:rsidRDefault="00E82F91" w:rsidP="00E82F91">
            <w:pPr>
              <w:rPr>
                <w:rFonts w:asciiTheme="minorHAnsi" w:hAnsiTheme="minorHAnsi" w:cstheme="minorHAnsi"/>
                <w:lang w:val="fr-FR"/>
              </w:rPr>
            </w:pPr>
            <w:r w:rsidRPr="00481B4B">
              <w:rPr>
                <w:rFonts w:asciiTheme="minorHAnsi" w:hAnsiTheme="minorHAnsi" w:cstheme="minorHAnsi"/>
                <w:highlight w:val="yellow"/>
                <w:lang w:val="fr-FR"/>
              </w:rPr>
              <w:t xml:space="preserve">Où sont stockés les data chez </w:t>
            </w:r>
            <w:r w:rsidR="00DA4187" w:rsidRPr="00481B4B">
              <w:rPr>
                <w:rFonts w:asciiTheme="minorHAnsi" w:hAnsiTheme="minorHAnsi" w:cstheme="minorHAnsi"/>
                <w:highlight w:val="yellow"/>
                <w:lang w:val="fr-FR"/>
              </w:rPr>
              <w:t>LABO</w:t>
            </w:r>
            <w:r w:rsidRPr="00481B4B">
              <w:rPr>
                <w:rFonts w:asciiTheme="minorHAnsi" w:hAnsiTheme="minorHAnsi" w:cstheme="minorHAnsi"/>
                <w:highlight w:val="yellow"/>
                <w:lang w:val="fr-FR"/>
              </w:rPr>
              <w:t xml:space="preserve"> ? </w:t>
            </w:r>
            <w:proofErr w:type="spellStart"/>
            <w:r w:rsidRPr="00481B4B">
              <w:rPr>
                <w:rFonts w:asciiTheme="minorHAnsi" w:hAnsiTheme="minorHAnsi" w:cstheme="minorHAnsi"/>
                <w:highlight w:val="yellow"/>
                <w:lang w:val="fr-FR"/>
              </w:rPr>
              <w:t>secure</w:t>
            </w:r>
            <w:proofErr w:type="spellEnd"/>
            <w:r w:rsidRPr="00481B4B">
              <w:rPr>
                <w:rFonts w:asciiTheme="minorHAnsi" w:hAnsiTheme="minorHAnsi" w:cstheme="minorHAnsi"/>
                <w:highlight w:val="yellow"/>
                <w:lang w:val="fr-FR"/>
              </w:rPr>
              <w:t xml:space="preserve"> ?</w:t>
            </w:r>
          </w:p>
        </w:tc>
      </w:tr>
    </w:tbl>
    <w:p w14:paraId="4DF52EA4" w14:textId="520B1AA6" w:rsidR="008532C3" w:rsidRPr="00481B4B" w:rsidRDefault="008532C3" w:rsidP="008532C3">
      <w:pPr>
        <w:rPr>
          <w:rFonts w:asciiTheme="minorHAnsi" w:hAnsiTheme="minorHAnsi" w:cstheme="minorHAnsi"/>
          <w:lang w:val="fr-FR" w:eastAsia="fr-FR"/>
        </w:rPr>
      </w:pPr>
    </w:p>
    <w:p w14:paraId="0F0A40AD" w14:textId="223AF3B0" w:rsidR="008532C3" w:rsidRPr="00481B4B" w:rsidRDefault="008532C3" w:rsidP="001E47CA">
      <w:pPr>
        <w:pStyle w:val="Titre1"/>
        <w:rPr>
          <w:rFonts w:asciiTheme="minorHAnsi" w:hAnsiTheme="minorHAnsi" w:cstheme="minorHAnsi"/>
        </w:rPr>
      </w:pPr>
      <w:bookmarkStart w:id="26" w:name="_Toc12025224"/>
      <w:r w:rsidRPr="00481B4B">
        <w:rPr>
          <w:rFonts w:asciiTheme="minorHAnsi" w:hAnsiTheme="minorHAnsi" w:cstheme="minorHAnsi"/>
        </w:rPr>
        <w:t>Subcontract</w:t>
      </w:r>
      <w:r w:rsidR="001E47CA" w:rsidRPr="00481B4B">
        <w:rPr>
          <w:rFonts w:asciiTheme="minorHAnsi" w:hAnsiTheme="minorHAnsi" w:cstheme="minorHAnsi"/>
        </w:rPr>
        <w:t>ing</w:t>
      </w:r>
      <w:r w:rsidRPr="00481B4B">
        <w:rPr>
          <w:rFonts w:asciiTheme="minorHAnsi" w:hAnsiTheme="minorHAnsi" w:cstheme="minorHAnsi"/>
        </w:rPr>
        <w:t xml:space="preserve"> management</w:t>
      </w:r>
      <w:r w:rsidR="001E47CA" w:rsidRPr="00481B4B">
        <w:rPr>
          <w:rFonts w:asciiTheme="minorHAnsi" w:hAnsiTheme="minorHAnsi" w:cstheme="minorHAnsi"/>
        </w:rPr>
        <w:t xml:space="preserve"> (from a DI perspective)</w:t>
      </w:r>
      <w:bookmarkEnd w:id="26"/>
    </w:p>
    <w:tbl>
      <w:tblPr>
        <w:tblStyle w:val="Grilledutableau"/>
        <w:tblW w:w="0" w:type="auto"/>
        <w:tblLook w:val="04A0" w:firstRow="1" w:lastRow="0" w:firstColumn="1" w:lastColumn="0" w:noHBand="0" w:noVBand="1"/>
      </w:tblPr>
      <w:tblGrid>
        <w:gridCol w:w="7361"/>
      </w:tblGrid>
      <w:tr w:rsidR="001E47CA" w:rsidRPr="00FC28F6" w14:paraId="2B48AA84" w14:textId="77777777" w:rsidTr="001E47CA">
        <w:tc>
          <w:tcPr>
            <w:tcW w:w="7361" w:type="dxa"/>
          </w:tcPr>
          <w:p w14:paraId="4B9240B7" w14:textId="7DA1DDD5" w:rsidR="001E47CA" w:rsidRPr="00481B4B" w:rsidRDefault="001E47CA" w:rsidP="008532C3">
            <w:pPr>
              <w:rPr>
                <w:rFonts w:asciiTheme="minorHAnsi" w:hAnsiTheme="minorHAnsi" w:cstheme="minorHAnsi"/>
                <w:lang w:eastAsia="fr-FR"/>
              </w:rPr>
            </w:pPr>
            <w:r w:rsidRPr="00481B4B">
              <w:rPr>
                <w:rFonts w:asciiTheme="minorHAnsi" w:hAnsiTheme="minorHAnsi" w:cstheme="minorHAnsi"/>
                <w:lang w:eastAsia="fr-FR"/>
              </w:rPr>
              <w:t>To be discussed:</w:t>
            </w:r>
          </w:p>
          <w:p w14:paraId="45C8327C" w14:textId="4B6170D2" w:rsidR="001E47CA" w:rsidRPr="00481B4B" w:rsidRDefault="00E744C3" w:rsidP="00E744C3">
            <w:pPr>
              <w:pStyle w:val="B1"/>
              <w:rPr>
                <w:rFonts w:asciiTheme="minorHAnsi" w:hAnsiTheme="minorHAnsi" w:cstheme="minorHAnsi"/>
                <w:lang w:eastAsia="fr-FR"/>
              </w:rPr>
            </w:pPr>
            <w:r w:rsidRPr="00481B4B">
              <w:rPr>
                <w:rFonts w:asciiTheme="minorHAnsi" w:hAnsiTheme="minorHAnsi" w:cstheme="minorHAnsi"/>
                <w:lang w:eastAsia="fr-FR"/>
              </w:rPr>
              <w:t>Are contract/service agreement in place with all subcontractors involved in the study?</w:t>
            </w:r>
          </w:p>
          <w:p w14:paraId="7431F576" w14:textId="15EDBAD5" w:rsidR="00E744C3" w:rsidRPr="00481B4B" w:rsidRDefault="00E744C3" w:rsidP="00E744C3">
            <w:pPr>
              <w:pStyle w:val="B1"/>
              <w:numPr>
                <w:ilvl w:val="0"/>
                <w:numId w:val="0"/>
              </w:numPr>
              <w:ind w:left="568"/>
              <w:rPr>
                <w:rFonts w:asciiTheme="minorHAnsi" w:hAnsiTheme="minorHAnsi" w:cstheme="minorHAnsi"/>
                <w:color w:val="0070C0"/>
                <w:lang w:eastAsia="fr-FR"/>
              </w:rPr>
            </w:pPr>
            <w:r w:rsidRPr="00481B4B">
              <w:rPr>
                <w:rFonts w:asciiTheme="minorHAnsi" w:hAnsiTheme="minorHAnsi" w:cstheme="minorHAnsi"/>
                <w:color w:val="0070C0"/>
                <w:lang w:eastAsia="fr-FR"/>
              </w:rPr>
              <w:t>&gt; signed on…</w:t>
            </w:r>
          </w:p>
          <w:p w14:paraId="2DD1FF6C" w14:textId="2B057EE0" w:rsidR="00E82F91"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lang w:val="fr-FR" w:eastAsia="fr-FR"/>
              </w:rPr>
              <w:t>Quelles sont les attentes de</w:t>
            </w:r>
            <w:r w:rsidR="00DA4187" w:rsidRPr="00481B4B">
              <w:rPr>
                <w:rFonts w:asciiTheme="minorHAnsi" w:hAnsiTheme="minorHAnsi" w:cstheme="minorHAnsi"/>
                <w:lang w:val="fr-FR" w:eastAsia="fr-FR"/>
              </w:rPr>
              <w:t xml:space="preserve"> LABO</w:t>
            </w:r>
            <w:r w:rsidRPr="00481B4B">
              <w:rPr>
                <w:rFonts w:asciiTheme="minorHAnsi" w:hAnsiTheme="minorHAnsi" w:cstheme="minorHAnsi"/>
                <w:lang w:val="fr-FR" w:eastAsia="fr-FR"/>
              </w:rPr>
              <w:t xml:space="preserve"> en termes de DI par rapport à ses sous-traitants ?</w:t>
            </w:r>
          </w:p>
          <w:p w14:paraId="6C409106" w14:textId="77777777" w:rsidR="00E82F91" w:rsidRPr="00481B4B" w:rsidRDefault="00E82F91" w:rsidP="00E82F91">
            <w:pPr>
              <w:pStyle w:val="B1"/>
              <w:rPr>
                <w:rFonts w:asciiTheme="minorHAnsi" w:hAnsiTheme="minorHAnsi" w:cstheme="minorHAnsi"/>
                <w:lang w:val="fr-FR" w:eastAsia="fr-FR"/>
              </w:rPr>
            </w:pPr>
            <w:r w:rsidRPr="00481B4B">
              <w:rPr>
                <w:rFonts w:asciiTheme="minorHAnsi" w:hAnsiTheme="minorHAnsi" w:cstheme="minorHAnsi"/>
                <w:lang w:val="fr-FR" w:eastAsia="fr-FR"/>
              </w:rPr>
              <w:t>Est-ce clairement inscrit dans les contrats ?</w:t>
            </w:r>
          </w:p>
          <w:p w14:paraId="04087544" w14:textId="77777777" w:rsidR="00E82F91" w:rsidRPr="00481B4B" w:rsidRDefault="00E82F91" w:rsidP="00E82F91">
            <w:pPr>
              <w:pStyle w:val="B2"/>
              <w:numPr>
                <w:ilvl w:val="0"/>
                <w:numId w:val="10"/>
              </w:numPr>
              <w:ind w:left="851" w:hanging="284"/>
              <w:rPr>
                <w:rFonts w:asciiTheme="minorHAnsi" w:hAnsiTheme="minorHAnsi" w:cstheme="minorHAnsi"/>
                <w:lang w:val="en-US" w:eastAsia="fr-FR"/>
              </w:rPr>
            </w:pPr>
            <w:r w:rsidRPr="00481B4B">
              <w:rPr>
                <w:rFonts w:asciiTheme="minorHAnsi" w:hAnsiTheme="minorHAnsi" w:cstheme="minorHAnsi"/>
                <w:lang w:val="en-US" w:eastAsia="fr-FR"/>
              </w:rPr>
              <w:t>Ex. need for risk-based monitoring of data generated</w:t>
            </w:r>
          </w:p>
          <w:p w14:paraId="53875C56" w14:textId="77777777" w:rsidR="00E82F91" w:rsidRPr="00481B4B" w:rsidRDefault="00E82F91" w:rsidP="00E82F91">
            <w:pPr>
              <w:pStyle w:val="B2"/>
              <w:numPr>
                <w:ilvl w:val="0"/>
                <w:numId w:val="10"/>
              </w:numPr>
              <w:ind w:left="851" w:hanging="284"/>
              <w:rPr>
                <w:rFonts w:asciiTheme="minorHAnsi" w:hAnsiTheme="minorHAnsi" w:cstheme="minorHAnsi"/>
                <w:lang w:val="en-US" w:eastAsia="fr-FR"/>
              </w:rPr>
            </w:pPr>
            <w:r w:rsidRPr="00481B4B">
              <w:rPr>
                <w:rFonts w:asciiTheme="minorHAnsi" w:hAnsiTheme="minorHAnsi" w:cstheme="minorHAnsi"/>
                <w:lang w:val="en-US" w:eastAsia="fr-FR"/>
              </w:rPr>
              <w:t>Ex. need for providing meta-data at each transfer</w:t>
            </w:r>
          </w:p>
          <w:p w14:paraId="29995BB3" w14:textId="6F566E17" w:rsidR="00E744C3" w:rsidRPr="00481B4B" w:rsidRDefault="00E744C3" w:rsidP="00E744C3">
            <w:pPr>
              <w:pStyle w:val="B1"/>
              <w:rPr>
                <w:rFonts w:asciiTheme="minorHAnsi" w:hAnsiTheme="minorHAnsi" w:cstheme="minorHAnsi"/>
                <w:lang w:eastAsia="fr-FR"/>
              </w:rPr>
            </w:pPr>
            <w:r w:rsidRPr="00481B4B">
              <w:rPr>
                <w:rFonts w:asciiTheme="minorHAnsi" w:hAnsiTheme="minorHAnsi" w:cstheme="minorHAnsi"/>
                <w:lang w:eastAsia="fr-FR"/>
              </w:rPr>
              <w:t>Are data ownership, governance and accessibility addressed in these contracts?</w:t>
            </w:r>
          </w:p>
          <w:p w14:paraId="48380033" w14:textId="77777777" w:rsidR="001C2271" w:rsidRPr="00481B4B" w:rsidRDefault="00E744C3" w:rsidP="001C2271">
            <w:pPr>
              <w:pStyle w:val="B1"/>
              <w:numPr>
                <w:ilvl w:val="0"/>
                <w:numId w:val="0"/>
              </w:numPr>
              <w:ind w:left="568"/>
              <w:rPr>
                <w:rFonts w:asciiTheme="minorHAnsi" w:hAnsiTheme="minorHAnsi" w:cstheme="minorHAnsi"/>
                <w:color w:val="0070C0"/>
                <w:lang w:eastAsia="fr-FR"/>
              </w:rPr>
            </w:pPr>
            <w:r w:rsidRPr="00481B4B">
              <w:rPr>
                <w:rFonts w:asciiTheme="minorHAnsi" w:hAnsiTheme="minorHAnsi" w:cstheme="minorHAnsi"/>
                <w:color w:val="0070C0"/>
                <w:lang w:eastAsia="fr-FR"/>
              </w:rPr>
              <w:t>&gt; to be checked</w:t>
            </w:r>
          </w:p>
          <w:p w14:paraId="06874A37" w14:textId="0F36E691" w:rsidR="001C2271" w:rsidRPr="00481B4B" w:rsidRDefault="001C2271" w:rsidP="001C2271">
            <w:pPr>
              <w:pStyle w:val="B1"/>
              <w:numPr>
                <w:ilvl w:val="0"/>
                <w:numId w:val="0"/>
              </w:numPr>
              <w:ind w:left="568"/>
              <w:rPr>
                <w:rFonts w:asciiTheme="minorHAnsi" w:hAnsiTheme="minorHAnsi" w:cstheme="minorHAnsi"/>
                <w:color w:val="0070C0"/>
                <w:lang w:eastAsia="fr-FR"/>
              </w:rPr>
            </w:pPr>
            <w:r w:rsidRPr="00481B4B">
              <w:rPr>
                <w:rFonts w:asciiTheme="minorHAnsi" w:hAnsiTheme="minorHAnsi" w:cstheme="minorHAnsi"/>
                <w:color w:val="0070C0"/>
                <w:lang w:eastAsia="fr-FR"/>
              </w:rPr>
              <w:lastRenderedPageBreak/>
              <w:t>&gt; provisions for access and transfer of data records in the event of subcontractor's closure ?</w:t>
            </w:r>
          </w:p>
          <w:p w14:paraId="1A63A07B" w14:textId="0041EEB1" w:rsidR="00754F1E" w:rsidRPr="00481B4B" w:rsidRDefault="00754F1E" w:rsidP="00E744C3">
            <w:pPr>
              <w:pStyle w:val="B1"/>
              <w:rPr>
                <w:rFonts w:asciiTheme="minorHAnsi" w:hAnsiTheme="minorHAnsi" w:cstheme="minorHAnsi"/>
                <w:lang w:val="fr-FR" w:eastAsia="fr-FR"/>
              </w:rPr>
            </w:pPr>
            <w:r w:rsidRPr="00481B4B">
              <w:rPr>
                <w:rFonts w:asciiTheme="minorHAnsi" w:hAnsiTheme="minorHAnsi" w:cstheme="minorHAnsi"/>
                <w:lang w:eastAsia="fr-FR"/>
              </w:rPr>
              <w:t>Any specific clause for the reporting of DI failures?</w:t>
            </w:r>
            <w:r w:rsidR="00E82F91" w:rsidRPr="00481B4B">
              <w:rPr>
                <w:rFonts w:asciiTheme="minorHAnsi" w:hAnsiTheme="minorHAnsi" w:cstheme="minorHAnsi"/>
                <w:lang w:eastAsia="fr-FR"/>
              </w:rPr>
              <w:t xml:space="preserve"> </w:t>
            </w:r>
            <w:r w:rsidR="00E82F91" w:rsidRPr="00481B4B">
              <w:rPr>
                <w:rFonts w:asciiTheme="minorHAnsi" w:hAnsiTheme="minorHAnsi" w:cstheme="minorHAnsi"/>
                <w:lang w:val="fr-FR" w:eastAsia="fr-FR"/>
              </w:rPr>
              <w:t xml:space="preserve">(note: pas d'obligation sauf si requis Policy LABO ; il n'y a pas a priori nécessité de traiter les DI </w:t>
            </w:r>
            <w:proofErr w:type="spellStart"/>
            <w:r w:rsidR="00E82F91" w:rsidRPr="00481B4B">
              <w:rPr>
                <w:rFonts w:asciiTheme="minorHAnsi" w:hAnsiTheme="minorHAnsi" w:cstheme="minorHAnsi"/>
                <w:lang w:val="fr-FR" w:eastAsia="fr-FR"/>
              </w:rPr>
              <w:t>failures</w:t>
            </w:r>
            <w:proofErr w:type="spellEnd"/>
            <w:r w:rsidR="00E82F91" w:rsidRPr="00481B4B">
              <w:rPr>
                <w:rFonts w:asciiTheme="minorHAnsi" w:hAnsiTheme="minorHAnsi" w:cstheme="minorHAnsi"/>
                <w:lang w:val="fr-FR" w:eastAsia="fr-FR"/>
              </w:rPr>
              <w:t xml:space="preserve"> à part de la gestion des autres issues</w:t>
            </w:r>
          </w:p>
          <w:p w14:paraId="7BEF5BCD" w14:textId="015AFB34" w:rsidR="00E744C3" w:rsidRPr="00481B4B" w:rsidRDefault="00E744C3" w:rsidP="00E744C3">
            <w:pPr>
              <w:pStyle w:val="B1"/>
              <w:rPr>
                <w:rFonts w:asciiTheme="minorHAnsi" w:hAnsiTheme="minorHAnsi" w:cstheme="minorHAnsi"/>
                <w:lang w:eastAsia="fr-FR"/>
              </w:rPr>
            </w:pPr>
            <w:r w:rsidRPr="00481B4B">
              <w:rPr>
                <w:rFonts w:asciiTheme="minorHAnsi" w:hAnsiTheme="minorHAnsi" w:cstheme="minorHAnsi"/>
                <w:lang w:eastAsia="fr-FR"/>
              </w:rPr>
              <w:t>At the time of su</w:t>
            </w:r>
            <w:r w:rsidR="00A141DF" w:rsidRPr="00481B4B">
              <w:rPr>
                <w:rFonts w:asciiTheme="minorHAnsi" w:hAnsiTheme="minorHAnsi" w:cstheme="minorHAnsi"/>
                <w:lang w:eastAsia="fr-FR"/>
              </w:rPr>
              <w:t>b</w:t>
            </w:r>
            <w:r w:rsidRPr="00481B4B">
              <w:rPr>
                <w:rFonts w:asciiTheme="minorHAnsi" w:hAnsiTheme="minorHAnsi" w:cstheme="minorHAnsi"/>
                <w:lang w:eastAsia="fr-FR"/>
              </w:rPr>
              <w:t>contractor's qualification</w:t>
            </w:r>
            <w:r w:rsidR="00A141DF" w:rsidRPr="00481B4B">
              <w:rPr>
                <w:rFonts w:asciiTheme="minorHAnsi" w:hAnsiTheme="minorHAnsi" w:cstheme="minorHAnsi"/>
                <w:lang w:eastAsia="fr-FR"/>
              </w:rPr>
              <w:t xml:space="preserve"> (initial and/or follow-up)</w:t>
            </w:r>
            <w:r w:rsidRPr="00481B4B">
              <w:rPr>
                <w:rFonts w:asciiTheme="minorHAnsi" w:hAnsiTheme="minorHAnsi" w:cstheme="minorHAnsi"/>
                <w:lang w:eastAsia="fr-FR"/>
              </w:rPr>
              <w:t>, was a data governance review performed?</w:t>
            </w:r>
          </w:p>
          <w:p w14:paraId="0D0DCC3D" w14:textId="77777777" w:rsidR="00A141DF" w:rsidRPr="00481B4B" w:rsidRDefault="00A141DF" w:rsidP="00A141DF">
            <w:pPr>
              <w:pStyle w:val="B1"/>
              <w:numPr>
                <w:ilvl w:val="0"/>
                <w:numId w:val="0"/>
              </w:numPr>
              <w:ind w:left="568"/>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&gt; is this part of the LABO qualification policy?</w:t>
            </w:r>
          </w:p>
          <w:p w14:paraId="39A4E899" w14:textId="77777777" w:rsidR="00A141DF" w:rsidRPr="00481B4B" w:rsidRDefault="00E744C3" w:rsidP="00E744C3">
            <w:pPr>
              <w:pStyle w:val="B1"/>
              <w:numPr>
                <w:ilvl w:val="0"/>
                <w:numId w:val="0"/>
              </w:numPr>
              <w:ind w:left="568"/>
              <w:rPr>
                <w:rFonts w:asciiTheme="minorHAnsi" w:hAnsiTheme="minorHAnsi" w:cstheme="minorHAnsi"/>
                <w:color w:val="0070C0"/>
                <w:lang w:eastAsia="fr-FR"/>
              </w:rPr>
            </w:pPr>
            <w:r w:rsidRPr="00481B4B">
              <w:rPr>
                <w:rFonts w:asciiTheme="minorHAnsi" w:hAnsiTheme="minorHAnsi" w:cstheme="minorHAnsi"/>
                <w:color w:val="0070C0"/>
                <w:lang w:eastAsia="fr-FR"/>
              </w:rPr>
              <w:t xml:space="preserve">&gt; </w:t>
            </w:r>
            <w:r w:rsidR="00A141DF" w:rsidRPr="00481B4B">
              <w:rPr>
                <w:rFonts w:asciiTheme="minorHAnsi" w:hAnsiTheme="minorHAnsi" w:cstheme="minorHAnsi"/>
                <w:color w:val="0070C0"/>
                <w:lang w:eastAsia="fr-FR"/>
              </w:rPr>
              <w:t>audits performed on…</w:t>
            </w:r>
          </w:p>
          <w:p w14:paraId="2136914C" w14:textId="37B373C1" w:rsidR="00E744C3" w:rsidRPr="00481B4B" w:rsidRDefault="00A141DF" w:rsidP="00E744C3">
            <w:pPr>
              <w:pStyle w:val="B1"/>
              <w:numPr>
                <w:ilvl w:val="0"/>
                <w:numId w:val="0"/>
              </w:numPr>
              <w:ind w:left="568"/>
              <w:rPr>
                <w:rFonts w:asciiTheme="minorHAnsi" w:hAnsiTheme="minorHAnsi" w:cstheme="minorHAnsi"/>
                <w:color w:val="0070C0"/>
                <w:lang w:eastAsia="fr-FR"/>
              </w:rPr>
            </w:pPr>
            <w:r w:rsidRPr="00481B4B">
              <w:rPr>
                <w:rFonts w:asciiTheme="minorHAnsi" w:hAnsiTheme="minorHAnsi" w:cstheme="minorHAnsi"/>
                <w:color w:val="0070C0"/>
                <w:lang w:eastAsia="fr-FR"/>
              </w:rPr>
              <w:t xml:space="preserve">&gt; </w:t>
            </w:r>
            <w:r w:rsidR="00E744C3" w:rsidRPr="00481B4B">
              <w:rPr>
                <w:rFonts w:asciiTheme="minorHAnsi" w:hAnsiTheme="minorHAnsi" w:cstheme="minorHAnsi"/>
                <w:color w:val="0070C0"/>
                <w:lang w:eastAsia="fr-FR"/>
              </w:rPr>
              <w:t>check evidences</w:t>
            </w:r>
            <w:r w:rsidRPr="00481B4B">
              <w:rPr>
                <w:rFonts w:asciiTheme="minorHAnsi" w:hAnsiTheme="minorHAnsi" w:cstheme="minorHAnsi"/>
                <w:color w:val="0070C0"/>
                <w:lang w:eastAsia="fr-FR"/>
              </w:rPr>
              <w:t xml:space="preserve"> for data governance review</w:t>
            </w:r>
          </w:p>
          <w:p w14:paraId="1E4F589A" w14:textId="0C32BBD4" w:rsidR="00E744C3" w:rsidRPr="00481B4B" w:rsidRDefault="00D177D3" w:rsidP="00D177D3">
            <w:pPr>
              <w:pStyle w:val="B1"/>
              <w:rPr>
                <w:rFonts w:asciiTheme="minorHAnsi" w:hAnsiTheme="minorHAnsi" w:cstheme="minorHAnsi"/>
                <w:lang w:val="en-US" w:eastAsia="fr-FR"/>
              </w:rPr>
            </w:pPr>
            <w:r w:rsidRPr="00481B4B">
              <w:rPr>
                <w:rFonts w:asciiTheme="minorHAnsi" w:hAnsiTheme="minorHAnsi" w:cstheme="minorHAnsi"/>
                <w:lang w:val="en-US" w:eastAsia="fr-FR"/>
              </w:rPr>
              <w:t xml:space="preserve">Subcontractor's training on </w:t>
            </w:r>
            <w:proofErr w:type="gramStart"/>
            <w:r w:rsidRPr="00481B4B">
              <w:rPr>
                <w:rFonts w:asciiTheme="minorHAnsi" w:hAnsiTheme="minorHAnsi" w:cstheme="minorHAnsi"/>
                <w:lang w:val="en-US" w:eastAsia="fr-FR"/>
              </w:rPr>
              <w:t>DI ?</w:t>
            </w:r>
            <w:proofErr w:type="gramEnd"/>
          </w:p>
          <w:p w14:paraId="115C6FE3" w14:textId="77777777" w:rsidR="00D177D3" w:rsidRPr="00481B4B" w:rsidRDefault="00D177D3" w:rsidP="00D177D3">
            <w:pPr>
              <w:rPr>
                <w:rFonts w:asciiTheme="minorHAnsi" w:hAnsiTheme="minorHAnsi" w:cstheme="minorHAnsi"/>
                <w:lang w:val="en-US" w:eastAsia="fr-FR"/>
              </w:rPr>
            </w:pPr>
          </w:p>
          <w:p w14:paraId="29E758DC" w14:textId="4D7431A8" w:rsidR="001E47CA" w:rsidRPr="00481B4B" w:rsidRDefault="001E47CA" w:rsidP="001E47CA">
            <w:pPr>
              <w:pStyle w:val="B1"/>
              <w:numPr>
                <w:ilvl w:val="0"/>
                <w:numId w:val="0"/>
              </w:numPr>
              <w:rPr>
                <w:rFonts w:asciiTheme="minorHAnsi" w:hAnsiTheme="minorHAnsi" w:cstheme="minorHAnsi"/>
                <w:color w:val="0070C0"/>
                <w:lang w:val="fr-FR"/>
              </w:rPr>
            </w:pPr>
            <w:r w:rsidRPr="00481B4B">
              <w:rPr>
                <w:rFonts w:asciiTheme="minorHAnsi" w:hAnsiTheme="minorHAnsi" w:cstheme="minorHAnsi"/>
                <w:color w:val="0070C0"/>
                <w:lang w:val="fr-FR"/>
              </w:rPr>
              <w:t>&gt; à voir également pour les contrats concernant les sous-traitants des sous-traitants</w:t>
            </w:r>
          </w:p>
        </w:tc>
      </w:tr>
      <w:tr w:rsidR="001E47CA" w:rsidRPr="00481B4B" w14:paraId="45BA7193" w14:textId="77777777" w:rsidTr="001E47CA">
        <w:tc>
          <w:tcPr>
            <w:tcW w:w="7361" w:type="dxa"/>
          </w:tcPr>
          <w:p w14:paraId="1C2774C1" w14:textId="77777777" w:rsidR="001E47CA" w:rsidRPr="00481B4B" w:rsidRDefault="001E47CA" w:rsidP="001E47CA">
            <w:pPr>
              <w:rPr>
                <w:rFonts w:asciiTheme="minorHAnsi" w:hAnsiTheme="minorHAnsi" w:cstheme="minorHAnsi"/>
                <w:lang w:val="en-US"/>
              </w:rPr>
            </w:pPr>
            <w:r w:rsidRPr="00481B4B">
              <w:rPr>
                <w:rFonts w:asciiTheme="minorHAnsi" w:hAnsiTheme="minorHAnsi" w:cstheme="minorHAnsi"/>
                <w:i/>
                <w:lang w:val="en-US"/>
              </w:rPr>
              <w:lastRenderedPageBreak/>
              <w:t>MHRA GxP data integrity guidance</w:t>
            </w:r>
            <w:r w:rsidRPr="00481B4B">
              <w:rPr>
                <w:rFonts w:asciiTheme="minorHAnsi" w:hAnsiTheme="minorHAnsi" w:cstheme="minorHAnsi"/>
                <w:lang w:val="en-US"/>
              </w:rPr>
              <w:t xml:space="preserve">: </w:t>
            </w:r>
          </w:p>
          <w:p w14:paraId="30B6DF17" w14:textId="77777777" w:rsidR="001E47CA" w:rsidRPr="00481B4B" w:rsidRDefault="001E47CA" w:rsidP="001E47CA">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en-US"/>
              </w:rPr>
            </w:pPr>
            <w:r w:rsidRPr="00481B4B">
              <w:rPr>
                <w:rFonts w:asciiTheme="minorHAnsi" w:hAnsiTheme="minorHAnsi" w:cstheme="minorHAnsi"/>
                <w:i/>
                <w:lang w:val="en-US"/>
              </w:rPr>
              <w:t>contract givers should ensure that the data ownership, governance and accessibility are included in any contract/technical agreement with a 3</w:t>
            </w:r>
            <w:r w:rsidRPr="00481B4B">
              <w:rPr>
                <w:rFonts w:asciiTheme="minorHAnsi" w:hAnsiTheme="minorHAnsi" w:cstheme="minorHAnsi"/>
                <w:i/>
                <w:vertAlign w:val="superscript"/>
                <w:lang w:val="en-US"/>
              </w:rPr>
              <w:t>rd</w:t>
            </w:r>
            <w:r w:rsidRPr="00481B4B">
              <w:rPr>
                <w:rFonts w:asciiTheme="minorHAnsi" w:hAnsiTheme="minorHAnsi" w:cstheme="minorHAnsi"/>
                <w:i/>
                <w:lang w:val="en-US"/>
              </w:rPr>
              <w:t xml:space="preserve"> party</w:t>
            </w:r>
          </w:p>
          <w:p w14:paraId="72993A10" w14:textId="77777777" w:rsidR="001E47CA" w:rsidRPr="00481B4B" w:rsidRDefault="001E47CA" w:rsidP="001E47CA">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en-US"/>
              </w:rPr>
            </w:pPr>
            <w:r w:rsidRPr="00481B4B">
              <w:rPr>
                <w:rFonts w:asciiTheme="minorHAnsi" w:hAnsiTheme="minorHAnsi" w:cstheme="minorHAnsi"/>
                <w:i/>
                <w:lang w:val="en-US"/>
              </w:rPr>
              <w:t>the contract giver should also perform a data governance review as part of their vendor assurance program</w:t>
            </w:r>
          </w:p>
          <w:p w14:paraId="7B55674D" w14:textId="77777777" w:rsidR="001E47CA" w:rsidRPr="00481B4B" w:rsidRDefault="001E47CA" w:rsidP="001E47CA">
            <w:pPr>
              <w:pStyle w:val="B1"/>
              <w:numPr>
                <w:ilvl w:val="0"/>
                <w:numId w:val="5"/>
              </w:numPr>
              <w:tabs>
                <w:tab w:val="clear" w:pos="567"/>
                <w:tab w:val="left" w:pos="284"/>
              </w:tabs>
              <w:suppressAutoHyphens/>
              <w:spacing w:after="60"/>
              <w:ind w:left="568" w:hanging="284"/>
              <w:contextualSpacing/>
              <w:rPr>
                <w:rFonts w:asciiTheme="minorHAnsi" w:hAnsiTheme="minorHAnsi" w:cstheme="minorHAnsi"/>
                <w:i/>
                <w:lang w:val="en-US"/>
              </w:rPr>
            </w:pPr>
            <w:r w:rsidRPr="00481B4B">
              <w:rPr>
                <w:rFonts w:asciiTheme="minorHAnsi" w:hAnsiTheme="minorHAnsi" w:cstheme="minorHAnsi"/>
                <w:i/>
                <w:lang w:val="en-US"/>
              </w:rPr>
              <w:t>for IT suppliers / IT services providers:</w:t>
            </w:r>
          </w:p>
          <w:p w14:paraId="1668FFF8" w14:textId="77777777" w:rsidR="001E47CA" w:rsidRPr="00481B4B" w:rsidRDefault="001E47CA" w:rsidP="001E47CA">
            <w:pPr>
              <w:pStyle w:val="B2"/>
              <w:numPr>
                <w:ilvl w:val="0"/>
                <w:numId w:val="11"/>
              </w:numPr>
              <w:tabs>
                <w:tab w:val="clear" w:pos="851"/>
                <w:tab w:val="left" w:pos="284"/>
              </w:tabs>
              <w:suppressAutoHyphens/>
              <w:ind w:left="851" w:hanging="284"/>
              <w:contextualSpacing/>
              <w:rPr>
                <w:rFonts w:asciiTheme="minorHAnsi" w:hAnsiTheme="minorHAnsi" w:cstheme="minorHAnsi"/>
                <w:i/>
                <w:lang w:val="en-US"/>
              </w:rPr>
            </w:pPr>
            <w:r w:rsidRPr="00481B4B">
              <w:rPr>
                <w:rFonts w:asciiTheme="minorHAnsi" w:hAnsiTheme="minorHAnsi" w:cstheme="minorHAnsi"/>
                <w:i/>
                <w:lang w:val="en-US"/>
              </w:rPr>
              <w:t>The physical location where the data is held, including the impact of any laws applicable to that geographic location, should be considered.</w:t>
            </w:r>
          </w:p>
          <w:p w14:paraId="55307E78" w14:textId="77777777" w:rsidR="001E47CA" w:rsidRPr="00481B4B" w:rsidRDefault="001E47CA" w:rsidP="001E47CA">
            <w:pPr>
              <w:pStyle w:val="B2"/>
              <w:numPr>
                <w:ilvl w:val="0"/>
                <w:numId w:val="11"/>
              </w:numPr>
              <w:tabs>
                <w:tab w:val="clear" w:pos="851"/>
                <w:tab w:val="left" w:pos="284"/>
              </w:tabs>
              <w:suppressAutoHyphens/>
              <w:contextualSpacing/>
              <w:rPr>
                <w:rFonts w:asciiTheme="minorHAnsi" w:hAnsiTheme="minorHAnsi" w:cstheme="minorHAnsi"/>
                <w:i/>
                <w:lang w:val="en-US"/>
              </w:rPr>
            </w:pPr>
            <w:r w:rsidRPr="00481B4B">
              <w:rPr>
                <w:rFonts w:asciiTheme="minorHAnsi" w:hAnsiTheme="minorHAnsi" w:cstheme="minorHAnsi"/>
                <w:i/>
                <w:lang w:val="en-US"/>
              </w:rPr>
              <w:t>The responsibilities of the contract giver and acceptor should be defined in a technical agreement or contract. This should ensure timely access to data (including metadata and audit trails) to the data owner and national competent authorities upon request.</w:t>
            </w:r>
          </w:p>
          <w:p w14:paraId="4070B655" w14:textId="77777777" w:rsidR="001E47CA" w:rsidRPr="00481B4B" w:rsidRDefault="001E47CA" w:rsidP="001E47CA">
            <w:pPr>
              <w:pStyle w:val="B2"/>
              <w:numPr>
                <w:ilvl w:val="0"/>
                <w:numId w:val="11"/>
              </w:numPr>
              <w:tabs>
                <w:tab w:val="clear" w:pos="851"/>
                <w:tab w:val="left" w:pos="284"/>
              </w:tabs>
              <w:suppressAutoHyphens/>
              <w:contextualSpacing/>
              <w:rPr>
                <w:rFonts w:asciiTheme="minorHAnsi" w:hAnsiTheme="minorHAnsi" w:cstheme="minorHAnsi"/>
                <w:i/>
                <w:lang w:val="en-US"/>
              </w:rPr>
            </w:pPr>
            <w:r w:rsidRPr="00481B4B">
              <w:rPr>
                <w:rFonts w:asciiTheme="minorHAnsi" w:hAnsiTheme="minorHAnsi" w:cstheme="minorHAnsi"/>
                <w:i/>
                <w:lang w:val="en-US"/>
              </w:rPr>
              <w:t>Contracts with providers should define responsibilities for archiving and continued readability of the data throughout the retention period.</w:t>
            </w:r>
          </w:p>
          <w:p w14:paraId="3F0FB492" w14:textId="77777777" w:rsidR="001E47CA" w:rsidRPr="00481B4B" w:rsidRDefault="001E47CA" w:rsidP="001E47CA">
            <w:pPr>
              <w:pStyle w:val="B2"/>
              <w:numPr>
                <w:ilvl w:val="0"/>
                <w:numId w:val="11"/>
              </w:numPr>
              <w:tabs>
                <w:tab w:val="clear" w:pos="851"/>
                <w:tab w:val="left" w:pos="284"/>
              </w:tabs>
              <w:suppressAutoHyphens/>
              <w:contextualSpacing/>
              <w:rPr>
                <w:rFonts w:asciiTheme="minorHAnsi" w:hAnsiTheme="minorHAnsi" w:cstheme="minorHAnsi"/>
                <w:i/>
                <w:lang w:val="en-US"/>
              </w:rPr>
            </w:pPr>
            <w:r w:rsidRPr="00481B4B">
              <w:rPr>
                <w:rFonts w:asciiTheme="minorHAnsi" w:hAnsiTheme="minorHAnsi" w:cstheme="minorHAnsi"/>
                <w:i/>
                <w:lang w:val="en-US"/>
              </w:rPr>
              <w:t xml:space="preserve">Business continuity arrangements should be included in the </w:t>
            </w:r>
            <w:proofErr w:type="gramStart"/>
            <w:r w:rsidRPr="00481B4B">
              <w:rPr>
                <w:rFonts w:asciiTheme="minorHAnsi" w:hAnsiTheme="minorHAnsi" w:cstheme="minorHAnsi"/>
                <w:i/>
                <w:lang w:val="en-US"/>
              </w:rPr>
              <w:t>contract, and</w:t>
            </w:r>
            <w:proofErr w:type="gramEnd"/>
            <w:r w:rsidRPr="00481B4B">
              <w:rPr>
                <w:rFonts w:asciiTheme="minorHAnsi" w:hAnsiTheme="minorHAnsi" w:cstheme="minorHAnsi"/>
                <w:i/>
                <w:lang w:val="en-US"/>
              </w:rPr>
              <w:t xml:space="preserve"> tested.</w:t>
            </w:r>
          </w:p>
          <w:p w14:paraId="1DC26571" w14:textId="5B506B16" w:rsidR="001E47CA" w:rsidRPr="00481B4B" w:rsidRDefault="001E47CA" w:rsidP="008532C3">
            <w:pPr>
              <w:pStyle w:val="B2"/>
              <w:numPr>
                <w:ilvl w:val="0"/>
                <w:numId w:val="11"/>
              </w:numPr>
              <w:tabs>
                <w:tab w:val="clear" w:pos="851"/>
                <w:tab w:val="left" w:pos="284"/>
              </w:tabs>
              <w:suppressAutoHyphens/>
              <w:contextualSpacing/>
              <w:rPr>
                <w:rFonts w:asciiTheme="minorHAnsi" w:hAnsiTheme="minorHAnsi" w:cstheme="minorHAnsi"/>
                <w:lang w:val="en-US"/>
              </w:rPr>
            </w:pPr>
            <w:r w:rsidRPr="00481B4B">
              <w:rPr>
                <w:rFonts w:asciiTheme="minorHAnsi" w:hAnsiTheme="minorHAnsi" w:cstheme="minorHAnsi"/>
                <w:i/>
                <w:lang w:val="en-US"/>
              </w:rPr>
              <w:t>The need for an audit of the service provider should be based upon risk.</w:t>
            </w:r>
          </w:p>
        </w:tc>
      </w:tr>
    </w:tbl>
    <w:p w14:paraId="36A0AEAD" w14:textId="4D59FBB6" w:rsidR="008532C3" w:rsidRPr="00481B4B" w:rsidRDefault="008532C3" w:rsidP="008532C3">
      <w:pPr>
        <w:rPr>
          <w:rFonts w:asciiTheme="minorHAnsi" w:hAnsiTheme="minorHAnsi" w:cstheme="minorHAnsi"/>
          <w:lang w:eastAsia="fr-FR"/>
        </w:rPr>
      </w:pPr>
    </w:p>
    <w:p w14:paraId="101A5F4B" w14:textId="02E164B4" w:rsidR="008532C3" w:rsidRPr="00481B4B" w:rsidRDefault="00D03177" w:rsidP="00D03177">
      <w:pPr>
        <w:pStyle w:val="Titre1"/>
        <w:rPr>
          <w:rFonts w:asciiTheme="minorHAnsi" w:hAnsiTheme="minorHAnsi" w:cstheme="minorHAnsi"/>
        </w:rPr>
      </w:pPr>
      <w:bookmarkStart w:id="27" w:name="_Toc12025225"/>
      <w:r w:rsidRPr="00481B4B">
        <w:rPr>
          <w:rFonts w:asciiTheme="minorHAnsi" w:hAnsiTheme="minorHAnsi" w:cstheme="minorHAnsi"/>
        </w:rPr>
        <w:t>Conference call with 3</w:t>
      </w:r>
      <w:r w:rsidRPr="00481B4B">
        <w:rPr>
          <w:rFonts w:asciiTheme="minorHAnsi" w:hAnsiTheme="minorHAnsi" w:cstheme="minorHAnsi"/>
          <w:vertAlign w:val="superscript"/>
        </w:rPr>
        <w:t>rd</w:t>
      </w:r>
      <w:r w:rsidRPr="00481B4B">
        <w:rPr>
          <w:rFonts w:asciiTheme="minorHAnsi" w:hAnsiTheme="minorHAnsi" w:cstheme="minorHAnsi"/>
        </w:rPr>
        <w:t xml:space="preserve"> parties involved</w:t>
      </w:r>
      <w:bookmarkEnd w:id="27"/>
    </w:p>
    <w:tbl>
      <w:tblPr>
        <w:tblStyle w:val="Grilledutableau"/>
        <w:tblW w:w="0" w:type="auto"/>
        <w:tblLook w:val="04A0" w:firstRow="1" w:lastRow="0" w:firstColumn="1" w:lastColumn="0" w:noHBand="0" w:noVBand="1"/>
      </w:tblPr>
      <w:tblGrid>
        <w:gridCol w:w="7361"/>
      </w:tblGrid>
      <w:tr w:rsidR="00D03177" w:rsidRPr="00FC28F6" w14:paraId="40988D0F" w14:textId="77777777" w:rsidTr="00D03177">
        <w:tc>
          <w:tcPr>
            <w:tcW w:w="7361" w:type="dxa"/>
          </w:tcPr>
          <w:p w14:paraId="27F0988D" w14:textId="77777777" w:rsidR="007E71D9" w:rsidRPr="00481B4B" w:rsidRDefault="007E71D9" w:rsidP="007E71D9">
            <w:pPr>
              <w:rPr>
                <w:rFonts w:asciiTheme="minorHAnsi" w:hAnsiTheme="minorHAnsi" w:cstheme="minorHAnsi"/>
              </w:rPr>
            </w:pPr>
            <w:r w:rsidRPr="00481B4B">
              <w:rPr>
                <w:rFonts w:asciiTheme="minorHAnsi" w:hAnsiTheme="minorHAnsi" w:cstheme="minorHAnsi"/>
                <w:highlight w:val="cyan"/>
              </w:rPr>
              <w:t xml:space="preserve">Use the form </w:t>
            </w:r>
            <w:proofErr w:type="spellStart"/>
            <w:r w:rsidRPr="00481B4B">
              <w:rPr>
                <w:rStyle w:val="Accentuationintense"/>
                <w:rFonts w:asciiTheme="minorHAnsi" w:hAnsiTheme="minorHAnsi" w:cstheme="minorHAnsi"/>
                <w:i w:val="0"/>
                <w:color w:val="auto"/>
                <w:highlight w:val="cyan"/>
                <w:lang w:eastAsia="fr-FR"/>
              </w:rPr>
              <w:t>A_Data_Integrity_Flow_Review</w:t>
            </w:r>
            <w:proofErr w:type="spellEnd"/>
            <w:r w:rsidRPr="00481B4B">
              <w:rPr>
                <w:rStyle w:val="Accentuationintense"/>
                <w:rFonts w:asciiTheme="minorHAnsi" w:hAnsiTheme="minorHAnsi" w:cstheme="minorHAnsi"/>
                <w:i w:val="0"/>
                <w:color w:val="auto"/>
                <w:highlight w:val="cyan"/>
                <w:lang w:eastAsia="fr-FR"/>
              </w:rPr>
              <w:t xml:space="preserve"> </w:t>
            </w:r>
            <w:r w:rsidRPr="00481B4B">
              <w:rPr>
                <w:rStyle w:val="Accentuationintense"/>
                <w:rFonts w:asciiTheme="minorHAnsi" w:hAnsiTheme="minorHAnsi" w:cstheme="minorHAnsi"/>
                <w:i w:val="0"/>
                <w:color w:val="000000" w:themeColor="text1"/>
                <w:highlight w:val="cyan"/>
              </w:rPr>
              <w:t>to conduct the interview</w:t>
            </w:r>
          </w:p>
          <w:p w14:paraId="6D9865B1" w14:textId="22DBF2E0" w:rsidR="00D03177" w:rsidRPr="00481B4B" w:rsidRDefault="00D03177" w:rsidP="00D03177">
            <w:pPr>
              <w:rPr>
                <w:rFonts w:asciiTheme="minorHAnsi" w:hAnsiTheme="minorHAnsi" w:cstheme="minorHAnsi"/>
                <w:lang w:eastAsia="fr-FR"/>
              </w:rPr>
            </w:pPr>
            <w:r w:rsidRPr="00481B4B">
              <w:rPr>
                <w:rFonts w:asciiTheme="minorHAnsi" w:hAnsiTheme="minorHAnsi" w:cstheme="minorHAnsi"/>
                <w:lang w:eastAsia="fr-FR"/>
              </w:rPr>
              <w:t>To be discussed</w:t>
            </w:r>
            <w:r w:rsidR="00382A7B" w:rsidRPr="00481B4B">
              <w:rPr>
                <w:rFonts w:asciiTheme="minorHAnsi" w:hAnsiTheme="minorHAnsi" w:cstheme="minorHAnsi"/>
                <w:lang w:eastAsia="fr-FR"/>
              </w:rPr>
              <w:t xml:space="preserve"> with each Party:</w:t>
            </w:r>
          </w:p>
          <w:p w14:paraId="7664AE96" w14:textId="191B288C" w:rsidR="009F1E58" w:rsidRPr="00481B4B" w:rsidRDefault="009F1E58" w:rsidP="00382A7B">
            <w:pPr>
              <w:pStyle w:val="B1"/>
              <w:rPr>
                <w:rFonts w:asciiTheme="minorHAnsi" w:hAnsiTheme="minorHAnsi" w:cstheme="minorHAnsi"/>
              </w:rPr>
            </w:pPr>
            <w:r w:rsidRPr="00481B4B">
              <w:rPr>
                <w:rFonts w:asciiTheme="minorHAnsi" w:hAnsiTheme="minorHAnsi" w:cstheme="minorHAnsi"/>
              </w:rPr>
              <w:t>DI integrity governance system (general and study-specific)</w:t>
            </w:r>
          </w:p>
          <w:p w14:paraId="41EF489F" w14:textId="439DDBBB" w:rsidR="004F711E" w:rsidRPr="00481B4B" w:rsidRDefault="004F711E" w:rsidP="004F711E">
            <w:pPr>
              <w:pStyle w:val="B2"/>
              <w:rPr>
                <w:rFonts w:asciiTheme="minorHAnsi" w:hAnsiTheme="minorHAnsi" w:cstheme="minorHAnsi"/>
                <w:lang w:val="fr-FR"/>
              </w:rPr>
            </w:pPr>
            <w:r w:rsidRPr="00481B4B">
              <w:rPr>
                <w:rFonts w:asciiTheme="minorHAnsi" w:hAnsiTheme="minorHAnsi" w:cstheme="minorHAnsi"/>
                <w:lang w:val="fr-FR"/>
              </w:rPr>
              <w:t>Poser les questions de la section 2</w:t>
            </w:r>
          </w:p>
          <w:p w14:paraId="1A0362DD" w14:textId="1F89FA2B" w:rsidR="00E82F91" w:rsidRPr="00481B4B" w:rsidRDefault="00E82F91" w:rsidP="004F711E">
            <w:pPr>
              <w:pStyle w:val="B2"/>
              <w:rPr>
                <w:rFonts w:asciiTheme="minorHAnsi" w:hAnsiTheme="minorHAnsi" w:cstheme="minorHAnsi"/>
                <w:lang w:val="en-US"/>
              </w:rPr>
            </w:pPr>
            <w:r w:rsidRPr="00481B4B">
              <w:rPr>
                <w:rFonts w:asciiTheme="minorHAnsi" w:hAnsiTheme="minorHAnsi" w:cstheme="minorHAnsi"/>
                <w:lang w:val="en-US"/>
              </w:rPr>
              <w:t>Is a self-inspection program in place that covers DI?</w:t>
            </w:r>
          </w:p>
          <w:p w14:paraId="0F8AB113" w14:textId="027914D8" w:rsidR="009F1E58" w:rsidRPr="00481B4B" w:rsidRDefault="009F1E58" w:rsidP="00382A7B">
            <w:pPr>
              <w:pStyle w:val="B1"/>
              <w:rPr>
                <w:rFonts w:asciiTheme="minorHAnsi" w:hAnsiTheme="minorHAnsi" w:cstheme="minorHAnsi"/>
              </w:rPr>
            </w:pPr>
            <w:r w:rsidRPr="00481B4B">
              <w:rPr>
                <w:rFonts w:asciiTheme="minorHAnsi" w:hAnsiTheme="minorHAnsi" w:cstheme="minorHAnsi"/>
              </w:rPr>
              <w:t>Subcontractor's management (from study and DI perspectives)</w:t>
            </w:r>
          </w:p>
          <w:p w14:paraId="7A215485" w14:textId="15A5B034" w:rsidR="00C82141" w:rsidRPr="00481B4B" w:rsidRDefault="00C82141" w:rsidP="00C82141">
            <w:pPr>
              <w:pStyle w:val="B2"/>
              <w:rPr>
                <w:rFonts w:asciiTheme="minorHAnsi" w:hAnsiTheme="minorHAnsi" w:cstheme="minorHAnsi"/>
              </w:rPr>
            </w:pPr>
            <w:r w:rsidRPr="00481B4B">
              <w:rPr>
                <w:rFonts w:asciiTheme="minorHAnsi" w:hAnsiTheme="minorHAnsi" w:cstheme="minorHAnsi"/>
              </w:rPr>
              <w:t>Any services delegated by the subcontractor to a 3</w:t>
            </w:r>
            <w:r w:rsidRPr="00481B4B">
              <w:rPr>
                <w:rFonts w:asciiTheme="minorHAnsi" w:hAnsiTheme="minorHAnsi" w:cstheme="minorHAnsi"/>
                <w:vertAlign w:val="superscript"/>
              </w:rPr>
              <w:t>rd</w:t>
            </w:r>
            <w:r w:rsidRPr="00481B4B">
              <w:rPr>
                <w:rFonts w:asciiTheme="minorHAnsi" w:hAnsiTheme="minorHAnsi" w:cstheme="minorHAnsi"/>
              </w:rPr>
              <w:t xml:space="preserve"> party?</w:t>
            </w:r>
          </w:p>
          <w:p w14:paraId="106565FA" w14:textId="02ABEFCC" w:rsidR="00C82141" w:rsidRPr="00481B4B" w:rsidRDefault="00C82141" w:rsidP="00C82141">
            <w:pPr>
              <w:pStyle w:val="B2"/>
              <w:rPr>
                <w:rFonts w:asciiTheme="minorHAnsi" w:hAnsiTheme="minorHAnsi" w:cstheme="minorHAnsi"/>
                <w:lang w:val="fr-FR"/>
              </w:rPr>
            </w:pPr>
            <w:r w:rsidRPr="00481B4B">
              <w:rPr>
                <w:rFonts w:asciiTheme="minorHAnsi" w:hAnsiTheme="minorHAnsi" w:cstheme="minorHAnsi"/>
                <w:lang w:val="fr-FR"/>
              </w:rPr>
              <w:t xml:space="preserve">If yes &gt; </w:t>
            </w:r>
            <w:r w:rsidR="004F711E" w:rsidRPr="00481B4B">
              <w:rPr>
                <w:rFonts w:asciiTheme="minorHAnsi" w:hAnsiTheme="minorHAnsi" w:cstheme="minorHAnsi"/>
                <w:lang w:val="fr-FR"/>
              </w:rPr>
              <w:t>poser les questions de la section 5</w:t>
            </w:r>
          </w:p>
          <w:p w14:paraId="11673FDD" w14:textId="77777777" w:rsidR="00291E82" w:rsidRPr="00481B4B" w:rsidRDefault="00291E82" w:rsidP="00382A7B">
            <w:pPr>
              <w:pStyle w:val="B1"/>
              <w:rPr>
                <w:rFonts w:asciiTheme="minorHAnsi" w:hAnsiTheme="minorHAnsi" w:cstheme="minorHAnsi"/>
              </w:rPr>
            </w:pPr>
            <w:r w:rsidRPr="00481B4B">
              <w:rPr>
                <w:rFonts w:asciiTheme="minorHAnsi" w:hAnsiTheme="minorHAnsi" w:cstheme="minorHAnsi"/>
              </w:rPr>
              <w:t>DI at a study level: implementation of DI principles for the study</w:t>
            </w:r>
          </w:p>
          <w:p w14:paraId="46F1EFA8" w14:textId="5856B4E9" w:rsidR="00382A7B" w:rsidRPr="00481B4B" w:rsidRDefault="00382A7B" w:rsidP="00382A7B">
            <w:pPr>
              <w:pStyle w:val="B1"/>
              <w:rPr>
                <w:rFonts w:asciiTheme="minorHAnsi" w:hAnsiTheme="minorHAnsi" w:cstheme="minorHAnsi"/>
              </w:rPr>
            </w:pPr>
            <w:r w:rsidRPr="00481B4B">
              <w:rPr>
                <w:rFonts w:asciiTheme="minorHAnsi" w:hAnsiTheme="minorHAnsi" w:cstheme="minorHAnsi"/>
              </w:rPr>
              <w:t>Communication with LABO regarding DI expectations</w:t>
            </w:r>
          </w:p>
          <w:p w14:paraId="56B7CDB0" w14:textId="6FB7A17F" w:rsidR="009F1E58" w:rsidRPr="00481B4B" w:rsidRDefault="009F1E58" w:rsidP="009F1E58">
            <w:pPr>
              <w:pStyle w:val="B1"/>
              <w:rPr>
                <w:rFonts w:asciiTheme="minorHAnsi" w:hAnsiTheme="minorHAnsi" w:cstheme="minorHAnsi"/>
              </w:rPr>
            </w:pPr>
            <w:r w:rsidRPr="00481B4B">
              <w:rPr>
                <w:rFonts w:asciiTheme="minorHAnsi" w:hAnsiTheme="minorHAnsi" w:cstheme="minorHAnsi"/>
              </w:rPr>
              <w:t>for each critical data of interest for the audit:</w:t>
            </w:r>
          </w:p>
          <w:p w14:paraId="645AC415" w14:textId="77777777" w:rsidR="009F1E58" w:rsidRPr="00481B4B" w:rsidRDefault="009F1E58" w:rsidP="009F1E58">
            <w:pPr>
              <w:pStyle w:val="B2"/>
              <w:rPr>
                <w:rFonts w:asciiTheme="minorHAnsi" w:hAnsiTheme="minorHAnsi" w:cstheme="minorHAnsi"/>
              </w:rPr>
            </w:pPr>
            <w:r w:rsidRPr="00481B4B">
              <w:rPr>
                <w:rFonts w:asciiTheme="minorHAnsi" w:hAnsiTheme="minorHAnsi" w:cstheme="minorHAnsi"/>
              </w:rPr>
              <w:t>detailed presentation of the data flow / lifecycle</w:t>
            </w:r>
          </w:p>
          <w:p w14:paraId="09215018" w14:textId="59989401" w:rsidR="009F1E58" w:rsidRPr="00481B4B" w:rsidRDefault="009F1E58" w:rsidP="009F1E58">
            <w:pPr>
              <w:pStyle w:val="B2"/>
              <w:rPr>
                <w:rFonts w:asciiTheme="minorHAnsi" w:hAnsiTheme="minorHAnsi" w:cstheme="minorHAnsi"/>
              </w:rPr>
            </w:pPr>
            <w:r w:rsidRPr="00481B4B">
              <w:rPr>
                <w:rFonts w:asciiTheme="minorHAnsi" w:hAnsiTheme="minorHAnsi" w:cstheme="minorHAnsi"/>
              </w:rPr>
              <w:t>risks considered</w:t>
            </w:r>
            <w:r w:rsidR="00382A7B" w:rsidRPr="00481B4B">
              <w:rPr>
                <w:rFonts w:asciiTheme="minorHAnsi" w:hAnsiTheme="minorHAnsi" w:cstheme="minorHAnsi"/>
              </w:rPr>
              <w:t xml:space="preserve"> (and contribution to LABO risk assessment)</w:t>
            </w:r>
          </w:p>
          <w:p w14:paraId="08264D46" w14:textId="23EA7A79" w:rsidR="00D03177" w:rsidRPr="00481B4B" w:rsidRDefault="009F1E58" w:rsidP="009F1E58">
            <w:pPr>
              <w:pStyle w:val="B2"/>
              <w:rPr>
                <w:rFonts w:asciiTheme="minorHAnsi" w:hAnsiTheme="minorHAnsi" w:cstheme="minorHAnsi"/>
                <w:b/>
                <w:lang w:eastAsia="fr-FR"/>
              </w:rPr>
            </w:pPr>
            <w:r w:rsidRPr="00481B4B">
              <w:rPr>
                <w:rFonts w:asciiTheme="minorHAnsi" w:hAnsiTheme="minorHAnsi" w:cstheme="minorHAnsi"/>
                <w:b/>
              </w:rPr>
              <w:lastRenderedPageBreak/>
              <w:t>measures in place and associated mitigation actions / control activities, to ensure DI</w:t>
            </w:r>
            <w:r w:rsidR="00B77CA4" w:rsidRPr="00481B4B">
              <w:rPr>
                <w:rFonts w:asciiTheme="minorHAnsi" w:hAnsiTheme="minorHAnsi" w:cstheme="minorHAnsi"/>
                <w:b/>
              </w:rPr>
              <w:t xml:space="preserve"> at each step of the data lifecycle</w:t>
            </w:r>
          </w:p>
          <w:p w14:paraId="1DD8590B" w14:textId="77777777" w:rsidR="00382A7B" w:rsidRPr="00481B4B" w:rsidRDefault="00382A7B" w:rsidP="00382A7B">
            <w:pPr>
              <w:pStyle w:val="B1"/>
              <w:rPr>
                <w:rFonts w:asciiTheme="minorHAnsi" w:hAnsiTheme="minorHAnsi" w:cstheme="minorHAnsi"/>
              </w:rPr>
            </w:pPr>
            <w:r w:rsidRPr="00481B4B">
              <w:rPr>
                <w:rFonts w:asciiTheme="minorHAnsi" w:hAnsiTheme="minorHAnsi" w:cstheme="minorHAnsi"/>
              </w:rPr>
              <w:t>DI incidents/failures during for the study</w:t>
            </w:r>
          </w:p>
          <w:p w14:paraId="0FDCC16F" w14:textId="77777777" w:rsidR="00382A7B" w:rsidRPr="00481B4B" w:rsidRDefault="00382A7B" w:rsidP="00382A7B">
            <w:pPr>
              <w:pStyle w:val="B2"/>
              <w:rPr>
                <w:rFonts w:asciiTheme="minorHAnsi" w:hAnsiTheme="minorHAnsi" w:cstheme="minorHAnsi"/>
              </w:rPr>
            </w:pPr>
            <w:r w:rsidRPr="00481B4B">
              <w:rPr>
                <w:rFonts w:asciiTheme="minorHAnsi" w:hAnsiTheme="minorHAnsi" w:cstheme="minorHAnsi"/>
              </w:rPr>
              <w:t>Any reported to date?</w:t>
            </w:r>
          </w:p>
          <w:p w14:paraId="22F568E9" w14:textId="497AABE7" w:rsidR="00382A7B" w:rsidRPr="00481B4B" w:rsidRDefault="00382A7B" w:rsidP="00382A7B">
            <w:pPr>
              <w:pStyle w:val="B2"/>
              <w:rPr>
                <w:rFonts w:asciiTheme="minorHAnsi" w:hAnsiTheme="minorHAnsi" w:cstheme="minorHAnsi"/>
              </w:rPr>
            </w:pPr>
            <w:r w:rsidRPr="00481B4B">
              <w:rPr>
                <w:rFonts w:asciiTheme="minorHAnsi" w:hAnsiTheme="minorHAnsi" w:cstheme="minorHAnsi"/>
              </w:rPr>
              <w:t>Management process</w:t>
            </w:r>
          </w:p>
          <w:p w14:paraId="577A2AC4" w14:textId="0D5EC78F" w:rsidR="00F12E34" w:rsidRPr="00481B4B" w:rsidRDefault="00F12E34" w:rsidP="00F12E34">
            <w:pPr>
              <w:rPr>
                <w:rFonts w:asciiTheme="minorHAnsi" w:hAnsiTheme="minorHAnsi" w:cstheme="minorHAnsi"/>
                <w:lang w:val="en-US" w:eastAsia="fr-FR"/>
              </w:rPr>
            </w:pPr>
            <w:r w:rsidRPr="00481B4B">
              <w:rPr>
                <w:rFonts w:asciiTheme="minorHAnsi" w:hAnsiTheme="minorHAnsi" w:cstheme="minorHAnsi"/>
                <w:color w:val="0070C0"/>
                <w:lang w:val="en-US" w:eastAsia="fr-FR"/>
              </w:rPr>
              <w:t xml:space="preserve">&gt; request </w:t>
            </w:r>
            <w:r w:rsidR="00382A7B" w:rsidRPr="00481B4B">
              <w:rPr>
                <w:rFonts w:asciiTheme="minorHAnsi" w:hAnsiTheme="minorHAnsi" w:cstheme="minorHAnsi"/>
                <w:color w:val="0070C0"/>
                <w:lang w:val="en-US" w:eastAsia="fr-FR"/>
              </w:rPr>
              <w:t xml:space="preserve">study/system </w:t>
            </w:r>
            <w:r w:rsidRPr="00481B4B">
              <w:rPr>
                <w:rFonts w:asciiTheme="minorHAnsi" w:hAnsiTheme="minorHAnsi" w:cstheme="minorHAnsi"/>
                <w:color w:val="0070C0"/>
                <w:lang w:val="en-US" w:eastAsia="fr-FR"/>
              </w:rPr>
              <w:t>documentation</w:t>
            </w:r>
            <w:r w:rsidR="00382A7B" w:rsidRPr="00481B4B">
              <w:rPr>
                <w:rFonts w:asciiTheme="minorHAnsi" w:hAnsiTheme="minorHAnsi" w:cstheme="minorHAnsi"/>
                <w:color w:val="0070C0"/>
                <w:lang w:val="en-US" w:eastAsia="fr-FR"/>
              </w:rPr>
              <w:t>, d</w:t>
            </w:r>
            <w:r w:rsidRPr="00481B4B">
              <w:rPr>
                <w:rFonts w:asciiTheme="minorHAnsi" w:hAnsiTheme="minorHAnsi" w:cstheme="minorHAnsi"/>
                <w:color w:val="0070C0"/>
                <w:lang w:val="en-US" w:eastAsia="fr-FR"/>
              </w:rPr>
              <w:t xml:space="preserve">ata export, </w:t>
            </w:r>
            <w:r w:rsidR="00382A7B" w:rsidRPr="00481B4B">
              <w:rPr>
                <w:rFonts w:asciiTheme="minorHAnsi" w:hAnsiTheme="minorHAnsi" w:cstheme="minorHAnsi"/>
                <w:color w:val="0070C0"/>
                <w:lang w:val="en-US" w:eastAsia="fr-FR"/>
              </w:rPr>
              <w:t xml:space="preserve">procedures, </w:t>
            </w:r>
            <w:r w:rsidRPr="00481B4B">
              <w:rPr>
                <w:rFonts w:asciiTheme="minorHAnsi" w:hAnsiTheme="minorHAnsi" w:cstheme="minorHAnsi"/>
                <w:color w:val="0070C0"/>
                <w:lang w:val="en-US" w:eastAsia="fr-FR"/>
              </w:rPr>
              <w:t>etc. depending on the discussion</w:t>
            </w:r>
          </w:p>
          <w:p w14:paraId="3EBA1478" w14:textId="2B3F7A51" w:rsidR="00F12E34" w:rsidRPr="00481B4B" w:rsidRDefault="00F12E34" w:rsidP="00F12E34">
            <w:pPr>
              <w:rPr>
                <w:rFonts w:asciiTheme="minorHAnsi" w:hAnsiTheme="minorHAnsi" w:cstheme="minorHAnsi"/>
                <w:color w:val="0070C0"/>
                <w:lang w:val="fr-FR" w:eastAsia="fr-FR"/>
              </w:rPr>
            </w:pPr>
            <w:r w:rsidRPr="00481B4B">
              <w:rPr>
                <w:rFonts w:asciiTheme="minorHAnsi" w:hAnsiTheme="minorHAnsi" w:cstheme="minorHAnsi"/>
                <w:color w:val="0070C0"/>
                <w:lang w:val="fr-FR" w:eastAsia="fr-FR"/>
              </w:rPr>
              <w:t>A minima:</w:t>
            </w:r>
          </w:p>
          <w:p w14:paraId="382FAB2E" w14:textId="77777777" w:rsidR="00F12E34" w:rsidRPr="00481B4B" w:rsidRDefault="00382A7B" w:rsidP="00382A7B">
            <w:pPr>
              <w:pStyle w:val="B1"/>
              <w:rPr>
                <w:rFonts w:asciiTheme="minorHAnsi" w:hAnsiTheme="minorHAnsi" w:cstheme="minorHAnsi"/>
                <w:color w:val="0070C0"/>
                <w:lang w:val="fr-FR" w:eastAsia="fr-FR"/>
              </w:rPr>
            </w:pPr>
            <w:r w:rsidRPr="00481B4B">
              <w:rPr>
                <w:rFonts w:asciiTheme="minorHAnsi" w:hAnsiTheme="minorHAnsi" w:cstheme="minorHAnsi"/>
                <w:color w:val="0070C0"/>
                <w:lang w:val="fr-FR" w:eastAsia="fr-FR"/>
              </w:rPr>
              <w:t xml:space="preserve">DI </w:t>
            </w:r>
            <w:proofErr w:type="spellStart"/>
            <w:r w:rsidRPr="00481B4B">
              <w:rPr>
                <w:rFonts w:asciiTheme="minorHAnsi" w:hAnsiTheme="minorHAnsi" w:cstheme="minorHAnsi"/>
                <w:color w:val="0070C0"/>
                <w:lang w:val="fr-FR" w:eastAsia="fr-FR"/>
              </w:rPr>
              <w:t>policy</w:t>
            </w:r>
            <w:proofErr w:type="spellEnd"/>
            <w:r w:rsidRPr="00481B4B">
              <w:rPr>
                <w:rFonts w:asciiTheme="minorHAnsi" w:hAnsiTheme="minorHAnsi" w:cstheme="minorHAnsi"/>
                <w:color w:val="0070C0"/>
                <w:lang w:val="fr-FR" w:eastAsia="fr-FR"/>
              </w:rPr>
              <w:t xml:space="preserve"> or </w:t>
            </w:r>
            <w:proofErr w:type="spellStart"/>
            <w:r w:rsidRPr="00481B4B">
              <w:rPr>
                <w:rFonts w:asciiTheme="minorHAnsi" w:hAnsiTheme="minorHAnsi" w:cstheme="minorHAnsi"/>
                <w:color w:val="0070C0"/>
                <w:lang w:val="fr-FR" w:eastAsia="fr-FR"/>
              </w:rPr>
              <w:t>equivalent</w:t>
            </w:r>
            <w:proofErr w:type="spellEnd"/>
          </w:p>
          <w:p w14:paraId="630E07F4" w14:textId="374F560D" w:rsidR="00382A7B" w:rsidRPr="00481B4B" w:rsidRDefault="00382A7B" w:rsidP="00382A7B">
            <w:pPr>
              <w:pStyle w:val="B1"/>
              <w:rPr>
                <w:rFonts w:asciiTheme="minorHAnsi" w:hAnsiTheme="minorHAnsi" w:cstheme="minorHAnsi"/>
                <w:color w:val="0070C0"/>
                <w:lang w:val="fr-FR" w:eastAsia="fr-FR"/>
              </w:rPr>
            </w:pPr>
            <w:r w:rsidRPr="00481B4B">
              <w:rPr>
                <w:rFonts w:asciiTheme="minorHAnsi" w:hAnsiTheme="minorHAnsi" w:cstheme="minorHAnsi"/>
                <w:color w:val="0070C0"/>
                <w:lang w:val="fr-FR" w:eastAsia="fr-FR"/>
              </w:rPr>
              <w:t>Staff log</w:t>
            </w:r>
            <w:r w:rsidR="00512B96" w:rsidRPr="00481B4B">
              <w:rPr>
                <w:rFonts w:asciiTheme="minorHAnsi" w:hAnsiTheme="minorHAnsi" w:cstheme="minorHAnsi"/>
                <w:color w:val="0070C0"/>
                <w:lang w:val="fr-FR" w:eastAsia="fr-FR"/>
              </w:rPr>
              <w:t xml:space="preserve"> et/ou signature log</w:t>
            </w:r>
            <w:r w:rsidR="008D4A1D" w:rsidRPr="00481B4B">
              <w:rPr>
                <w:rFonts w:asciiTheme="minorHAnsi" w:hAnsiTheme="minorHAnsi" w:cstheme="minorHAnsi"/>
                <w:color w:val="0070C0"/>
                <w:lang w:val="fr-FR" w:eastAsia="fr-FR"/>
              </w:rPr>
              <w:t xml:space="preserve"> (important pour </w:t>
            </w:r>
            <w:r w:rsidR="00A33FD3" w:rsidRPr="00481B4B">
              <w:rPr>
                <w:rFonts w:asciiTheme="minorHAnsi" w:hAnsiTheme="minorHAnsi" w:cstheme="minorHAnsi"/>
                <w:color w:val="0070C0"/>
                <w:lang w:val="fr-FR" w:eastAsia="fr-FR"/>
              </w:rPr>
              <w:t>la signature de</w:t>
            </w:r>
            <w:r w:rsidR="008D4A1D" w:rsidRPr="00481B4B">
              <w:rPr>
                <w:rFonts w:asciiTheme="minorHAnsi" w:hAnsiTheme="minorHAnsi" w:cstheme="minorHAnsi"/>
                <w:color w:val="0070C0"/>
                <w:lang w:val="fr-FR" w:eastAsia="fr-FR"/>
              </w:rPr>
              <w:t>s données sous format papie</w:t>
            </w:r>
            <w:r w:rsidR="00A33FD3" w:rsidRPr="00481B4B">
              <w:rPr>
                <w:rFonts w:asciiTheme="minorHAnsi" w:hAnsiTheme="minorHAnsi" w:cstheme="minorHAnsi"/>
                <w:color w:val="0070C0"/>
                <w:lang w:val="fr-FR" w:eastAsia="fr-FR"/>
              </w:rPr>
              <w:t>r)</w:t>
            </w:r>
          </w:p>
          <w:p w14:paraId="051DBAD6" w14:textId="77777777" w:rsidR="00382A7B" w:rsidRPr="00481B4B" w:rsidRDefault="00382A7B" w:rsidP="00382A7B">
            <w:pPr>
              <w:pStyle w:val="B1"/>
              <w:rPr>
                <w:rFonts w:asciiTheme="minorHAnsi" w:hAnsiTheme="minorHAnsi" w:cstheme="minorHAnsi"/>
                <w:color w:val="0070C0"/>
                <w:lang w:val="fr-FR" w:eastAsia="fr-FR"/>
              </w:rPr>
            </w:pPr>
            <w:proofErr w:type="spellStart"/>
            <w:r w:rsidRPr="00481B4B">
              <w:rPr>
                <w:rFonts w:asciiTheme="minorHAnsi" w:hAnsiTheme="minorHAnsi" w:cstheme="minorHAnsi"/>
                <w:color w:val="0070C0"/>
                <w:lang w:val="fr-FR" w:eastAsia="fr-FR"/>
              </w:rPr>
              <w:t>Contracts</w:t>
            </w:r>
            <w:proofErr w:type="spellEnd"/>
            <w:r w:rsidRPr="00481B4B">
              <w:rPr>
                <w:rFonts w:asciiTheme="minorHAnsi" w:hAnsiTheme="minorHAnsi" w:cstheme="minorHAnsi"/>
                <w:color w:val="0070C0"/>
                <w:lang w:val="fr-FR" w:eastAsia="fr-FR"/>
              </w:rPr>
              <w:t xml:space="preserve">/service </w:t>
            </w:r>
            <w:proofErr w:type="spellStart"/>
            <w:r w:rsidRPr="00481B4B">
              <w:rPr>
                <w:rFonts w:asciiTheme="minorHAnsi" w:hAnsiTheme="minorHAnsi" w:cstheme="minorHAnsi"/>
                <w:color w:val="0070C0"/>
                <w:lang w:val="fr-FR" w:eastAsia="fr-FR"/>
              </w:rPr>
              <w:t>agreements</w:t>
            </w:r>
            <w:proofErr w:type="spellEnd"/>
            <w:r w:rsidRPr="00481B4B">
              <w:rPr>
                <w:rFonts w:asciiTheme="minorHAnsi" w:hAnsiTheme="minorHAnsi" w:cstheme="minorHAnsi"/>
                <w:color w:val="0070C0"/>
                <w:lang w:val="fr-FR" w:eastAsia="fr-FR"/>
              </w:rPr>
              <w:t xml:space="preserve"> </w:t>
            </w:r>
            <w:proofErr w:type="spellStart"/>
            <w:r w:rsidRPr="00481B4B">
              <w:rPr>
                <w:rFonts w:asciiTheme="minorHAnsi" w:hAnsiTheme="minorHAnsi" w:cstheme="minorHAnsi"/>
                <w:color w:val="0070C0"/>
                <w:lang w:val="fr-FR" w:eastAsia="fr-FR"/>
              </w:rPr>
              <w:t>with</w:t>
            </w:r>
            <w:proofErr w:type="spellEnd"/>
            <w:r w:rsidRPr="00481B4B">
              <w:rPr>
                <w:rFonts w:asciiTheme="minorHAnsi" w:hAnsiTheme="minorHAnsi" w:cstheme="minorHAnsi"/>
                <w:color w:val="0070C0"/>
                <w:lang w:val="fr-FR" w:eastAsia="fr-FR"/>
              </w:rPr>
              <w:t xml:space="preserve"> 3</w:t>
            </w:r>
            <w:r w:rsidRPr="00481B4B">
              <w:rPr>
                <w:rFonts w:asciiTheme="minorHAnsi" w:hAnsiTheme="minorHAnsi" w:cstheme="minorHAnsi"/>
                <w:color w:val="0070C0"/>
                <w:vertAlign w:val="superscript"/>
                <w:lang w:val="fr-FR" w:eastAsia="fr-FR"/>
              </w:rPr>
              <w:t>rd</w:t>
            </w:r>
            <w:r w:rsidRPr="00481B4B">
              <w:rPr>
                <w:rFonts w:asciiTheme="minorHAnsi" w:hAnsiTheme="minorHAnsi" w:cstheme="minorHAnsi"/>
                <w:color w:val="0070C0"/>
                <w:lang w:val="fr-FR" w:eastAsia="fr-FR"/>
              </w:rPr>
              <w:t xml:space="preserve"> parties ("sous-traitants des sous-traitants")</w:t>
            </w:r>
          </w:p>
          <w:p w14:paraId="7FB873AF" w14:textId="77777777" w:rsidR="00382A7B" w:rsidRPr="00481B4B" w:rsidRDefault="00382A7B" w:rsidP="00382A7B">
            <w:pPr>
              <w:pStyle w:val="B1"/>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If any, DI failures/incidents documentation</w:t>
            </w:r>
          </w:p>
          <w:p w14:paraId="106917FC" w14:textId="78810AAF" w:rsidR="00382A7B" w:rsidRPr="00481B4B" w:rsidRDefault="00382A7B" w:rsidP="00382A7B">
            <w:pPr>
              <w:pStyle w:val="B1"/>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 xml:space="preserve">For </w:t>
            </w:r>
            <w:r w:rsidR="00FC4FFB" w:rsidRPr="00481B4B">
              <w:rPr>
                <w:rFonts w:asciiTheme="minorHAnsi" w:hAnsiTheme="minorHAnsi" w:cstheme="minorHAnsi"/>
                <w:color w:val="0070C0"/>
                <w:lang w:val="en-US" w:eastAsia="fr-FR"/>
              </w:rPr>
              <w:t xml:space="preserve">each </w:t>
            </w:r>
            <w:r w:rsidRPr="00481B4B">
              <w:rPr>
                <w:rFonts w:asciiTheme="minorHAnsi" w:hAnsiTheme="minorHAnsi" w:cstheme="minorHAnsi"/>
                <w:color w:val="0070C0"/>
                <w:lang w:val="en-US" w:eastAsia="fr-FR"/>
              </w:rPr>
              <w:t>computerized system used:</w:t>
            </w:r>
          </w:p>
          <w:p w14:paraId="152AC26A" w14:textId="0F1F464D" w:rsidR="00382A7B" w:rsidRPr="00481B4B" w:rsidRDefault="00382A7B" w:rsidP="00382A7B">
            <w:pPr>
              <w:pStyle w:val="B2"/>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Validation Report</w:t>
            </w:r>
          </w:p>
          <w:p w14:paraId="3E49F486" w14:textId="637065C8" w:rsidR="00382A7B" w:rsidRPr="00481B4B" w:rsidRDefault="00382A7B" w:rsidP="00E82F91">
            <w:pPr>
              <w:pStyle w:val="B2"/>
              <w:ind w:left="927" w:hanging="360"/>
              <w:rPr>
                <w:rFonts w:asciiTheme="minorHAnsi" w:hAnsiTheme="minorHAnsi" w:cstheme="minorHAnsi"/>
                <w:lang w:val="en-US" w:eastAsia="fr-FR"/>
              </w:rPr>
            </w:pPr>
            <w:r w:rsidRPr="00481B4B">
              <w:rPr>
                <w:rFonts w:asciiTheme="minorHAnsi" w:hAnsiTheme="minorHAnsi" w:cstheme="minorHAnsi"/>
                <w:color w:val="0070C0"/>
                <w:lang w:val="en-US" w:eastAsia="fr-FR"/>
              </w:rPr>
              <w:t>evidence for audit trail testing (at the time of validation)</w:t>
            </w:r>
            <w:r w:rsidR="00376319" w:rsidRPr="00481B4B">
              <w:rPr>
                <w:rFonts w:asciiTheme="minorHAnsi" w:hAnsiTheme="minorHAnsi" w:cstheme="minorHAnsi"/>
                <w:color w:val="0070C0"/>
                <w:lang w:val="en-US" w:eastAsia="fr-FR"/>
              </w:rPr>
              <w:t xml:space="preserve">, including assurance </w:t>
            </w:r>
            <w:r w:rsidR="00137588" w:rsidRPr="00481B4B">
              <w:rPr>
                <w:rFonts w:asciiTheme="minorHAnsi" w:hAnsiTheme="minorHAnsi" w:cstheme="minorHAnsi"/>
                <w:color w:val="0070C0"/>
                <w:lang w:val="en-US" w:eastAsia="fr-FR"/>
              </w:rPr>
              <w:t>that data cannot be deleted by a user once acquired</w:t>
            </w:r>
          </w:p>
          <w:p w14:paraId="28AE8C79" w14:textId="77777777" w:rsidR="00382A7B" w:rsidRPr="00481B4B" w:rsidRDefault="00382A7B" w:rsidP="00382A7B">
            <w:pPr>
              <w:pStyle w:val="B2"/>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 xml:space="preserve">audit trail periodic review </w:t>
            </w:r>
            <w:r w:rsidR="00A97B16" w:rsidRPr="00481B4B">
              <w:rPr>
                <w:rFonts w:asciiTheme="minorHAnsi" w:hAnsiTheme="minorHAnsi" w:cstheme="minorHAnsi"/>
                <w:color w:val="0070C0"/>
                <w:lang w:val="en-US" w:eastAsia="fr-FR"/>
              </w:rPr>
              <w:t xml:space="preserve">strategy </w:t>
            </w:r>
            <w:r w:rsidRPr="00481B4B">
              <w:rPr>
                <w:rFonts w:asciiTheme="minorHAnsi" w:hAnsiTheme="minorHAnsi" w:cstheme="minorHAnsi"/>
                <w:color w:val="0070C0"/>
                <w:lang w:val="en-US" w:eastAsia="fr-FR"/>
              </w:rPr>
              <w:t>(extent</w:t>
            </w:r>
            <w:r w:rsidR="00A97B16" w:rsidRPr="00481B4B">
              <w:rPr>
                <w:rFonts w:asciiTheme="minorHAnsi" w:hAnsiTheme="minorHAnsi" w:cstheme="minorHAnsi"/>
                <w:color w:val="0070C0"/>
                <w:lang w:val="en-US" w:eastAsia="fr-FR"/>
              </w:rPr>
              <w:t>, periodicity) and evidence for the 3 last reviews performed</w:t>
            </w:r>
          </w:p>
          <w:p w14:paraId="6F4CD7CB" w14:textId="77777777" w:rsidR="00FC4FFB" w:rsidRPr="00481B4B" w:rsidRDefault="00FC4FFB" w:rsidP="00FC4FFB">
            <w:pPr>
              <w:pStyle w:val="B2"/>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description of security measures, including backup and restoration system</w:t>
            </w:r>
          </w:p>
          <w:p w14:paraId="7385E87A" w14:textId="1793FDE2" w:rsidR="00A97B16" w:rsidRPr="00481B4B" w:rsidRDefault="00FC4FFB" w:rsidP="00FC4FFB">
            <w:pPr>
              <w:pStyle w:val="B2"/>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 xml:space="preserve">evidence for </w:t>
            </w:r>
            <w:r w:rsidR="0006585C" w:rsidRPr="00481B4B">
              <w:rPr>
                <w:rFonts w:asciiTheme="minorHAnsi" w:hAnsiTheme="minorHAnsi" w:cstheme="minorHAnsi"/>
                <w:color w:val="0070C0"/>
                <w:lang w:val="en-US" w:eastAsia="fr-FR"/>
              </w:rPr>
              <w:t xml:space="preserve">the </w:t>
            </w:r>
            <w:r w:rsidRPr="00481B4B">
              <w:rPr>
                <w:rFonts w:asciiTheme="minorHAnsi" w:hAnsiTheme="minorHAnsi" w:cstheme="minorHAnsi"/>
                <w:color w:val="0070C0"/>
                <w:lang w:val="en-US" w:eastAsia="fr-FR"/>
              </w:rPr>
              <w:t>last restoration test</w:t>
            </w:r>
            <w:r w:rsidR="0006585C" w:rsidRPr="00481B4B">
              <w:rPr>
                <w:rFonts w:asciiTheme="minorHAnsi" w:hAnsiTheme="minorHAnsi" w:cstheme="minorHAnsi"/>
                <w:color w:val="0070C0"/>
                <w:lang w:val="en-US" w:eastAsia="fr-FR"/>
              </w:rPr>
              <w:t>s</w:t>
            </w:r>
            <w:r w:rsidRPr="00481B4B">
              <w:rPr>
                <w:rFonts w:asciiTheme="minorHAnsi" w:hAnsiTheme="minorHAnsi" w:cstheme="minorHAnsi"/>
                <w:color w:val="0070C0"/>
                <w:lang w:val="en-US" w:eastAsia="fr-FR"/>
              </w:rPr>
              <w:t xml:space="preserve"> (system settings, study database)</w:t>
            </w:r>
          </w:p>
          <w:p w14:paraId="35A6BF8D" w14:textId="77777777" w:rsidR="00893F28" w:rsidRPr="00481B4B" w:rsidRDefault="00893F28" w:rsidP="00893F28">
            <w:pPr>
              <w:pStyle w:val="B2"/>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Access control:</w:t>
            </w:r>
          </w:p>
          <w:p w14:paraId="590F55D2" w14:textId="77777777" w:rsidR="00893F28" w:rsidRPr="00481B4B" w:rsidRDefault="00893F28" w:rsidP="00893F28">
            <w:pPr>
              <w:pStyle w:val="B3"/>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List of active users</w:t>
            </w:r>
          </w:p>
          <w:p w14:paraId="3C5C2BB6" w14:textId="77777777" w:rsidR="00893F28" w:rsidRPr="00481B4B" w:rsidRDefault="00893F28" w:rsidP="00893F28">
            <w:pPr>
              <w:pStyle w:val="B3"/>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User privileges</w:t>
            </w:r>
          </w:p>
          <w:p w14:paraId="3705B777" w14:textId="77777777" w:rsidR="00893F28" w:rsidRPr="00481B4B" w:rsidRDefault="00893F28" w:rsidP="00893F28">
            <w:pPr>
              <w:pStyle w:val="B3"/>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Password policy</w:t>
            </w:r>
          </w:p>
          <w:p w14:paraId="237F860B" w14:textId="715C1B9B" w:rsidR="00893F28" w:rsidRPr="00481B4B" w:rsidRDefault="00893F28" w:rsidP="00893F28">
            <w:pPr>
              <w:pStyle w:val="B3"/>
              <w:rPr>
                <w:rFonts w:asciiTheme="minorHAnsi" w:hAnsiTheme="minorHAnsi" w:cstheme="minorHAnsi"/>
                <w:color w:val="0070C0"/>
                <w:lang w:val="en-US" w:eastAsia="fr-FR"/>
              </w:rPr>
            </w:pPr>
            <w:r w:rsidRPr="00481B4B">
              <w:rPr>
                <w:rFonts w:asciiTheme="minorHAnsi" w:hAnsiTheme="minorHAnsi" w:cstheme="minorHAnsi"/>
                <w:color w:val="0070C0"/>
                <w:lang w:val="en-US" w:eastAsia="fr-FR"/>
              </w:rPr>
              <w:t>Administration audit trail report</w:t>
            </w:r>
          </w:p>
          <w:p w14:paraId="2DE28AE1" w14:textId="77777777" w:rsidR="00E87965" w:rsidRPr="00481B4B" w:rsidRDefault="00FC4FFB" w:rsidP="00340292">
            <w:pPr>
              <w:pStyle w:val="B1"/>
              <w:rPr>
                <w:rFonts w:asciiTheme="minorHAnsi" w:hAnsiTheme="minorHAnsi" w:cstheme="minorHAnsi"/>
                <w:lang w:val="en-US" w:eastAsia="fr-FR"/>
              </w:rPr>
            </w:pPr>
            <w:r w:rsidRPr="00481B4B">
              <w:rPr>
                <w:rFonts w:asciiTheme="minorHAnsi" w:hAnsiTheme="minorHAnsi" w:cstheme="minorHAnsi"/>
                <w:color w:val="0070C0"/>
                <w:lang w:val="en-US" w:eastAsia="fr-FR"/>
              </w:rPr>
              <w:t xml:space="preserve">business continuity plan / </w:t>
            </w:r>
            <w:r w:rsidR="0006585C" w:rsidRPr="00481B4B">
              <w:rPr>
                <w:rFonts w:asciiTheme="minorHAnsi" w:hAnsiTheme="minorHAnsi" w:cstheme="minorHAnsi"/>
                <w:color w:val="0070C0"/>
                <w:lang w:val="en-US" w:eastAsia="fr-FR"/>
              </w:rPr>
              <w:t xml:space="preserve">IT </w:t>
            </w:r>
            <w:r w:rsidRPr="00481B4B">
              <w:rPr>
                <w:rFonts w:asciiTheme="minorHAnsi" w:hAnsiTheme="minorHAnsi" w:cstheme="minorHAnsi"/>
                <w:color w:val="0070C0"/>
                <w:lang w:val="en-US" w:eastAsia="fr-FR"/>
              </w:rPr>
              <w:t>disaster recovery plan</w:t>
            </w:r>
          </w:p>
          <w:p w14:paraId="4543441B" w14:textId="068C252C" w:rsidR="00340292" w:rsidRPr="00481B4B" w:rsidRDefault="00340292" w:rsidP="00340292">
            <w:pPr>
              <w:rPr>
                <w:rFonts w:asciiTheme="minorHAnsi" w:hAnsiTheme="minorHAnsi" w:cstheme="minorHAnsi"/>
                <w:lang w:val="fr-FR" w:eastAsia="fr-FR"/>
              </w:rPr>
            </w:pPr>
            <w:r w:rsidRPr="00481B4B">
              <w:rPr>
                <w:rFonts w:asciiTheme="minorHAnsi" w:hAnsiTheme="minorHAnsi" w:cstheme="minorHAnsi"/>
                <w:highlight w:val="yellow"/>
                <w:lang w:val="fr-FR" w:eastAsia="fr-FR"/>
              </w:rPr>
              <w:t xml:space="preserve">+ demander ce qui aura été identifié en // de l'interview dans le </w:t>
            </w:r>
            <w:r w:rsidRPr="00481B4B">
              <w:rPr>
                <w:rStyle w:val="Accentuationintense"/>
                <w:rFonts w:asciiTheme="minorHAnsi" w:hAnsiTheme="minorHAnsi" w:cstheme="minorHAnsi"/>
                <w:i w:val="0"/>
                <w:color w:val="auto"/>
                <w:highlight w:val="yellow"/>
                <w:lang w:val="fr-FR" w:eastAsia="fr-FR"/>
              </w:rPr>
              <w:t xml:space="preserve">formulaire </w:t>
            </w:r>
            <w:proofErr w:type="spellStart"/>
            <w:r w:rsidRPr="00481B4B">
              <w:rPr>
                <w:rStyle w:val="Accentuationintense"/>
                <w:rFonts w:asciiTheme="minorHAnsi" w:hAnsiTheme="minorHAnsi" w:cstheme="minorHAnsi"/>
                <w:i w:val="0"/>
                <w:color w:val="auto"/>
                <w:highlight w:val="yellow"/>
                <w:lang w:val="fr-FR" w:eastAsia="fr-FR"/>
              </w:rPr>
              <w:t>A_Data_Integrity_Flow_Review</w:t>
            </w:r>
            <w:proofErr w:type="spellEnd"/>
          </w:p>
        </w:tc>
      </w:tr>
    </w:tbl>
    <w:p w14:paraId="2C51E8E3" w14:textId="77777777" w:rsidR="00D03177" w:rsidRPr="00481B4B" w:rsidRDefault="00D03177" w:rsidP="00D03177">
      <w:pPr>
        <w:rPr>
          <w:rFonts w:asciiTheme="minorHAnsi" w:hAnsiTheme="minorHAnsi" w:cstheme="minorHAnsi"/>
          <w:lang w:val="fr-FR" w:eastAsia="fr-FR"/>
        </w:rPr>
      </w:pPr>
    </w:p>
    <w:p w14:paraId="00889868" w14:textId="1C863596" w:rsidR="008532C3" w:rsidRPr="00481B4B" w:rsidRDefault="0091396F" w:rsidP="00EE623B">
      <w:pPr>
        <w:pStyle w:val="Titre1"/>
        <w:rPr>
          <w:rFonts w:asciiTheme="minorHAnsi" w:hAnsiTheme="minorHAnsi" w:cstheme="minorHAnsi"/>
          <w:lang w:val="en-US"/>
        </w:rPr>
      </w:pPr>
      <w:bookmarkStart w:id="28" w:name="_Toc12025226"/>
      <w:r w:rsidRPr="00481B4B">
        <w:rPr>
          <w:rFonts w:asciiTheme="minorHAnsi" w:hAnsiTheme="minorHAnsi" w:cstheme="minorHAnsi"/>
          <w:lang w:val="en-US"/>
        </w:rPr>
        <w:t>DI measures for the critical data XXX</w:t>
      </w:r>
      <w:bookmarkEnd w:id="28"/>
    </w:p>
    <w:p w14:paraId="51AABE29" w14:textId="20379BB7" w:rsidR="008532C3" w:rsidRPr="00481B4B" w:rsidRDefault="00CA51F1" w:rsidP="0091396F">
      <w:pPr>
        <w:pStyle w:val="Paragraphedeliste"/>
        <w:numPr>
          <w:ilvl w:val="0"/>
          <w:numId w:val="15"/>
        </w:numPr>
        <w:rPr>
          <w:rStyle w:val="Accentuationintense"/>
          <w:rFonts w:cstheme="minorHAnsi"/>
          <w:i w:val="0"/>
          <w:color w:val="auto"/>
          <w:lang w:eastAsia="fr-FR"/>
        </w:rPr>
      </w:pPr>
      <w:r w:rsidRPr="00481B4B">
        <w:rPr>
          <w:rStyle w:val="Accentuationintense"/>
          <w:rFonts w:cstheme="minorHAnsi"/>
          <w:i w:val="0"/>
          <w:color w:val="auto"/>
          <w:lang w:eastAsia="fr-FR"/>
        </w:rPr>
        <w:t xml:space="preserve">Compléter </w:t>
      </w:r>
      <w:r w:rsidR="00E32996" w:rsidRPr="00481B4B">
        <w:rPr>
          <w:rStyle w:val="Accentuationintense"/>
          <w:rFonts w:cstheme="minorHAnsi"/>
          <w:i w:val="0"/>
          <w:color w:val="auto"/>
          <w:lang w:eastAsia="fr-FR"/>
        </w:rPr>
        <w:t xml:space="preserve">le formulaire </w:t>
      </w:r>
      <w:proofErr w:type="spellStart"/>
      <w:r w:rsidR="00E32996" w:rsidRPr="00481B4B">
        <w:rPr>
          <w:rStyle w:val="Accentuationintense"/>
          <w:rFonts w:cstheme="minorHAnsi"/>
          <w:i w:val="0"/>
          <w:color w:val="auto"/>
          <w:lang w:eastAsia="fr-FR"/>
        </w:rPr>
        <w:t>A_Data_Integrity_Flow_Review</w:t>
      </w:r>
      <w:proofErr w:type="spellEnd"/>
      <w:r w:rsidR="00E32996" w:rsidRPr="00481B4B">
        <w:rPr>
          <w:rStyle w:val="Accentuationintense"/>
          <w:rFonts w:cstheme="minorHAnsi"/>
          <w:i w:val="0"/>
          <w:color w:val="auto"/>
          <w:lang w:eastAsia="fr-FR"/>
        </w:rPr>
        <w:t>, en s'aidant de</w:t>
      </w:r>
      <w:r w:rsidR="0091396F" w:rsidRPr="00481B4B">
        <w:rPr>
          <w:rStyle w:val="Accentuationintense"/>
          <w:rFonts w:cstheme="minorHAnsi"/>
          <w:i w:val="0"/>
          <w:color w:val="auto"/>
          <w:lang w:eastAsia="fr-FR"/>
        </w:rPr>
        <w:t xml:space="preserve"> la grille </w:t>
      </w:r>
      <w:proofErr w:type="spellStart"/>
      <w:r w:rsidR="00AC4818" w:rsidRPr="00481B4B">
        <w:rPr>
          <w:rStyle w:val="Accentuationintense"/>
          <w:rFonts w:cstheme="minorHAnsi"/>
          <w:i w:val="0"/>
          <w:color w:val="auto"/>
          <w:lang w:eastAsia="fr-FR"/>
        </w:rPr>
        <w:t>A</w:t>
      </w:r>
      <w:r w:rsidR="00417093" w:rsidRPr="00481B4B">
        <w:rPr>
          <w:rStyle w:val="Accentuationintense"/>
          <w:rFonts w:cstheme="minorHAnsi"/>
          <w:i w:val="0"/>
          <w:color w:val="auto"/>
          <w:lang w:eastAsia="fr-FR"/>
        </w:rPr>
        <w:t>_Data_Integrity_</w:t>
      </w:r>
      <w:r w:rsidR="00C11BEA" w:rsidRPr="00481B4B">
        <w:rPr>
          <w:rStyle w:val="Accentuationintense"/>
          <w:rFonts w:cstheme="minorHAnsi"/>
          <w:i w:val="0"/>
          <w:color w:val="auto"/>
          <w:lang w:eastAsia="fr-FR"/>
        </w:rPr>
        <w:t>Assessment_Grid</w:t>
      </w:r>
      <w:proofErr w:type="spellEnd"/>
    </w:p>
    <w:p w14:paraId="0EBCF42E" w14:textId="42243148" w:rsidR="0091396F" w:rsidRPr="00481B4B" w:rsidRDefault="0091396F" w:rsidP="0091396F">
      <w:pPr>
        <w:pStyle w:val="Paragraphedeliste"/>
        <w:numPr>
          <w:ilvl w:val="0"/>
          <w:numId w:val="15"/>
        </w:numPr>
        <w:rPr>
          <w:rStyle w:val="Accentuationintense"/>
          <w:rFonts w:cstheme="minorHAnsi"/>
          <w:i w:val="0"/>
          <w:color w:val="auto"/>
          <w:lang w:eastAsia="fr-FR"/>
        </w:rPr>
      </w:pPr>
      <w:r w:rsidRPr="00481B4B">
        <w:rPr>
          <w:rStyle w:val="Accentuationintense"/>
          <w:rFonts w:cstheme="minorHAnsi"/>
          <w:i w:val="0"/>
          <w:color w:val="auto"/>
          <w:lang w:eastAsia="fr-FR"/>
        </w:rPr>
        <w:t>Contrôle</w:t>
      </w:r>
      <w:r w:rsidR="00E32996" w:rsidRPr="00481B4B">
        <w:rPr>
          <w:rStyle w:val="Accentuationintense"/>
          <w:rFonts w:cstheme="minorHAnsi"/>
          <w:i w:val="0"/>
          <w:color w:val="auto"/>
          <w:lang w:eastAsia="fr-FR"/>
        </w:rPr>
        <w:t xml:space="preserve">r </w:t>
      </w:r>
      <w:r w:rsidRPr="00481B4B">
        <w:rPr>
          <w:rStyle w:val="Accentuationintense"/>
          <w:rFonts w:cstheme="minorHAnsi"/>
          <w:i w:val="0"/>
          <w:color w:val="auto"/>
          <w:lang w:eastAsia="fr-FR"/>
        </w:rPr>
        <w:t>certaines données (ex. début vs fin de flux</w:t>
      </w:r>
      <w:r w:rsidR="006A30BA" w:rsidRPr="00481B4B">
        <w:rPr>
          <w:rStyle w:val="Accentuationintense"/>
          <w:rFonts w:cstheme="minorHAnsi"/>
          <w:i w:val="0"/>
          <w:color w:val="auto"/>
          <w:lang w:eastAsia="fr-FR"/>
        </w:rPr>
        <w:t>, données source vs eCRF</w:t>
      </w:r>
      <w:r w:rsidRPr="00481B4B">
        <w:rPr>
          <w:rStyle w:val="Accentuationintense"/>
          <w:rFonts w:cstheme="minorHAnsi"/>
          <w:i w:val="0"/>
          <w:color w:val="auto"/>
          <w:lang w:eastAsia="fr-FR"/>
        </w:rPr>
        <w:t>)</w:t>
      </w:r>
    </w:p>
    <w:p w14:paraId="59D884BC" w14:textId="2D0AC3F7" w:rsidR="0091396F" w:rsidRPr="00481B4B" w:rsidRDefault="0091396F" w:rsidP="0091396F">
      <w:pPr>
        <w:pStyle w:val="Paragraphedeliste"/>
        <w:numPr>
          <w:ilvl w:val="0"/>
          <w:numId w:val="15"/>
        </w:numPr>
        <w:rPr>
          <w:rStyle w:val="Accentuationintense"/>
          <w:rFonts w:cstheme="minorHAnsi"/>
          <w:i w:val="0"/>
          <w:color w:val="auto"/>
          <w:lang w:eastAsia="fr-FR"/>
        </w:rPr>
      </w:pPr>
      <w:r w:rsidRPr="00481B4B">
        <w:rPr>
          <w:rStyle w:val="Accentuationintense"/>
          <w:rFonts w:cstheme="minorHAnsi"/>
          <w:i w:val="0"/>
          <w:color w:val="auto"/>
          <w:lang w:eastAsia="fr-FR"/>
        </w:rPr>
        <w:t>Rev</w:t>
      </w:r>
      <w:r w:rsidR="00E32996" w:rsidRPr="00481B4B">
        <w:rPr>
          <w:rStyle w:val="Accentuationintense"/>
          <w:rFonts w:cstheme="minorHAnsi"/>
          <w:i w:val="0"/>
          <w:color w:val="auto"/>
          <w:lang w:eastAsia="fr-FR"/>
        </w:rPr>
        <w:t>oir le</w:t>
      </w:r>
      <w:r w:rsidRPr="00481B4B">
        <w:rPr>
          <w:rStyle w:val="Accentuationintense"/>
          <w:rFonts w:cstheme="minorHAnsi"/>
          <w:i w:val="0"/>
          <w:color w:val="auto"/>
          <w:lang w:eastAsia="fr-FR"/>
        </w:rPr>
        <w:t xml:space="preserve">s DI </w:t>
      </w:r>
      <w:proofErr w:type="spellStart"/>
      <w:r w:rsidRPr="00481B4B">
        <w:rPr>
          <w:rStyle w:val="Accentuationintense"/>
          <w:rFonts w:cstheme="minorHAnsi"/>
          <w:i w:val="0"/>
          <w:color w:val="auto"/>
          <w:lang w:eastAsia="fr-FR"/>
        </w:rPr>
        <w:t>failures</w:t>
      </w:r>
      <w:proofErr w:type="spellEnd"/>
      <w:r w:rsidR="00E32996" w:rsidRPr="00481B4B">
        <w:rPr>
          <w:rStyle w:val="Accentuationintense"/>
          <w:rFonts w:cstheme="minorHAnsi"/>
          <w:i w:val="0"/>
          <w:color w:val="auto"/>
          <w:lang w:eastAsia="fr-FR"/>
        </w:rPr>
        <w:t xml:space="preserve"> éventuelles (détectées par </w:t>
      </w:r>
      <w:r w:rsidR="00DA4187" w:rsidRPr="00481B4B">
        <w:rPr>
          <w:rStyle w:val="Accentuationintense"/>
          <w:rFonts w:cstheme="minorHAnsi"/>
          <w:i w:val="0"/>
          <w:color w:val="auto"/>
          <w:lang w:eastAsia="fr-FR"/>
        </w:rPr>
        <w:t>LABO</w:t>
      </w:r>
      <w:r w:rsidR="00E32996" w:rsidRPr="00481B4B">
        <w:rPr>
          <w:rStyle w:val="Accentuationintense"/>
          <w:rFonts w:cstheme="minorHAnsi"/>
          <w:i w:val="0"/>
          <w:color w:val="auto"/>
          <w:lang w:eastAsia="fr-FR"/>
        </w:rPr>
        <w:t>)</w:t>
      </w:r>
    </w:p>
    <w:p w14:paraId="3139ABF5" w14:textId="77777777" w:rsidR="008532C3" w:rsidRPr="00481B4B" w:rsidRDefault="008532C3" w:rsidP="002659EE">
      <w:pPr>
        <w:rPr>
          <w:rStyle w:val="Accentuationintense"/>
          <w:rFonts w:asciiTheme="minorHAnsi" w:hAnsiTheme="minorHAnsi" w:cstheme="minorHAnsi"/>
          <w:i w:val="0"/>
          <w:color w:val="auto"/>
          <w:lang w:val="fr-FR" w:eastAsia="fr-FR"/>
        </w:rPr>
      </w:pPr>
    </w:p>
    <w:p w14:paraId="65187099" w14:textId="04EBC0A8" w:rsidR="005F5B20" w:rsidRPr="00481B4B" w:rsidRDefault="005F5B20" w:rsidP="00DC6368">
      <w:pPr>
        <w:jc w:val="center"/>
        <w:rPr>
          <w:rFonts w:asciiTheme="minorHAnsi" w:hAnsiTheme="minorHAnsi" w:cstheme="minorHAnsi"/>
        </w:rPr>
      </w:pPr>
      <w:r w:rsidRPr="00481B4B">
        <w:rPr>
          <w:rFonts w:asciiTheme="minorHAnsi" w:hAnsiTheme="minorHAnsi" w:cstheme="minorHAnsi"/>
        </w:rPr>
        <w:t>_____</w:t>
      </w:r>
    </w:p>
    <w:sectPr w:rsidR="005F5B20" w:rsidRPr="00481B4B" w:rsidSect="003A16FA">
      <w:headerReference w:type="default" r:id="rId11"/>
      <w:footerReference w:type="default" r:id="rId12"/>
      <w:headerReference w:type="first" r:id="rId13"/>
      <w:footerReference w:type="first" r:id="rId14"/>
      <w:endnotePr>
        <w:numFmt w:val="decimal"/>
      </w:endnotePr>
      <w:pgSz w:w="11907" w:h="16840" w:code="9"/>
      <w:pgMar w:top="1674" w:right="1134" w:bottom="993" w:left="3402"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AD1E" w14:textId="77777777" w:rsidR="00E82F91" w:rsidRDefault="00E82F91" w:rsidP="00123989">
      <w:r>
        <w:separator/>
      </w:r>
    </w:p>
  </w:endnote>
  <w:endnote w:type="continuationSeparator" w:id="0">
    <w:p w14:paraId="4C8F4DD8" w14:textId="77777777" w:rsidR="00E82F91" w:rsidRDefault="00E82F91" w:rsidP="00123989">
      <w:r>
        <w:continuationSeparator/>
      </w:r>
    </w:p>
  </w:endnote>
  <w:endnote w:type="continuationNotice" w:id="1">
    <w:p w14:paraId="0D2C8A20" w14:textId="77777777" w:rsidR="00E82F91" w:rsidRDefault="00E82F9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08B7" w14:textId="1E0380BC" w:rsidR="00E82F91" w:rsidRPr="003A16FA" w:rsidRDefault="00E82F91" w:rsidP="003A16FA">
    <w:pPr>
      <w:pStyle w:val="Pieddepage"/>
      <w:jc w:val="right"/>
      <w:rPr>
        <w:sz w:val="16"/>
      </w:rPr>
    </w:pPr>
    <w:r w:rsidRPr="003A16FA">
      <w:rPr>
        <w:sz w:val="16"/>
      </w:rPr>
      <w:t xml:space="preserve">Sunnikan Consulting / </w:t>
    </w:r>
    <w:r w:rsidRPr="003A16FA">
      <w:rPr>
        <w:sz w:val="16"/>
      </w:rPr>
      <w:fldChar w:fldCharType="begin"/>
    </w:r>
    <w:r w:rsidRPr="003A16FA">
      <w:rPr>
        <w:sz w:val="16"/>
      </w:rPr>
      <w:instrText xml:space="preserve"> FILENAME   \* MERGEFORMAT </w:instrText>
    </w:r>
    <w:r w:rsidRPr="003A16FA">
      <w:rPr>
        <w:sz w:val="16"/>
      </w:rPr>
      <w:fldChar w:fldCharType="separate"/>
    </w:r>
    <w:r>
      <w:rPr>
        <w:noProof/>
        <w:sz w:val="16"/>
      </w:rPr>
      <w:t>A_Data_Integrity_CL_En.docx</w:t>
    </w:r>
    <w:r w:rsidRPr="003A16FA">
      <w:rPr>
        <w:noProof/>
        <w:sz w:val="16"/>
      </w:rPr>
      <w:fldChar w:fldCharType="end"/>
    </w:r>
    <w:r w:rsidRPr="003A16FA">
      <w:rPr>
        <w:sz w:val="16"/>
      </w:rPr>
      <w:t xml:space="preserve"> / Page </w:t>
    </w:r>
    <w:r w:rsidRPr="003A16FA">
      <w:rPr>
        <w:sz w:val="16"/>
      </w:rPr>
      <w:fldChar w:fldCharType="begin"/>
    </w:r>
    <w:r w:rsidRPr="003A16FA">
      <w:rPr>
        <w:sz w:val="16"/>
      </w:rPr>
      <w:instrText xml:space="preserve"> PAGE   \* MERGEFORMAT </w:instrText>
    </w:r>
    <w:r w:rsidRPr="003A16FA">
      <w:rPr>
        <w:sz w:val="16"/>
      </w:rPr>
      <w:fldChar w:fldCharType="separate"/>
    </w:r>
    <w:r>
      <w:rPr>
        <w:noProof/>
        <w:sz w:val="16"/>
      </w:rPr>
      <w:t>15</w:t>
    </w:r>
    <w:r w:rsidRPr="003A16FA">
      <w:rPr>
        <w:sz w:val="16"/>
      </w:rPr>
      <w:fldChar w:fldCharType="end"/>
    </w:r>
    <w:r w:rsidRPr="003A16FA">
      <w:rPr>
        <w:sz w:val="16"/>
      </w:rPr>
      <w:t>/</w:t>
    </w:r>
    <w:r w:rsidRPr="003A16FA">
      <w:rPr>
        <w:sz w:val="16"/>
      </w:rPr>
      <w:fldChar w:fldCharType="begin"/>
    </w:r>
    <w:r w:rsidRPr="003A16FA">
      <w:rPr>
        <w:sz w:val="16"/>
      </w:rPr>
      <w:instrText xml:space="preserve"> NUMPAGES   \* MERGEFORMAT </w:instrText>
    </w:r>
    <w:r w:rsidRPr="003A16FA">
      <w:rPr>
        <w:sz w:val="16"/>
      </w:rPr>
      <w:fldChar w:fldCharType="separate"/>
    </w:r>
    <w:r>
      <w:rPr>
        <w:noProof/>
        <w:sz w:val="16"/>
      </w:rPr>
      <w:t>17</w:t>
    </w:r>
    <w:r w:rsidRPr="003A16FA">
      <w:rPr>
        <w:noProof/>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91" w:type="dxa"/>
      <w:tblInd w:w="-1735" w:type="dxa"/>
      <w:tblLook w:val="04A0" w:firstRow="1" w:lastRow="0" w:firstColumn="1" w:lastColumn="0" w:noHBand="0" w:noVBand="1"/>
    </w:tblPr>
    <w:tblGrid>
      <w:gridCol w:w="3403"/>
      <w:gridCol w:w="3010"/>
      <w:gridCol w:w="3178"/>
    </w:tblGrid>
    <w:tr w:rsidR="00E82F91" w:rsidRPr="00FC28F6" w14:paraId="47EB9BB9" w14:textId="77777777" w:rsidTr="00F71703">
      <w:tc>
        <w:tcPr>
          <w:tcW w:w="3403" w:type="dxa"/>
          <w:shd w:val="clear" w:color="auto" w:fill="auto"/>
        </w:tcPr>
        <w:p w14:paraId="4652605B" w14:textId="77777777" w:rsidR="00E82F91" w:rsidRPr="003A16FA" w:rsidRDefault="00E82F91" w:rsidP="003A16FA">
          <w:pPr>
            <w:pStyle w:val="Pieddepremirepage-tableau"/>
            <w:rPr>
              <w:rFonts w:ascii="Calibri" w:hAnsi="Calibri"/>
              <w:sz w:val="16"/>
              <w:szCs w:val="16"/>
            </w:rPr>
          </w:pPr>
          <w:r w:rsidRPr="003A16FA">
            <w:rPr>
              <w:rFonts w:ascii="Calibri" w:hAnsi="Calibri"/>
              <w:sz w:val="16"/>
              <w:szCs w:val="16"/>
            </w:rPr>
            <w:br/>
            <w:t>Sunnikan Consulting</w:t>
          </w:r>
        </w:p>
        <w:p w14:paraId="61475B2C" w14:textId="0DC157B3" w:rsidR="00E82F91" w:rsidRPr="003A16FA" w:rsidRDefault="00E82F91" w:rsidP="003A16FA">
          <w:pPr>
            <w:pStyle w:val="Pieddepremirepage-tableau"/>
            <w:rPr>
              <w:rFonts w:ascii="Calibri" w:hAnsi="Calibri"/>
              <w:sz w:val="16"/>
              <w:szCs w:val="16"/>
            </w:rPr>
          </w:pPr>
          <w:r w:rsidRPr="003A16FA">
            <w:rPr>
              <w:rFonts w:ascii="Calibri" w:hAnsi="Calibri"/>
              <w:sz w:val="16"/>
              <w:szCs w:val="16"/>
            </w:rPr>
            <w:t>231 rue La Fontaine</w:t>
          </w:r>
        </w:p>
        <w:p w14:paraId="09819834" w14:textId="77777777" w:rsidR="00E82F91" w:rsidRPr="003A16FA" w:rsidRDefault="00E82F91" w:rsidP="003A16FA">
          <w:pPr>
            <w:pStyle w:val="Pieddepremirepage-tableau"/>
            <w:rPr>
              <w:rFonts w:ascii="Calibri" w:hAnsi="Calibri"/>
              <w:sz w:val="16"/>
              <w:szCs w:val="16"/>
            </w:rPr>
          </w:pPr>
          <w:r w:rsidRPr="003A16FA">
            <w:rPr>
              <w:rFonts w:ascii="Calibri" w:hAnsi="Calibri"/>
              <w:sz w:val="16"/>
              <w:szCs w:val="16"/>
            </w:rPr>
            <w:t>94120 Fontenay-sous-Bois, France</w:t>
          </w:r>
        </w:p>
      </w:tc>
      <w:tc>
        <w:tcPr>
          <w:tcW w:w="3010" w:type="dxa"/>
          <w:shd w:val="clear" w:color="auto" w:fill="auto"/>
        </w:tcPr>
        <w:p w14:paraId="4BB8C7F9" w14:textId="77777777" w:rsidR="00E82F91" w:rsidRPr="003A16FA" w:rsidRDefault="00E82F91" w:rsidP="003A16FA">
          <w:pPr>
            <w:pStyle w:val="Pieddepremirepage-tableau"/>
            <w:rPr>
              <w:rFonts w:ascii="Calibri" w:hAnsi="Calibri"/>
              <w:sz w:val="16"/>
              <w:szCs w:val="16"/>
            </w:rPr>
          </w:pPr>
          <w:r w:rsidRPr="003A16FA">
            <w:rPr>
              <w:rFonts w:ascii="Calibri" w:hAnsi="Calibri"/>
              <w:sz w:val="16"/>
              <w:szCs w:val="16"/>
            </w:rPr>
            <w:br/>
            <w:t>+33 (0)1 55 97 13 13</w:t>
          </w:r>
        </w:p>
        <w:p w14:paraId="0ADC876F" w14:textId="77777777" w:rsidR="00E82F91" w:rsidRPr="003A16FA" w:rsidRDefault="00E82F91" w:rsidP="003A16FA">
          <w:pPr>
            <w:pStyle w:val="Pieddepremirepage-tableau"/>
            <w:rPr>
              <w:rFonts w:ascii="Calibri" w:hAnsi="Calibri"/>
              <w:sz w:val="16"/>
              <w:szCs w:val="16"/>
            </w:rPr>
          </w:pPr>
          <w:r w:rsidRPr="003A16FA">
            <w:rPr>
              <w:rFonts w:ascii="Calibri" w:hAnsi="Calibri"/>
              <w:sz w:val="16"/>
              <w:szCs w:val="16"/>
            </w:rPr>
            <w:t>contact@sunnikan.com</w:t>
          </w:r>
        </w:p>
        <w:p w14:paraId="494456FC" w14:textId="77777777" w:rsidR="00E82F91" w:rsidRPr="003A16FA" w:rsidRDefault="00E82F91" w:rsidP="003A16FA">
          <w:pPr>
            <w:pStyle w:val="Pieddepremirepage-tableau"/>
            <w:rPr>
              <w:rFonts w:ascii="Calibri" w:hAnsi="Calibri"/>
              <w:sz w:val="16"/>
              <w:szCs w:val="16"/>
            </w:rPr>
          </w:pPr>
          <w:r w:rsidRPr="003A16FA">
            <w:rPr>
              <w:rFonts w:ascii="Calibri" w:hAnsi="Calibri"/>
              <w:sz w:val="16"/>
              <w:szCs w:val="16"/>
            </w:rPr>
            <w:t>www.sunnikan.com</w:t>
          </w:r>
        </w:p>
      </w:tc>
      <w:tc>
        <w:tcPr>
          <w:tcW w:w="3178" w:type="dxa"/>
          <w:shd w:val="clear" w:color="auto" w:fill="auto"/>
        </w:tcPr>
        <w:p w14:paraId="5DC9DB16" w14:textId="77777777" w:rsidR="00E82F91" w:rsidRPr="003A16FA" w:rsidRDefault="00E82F91" w:rsidP="003A16FA">
          <w:pPr>
            <w:pStyle w:val="Pieddepremirepage-tableau"/>
            <w:rPr>
              <w:rFonts w:ascii="Calibri" w:hAnsi="Calibri"/>
              <w:sz w:val="16"/>
              <w:szCs w:val="16"/>
            </w:rPr>
          </w:pPr>
          <w:r w:rsidRPr="003A16FA">
            <w:rPr>
              <w:rFonts w:ascii="Calibri" w:hAnsi="Calibri"/>
              <w:sz w:val="16"/>
              <w:szCs w:val="16"/>
            </w:rPr>
            <w:br/>
            <w:t>Sunnikan Consulting</w:t>
          </w:r>
        </w:p>
        <w:p w14:paraId="23E6B728" w14:textId="2E8384CA" w:rsidR="00E82F91" w:rsidRPr="003A16FA" w:rsidRDefault="00E82F91" w:rsidP="003A16FA">
          <w:pPr>
            <w:pStyle w:val="Pieddepremirepage-tableau"/>
            <w:rPr>
              <w:rFonts w:ascii="Calibri" w:hAnsi="Calibri"/>
              <w:sz w:val="16"/>
              <w:szCs w:val="16"/>
            </w:rPr>
          </w:pPr>
          <w:r w:rsidRPr="003A16FA">
            <w:rPr>
              <w:rFonts w:ascii="Calibri" w:hAnsi="Calibri"/>
              <w:sz w:val="16"/>
              <w:szCs w:val="16"/>
            </w:rPr>
            <w:t>SA</w:t>
          </w:r>
          <w:r w:rsidR="00FC28F6">
            <w:rPr>
              <w:rFonts w:ascii="Calibri" w:hAnsi="Calibri"/>
              <w:sz w:val="16"/>
              <w:szCs w:val="16"/>
            </w:rPr>
            <w:t>S</w:t>
          </w:r>
          <w:r w:rsidRPr="003A16FA">
            <w:rPr>
              <w:rFonts w:ascii="Calibri" w:hAnsi="Calibri"/>
              <w:sz w:val="16"/>
              <w:szCs w:val="16"/>
            </w:rPr>
            <w:t xml:space="preserve"> au capital de 100 000 €</w:t>
          </w:r>
        </w:p>
        <w:p w14:paraId="650D3D0A" w14:textId="77777777" w:rsidR="00E82F91" w:rsidRPr="003A16FA" w:rsidRDefault="00E82F91" w:rsidP="003A16FA">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1B647743" w14:textId="55C031A6" w:rsidR="00E82F91" w:rsidRPr="003A16FA" w:rsidRDefault="00E82F91" w:rsidP="003A16FA">
    <w:pPr>
      <w:pStyle w:val="Pieddepage"/>
      <w:jc w:val="right"/>
      <w:rPr>
        <w:sz w:val="16"/>
      </w:rPr>
    </w:pPr>
    <w:r w:rsidRPr="003A16FA">
      <w:rPr>
        <w:sz w:val="16"/>
      </w:rPr>
      <w:t xml:space="preserve">Sunnikan Consulting / </w:t>
    </w:r>
    <w:r w:rsidRPr="003A16FA">
      <w:rPr>
        <w:sz w:val="16"/>
      </w:rPr>
      <w:fldChar w:fldCharType="begin"/>
    </w:r>
    <w:r w:rsidRPr="003A16FA">
      <w:rPr>
        <w:sz w:val="16"/>
      </w:rPr>
      <w:instrText xml:space="preserve"> FILENAME   \* MERGEFORMAT </w:instrText>
    </w:r>
    <w:r w:rsidRPr="003A16FA">
      <w:rPr>
        <w:sz w:val="16"/>
      </w:rPr>
      <w:fldChar w:fldCharType="separate"/>
    </w:r>
    <w:r>
      <w:rPr>
        <w:noProof/>
        <w:sz w:val="16"/>
      </w:rPr>
      <w:t>A_Data_Integrity_CL_En.docx</w:t>
    </w:r>
    <w:r w:rsidRPr="003A16FA">
      <w:rPr>
        <w:noProof/>
        <w:sz w:val="16"/>
      </w:rPr>
      <w:fldChar w:fldCharType="end"/>
    </w:r>
    <w:r w:rsidRPr="003A16FA">
      <w:rPr>
        <w:sz w:val="16"/>
      </w:rPr>
      <w:t xml:space="preserve"> </w:t>
    </w:r>
    <w:r>
      <w:rPr>
        <w:sz w:val="16"/>
      </w:rPr>
      <w:t xml:space="preserve">/ </w:t>
    </w:r>
    <w:r w:rsidRPr="003A16FA">
      <w:rPr>
        <w:sz w:val="16"/>
      </w:rPr>
      <w:t xml:space="preserve">Page </w:t>
    </w:r>
    <w:r w:rsidRPr="003A16FA">
      <w:rPr>
        <w:sz w:val="16"/>
      </w:rPr>
      <w:fldChar w:fldCharType="begin"/>
    </w:r>
    <w:r w:rsidRPr="003A16FA">
      <w:rPr>
        <w:sz w:val="16"/>
      </w:rPr>
      <w:instrText xml:space="preserve"> PAGE   \* MERGEFORMAT </w:instrText>
    </w:r>
    <w:r w:rsidRPr="003A16FA">
      <w:rPr>
        <w:sz w:val="16"/>
      </w:rPr>
      <w:fldChar w:fldCharType="separate"/>
    </w:r>
    <w:r>
      <w:rPr>
        <w:noProof/>
        <w:sz w:val="16"/>
      </w:rPr>
      <w:t>1</w:t>
    </w:r>
    <w:r w:rsidRPr="003A16FA">
      <w:rPr>
        <w:sz w:val="16"/>
      </w:rPr>
      <w:fldChar w:fldCharType="end"/>
    </w:r>
    <w:r w:rsidRPr="003A16FA">
      <w:rPr>
        <w:sz w:val="16"/>
      </w:rPr>
      <w:t>/</w:t>
    </w:r>
    <w:r w:rsidRPr="003A16FA">
      <w:rPr>
        <w:sz w:val="16"/>
      </w:rPr>
      <w:fldChar w:fldCharType="begin"/>
    </w:r>
    <w:r w:rsidRPr="003A16FA">
      <w:rPr>
        <w:sz w:val="16"/>
      </w:rPr>
      <w:instrText xml:space="preserve"> NUMPAGES   \* MERGEFORMAT </w:instrText>
    </w:r>
    <w:r w:rsidRPr="003A16FA">
      <w:rPr>
        <w:sz w:val="16"/>
      </w:rPr>
      <w:fldChar w:fldCharType="separate"/>
    </w:r>
    <w:r>
      <w:rPr>
        <w:noProof/>
        <w:sz w:val="16"/>
      </w:rPr>
      <w:t>17</w:t>
    </w:r>
    <w:r w:rsidRPr="003A16FA">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FD7D2" w14:textId="77777777" w:rsidR="00E82F91" w:rsidRDefault="00E82F91" w:rsidP="00123989">
      <w:r>
        <w:separator/>
      </w:r>
    </w:p>
  </w:footnote>
  <w:footnote w:type="continuationSeparator" w:id="0">
    <w:p w14:paraId="0DE862DF" w14:textId="77777777" w:rsidR="00E82F91" w:rsidRDefault="00E82F91" w:rsidP="00123989">
      <w:r>
        <w:continuationSeparator/>
      </w:r>
    </w:p>
  </w:footnote>
  <w:footnote w:type="continuationNotice" w:id="1">
    <w:p w14:paraId="6DF81B82" w14:textId="77777777" w:rsidR="00E82F91" w:rsidRDefault="00E82F91">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6B01" w14:textId="2FC350D0" w:rsidR="00E82F91" w:rsidRDefault="00E82F91" w:rsidP="003A16FA">
    <w:pPr>
      <w:pStyle w:val="En-tte"/>
      <w:ind w:left="-2268"/>
    </w:pPr>
    <w:r>
      <w:rPr>
        <w:noProof/>
        <w:lang w:val="fr-FR" w:eastAsia="fr-FR"/>
      </w:rPr>
      <w:drawing>
        <wp:inline distT="0" distB="0" distL="0" distR="0" wp14:anchorId="73000E21" wp14:editId="642B0EA2">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9080" w14:textId="77777777" w:rsidR="00E82F91" w:rsidRDefault="00E82F91" w:rsidP="005F13CB">
    <w:pPr>
      <w:spacing w:line="240" w:lineRule="auto"/>
      <w:ind w:left="-2268"/>
    </w:pPr>
    <w:r>
      <w:rPr>
        <w:noProof/>
        <w:lang w:val="fr-FR" w:eastAsia="fr-FR"/>
      </w:rPr>
      <w:drawing>
        <wp:inline distT="0" distB="0" distL="0" distR="0" wp14:anchorId="22E66142" wp14:editId="7B2DE409">
          <wp:extent cx="1562100" cy="43815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BEA7760"/>
    <w:lvl w:ilvl="0">
      <w:numFmt w:val="decimal"/>
      <w:pStyle w:val="B2"/>
      <w:lvlText w:val="*"/>
      <w:lvlJc w:val="left"/>
    </w:lvl>
  </w:abstractNum>
  <w:abstractNum w:abstractNumId="1"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B3101"/>
    <w:multiLevelType w:val="hybridMultilevel"/>
    <w:tmpl w:val="C1989CB6"/>
    <w:lvl w:ilvl="0" w:tplc="57D8579E">
      <w:start w:val="1"/>
      <w:numFmt w:val="bullet"/>
      <w:pStyle w:val="B1CV"/>
      <w:lvlText w:val=""/>
      <w:lvlJc w:val="left"/>
      <w:pPr>
        <w:tabs>
          <w:tab w:val="num" w:pos="1494"/>
        </w:tabs>
        <w:ind w:left="1418" w:hanging="284"/>
      </w:pPr>
      <w:rPr>
        <w:rFonts w:ascii="Symbol" w:hAnsi="Symbol" w:cs="Times New Roman" w:hint="default"/>
        <w:color w:val="auto"/>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4" w15:restartNumberingAfterBreak="0">
    <w:nsid w:val="06B336AD"/>
    <w:multiLevelType w:val="singleLevel"/>
    <w:tmpl w:val="D280EFF8"/>
    <w:lvl w:ilvl="0">
      <w:start w:val="1"/>
      <w:numFmt w:val="bullet"/>
      <w:lvlText w:val="­"/>
      <w:lvlJc w:val="left"/>
      <w:pPr>
        <w:tabs>
          <w:tab w:val="num" w:pos="927"/>
        </w:tabs>
        <w:ind w:left="340" w:firstLine="227"/>
      </w:pPr>
      <w:rPr>
        <w:rFonts w:ascii="Times New Roman" w:hAnsi="Times New Roman" w:hint="default"/>
      </w:rPr>
    </w:lvl>
  </w:abstractNum>
  <w:abstractNum w:abstractNumId="5" w15:restartNumberingAfterBreak="0">
    <w:nsid w:val="0B351A86"/>
    <w:multiLevelType w:val="hybridMultilevel"/>
    <w:tmpl w:val="041E3780"/>
    <w:lvl w:ilvl="0" w:tplc="B13010FE">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B26840"/>
    <w:multiLevelType w:val="hybridMultilevel"/>
    <w:tmpl w:val="75084206"/>
    <w:lvl w:ilvl="0" w:tplc="46384604">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 w15:restartNumberingAfterBreak="0">
    <w:nsid w:val="35540E3B"/>
    <w:multiLevelType w:val="hybridMultilevel"/>
    <w:tmpl w:val="611859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4F4420FE"/>
    <w:multiLevelType w:val="hybridMultilevel"/>
    <w:tmpl w:val="FC028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9F16B98"/>
    <w:multiLevelType w:val="multilevel"/>
    <w:tmpl w:val="0608A83C"/>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abstractNumId w:val="9"/>
  </w:num>
  <w:num w:numId="2">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3"/>
  </w:num>
  <w:num w:numId="4">
    <w:abstractNumId w:val="7"/>
  </w:num>
  <w:num w:numId="5">
    <w:abstractNumId w:val="6"/>
  </w:num>
  <w:num w:numId="6">
    <w:abstractNumId w:val="11"/>
  </w:num>
  <w:num w:numId="7">
    <w:abstractNumId w:val="2"/>
  </w:num>
  <w:num w:numId="8">
    <w:abstractNumId w:val="1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numFmt w:val="bullet"/>
        <w:pStyle w:val="B2"/>
        <w:lvlText w:val="–"/>
        <w:lvlJc w:val="left"/>
        <w:pPr>
          <w:ind w:left="927" w:hanging="360"/>
        </w:pPr>
        <w:rPr>
          <w:rFonts w:ascii="Univers" w:hAnsi="Univers" w:cs="Times New Roman" w:hint="default"/>
          <w:sz w:val="20"/>
        </w:rPr>
      </w:lvl>
    </w:lvlOverride>
  </w:num>
  <w:num w:numId="11">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12">
    <w:abstractNumId w:val="1"/>
  </w:num>
  <w:num w:numId="13">
    <w:abstractNumId w:val="5"/>
  </w:num>
  <w:num w:numId="14">
    <w:abstractNumId w:val="4"/>
  </w:num>
  <w:num w:numId="15">
    <w:abstractNumId w:val="8"/>
  </w:num>
  <w:num w:numId="16">
    <w:abstractNumId w:val="0"/>
    <w:lvlOverride w:ilvl="0">
      <w:lvl w:ilvl="0">
        <w:numFmt w:val="bullet"/>
        <w:pStyle w:val="B2"/>
        <w:lvlText w:val="–"/>
        <w:lvlJc w:val="left"/>
        <w:pPr>
          <w:ind w:left="927" w:hanging="360"/>
        </w:pPr>
        <w:rPr>
          <w:rFonts w:ascii="Univers" w:hAnsi="Univers" w:cs="Times New Roman" w:hint="default"/>
          <w:sz w:val="20"/>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F52"/>
    <w:rsid w:val="000069EA"/>
    <w:rsid w:val="00012243"/>
    <w:rsid w:val="00013323"/>
    <w:rsid w:val="00014E18"/>
    <w:rsid w:val="00020832"/>
    <w:rsid w:val="0002170F"/>
    <w:rsid w:val="00025144"/>
    <w:rsid w:val="00026888"/>
    <w:rsid w:val="00030CF2"/>
    <w:rsid w:val="000319D4"/>
    <w:rsid w:val="00031F10"/>
    <w:rsid w:val="00035B47"/>
    <w:rsid w:val="00036005"/>
    <w:rsid w:val="00036BB2"/>
    <w:rsid w:val="00041A7C"/>
    <w:rsid w:val="000428E7"/>
    <w:rsid w:val="00044EE3"/>
    <w:rsid w:val="000474F6"/>
    <w:rsid w:val="000508BC"/>
    <w:rsid w:val="00053CCA"/>
    <w:rsid w:val="0005400F"/>
    <w:rsid w:val="00062BFB"/>
    <w:rsid w:val="0006585C"/>
    <w:rsid w:val="00066A69"/>
    <w:rsid w:val="00071343"/>
    <w:rsid w:val="00073F14"/>
    <w:rsid w:val="000820D3"/>
    <w:rsid w:val="00082A4A"/>
    <w:rsid w:val="00095087"/>
    <w:rsid w:val="000950D8"/>
    <w:rsid w:val="000961B6"/>
    <w:rsid w:val="000969D6"/>
    <w:rsid w:val="00097DED"/>
    <w:rsid w:val="000A07D7"/>
    <w:rsid w:val="000A1545"/>
    <w:rsid w:val="000A5AAC"/>
    <w:rsid w:val="000A5C2E"/>
    <w:rsid w:val="000A74BF"/>
    <w:rsid w:val="000B3C50"/>
    <w:rsid w:val="000B70B3"/>
    <w:rsid w:val="000C1C3B"/>
    <w:rsid w:val="000C3135"/>
    <w:rsid w:val="000C349D"/>
    <w:rsid w:val="000C6D04"/>
    <w:rsid w:val="000C72AA"/>
    <w:rsid w:val="000D5892"/>
    <w:rsid w:val="000D5998"/>
    <w:rsid w:val="000D611D"/>
    <w:rsid w:val="000E0D2D"/>
    <w:rsid w:val="000E61DB"/>
    <w:rsid w:val="000E7F89"/>
    <w:rsid w:val="000F0B6E"/>
    <w:rsid w:val="000F270E"/>
    <w:rsid w:val="0010006B"/>
    <w:rsid w:val="001029C8"/>
    <w:rsid w:val="00107CF3"/>
    <w:rsid w:val="001108B3"/>
    <w:rsid w:val="00113D6E"/>
    <w:rsid w:val="00116AD5"/>
    <w:rsid w:val="001220A5"/>
    <w:rsid w:val="00123989"/>
    <w:rsid w:val="00125B95"/>
    <w:rsid w:val="00134022"/>
    <w:rsid w:val="00134495"/>
    <w:rsid w:val="00137588"/>
    <w:rsid w:val="00141993"/>
    <w:rsid w:val="00142B0E"/>
    <w:rsid w:val="0014423D"/>
    <w:rsid w:val="00147205"/>
    <w:rsid w:val="00147B39"/>
    <w:rsid w:val="0015334E"/>
    <w:rsid w:val="00157D97"/>
    <w:rsid w:val="001650AB"/>
    <w:rsid w:val="00166D44"/>
    <w:rsid w:val="00166FA1"/>
    <w:rsid w:val="00171534"/>
    <w:rsid w:val="0017321E"/>
    <w:rsid w:val="00174901"/>
    <w:rsid w:val="001749C0"/>
    <w:rsid w:val="00180A7D"/>
    <w:rsid w:val="001829F5"/>
    <w:rsid w:val="0018494C"/>
    <w:rsid w:val="00184D7A"/>
    <w:rsid w:val="00190C3D"/>
    <w:rsid w:val="00191D1E"/>
    <w:rsid w:val="00193B51"/>
    <w:rsid w:val="00195222"/>
    <w:rsid w:val="00197EC7"/>
    <w:rsid w:val="001A0909"/>
    <w:rsid w:val="001A1DA1"/>
    <w:rsid w:val="001A4541"/>
    <w:rsid w:val="001B2F46"/>
    <w:rsid w:val="001B3844"/>
    <w:rsid w:val="001B58C1"/>
    <w:rsid w:val="001C2271"/>
    <w:rsid w:val="001C264E"/>
    <w:rsid w:val="001C5735"/>
    <w:rsid w:val="001C5A50"/>
    <w:rsid w:val="001C5DFB"/>
    <w:rsid w:val="001C69B3"/>
    <w:rsid w:val="001D6A54"/>
    <w:rsid w:val="001E04F9"/>
    <w:rsid w:val="001E09AF"/>
    <w:rsid w:val="001E3349"/>
    <w:rsid w:val="001E4756"/>
    <w:rsid w:val="001E47CA"/>
    <w:rsid w:val="001E4C61"/>
    <w:rsid w:val="001E74D1"/>
    <w:rsid w:val="001F4E11"/>
    <w:rsid w:val="00200ED8"/>
    <w:rsid w:val="00204207"/>
    <w:rsid w:val="00205F3B"/>
    <w:rsid w:val="00210969"/>
    <w:rsid w:val="002127A7"/>
    <w:rsid w:val="002159A4"/>
    <w:rsid w:val="002162ED"/>
    <w:rsid w:val="002228E1"/>
    <w:rsid w:val="00231D71"/>
    <w:rsid w:val="0023388B"/>
    <w:rsid w:val="00233CA0"/>
    <w:rsid w:val="002343AD"/>
    <w:rsid w:val="00234B2C"/>
    <w:rsid w:val="00235AC7"/>
    <w:rsid w:val="00237DF7"/>
    <w:rsid w:val="0025075C"/>
    <w:rsid w:val="00251004"/>
    <w:rsid w:val="002557AD"/>
    <w:rsid w:val="00261099"/>
    <w:rsid w:val="002618D1"/>
    <w:rsid w:val="00262F05"/>
    <w:rsid w:val="002635E3"/>
    <w:rsid w:val="002659EE"/>
    <w:rsid w:val="0026670C"/>
    <w:rsid w:val="002667AF"/>
    <w:rsid w:val="002728B3"/>
    <w:rsid w:val="002736B5"/>
    <w:rsid w:val="00277F6A"/>
    <w:rsid w:val="0028565C"/>
    <w:rsid w:val="00286E40"/>
    <w:rsid w:val="00291E82"/>
    <w:rsid w:val="002930E5"/>
    <w:rsid w:val="002A1591"/>
    <w:rsid w:val="002A38AA"/>
    <w:rsid w:val="002A4957"/>
    <w:rsid w:val="002A5A36"/>
    <w:rsid w:val="002A5CDC"/>
    <w:rsid w:val="002B63D5"/>
    <w:rsid w:val="002B640C"/>
    <w:rsid w:val="002D1F81"/>
    <w:rsid w:val="002D31A6"/>
    <w:rsid w:val="002E0069"/>
    <w:rsid w:val="002E139A"/>
    <w:rsid w:val="002E2AE6"/>
    <w:rsid w:val="002E475F"/>
    <w:rsid w:val="002F3EB3"/>
    <w:rsid w:val="002F42AD"/>
    <w:rsid w:val="002F61FB"/>
    <w:rsid w:val="002F659F"/>
    <w:rsid w:val="0030193B"/>
    <w:rsid w:val="00305B49"/>
    <w:rsid w:val="00311221"/>
    <w:rsid w:val="0031135D"/>
    <w:rsid w:val="0031254F"/>
    <w:rsid w:val="0031380E"/>
    <w:rsid w:val="00313A6D"/>
    <w:rsid w:val="003168FC"/>
    <w:rsid w:val="00320B45"/>
    <w:rsid w:val="0032102E"/>
    <w:rsid w:val="00323DAE"/>
    <w:rsid w:val="00324111"/>
    <w:rsid w:val="003245E0"/>
    <w:rsid w:val="0032499E"/>
    <w:rsid w:val="00334F50"/>
    <w:rsid w:val="003354FF"/>
    <w:rsid w:val="0033558C"/>
    <w:rsid w:val="00340292"/>
    <w:rsid w:val="003453F4"/>
    <w:rsid w:val="00347E10"/>
    <w:rsid w:val="00351DAB"/>
    <w:rsid w:val="0035328F"/>
    <w:rsid w:val="003537BD"/>
    <w:rsid w:val="00356584"/>
    <w:rsid w:val="00360EDB"/>
    <w:rsid w:val="00362394"/>
    <w:rsid w:val="00373E35"/>
    <w:rsid w:val="00374E51"/>
    <w:rsid w:val="00376319"/>
    <w:rsid w:val="0038066A"/>
    <w:rsid w:val="00382A7B"/>
    <w:rsid w:val="0038508F"/>
    <w:rsid w:val="00387FE0"/>
    <w:rsid w:val="00391158"/>
    <w:rsid w:val="00391CCA"/>
    <w:rsid w:val="00392684"/>
    <w:rsid w:val="003940CF"/>
    <w:rsid w:val="00396B36"/>
    <w:rsid w:val="003A10F8"/>
    <w:rsid w:val="003A16FA"/>
    <w:rsid w:val="003A2B17"/>
    <w:rsid w:val="003A2CAD"/>
    <w:rsid w:val="003A5460"/>
    <w:rsid w:val="003B0F04"/>
    <w:rsid w:val="003B0F27"/>
    <w:rsid w:val="003B1F05"/>
    <w:rsid w:val="003B3255"/>
    <w:rsid w:val="003B6EB9"/>
    <w:rsid w:val="003B72E8"/>
    <w:rsid w:val="003C1F3B"/>
    <w:rsid w:val="003C42BE"/>
    <w:rsid w:val="003C5589"/>
    <w:rsid w:val="003C5F3B"/>
    <w:rsid w:val="003C634F"/>
    <w:rsid w:val="003D111A"/>
    <w:rsid w:val="003D1354"/>
    <w:rsid w:val="003D69CC"/>
    <w:rsid w:val="003D7866"/>
    <w:rsid w:val="003E0808"/>
    <w:rsid w:val="003E163B"/>
    <w:rsid w:val="003E2E64"/>
    <w:rsid w:val="003E675A"/>
    <w:rsid w:val="003E67FF"/>
    <w:rsid w:val="003E72E5"/>
    <w:rsid w:val="003F3A67"/>
    <w:rsid w:val="003F7D45"/>
    <w:rsid w:val="00400617"/>
    <w:rsid w:val="004063CC"/>
    <w:rsid w:val="00413712"/>
    <w:rsid w:val="00415A9C"/>
    <w:rsid w:val="00417093"/>
    <w:rsid w:val="004179FC"/>
    <w:rsid w:val="00417CB8"/>
    <w:rsid w:val="00420DD4"/>
    <w:rsid w:val="004278C8"/>
    <w:rsid w:val="00433951"/>
    <w:rsid w:val="00435EEC"/>
    <w:rsid w:val="00436214"/>
    <w:rsid w:val="0043765A"/>
    <w:rsid w:val="00440166"/>
    <w:rsid w:val="00443A47"/>
    <w:rsid w:val="004540B0"/>
    <w:rsid w:val="004569E6"/>
    <w:rsid w:val="00460309"/>
    <w:rsid w:val="00472477"/>
    <w:rsid w:val="00472D2A"/>
    <w:rsid w:val="0047377A"/>
    <w:rsid w:val="00473DCA"/>
    <w:rsid w:val="00474387"/>
    <w:rsid w:val="00474E8F"/>
    <w:rsid w:val="00477F77"/>
    <w:rsid w:val="00481B4B"/>
    <w:rsid w:val="0048640E"/>
    <w:rsid w:val="00487778"/>
    <w:rsid w:val="00492917"/>
    <w:rsid w:val="0049403E"/>
    <w:rsid w:val="00494AB9"/>
    <w:rsid w:val="0049620C"/>
    <w:rsid w:val="00496660"/>
    <w:rsid w:val="004A715B"/>
    <w:rsid w:val="004B15D0"/>
    <w:rsid w:val="004B1710"/>
    <w:rsid w:val="004C20E3"/>
    <w:rsid w:val="004C3877"/>
    <w:rsid w:val="004C3E05"/>
    <w:rsid w:val="004C572B"/>
    <w:rsid w:val="004D155F"/>
    <w:rsid w:val="004D3202"/>
    <w:rsid w:val="004D765B"/>
    <w:rsid w:val="004D7E8F"/>
    <w:rsid w:val="004E18A0"/>
    <w:rsid w:val="004E32CC"/>
    <w:rsid w:val="004F1048"/>
    <w:rsid w:val="004F3524"/>
    <w:rsid w:val="004F711E"/>
    <w:rsid w:val="00503225"/>
    <w:rsid w:val="005033D4"/>
    <w:rsid w:val="005061AB"/>
    <w:rsid w:val="00506EF3"/>
    <w:rsid w:val="005071B5"/>
    <w:rsid w:val="00510059"/>
    <w:rsid w:val="005104DC"/>
    <w:rsid w:val="00512617"/>
    <w:rsid w:val="00512B96"/>
    <w:rsid w:val="00514F71"/>
    <w:rsid w:val="00517734"/>
    <w:rsid w:val="00522F44"/>
    <w:rsid w:val="005235C7"/>
    <w:rsid w:val="00525FE2"/>
    <w:rsid w:val="00531987"/>
    <w:rsid w:val="00533078"/>
    <w:rsid w:val="0053322C"/>
    <w:rsid w:val="0054578F"/>
    <w:rsid w:val="005503E5"/>
    <w:rsid w:val="00551357"/>
    <w:rsid w:val="00557267"/>
    <w:rsid w:val="00557C7E"/>
    <w:rsid w:val="005633F4"/>
    <w:rsid w:val="00564500"/>
    <w:rsid w:val="0056450A"/>
    <w:rsid w:val="00564E22"/>
    <w:rsid w:val="005657FE"/>
    <w:rsid w:val="00565C0F"/>
    <w:rsid w:val="00565E20"/>
    <w:rsid w:val="00571D1C"/>
    <w:rsid w:val="005752D3"/>
    <w:rsid w:val="00577A48"/>
    <w:rsid w:val="00586C03"/>
    <w:rsid w:val="0059078F"/>
    <w:rsid w:val="00593A21"/>
    <w:rsid w:val="00594485"/>
    <w:rsid w:val="00595523"/>
    <w:rsid w:val="00597ABD"/>
    <w:rsid w:val="005A0DCB"/>
    <w:rsid w:val="005A1443"/>
    <w:rsid w:val="005A574B"/>
    <w:rsid w:val="005A77F7"/>
    <w:rsid w:val="005B712F"/>
    <w:rsid w:val="005C38B2"/>
    <w:rsid w:val="005C7EEB"/>
    <w:rsid w:val="005D062C"/>
    <w:rsid w:val="005D15E5"/>
    <w:rsid w:val="005D2156"/>
    <w:rsid w:val="005D34E8"/>
    <w:rsid w:val="005D630F"/>
    <w:rsid w:val="005D7A8F"/>
    <w:rsid w:val="005E0F03"/>
    <w:rsid w:val="005E3E8E"/>
    <w:rsid w:val="005E4353"/>
    <w:rsid w:val="005E44D1"/>
    <w:rsid w:val="005E565F"/>
    <w:rsid w:val="005F13CB"/>
    <w:rsid w:val="005F3AF3"/>
    <w:rsid w:val="005F5B20"/>
    <w:rsid w:val="005F5EF2"/>
    <w:rsid w:val="005F6B6E"/>
    <w:rsid w:val="006016B2"/>
    <w:rsid w:val="00607884"/>
    <w:rsid w:val="00610A82"/>
    <w:rsid w:val="00612205"/>
    <w:rsid w:val="006153F7"/>
    <w:rsid w:val="00616B6C"/>
    <w:rsid w:val="00621C3E"/>
    <w:rsid w:val="006228E9"/>
    <w:rsid w:val="00624864"/>
    <w:rsid w:val="0063003E"/>
    <w:rsid w:val="00633101"/>
    <w:rsid w:val="00642B41"/>
    <w:rsid w:val="00643D2D"/>
    <w:rsid w:val="006511DF"/>
    <w:rsid w:val="00651EC1"/>
    <w:rsid w:val="006621DE"/>
    <w:rsid w:val="006621FB"/>
    <w:rsid w:val="006631AC"/>
    <w:rsid w:val="0066443C"/>
    <w:rsid w:val="00667253"/>
    <w:rsid w:val="0067020D"/>
    <w:rsid w:val="006706B6"/>
    <w:rsid w:val="00675C22"/>
    <w:rsid w:val="00676465"/>
    <w:rsid w:val="006842F1"/>
    <w:rsid w:val="00684F8C"/>
    <w:rsid w:val="00691F7C"/>
    <w:rsid w:val="006934CF"/>
    <w:rsid w:val="0069351A"/>
    <w:rsid w:val="0069709E"/>
    <w:rsid w:val="0069727A"/>
    <w:rsid w:val="00697BC0"/>
    <w:rsid w:val="006A0B35"/>
    <w:rsid w:val="006A0F16"/>
    <w:rsid w:val="006A30BA"/>
    <w:rsid w:val="006A3342"/>
    <w:rsid w:val="006A4832"/>
    <w:rsid w:val="006A7228"/>
    <w:rsid w:val="006B3350"/>
    <w:rsid w:val="006B3564"/>
    <w:rsid w:val="006B5A6E"/>
    <w:rsid w:val="006C6A45"/>
    <w:rsid w:val="006C7DA1"/>
    <w:rsid w:val="006D00CF"/>
    <w:rsid w:val="006D2F22"/>
    <w:rsid w:val="006E39FE"/>
    <w:rsid w:val="006E447F"/>
    <w:rsid w:val="006E5038"/>
    <w:rsid w:val="006F08B4"/>
    <w:rsid w:val="006F1C40"/>
    <w:rsid w:val="006F5768"/>
    <w:rsid w:val="006F68F3"/>
    <w:rsid w:val="00702603"/>
    <w:rsid w:val="007060BC"/>
    <w:rsid w:val="0070736E"/>
    <w:rsid w:val="0071025D"/>
    <w:rsid w:val="00711A45"/>
    <w:rsid w:val="00711ACD"/>
    <w:rsid w:val="00711ADF"/>
    <w:rsid w:val="0071743A"/>
    <w:rsid w:val="007207E1"/>
    <w:rsid w:val="0072201C"/>
    <w:rsid w:val="0072211E"/>
    <w:rsid w:val="00724805"/>
    <w:rsid w:val="00732AAE"/>
    <w:rsid w:val="00732B5E"/>
    <w:rsid w:val="0073325A"/>
    <w:rsid w:val="00742413"/>
    <w:rsid w:val="007439DC"/>
    <w:rsid w:val="007506CE"/>
    <w:rsid w:val="0075092D"/>
    <w:rsid w:val="00752FBC"/>
    <w:rsid w:val="00754277"/>
    <w:rsid w:val="00754F1E"/>
    <w:rsid w:val="00755BBA"/>
    <w:rsid w:val="00756E93"/>
    <w:rsid w:val="00762254"/>
    <w:rsid w:val="00762CF6"/>
    <w:rsid w:val="00762EF1"/>
    <w:rsid w:val="00764C54"/>
    <w:rsid w:val="00764F95"/>
    <w:rsid w:val="007656D9"/>
    <w:rsid w:val="00765B6B"/>
    <w:rsid w:val="00767A1F"/>
    <w:rsid w:val="00773AAA"/>
    <w:rsid w:val="0077422C"/>
    <w:rsid w:val="00775D4E"/>
    <w:rsid w:val="007767D1"/>
    <w:rsid w:val="00776929"/>
    <w:rsid w:val="0078012C"/>
    <w:rsid w:val="007824C8"/>
    <w:rsid w:val="007850B2"/>
    <w:rsid w:val="00786092"/>
    <w:rsid w:val="00786318"/>
    <w:rsid w:val="00791AEE"/>
    <w:rsid w:val="00791B7B"/>
    <w:rsid w:val="0079686C"/>
    <w:rsid w:val="007A69B3"/>
    <w:rsid w:val="007A7205"/>
    <w:rsid w:val="007B0108"/>
    <w:rsid w:val="007B0ADD"/>
    <w:rsid w:val="007B32D1"/>
    <w:rsid w:val="007B3A0D"/>
    <w:rsid w:val="007B4717"/>
    <w:rsid w:val="007B5455"/>
    <w:rsid w:val="007B5BCD"/>
    <w:rsid w:val="007B5EA5"/>
    <w:rsid w:val="007C272C"/>
    <w:rsid w:val="007C2920"/>
    <w:rsid w:val="007C3852"/>
    <w:rsid w:val="007C4922"/>
    <w:rsid w:val="007C5441"/>
    <w:rsid w:val="007C6463"/>
    <w:rsid w:val="007C66EC"/>
    <w:rsid w:val="007D143F"/>
    <w:rsid w:val="007D33DE"/>
    <w:rsid w:val="007D6B3C"/>
    <w:rsid w:val="007E3660"/>
    <w:rsid w:val="007E71D9"/>
    <w:rsid w:val="007E79D5"/>
    <w:rsid w:val="007F09B9"/>
    <w:rsid w:val="007F1ED3"/>
    <w:rsid w:val="007F2054"/>
    <w:rsid w:val="007F29BD"/>
    <w:rsid w:val="0080111C"/>
    <w:rsid w:val="00801C7A"/>
    <w:rsid w:val="00804271"/>
    <w:rsid w:val="00807F20"/>
    <w:rsid w:val="008155EF"/>
    <w:rsid w:val="008174A1"/>
    <w:rsid w:val="0082550C"/>
    <w:rsid w:val="00830E84"/>
    <w:rsid w:val="00833FD3"/>
    <w:rsid w:val="00835718"/>
    <w:rsid w:val="00835921"/>
    <w:rsid w:val="00844269"/>
    <w:rsid w:val="00844A9C"/>
    <w:rsid w:val="00845534"/>
    <w:rsid w:val="00845932"/>
    <w:rsid w:val="00846B90"/>
    <w:rsid w:val="00847A99"/>
    <w:rsid w:val="008532C3"/>
    <w:rsid w:val="00871A6C"/>
    <w:rsid w:val="00871AB6"/>
    <w:rsid w:val="008756D3"/>
    <w:rsid w:val="008809B1"/>
    <w:rsid w:val="0088179D"/>
    <w:rsid w:val="00881A8B"/>
    <w:rsid w:val="00884709"/>
    <w:rsid w:val="00886263"/>
    <w:rsid w:val="00891D44"/>
    <w:rsid w:val="00893F28"/>
    <w:rsid w:val="00895898"/>
    <w:rsid w:val="008A1C1C"/>
    <w:rsid w:val="008A2DD5"/>
    <w:rsid w:val="008A5ED0"/>
    <w:rsid w:val="008A72B3"/>
    <w:rsid w:val="008A7B00"/>
    <w:rsid w:val="008B68AB"/>
    <w:rsid w:val="008C008C"/>
    <w:rsid w:val="008C0E83"/>
    <w:rsid w:val="008C33C0"/>
    <w:rsid w:val="008C7A64"/>
    <w:rsid w:val="008D2884"/>
    <w:rsid w:val="008D4A1D"/>
    <w:rsid w:val="008E4CF8"/>
    <w:rsid w:val="008E676E"/>
    <w:rsid w:val="008E74BB"/>
    <w:rsid w:val="008F1498"/>
    <w:rsid w:val="00901539"/>
    <w:rsid w:val="00902234"/>
    <w:rsid w:val="00904309"/>
    <w:rsid w:val="00911712"/>
    <w:rsid w:val="0091396F"/>
    <w:rsid w:val="009146C3"/>
    <w:rsid w:val="009170A2"/>
    <w:rsid w:val="0091774A"/>
    <w:rsid w:val="00917874"/>
    <w:rsid w:val="00922869"/>
    <w:rsid w:val="00923852"/>
    <w:rsid w:val="0092483E"/>
    <w:rsid w:val="00931A20"/>
    <w:rsid w:val="00933DFC"/>
    <w:rsid w:val="0093797E"/>
    <w:rsid w:val="00937EBB"/>
    <w:rsid w:val="00940D9C"/>
    <w:rsid w:val="0094157C"/>
    <w:rsid w:val="009440E4"/>
    <w:rsid w:val="009457A1"/>
    <w:rsid w:val="0095059F"/>
    <w:rsid w:val="009515BF"/>
    <w:rsid w:val="009609C8"/>
    <w:rsid w:val="00965A6E"/>
    <w:rsid w:val="00965BE1"/>
    <w:rsid w:val="00965EF0"/>
    <w:rsid w:val="009665E4"/>
    <w:rsid w:val="00966E72"/>
    <w:rsid w:val="009714BC"/>
    <w:rsid w:val="009718C2"/>
    <w:rsid w:val="00971DA9"/>
    <w:rsid w:val="009754D8"/>
    <w:rsid w:val="009800EA"/>
    <w:rsid w:val="00982BC3"/>
    <w:rsid w:val="0098590C"/>
    <w:rsid w:val="0099113D"/>
    <w:rsid w:val="00992050"/>
    <w:rsid w:val="00992815"/>
    <w:rsid w:val="00993FE8"/>
    <w:rsid w:val="00994610"/>
    <w:rsid w:val="009A0B14"/>
    <w:rsid w:val="009A38D4"/>
    <w:rsid w:val="009A6D5E"/>
    <w:rsid w:val="009A6FA2"/>
    <w:rsid w:val="009B0490"/>
    <w:rsid w:val="009B2D89"/>
    <w:rsid w:val="009B45D9"/>
    <w:rsid w:val="009B78D7"/>
    <w:rsid w:val="009C07FD"/>
    <w:rsid w:val="009C3376"/>
    <w:rsid w:val="009C6793"/>
    <w:rsid w:val="009D0698"/>
    <w:rsid w:val="009E17E0"/>
    <w:rsid w:val="009E68AD"/>
    <w:rsid w:val="009E797A"/>
    <w:rsid w:val="009F1E58"/>
    <w:rsid w:val="009F5E62"/>
    <w:rsid w:val="009F64A2"/>
    <w:rsid w:val="009F7EE3"/>
    <w:rsid w:val="00A03707"/>
    <w:rsid w:val="00A05A3B"/>
    <w:rsid w:val="00A078A5"/>
    <w:rsid w:val="00A13D01"/>
    <w:rsid w:val="00A13F67"/>
    <w:rsid w:val="00A13F7F"/>
    <w:rsid w:val="00A141DF"/>
    <w:rsid w:val="00A1505E"/>
    <w:rsid w:val="00A251C5"/>
    <w:rsid w:val="00A2580E"/>
    <w:rsid w:val="00A25CB6"/>
    <w:rsid w:val="00A32A32"/>
    <w:rsid w:val="00A32BBA"/>
    <w:rsid w:val="00A3338A"/>
    <w:rsid w:val="00A33FD3"/>
    <w:rsid w:val="00A4361A"/>
    <w:rsid w:val="00A45E23"/>
    <w:rsid w:val="00A517D1"/>
    <w:rsid w:val="00A523A6"/>
    <w:rsid w:val="00A65D27"/>
    <w:rsid w:val="00A66CCF"/>
    <w:rsid w:val="00A678CD"/>
    <w:rsid w:val="00A67A26"/>
    <w:rsid w:val="00A74207"/>
    <w:rsid w:val="00A74582"/>
    <w:rsid w:val="00A74A39"/>
    <w:rsid w:val="00A77ADC"/>
    <w:rsid w:val="00A8065C"/>
    <w:rsid w:val="00A80A7D"/>
    <w:rsid w:val="00A810A1"/>
    <w:rsid w:val="00A8770A"/>
    <w:rsid w:val="00A90CC7"/>
    <w:rsid w:val="00A96464"/>
    <w:rsid w:val="00A967C8"/>
    <w:rsid w:val="00A97B16"/>
    <w:rsid w:val="00AA0503"/>
    <w:rsid w:val="00AA37E3"/>
    <w:rsid w:val="00AA4853"/>
    <w:rsid w:val="00AA7248"/>
    <w:rsid w:val="00AB13DE"/>
    <w:rsid w:val="00AB5F1C"/>
    <w:rsid w:val="00AC0324"/>
    <w:rsid w:val="00AC0450"/>
    <w:rsid w:val="00AC288F"/>
    <w:rsid w:val="00AC3DB7"/>
    <w:rsid w:val="00AC3E43"/>
    <w:rsid w:val="00AC4525"/>
    <w:rsid w:val="00AC4818"/>
    <w:rsid w:val="00AC5FB2"/>
    <w:rsid w:val="00AD1D6A"/>
    <w:rsid w:val="00AD21DA"/>
    <w:rsid w:val="00AD2FA7"/>
    <w:rsid w:val="00AD2FE4"/>
    <w:rsid w:val="00AD44D6"/>
    <w:rsid w:val="00AD722E"/>
    <w:rsid w:val="00AD7BBC"/>
    <w:rsid w:val="00AE0182"/>
    <w:rsid w:val="00AE2A7C"/>
    <w:rsid w:val="00AE369F"/>
    <w:rsid w:val="00AE66C3"/>
    <w:rsid w:val="00AE7806"/>
    <w:rsid w:val="00AF4ABA"/>
    <w:rsid w:val="00AF7104"/>
    <w:rsid w:val="00B024FE"/>
    <w:rsid w:val="00B039FC"/>
    <w:rsid w:val="00B07657"/>
    <w:rsid w:val="00B07D90"/>
    <w:rsid w:val="00B12B25"/>
    <w:rsid w:val="00B1474E"/>
    <w:rsid w:val="00B203B8"/>
    <w:rsid w:val="00B22B8B"/>
    <w:rsid w:val="00B25961"/>
    <w:rsid w:val="00B27C86"/>
    <w:rsid w:val="00B31D4C"/>
    <w:rsid w:val="00B31D4D"/>
    <w:rsid w:val="00B415F8"/>
    <w:rsid w:val="00B50F33"/>
    <w:rsid w:val="00B5110F"/>
    <w:rsid w:val="00B51FDD"/>
    <w:rsid w:val="00B522C9"/>
    <w:rsid w:val="00B5655A"/>
    <w:rsid w:val="00B57614"/>
    <w:rsid w:val="00B62D7F"/>
    <w:rsid w:val="00B658BE"/>
    <w:rsid w:val="00B658C3"/>
    <w:rsid w:val="00B66167"/>
    <w:rsid w:val="00B66AA4"/>
    <w:rsid w:val="00B70806"/>
    <w:rsid w:val="00B70D52"/>
    <w:rsid w:val="00B70E85"/>
    <w:rsid w:val="00B7275F"/>
    <w:rsid w:val="00B729AE"/>
    <w:rsid w:val="00B72F7B"/>
    <w:rsid w:val="00B74111"/>
    <w:rsid w:val="00B76254"/>
    <w:rsid w:val="00B77CA4"/>
    <w:rsid w:val="00B815A0"/>
    <w:rsid w:val="00B85501"/>
    <w:rsid w:val="00B87A21"/>
    <w:rsid w:val="00B91D84"/>
    <w:rsid w:val="00B97836"/>
    <w:rsid w:val="00BA321C"/>
    <w:rsid w:val="00BA53C2"/>
    <w:rsid w:val="00BB160F"/>
    <w:rsid w:val="00BB2060"/>
    <w:rsid w:val="00BB3CD3"/>
    <w:rsid w:val="00BB6A8E"/>
    <w:rsid w:val="00BC6670"/>
    <w:rsid w:val="00BD0211"/>
    <w:rsid w:val="00BD277E"/>
    <w:rsid w:val="00BE3F1A"/>
    <w:rsid w:val="00BF3805"/>
    <w:rsid w:val="00BF4D53"/>
    <w:rsid w:val="00BF6050"/>
    <w:rsid w:val="00BF786E"/>
    <w:rsid w:val="00C03456"/>
    <w:rsid w:val="00C0701C"/>
    <w:rsid w:val="00C1053E"/>
    <w:rsid w:val="00C11BEA"/>
    <w:rsid w:val="00C12963"/>
    <w:rsid w:val="00C12B2B"/>
    <w:rsid w:val="00C12FA0"/>
    <w:rsid w:val="00C134E1"/>
    <w:rsid w:val="00C23040"/>
    <w:rsid w:val="00C24062"/>
    <w:rsid w:val="00C254A4"/>
    <w:rsid w:val="00C270A4"/>
    <w:rsid w:val="00C2736E"/>
    <w:rsid w:val="00C30709"/>
    <w:rsid w:val="00C323FC"/>
    <w:rsid w:val="00C36481"/>
    <w:rsid w:val="00C4245F"/>
    <w:rsid w:val="00C425D2"/>
    <w:rsid w:val="00C45BAD"/>
    <w:rsid w:val="00C467D0"/>
    <w:rsid w:val="00C46DE7"/>
    <w:rsid w:val="00C523F7"/>
    <w:rsid w:val="00C52717"/>
    <w:rsid w:val="00C53639"/>
    <w:rsid w:val="00C53D06"/>
    <w:rsid w:val="00C57634"/>
    <w:rsid w:val="00C63648"/>
    <w:rsid w:val="00C64B18"/>
    <w:rsid w:val="00C67A38"/>
    <w:rsid w:val="00C71EFD"/>
    <w:rsid w:val="00C73DEB"/>
    <w:rsid w:val="00C7407F"/>
    <w:rsid w:val="00C82141"/>
    <w:rsid w:val="00C82EF0"/>
    <w:rsid w:val="00C851E9"/>
    <w:rsid w:val="00C97601"/>
    <w:rsid w:val="00CA51F1"/>
    <w:rsid w:val="00CA62AD"/>
    <w:rsid w:val="00CA6EB1"/>
    <w:rsid w:val="00CB62C3"/>
    <w:rsid w:val="00CC400C"/>
    <w:rsid w:val="00CC6454"/>
    <w:rsid w:val="00CC7740"/>
    <w:rsid w:val="00CD0063"/>
    <w:rsid w:val="00CD1137"/>
    <w:rsid w:val="00CD372A"/>
    <w:rsid w:val="00CD3DAA"/>
    <w:rsid w:val="00CD45F4"/>
    <w:rsid w:val="00CD4819"/>
    <w:rsid w:val="00CD53B7"/>
    <w:rsid w:val="00CD5956"/>
    <w:rsid w:val="00CD6D27"/>
    <w:rsid w:val="00CD7D11"/>
    <w:rsid w:val="00CE0BCE"/>
    <w:rsid w:val="00CE4B2A"/>
    <w:rsid w:val="00CF3F6C"/>
    <w:rsid w:val="00CF7BB9"/>
    <w:rsid w:val="00D011B6"/>
    <w:rsid w:val="00D03177"/>
    <w:rsid w:val="00D04F0D"/>
    <w:rsid w:val="00D05674"/>
    <w:rsid w:val="00D057C4"/>
    <w:rsid w:val="00D06110"/>
    <w:rsid w:val="00D0668C"/>
    <w:rsid w:val="00D10AD9"/>
    <w:rsid w:val="00D11F7C"/>
    <w:rsid w:val="00D16163"/>
    <w:rsid w:val="00D177D3"/>
    <w:rsid w:val="00D22F2A"/>
    <w:rsid w:val="00D2464A"/>
    <w:rsid w:val="00D24D81"/>
    <w:rsid w:val="00D3078A"/>
    <w:rsid w:val="00D355D4"/>
    <w:rsid w:val="00D35732"/>
    <w:rsid w:val="00D41893"/>
    <w:rsid w:val="00D419C5"/>
    <w:rsid w:val="00D51331"/>
    <w:rsid w:val="00D52A55"/>
    <w:rsid w:val="00D53516"/>
    <w:rsid w:val="00D53FD1"/>
    <w:rsid w:val="00D553BC"/>
    <w:rsid w:val="00D61905"/>
    <w:rsid w:val="00D622AF"/>
    <w:rsid w:val="00D63CF8"/>
    <w:rsid w:val="00D67160"/>
    <w:rsid w:val="00D73336"/>
    <w:rsid w:val="00D7381E"/>
    <w:rsid w:val="00D76A2E"/>
    <w:rsid w:val="00D77EDC"/>
    <w:rsid w:val="00D808F2"/>
    <w:rsid w:val="00D909DF"/>
    <w:rsid w:val="00D91C42"/>
    <w:rsid w:val="00DA09B5"/>
    <w:rsid w:val="00DA25A5"/>
    <w:rsid w:val="00DA4187"/>
    <w:rsid w:val="00DA740A"/>
    <w:rsid w:val="00DB06AD"/>
    <w:rsid w:val="00DB07B4"/>
    <w:rsid w:val="00DB1251"/>
    <w:rsid w:val="00DB12CC"/>
    <w:rsid w:val="00DC1BBA"/>
    <w:rsid w:val="00DC364D"/>
    <w:rsid w:val="00DC5422"/>
    <w:rsid w:val="00DC6368"/>
    <w:rsid w:val="00DD2C0B"/>
    <w:rsid w:val="00DD344A"/>
    <w:rsid w:val="00DD34DB"/>
    <w:rsid w:val="00DD3558"/>
    <w:rsid w:val="00DD6517"/>
    <w:rsid w:val="00DE0DE2"/>
    <w:rsid w:val="00DF276B"/>
    <w:rsid w:val="00DF361D"/>
    <w:rsid w:val="00DF6E49"/>
    <w:rsid w:val="00DF70D2"/>
    <w:rsid w:val="00E00B44"/>
    <w:rsid w:val="00E018DF"/>
    <w:rsid w:val="00E04B52"/>
    <w:rsid w:val="00E04D5C"/>
    <w:rsid w:val="00E1211A"/>
    <w:rsid w:val="00E14E0C"/>
    <w:rsid w:val="00E2426C"/>
    <w:rsid w:val="00E32996"/>
    <w:rsid w:val="00E33D6B"/>
    <w:rsid w:val="00E35830"/>
    <w:rsid w:val="00E3604A"/>
    <w:rsid w:val="00E375E8"/>
    <w:rsid w:val="00E447F2"/>
    <w:rsid w:val="00E518E8"/>
    <w:rsid w:val="00E53881"/>
    <w:rsid w:val="00E548BC"/>
    <w:rsid w:val="00E55F93"/>
    <w:rsid w:val="00E57ED6"/>
    <w:rsid w:val="00E67833"/>
    <w:rsid w:val="00E67AE4"/>
    <w:rsid w:val="00E744C3"/>
    <w:rsid w:val="00E746CF"/>
    <w:rsid w:val="00E74809"/>
    <w:rsid w:val="00E75E4D"/>
    <w:rsid w:val="00E82F91"/>
    <w:rsid w:val="00E87965"/>
    <w:rsid w:val="00E91490"/>
    <w:rsid w:val="00E97944"/>
    <w:rsid w:val="00EA517E"/>
    <w:rsid w:val="00EA58D7"/>
    <w:rsid w:val="00EB4ECE"/>
    <w:rsid w:val="00EB579C"/>
    <w:rsid w:val="00EC0C66"/>
    <w:rsid w:val="00EC6187"/>
    <w:rsid w:val="00ED6579"/>
    <w:rsid w:val="00ED76F1"/>
    <w:rsid w:val="00EE238B"/>
    <w:rsid w:val="00EE51B0"/>
    <w:rsid w:val="00EE5D68"/>
    <w:rsid w:val="00EE623B"/>
    <w:rsid w:val="00EF28D8"/>
    <w:rsid w:val="00EF6840"/>
    <w:rsid w:val="00F00575"/>
    <w:rsid w:val="00F05119"/>
    <w:rsid w:val="00F07D6A"/>
    <w:rsid w:val="00F10194"/>
    <w:rsid w:val="00F12E34"/>
    <w:rsid w:val="00F22EF9"/>
    <w:rsid w:val="00F3183A"/>
    <w:rsid w:val="00F31D01"/>
    <w:rsid w:val="00F3542C"/>
    <w:rsid w:val="00F415D4"/>
    <w:rsid w:val="00F449A3"/>
    <w:rsid w:val="00F4558C"/>
    <w:rsid w:val="00F45C40"/>
    <w:rsid w:val="00F46FC1"/>
    <w:rsid w:val="00F50967"/>
    <w:rsid w:val="00F534DE"/>
    <w:rsid w:val="00F547A9"/>
    <w:rsid w:val="00F55F3B"/>
    <w:rsid w:val="00F5600A"/>
    <w:rsid w:val="00F56208"/>
    <w:rsid w:val="00F62F6F"/>
    <w:rsid w:val="00F67F1A"/>
    <w:rsid w:val="00F67F7C"/>
    <w:rsid w:val="00F70610"/>
    <w:rsid w:val="00F71703"/>
    <w:rsid w:val="00F73963"/>
    <w:rsid w:val="00F74044"/>
    <w:rsid w:val="00F76121"/>
    <w:rsid w:val="00F77992"/>
    <w:rsid w:val="00F92AC8"/>
    <w:rsid w:val="00F930FB"/>
    <w:rsid w:val="00F9771D"/>
    <w:rsid w:val="00FA05B3"/>
    <w:rsid w:val="00FA13CB"/>
    <w:rsid w:val="00FA35C7"/>
    <w:rsid w:val="00FA5D71"/>
    <w:rsid w:val="00FB0203"/>
    <w:rsid w:val="00FC1244"/>
    <w:rsid w:val="00FC28F6"/>
    <w:rsid w:val="00FC4FFB"/>
    <w:rsid w:val="00FC72F0"/>
    <w:rsid w:val="00FD5E3A"/>
    <w:rsid w:val="00FD66D3"/>
    <w:rsid w:val="00FE71FF"/>
    <w:rsid w:val="00FF168D"/>
    <w:rsid w:val="00FF46AA"/>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5186F0C"/>
  <w15:docId w15:val="{AAEB1038-B03D-4A66-B2E1-C026500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423D"/>
    <w:pPr>
      <w:spacing w:before="120" w:line="260" w:lineRule="exact"/>
      <w:jc w:val="both"/>
    </w:pPr>
    <w:rPr>
      <w:rFonts w:ascii="Calibri" w:hAnsi="Calibri"/>
      <w:szCs w:val="24"/>
      <w:lang w:val="en-GB" w:eastAsia="en-US"/>
    </w:rPr>
  </w:style>
  <w:style w:type="paragraph" w:styleId="Titre1">
    <w:name w:val="heading 1"/>
    <w:basedOn w:val="Normal"/>
    <w:next w:val="Normal"/>
    <w:qFormat/>
    <w:rsid w:val="00607884"/>
    <w:pPr>
      <w:keepNext/>
      <w:numPr>
        <w:numId w:val="6"/>
      </w:numPr>
      <w:spacing w:before="480" w:after="240"/>
      <w:ind w:left="1134" w:hanging="567"/>
      <w:outlineLvl w:val="0"/>
    </w:pPr>
    <w:rPr>
      <w:rFonts w:cs="Arial"/>
      <w:b/>
      <w:bCs/>
      <w:kern w:val="32"/>
      <w:sz w:val="22"/>
      <w:szCs w:val="32"/>
      <w:lang w:eastAsia="fr-FR"/>
    </w:rPr>
  </w:style>
  <w:style w:type="paragraph" w:styleId="Titre2">
    <w:name w:val="heading 2"/>
    <w:basedOn w:val="Titre1"/>
    <w:next w:val="Normal"/>
    <w:link w:val="Titre2Car"/>
    <w:qFormat/>
    <w:rsid w:val="00607884"/>
    <w:pPr>
      <w:numPr>
        <w:ilvl w:val="1"/>
      </w:numPr>
      <w:spacing w:before="360" w:after="120"/>
      <w:ind w:left="1701"/>
      <w:outlineLvl w:val="1"/>
    </w:pPr>
    <w:rPr>
      <w:bCs w:val="0"/>
      <w:iCs/>
      <w:sz w:val="20"/>
      <w:szCs w:val="28"/>
    </w:rPr>
  </w:style>
  <w:style w:type="paragraph" w:styleId="Titre3">
    <w:name w:val="heading 3"/>
    <w:basedOn w:val="Normal"/>
    <w:next w:val="Normal"/>
    <w:link w:val="Titre3Car"/>
    <w:qFormat/>
    <w:rsid w:val="00B5110F"/>
    <w:pPr>
      <w:keepNext/>
      <w:numPr>
        <w:ilvl w:val="2"/>
        <w:numId w:val="6"/>
      </w:numPr>
      <w:spacing w:before="240" w:after="60"/>
      <w:ind w:left="2552" w:hanging="862"/>
      <w:outlineLvl w:val="2"/>
    </w:pPr>
    <w:rPr>
      <w:rFonts w:cs="Arial"/>
      <w:b/>
      <w:iCs/>
      <w:szCs w:val="20"/>
      <w:lang w:eastAsia="fr-FR"/>
    </w:rPr>
  </w:style>
  <w:style w:type="paragraph" w:styleId="Titre4">
    <w:name w:val="heading 4"/>
    <w:basedOn w:val="Normal"/>
    <w:next w:val="Normal"/>
    <w:qFormat/>
    <w:rsid w:val="00B5110F"/>
    <w:pPr>
      <w:keepNext/>
      <w:numPr>
        <w:ilvl w:val="3"/>
        <w:numId w:val="6"/>
      </w:numPr>
      <w:ind w:left="3402"/>
      <w:outlineLvl w:val="3"/>
    </w:pPr>
    <w:rPr>
      <w:b/>
      <w:bCs/>
      <w:szCs w:val="28"/>
      <w:lang w:val="fr-FR" w:eastAsia="fr-FR"/>
    </w:rPr>
  </w:style>
  <w:style w:type="paragraph" w:styleId="Titre5">
    <w:name w:val="heading 5"/>
    <w:basedOn w:val="Normal"/>
    <w:next w:val="Normal"/>
    <w:qFormat/>
    <w:rsid w:val="003D7866"/>
    <w:pPr>
      <w:numPr>
        <w:ilvl w:val="4"/>
        <w:numId w:val="6"/>
      </w:numPr>
      <w:outlineLvl w:val="4"/>
    </w:pPr>
    <w:rPr>
      <w:b/>
      <w:bCs/>
      <w:i/>
      <w:iCs/>
      <w:sz w:val="26"/>
      <w:szCs w:val="26"/>
    </w:rPr>
  </w:style>
  <w:style w:type="paragraph" w:styleId="Titre6">
    <w:name w:val="heading 6"/>
    <w:basedOn w:val="Normal"/>
    <w:next w:val="Normal"/>
    <w:qFormat/>
    <w:rsid w:val="003D7866"/>
    <w:pPr>
      <w:numPr>
        <w:ilvl w:val="5"/>
        <w:numId w:val="6"/>
      </w:numPr>
      <w:outlineLvl w:val="5"/>
    </w:pPr>
    <w:rPr>
      <w:b/>
      <w:bCs/>
      <w:sz w:val="22"/>
      <w:szCs w:val="22"/>
    </w:rPr>
  </w:style>
  <w:style w:type="paragraph" w:styleId="Titre7">
    <w:name w:val="heading 7"/>
    <w:basedOn w:val="Normal"/>
    <w:next w:val="Normal"/>
    <w:qFormat/>
    <w:rsid w:val="003D7866"/>
    <w:pPr>
      <w:numPr>
        <w:ilvl w:val="6"/>
        <w:numId w:val="6"/>
      </w:numPr>
      <w:outlineLvl w:val="6"/>
    </w:pPr>
  </w:style>
  <w:style w:type="paragraph" w:styleId="Titre8">
    <w:name w:val="heading 8"/>
    <w:basedOn w:val="Normal"/>
    <w:next w:val="Normal"/>
    <w:qFormat/>
    <w:rsid w:val="003D7866"/>
    <w:pPr>
      <w:numPr>
        <w:ilvl w:val="7"/>
        <w:numId w:val="6"/>
      </w:numPr>
      <w:outlineLvl w:val="7"/>
    </w:pPr>
    <w:rPr>
      <w:i/>
      <w:iCs/>
    </w:rPr>
  </w:style>
  <w:style w:type="paragraph" w:styleId="Titre9">
    <w:name w:val="heading 9"/>
    <w:basedOn w:val="Normal"/>
    <w:next w:val="Normal"/>
    <w:qFormat/>
    <w:rsid w:val="003D7866"/>
    <w:pPr>
      <w:numPr>
        <w:ilvl w:val="8"/>
        <w:numId w:val="6"/>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607884"/>
    <w:rPr>
      <w:rFonts w:ascii="Calibri" w:hAnsi="Calibri" w:cs="Arial"/>
      <w:b/>
      <w:iCs/>
      <w:kern w:val="32"/>
      <w:szCs w:val="28"/>
      <w:lang w:val="en-GB"/>
    </w:rPr>
  </w:style>
  <w:style w:type="character" w:customStyle="1" w:styleId="Titre3Car">
    <w:name w:val="Titre 3 Car"/>
    <w:basedOn w:val="Policepardfaut"/>
    <w:link w:val="Titre3"/>
    <w:rsid w:val="00B5110F"/>
    <w:rPr>
      <w:rFonts w:ascii="Calibri" w:hAnsi="Calibri" w:cs="Arial"/>
      <w:b/>
      <w:iCs/>
      <w:lang w:val="en-GB"/>
    </w:rPr>
  </w:style>
  <w:style w:type="paragraph" w:customStyle="1" w:styleId="B1">
    <w:name w:val="B1"/>
    <w:basedOn w:val="Normal"/>
    <w:link w:val="B1Car"/>
    <w:qFormat/>
    <w:rsid w:val="00CB62C3"/>
    <w:pPr>
      <w:numPr>
        <w:numId w:val="4"/>
      </w:numPr>
      <w:tabs>
        <w:tab w:val="left" w:pos="567"/>
      </w:tabs>
      <w:spacing w:before="60" w:line="240" w:lineRule="auto"/>
      <w:ind w:left="568" w:hanging="284"/>
    </w:pPr>
  </w:style>
  <w:style w:type="character" w:customStyle="1" w:styleId="B1Car">
    <w:name w:val="B1 Car"/>
    <w:link w:val="B1"/>
    <w:rsid w:val="00CB62C3"/>
    <w:rPr>
      <w:rFonts w:ascii="Calibri" w:hAnsi="Calibri"/>
      <w:szCs w:val="24"/>
      <w:lang w:val="en-GB" w:eastAsia="en-US"/>
    </w:rPr>
  </w:style>
  <w:style w:type="paragraph" w:customStyle="1" w:styleId="B2">
    <w:name w:val="B2"/>
    <w:basedOn w:val="Normal"/>
    <w:link w:val="B2Car"/>
    <w:qFormat/>
    <w:rsid w:val="00CB62C3"/>
    <w:pPr>
      <w:numPr>
        <w:numId w:val="2"/>
      </w:numPr>
      <w:tabs>
        <w:tab w:val="left" w:pos="851"/>
      </w:tabs>
      <w:spacing w:before="60" w:line="240" w:lineRule="auto"/>
      <w:ind w:left="851" w:hanging="284"/>
    </w:pPr>
  </w:style>
  <w:style w:type="character" w:customStyle="1" w:styleId="B2Car">
    <w:name w:val="B2 Car"/>
    <w:link w:val="B2"/>
    <w:rsid w:val="00CB62C3"/>
    <w:rPr>
      <w:rFonts w:ascii="Calibri" w:hAnsi="Calibri"/>
      <w:szCs w:val="24"/>
      <w:lang w:val="en-GB" w:eastAsia="en-US"/>
    </w:rPr>
  </w:style>
  <w:style w:type="paragraph" w:customStyle="1" w:styleId="B3">
    <w:name w:val="B3"/>
    <w:basedOn w:val="Normal"/>
    <w:qFormat/>
    <w:rsid w:val="00CB62C3"/>
    <w:pPr>
      <w:numPr>
        <w:numId w:val="3"/>
      </w:numPr>
      <w:tabs>
        <w:tab w:val="left" w:pos="1134"/>
      </w:tabs>
      <w:adjustRightInd w:val="0"/>
      <w:spacing w:before="40" w:line="240" w:lineRule="auto"/>
      <w:ind w:left="1135" w:hanging="284"/>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character" w:styleId="Lienhypertexte">
    <w:name w:val="Hyperlink"/>
    <w:uiPriority w:val="99"/>
    <w:rsid w:val="00360EDB"/>
    <w:rPr>
      <w:rFonts w:ascii="Calibri" w:hAnsi="Calibri"/>
      <w:b/>
      <w:bCs/>
      <w:szCs w:val="18"/>
      <w:u w:val="single"/>
      <w:lang w:val="fr-FR"/>
    </w:rPr>
  </w:style>
  <w:style w:type="character" w:styleId="Lienhypertextesuivivisit">
    <w:name w:val="FollowedHyperlink"/>
    <w:rsid w:val="003D7866"/>
    <w:rPr>
      <w:color w:val="800080"/>
      <w:u w:val="single"/>
    </w:rPr>
  </w:style>
  <w:style w:type="paragraph" w:styleId="TM1">
    <w:name w:val="toc 1"/>
    <w:basedOn w:val="Normal"/>
    <w:next w:val="Normal"/>
    <w:uiPriority w:val="39"/>
    <w:rsid w:val="000A74BF"/>
    <w:pPr>
      <w:keepNext/>
      <w:keepLines/>
      <w:tabs>
        <w:tab w:val="left" w:pos="426"/>
        <w:tab w:val="right" w:pos="7371"/>
      </w:tabs>
      <w:spacing w:before="60" w:line="240" w:lineRule="auto"/>
      <w:ind w:left="426" w:hanging="426"/>
      <w:jc w:val="left"/>
    </w:pPr>
    <w:rPr>
      <w:i/>
      <w:noProof/>
    </w:rPr>
  </w:style>
  <w:style w:type="paragraph" w:styleId="TM2">
    <w:name w:val="toc 2"/>
    <w:basedOn w:val="Normal"/>
    <w:next w:val="Normal"/>
    <w:uiPriority w:val="39"/>
    <w:rsid w:val="000A74BF"/>
    <w:pPr>
      <w:tabs>
        <w:tab w:val="left" w:pos="851"/>
        <w:tab w:val="right" w:pos="7371"/>
        <w:tab w:val="right" w:pos="9840"/>
      </w:tabs>
      <w:spacing w:before="0" w:line="240" w:lineRule="auto"/>
      <w:ind w:left="850" w:hanging="425"/>
    </w:pPr>
    <w:rPr>
      <w:bCs/>
      <w:i/>
      <w:noProof/>
      <w:sz w:val="18"/>
    </w:rPr>
  </w:style>
  <w:style w:type="paragraph" w:styleId="TM3">
    <w:name w:val="toc 3"/>
    <w:basedOn w:val="Normal"/>
    <w:next w:val="Normal"/>
    <w:uiPriority w:val="39"/>
    <w:rsid w:val="000A74BF"/>
    <w:pPr>
      <w:tabs>
        <w:tab w:val="right" w:pos="7371"/>
      </w:tabs>
      <w:spacing w:before="0" w:line="240" w:lineRule="auto"/>
      <w:ind w:left="1559" w:hanging="720"/>
    </w:pPr>
    <w:rPr>
      <w:rFonts w:ascii="Arial" w:hAnsi="Arial"/>
      <w:i/>
      <w:noProof/>
      <w:sz w:val="18"/>
      <w:szCs w:val="20"/>
    </w:rPr>
  </w:style>
  <w:style w:type="paragraph" w:styleId="TM4">
    <w:name w:val="toc 4"/>
    <w:basedOn w:val="Normal"/>
    <w:next w:val="Normal"/>
    <w:uiPriority w:val="39"/>
    <w:rsid w:val="003D7866"/>
    <w:pPr>
      <w:ind w:left="720"/>
    </w:pPr>
    <w:rPr>
      <w:szCs w:val="20"/>
    </w:rPr>
  </w:style>
  <w:style w:type="paragraph" w:styleId="TM5">
    <w:name w:val="toc 5"/>
    <w:basedOn w:val="Normal"/>
    <w:next w:val="Normal"/>
    <w:uiPriority w:val="39"/>
    <w:rsid w:val="003D7866"/>
    <w:pPr>
      <w:ind w:left="960"/>
    </w:pPr>
    <w:rPr>
      <w:szCs w:val="20"/>
    </w:rPr>
  </w:style>
  <w:style w:type="paragraph" w:styleId="TM6">
    <w:name w:val="toc 6"/>
    <w:basedOn w:val="Normal"/>
    <w:next w:val="Normal"/>
    <w:uiPriority w:val="39"/>
    <w:rsid w:val="003D7866"/>
    <w:pPr>
      <w:ind w:left="1200"/>
    </w:pPr>
    <w:rPr>
      <w:szCs w:val="20"/>
    </w:rPr>
  </w:style>
  <w:style w:type="paragraph" w:styleId="TM7">
    <w:name w:val="toc 7"/>
    <w:basedOn w:val="Normal"/>
    <w:next w:val="Normal"/>
    <w:uiPriority w:val="39"/>
    <w:rsid w:val="003D7866"/>
    <w:pPr>
      <w:ind w:left="1440"/>
    </w:pPr>
    <w:rPr>
      <w:szCs w:val="20"/>
    </w:rPr>
  </w:style>
  <w:style w:type="paragraph" w:styleId="TM8">
    <w:name w:val="toc 8"/>
    <w:basedOn w:val="Normal"/>
    <w:next w:val="Normal"/>
    <w:uiPriority w:val="39"/>
    <w:rsid w:val="003D7866"/>
    <w:pPr>
      <w:ind w:left="1680"/>
    </w:pPr>
    <w:rPr>
      <w:szCs w:val="20"/>
    </w:r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TM9">
    <w:name w:val="toc 9"/>
    <w:basedOn w:val="Normal"/>
    <w:next w:val="Normal"/>
    <w:uiPriority w:val="39"/>
    <w:rsid w:val="003D7866"/>
    <w:pPr>
      <w:ind w:left="1920"/>
    </w:pPr>
    <w:rPr>
      <w:szCs w:val="20"/>
    </w:rPr>
  </w:style>
  <w:style w:type="paragraph" w:customStyle="1" w:styleId="Version">
    <w:name w:val="Version"/>
    <w:basedOn w:val="Normal"/>
    <w:rsid w:val="00C73DEB"/>
    <w:pPr>
      <w:jc w:val="right"/>
    </w:pPr>
    <w:rPr>
      <w:i/>
      <w:caps/>
      <w:noProof/>
      <w:sz w:val="14"/>
      <w:szCs w:val="14"/>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B1jaune">
    <w:name w:val="B1jaune"/>
    <w:basedOn w:val="Normal"/>
    <w:qFormat/>
    <w:rsid w:val="002736B5"/>
    <w:pPr>
      <w:numPr>
        <w:numId w:val="1"/>
      </w:numPr>
      <w:shd w:val="clear" w:color="auto" w:fill="FFFFBE"/>
      <w:tabs>
        <w:tab w:val="left" w:pos="284"/>
      </w:tabs>
    </w:pPr>
    <w:rPr>
      <w:szCs w:val="20"/>
    </w:rPr>
  </w:style>
  <w:style w:type="paragraph" w:customStyle="1" w:styleId="Centr">
    <w:name w:val="Centré"/>
    <w:basedOn w:val="Normal"/>
    <w:next w:val="Normal"/>
    <w:rsid w:val="003D7866"/>
    <w:pPr>
      <w:spacing w:before="240"/>
      <w:jc w:val="center"/>
    </w:pPr>
    <w:rPr>
      <w:rFonts w:ascii="Univers" w:hAnsi="Univers"/>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customStyle="1" w:styleId="NormalCentr">
    <w:name w:val="Normal_Centré"/>
    <w:basedOn w:val="Normal"/>
    <w:rsid w:val="00965A6E"/>
    <w:pPr>
      <w:tabs>
        <w:tab w:val="right" w:pos="3420"/>
        <w:tab w:val="left" w:pos="3780"/>
      </w:tabs>
      <w:jc w:val="left"/>
    </w:pPr>
    <w:rPr>
      <w:b/>
    </w:rPr>
  </w:style>
  <w:style w:type="paragraph" w:styleId="En-tte">
    <w:name w:val="header"/>
    <w:basedOn w:val="Normal"/>
    <w:link w:val="En-tteCar"/>
    <w:unhideWhenUsed/>
    <w:rsid w:val="003A16FA"/>
    <w:pPr>
      <w:tabs>
        <w:tab w:val="center" w:pos="4536"/>
        <w:tab w:val="right" w:pos="9072"/>
      </w:tabs>
      <w:spacing w:before="0" w:line="240" w:lineRule="auto"/>
    </w:pPr>
  </w:style>
  <w:style w:type="character" w:customStyle="1" w:styleId="En-tteCar">
    <w:name w:val="En-tête Car"/>
    <w:basedOn w:val="Policepardfaut"/>
    <w:link w:val="En-tte"/>
    <w:rsid w:val="003A16FA"/>
    <w:rPr>
      <w:rFonts w:ascii="Calibri" w:hAnsi="Calibri"/>
      <w:szCs w:val="24"/>
      <w:lang w:val="en-GB" w:eastAsia="en-US"/>
    </w:rPr>
  </w:style>
  <w:style w:type="paragraph" w:styleId="Pieddepage">
    <w:name w:val="footer"/>
    <w:basedOn w:val="Normal"/>
    <w:link w:val="PieddepageCar"/>
    <w:unhideWhenUsed/>
    <w:rsid w:val="003A16FA"/>
    <w:pPr>
      <w:tabs>
        <w:tab w:val="center" w:pos="4536"/>
        <w:tab w:val="right" w:pos="9072"/>
      </w:tabs>
      <w:spacing w:before="0" w:line="240" w:lineRule="auto"/>
    </w:pPr>
  </w:style>
  <w:style w:type="character" w:customStyle="1" w:styleId="PieddepageCar">
    <w:name w:val="Pied de page Car"/>
    <w:basedOn w:val="Policepardfaut"/>
    <w:link w:val="Pieddepage"/>
    <w:rsid w:val="003A16FA"/>
    <w:rPr>
      <w:rFonts w:ascii="Calibri" w:hAnsi="Calibri"/>
      <w:szCs w:val="24"/>
      <w:lang w:val="en-GB" w:eastAsia="en-US"/>
    </w:rPr>
  </w:style>
  <w:style w:type="paragraph" w:customStyle="1" w:styleId="Pieddepremirepage-tableau">
    <w:name w:val="Pied de première page - tableau"/>
    <w:basedOn w:val="Normal"/>
    <w:rsid w:val="003A16FA"/>
    <w:pPr>
      <w:spacing w:before="0" w:line="240" w:lineRule="auto"/>
      <w:ind w:left="57"/>
    </w:pPr>
    <w:rPr>
      <w:rFonts w:asciiTheme="minorHAnsi" w:hAnsiTheme="minorHAnsi"/>
      <w:color w:val="1188CA"/>
      <w:sz w:val="17"/>
      <w:szCs w:val="17"/>
      <w:lang w:val="fr-FR"/>
    </w:rPr>
  </w:style>
  <w:style w:type="paragraph" w:styleId="Paragraphedeliste">
    <w:name w:val="List Paragraph"/>
    <w:basedOn w:val="Normal"/>
    <w:uiPriority w:val="34"/>
    <w:qFormat/>
    <w:rsid w:val="003E2E64"/>
    <w:pPr>
      <w:spacing w:line="240" w:lineRule="auto"/>
      <w:ind w:left="708"/>
    </w:pPr>
    <w:rPr>
      <w:rFonts w:asciiTheme="minorHAnsi" w:hAnsiTheme="minorHAnsi"/>
      <w:lang w:val="fr-FR"/>
    </w:rPr>
  </w:style>
  <w:style w:type="table" w:styleId="Grilledutableau">
    <w:name w:val="Table Grid"/>
    <w:basedOn w:val="TableauNormal"/>
    <w:uiPriority w:val="59"/>
    <w:rsid w:val="0051005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intense">
    <w:name w:val="Intense Emphasis"/>
    <w:basedOn w:val="Policepardfaut"/>
    <w:uiPriority w:val="21"/>
    <w:qFormat/>
    <w:rsid w:val="00F71703"/>
    <w:rPr>
      <w:i/>
      <w:iCs/>
      <w:color w:val="4F81BD" w:themeColor="accent1"/>
    </w:rPr>
  </w:style>
  <w:style w:type="character" w:styleId="Marquedecommentaire">
    <w:name w:val="annotation reference"/>
    <w:basedOn w:val="Policepardfaut"/>
    <w:semiHidden/>
    <w:unhideWhenUsed/>
    <w:rsid w:val="00F71703"/>
    <w:rPr>
      <w:sz w:val="16"/>
      <w:szCs w:val="16"/>
    </w:rPr>
  </w:style>
  <w:style w:type="paragraph" w:styleId="Commentaire">
    <w:name w:val="annotation text"/>
    <w:basedOn w:val="Normal"/>
    <w:link w:val="CommentaireCar"/>
    <w:unhideWhenUsed/>
    <w:rsid w:val="00F71703"/>
    <w:pPr>
      <w:spacing w:line="240" w:lineRule="auto"/>
    </w:pPr>
    <w:rPr>
      <w:szCs w:val="20"/>
    </w:rPr>
  </w:style>
  <w:style w:type="character" w:customStyle="1" w:styleId="CommentaireCar">
    <w:name w:val="Commentaire Car"/>
    <w:basedOn w:val="Policepardfaut"/>
    <w:link w:val="Commentaire"/>
    <w:rsid w:val="00F71703"/>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F71703"/>
    <w:rPr>
      <w:b/>
      <w:bCs/>
    </w:rPr>
  </w:style>
  <w:style w:type="character" w:customStyle="1" w:styleId="ObjetducommentaireCar">
    <w:name w:val="Objet du commentaire Car"/>
    <w:basedOn w:val="CommentaireCar"/>
    <w:link w:val="Objetducommentaire"/>
    <w:semiHidden/>
    <w:rsid w:val="00F71703"/>
    <w:rPr>
      <w:rFonts w:ascii="Calibri" w:hAnsi="Calibri"/>
      <w:b/>
      <w:bCs/>
      <w:lang w:val="en-GB" w:eastAsia="en-US"/>
    </w:rPr>
  </w:style>
  <w:style w:type="paragraph" w:styleId="Textedebulles">
    <w:name w:val="Balloon Text"/>
    <w:basedOn w:val="Normal"/>
    <w:link w:val="TextedebullesCar"/>
    <w:semiHidden/>
    <w:unhideWhenUsed/>
    <w:rsid w:val="00F71703"/>
    <w:pPr>
      <w:spacing w:before="0" w:line="240" w:lineRule="auto"/>
    </w:pPr>
    <w:rPr>
      <w:rFonts w:ascii="Segoe UI" w:hAnsi="Segoe UI" w:cs="Segoe UI"/>
      <w:sz w:val="18"/>
      <w:szCs w:val="18"/>
    </w:rPr>
  </w:style>
  <w:style w:type="character" w:customStyle="1" w:styleId="TextedebullesCar">
    <w:name w:val="Texte de bulles Car"/>
    <w:basedOn w:val="Policepardfaut"/>
    <w:link w:val="Textedebulles"/>
    <w:semiHidden/>
    <w:rsid w:val="00F71703"/>
    <w:rPr>
      <w:rFonts w:ascii="Segoe UI" w:hAnsi="Segoe UI" w:cs="Segoe UI"/>
      <w:sz w:val="18"/>
      <w:szCs w:val="18"/>
      <w:lang w:val="en-GB" w:eastAsia="en-US"/>
    </w:rPr>
  </w:style>
  <w:style w:type="character" w:styleId="Mentionnonrsolue">
    <w:name w:val="Unresolved Mention"/>
    <w:basedOn w:val="Policepardfaut"/>
    <w:uiPriority w:val="99"/>
    <w:semiHidden/>
    <w:unhideWhenUsed/>
    <w:rsid w:val="00675C22"/>
    <w:rPr>
      <w:color w:val="808080"/>
      <w:shd w:val="clear" w:color="auto" w:fill="E6E6E6"/>
    </w:rPr>
  </w:style>
  <w:style w:type="paragraph" w:customStyle="1" w:styleId="B1CV">
    <w:name w:val="B1_CV"/>
    <w:basedOn w:val="Normal"/>
    <w:rsid w:val="00531987"/>
    <w:pPr>
      <w:numPr>
        <w:numId w:val="7"/>
      </w:numPr>
      <w:spacing w:before="0" w:line="240" w:lineRule="auto"/>
    </w:pPr>
    <w:rPr>
      <w:rFonts w:asciiTheme="minorHAnsi" w:hAnsiTheme="minorHAnsi"/>
      <w:b/>
      <w:szCs w:val="20"/>
      <w:lang w:val="fr-FR"/>
    </w:rPr>
  </w:style>
  <w:style w:type="paragraph" w:styleId="Listenumros2">
    <w:name w:val="List Number 2"/>
    <w:basedOn w:val="Normal"/>
    <w:rsid w:val="008F1498"/>
    <w:pPr>
      <w:tabs>
        <w:tab w:val="num" w:pos="643"/>
      </w:tabs>
      <w:spacing w:line="240" w:lineRule="auto"/>
      <w:ind w:left="643" w:hanging="360"/>
      <w:contextualSpacing/>
    </w:pPr>
    <w:rPr>
      <w:rFonts w:asciiTheme="minorHAnsi" w:hAnsiTheme="minorHAnsi"/>
      <w:lang w:val="fr-FR"/>
    </w:rPr>
  </w:style>
  <w:style w:type="character" w:customStyle="1" w:styleId="B1CarCar">
    <w:name w:val="B1 Car Car"/>
    <w:rsid w:val="00764F95"/>
    <w:rPr>
      <w:rFonts w:ascii="ITC Franklin Gothic Std Book" w:hAnsi="ITC Franklin Gothic Std Book"/>
      <w:sz w:val="18"/>
      <w:szCs w:val="24"/>
      <w:lang w:eastAsia="en-US"/>
    </w:rPr>
  </w:style>
  <w:style w:type="paragraph" w:styleId="NormalWeb">
    <w:name w:val="Normal (Web)"/>
    <w:basedOn w:val="Normal"/>
    <w:uiPriority w:val="99"/>
    <w:rsid w:val="003940CF"/>
    <w:pPr>
      <w:spacing w:before="100" w:beforeAutospacing="1" w:after="100" w:afterAutospacing="1" w:line="240" w:lineRule="auto"/>
      <w:jc w:val="left"/>
    </w:pPr>
    <w:rPr>
      <w:rFonts w:ascii="Times New Roman" w:hAnsi="Times New Roman"/>
      <w:sz w:val="24"/>
      <w:lang w:val="fr-FR" w:eastAsia="fr-FR"/>
    </w:rPr>
  </w:style>
  <w:style w:type="paragraph" w:customStyle="1" w:styleId="lienPV">
    <w:name w:val="lien (PV)"/>
    <w:basedOn w:val="Normal"/>
    <w:autoRedefine/>
    <w:rsid w:val="009F1E58"/>
    <w:pPr>
      <w:numPr>
        <w:ilvl w:val="1"/>
        <w:numId w:val="12"/>
      </w:numPr>
      <w:tabs>
        <w:tab w:val="left" w:pos="210"/>
      </w:tabs>
      <w:spacing w:before="240" w:after="240" w:line="240" w:lineRule="auto"/>
    </w:pPr>
    <w:rPr>
      <w:rFonts w:ascii="Arial Black" w:hAnsi="Arial Black" w:cstheme="minorHAnsi"/>
      <w:sz w:val="24"/>
      <w:szCs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378626576">
      <w:bodyDiv w:val="1"/>
      <w:marLeft w:val="0"/>
      <w:marRight w:val="0"/>
      <w:marTop w:val="0"/>
      <w:marBottom w:val="0"/>
      <w:divBdr>
        <w:top w:val="none" w:sz="0" w:space="0" w:color="auto"/>
        <w:left w:val="none" w:sz="0" w:space="0" w:color="auto"/>
        <w:bottom w:val="none" w:sz="0" w:space="0" w:color="auto"/>
        <w:right w:val="none" w:sz="0" w:space="0" w:color="auto"/>
      </w:divBdr>
      <w:divsChild>
        <w:div w:id="854660922">
          <w:marLeft w:val="0"/>
          <w:marRight w:val="0"/>
          <w:marTop w:val="0"/>
          <w:marBottom w:val="0"/>
          <w:divBdr>
            <w:top w:val="none" w:sz="0" w:space="0" w:color="auto"/>
            <w:left w:val="none" w:sz="0" w:space="0" w:color="auto"/>
            <w:bottom w:val="none" w:sz="0" w:space="0" w:color="auto"/>
            <w:right w:val="none" w:sz="0" w:space="0" w:color="auto"/>
          </w:divBdr>
          <w:divsChild>
            <w:div w:id="2041592384">
              <w:marLeft w:val="0"/>
              <w:marRight w:val="0"/>
              <w:marTop w:val="0"/>
              <w:marBottom w:val="0"/>
              <w:divBdr>
                <w:top w:val="none" w:sz="0" w:space="0" w:color="auto"/>
                <w:left w:val="none" w:sz="0" w:space="0" w:color="auto"/>
                <w:bottom w:val="none" w:sz="0" w:space="0" w:color="auto"/>
                <w:right w:val="none" w:sz="0" w:space="0" w:color="auto"/>
              </w:divBdr>
              <w:divsChild>
                <w:div w:id="295725707">
                  <w:marLeft w:val="0"/>
                  <w:marRight w:val="0"/>
                  <w:marTop w:val="0"/>
                  <w:marBottom w:val="0"/>
                  <w:divBdr>
                    <w:top w:val="none" w:sz="0" w:space="0" w:color="auto"/>
                    <w:left w:val="none" w:sz="0" w:space="0" w:color="auto"/>
                    <w:bottom w:val="none" w:sz="0" w:space="0" w:color="auto"/>
                    <w:right w:val="none" w:sz="0" w:space="0" w:color="auto"/>
                  </w:divBdr>
                  <w:divsChild>
                    <w:div w:id="1392387579">
                      <w:marLeft w:val="0"/>
                      <w:marRight w:val="0"/>
                      <w:marTop w:val="0"/>
                      <w:marBottom w:val="0"/>
                      <w:divBdr>
                        <w:top w:val="none" w:sz="0" w:space="0" w:color="auto"/>
                        <w:left w:val="none" w:sz="0" w:space="0" w:color="auto"/>
                        <w:bottom w:val="none" w:sz="0" w:space="0" w:color="auto"/>
                        <w:right w:val="none" w:sz="0" w:space="0" w:color="auto"/>
                      </w:divBdr>
                      <w:divsChild>
                        <w:div w:id="1811166274">
                          <w:marLeft w:val="0"/>
                          <w:marRight w:val="0"/>
                          <w:marTop w:val="0"/>
                          <w:marBottom w:val="0"/>
                          <w:divBdr>
                            <w:top w:val="none" w:sz="0" w:space="0" w:color="auto"/>
                            <w:left w:val="none" w:sz="0" w:space="0" w:color="auto"/>
                            <w:bottom w:val="none" w:sz="0" w:space="0" w:color="auto"/>
                            <w:right w:val="none" w:sz="0" w:space="0" w:color="auto"/>
                          </w:divBdr>
                          <w:divsChild>
                            <w:div w:id="7260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408842113">
      <w:bodyDiv w:val="1"/>
      <w:marLeft w:val="0"/>
      <w:marRight w:val="0"/>
      <w:marTop w:val="0"/>
      <w:marBottom w:val="0"/>
      <w:divBdr>
        <w:top w:val="none" w:sz="0" w:space="0" w:color="auto"/>
        <w:left w:val="none" w:sz="0" w:space="0" w:color="auto"/>
        <w:bottom w:val="none" w:sz="0" w:space="0" w:color="auto"/>
        <w:right w:val="none" w:sz="0" w:space="0" w:color="auto"/>
      </w:divBdr>
      <w:divsChild>
        <w:div w:id="192497014">
          <w:marLeft w:val="0"/>
          <w:marRight w:val="0"/>
          <w:marTop w:val="0"/>
          <w:marBottom w:val="0"/>
          <w:divBdr>
            <w:top w:val="single" w:sz="6" w:space="0" w:color="999999"/>
            <w:left w:val="single" w:sz="6" w:space="0" w:color="999999"/>
            <w:bottom w:val="single" w:sz="6" w:space="4" w:color="999999"/>
            <w:right w:val="single" w:sz="6" w:space="0" w:color="999999"/>
          </w:divBdr>
          <w:divsChild>
            <w:div w:id="17561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3517">
      <w:bodyDiv w:val="1"/>
      <w:marLeft w:val="0"/>
      <w:marRight w:val="0"/>
      <w:marTop w:val="0"/>
      <w:marBottom w:val="0"/>
      <w:divBdr>
        <w:top w:val="none" w:sz="0" w:space="0" w:color="auto"/>
        <w:left w:val="none" w:sz="0" w:space="0" w:color="auto"/>
        <w:bottom w:val="none" w:sz="0" w:space="0" w:color="auto"/>
        <w:right w:val="none" w:sz="0" w:space="0" w:color="auto"/>
      </w:divBdr>
      <w:divsChild>
        <w:div w:id="688872980">
          <w:marLeft w:val="0"/>
          <w:marRight w:val="0"/>
          <w:marTop w:val="0"/>
          <w:marBottom w:val="0"/>
          <w:divBdr>
            <w:top w:val="single" w:sz="6" w:space="0" w:color="999999"/>
            <w:left w:val="single" w:sz="6" w:space="0" w:color="999999"/>
            <w:bottom w:val="single" w:sz="6" w:space="4" w:color="999999"/>
            <w:right w:val="single" w:sz="6" w:space="0" w:color="999999"/>
          </w:divBdr>
          <w:divsChild>
            <w:div w:id="119485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06457">
      <w:bodyDiv w:val="1"/>
      <w:marLeft w:val="0"/>
      <w:marRight w:val="0"/>
      <w:marTop w:val="0"/>
      <w:marBottom w:val="0"/>
      <w:divBdr>
        <w:top w:val="none" w:sz="0" w:space="0" w:color="auto"/>
        <w:left w:val="none" w:sz="0" w:space="0" w:color="auto"/>
        <w:bottom w:val="none" w:sz="0" w:space="0" w:color="auto"/>
        <w:right w:val="none" w:sz="0" w:space="0" w:color="auto"/>
      </w:divBdr>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ntranet-sc.sunnikan.com/RechBiom/Data_ST_Integrity.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CD81E1D5CBB4B90F2B21520390687" ma:contentTypeVersion="2" ma:contentTypeDescription="Crée un document." ma:contentTypeScope="" ma:versionID="282c99ae887a5902216579f176bad879">
  <xsd:schema xmlns:xsd="http://www.w3.org/2001/XMLSchema" xmlns:xs="http://www.w3.org/2001/XMLSchema" xmlns:p="http://schemas.microsoft.com/office/2006/metadata/properties" xmlns:ns2="d07db519-d911-47cd-95bd-712a60145893" targetNamespace="http://schemas.microsoft.com/office/2006/metadata/properties" ma:root="true" ma:fieldsID="9c3d75d4ca40d6d9ef1127e353e8d4b6" ns2:_="">
    <xsd:import namespace="d07db519-d911-47cd-95bd-712a6014589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db519-d911-47cd-95bd-712a60145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B9038F-8683-452C-AF79-CEC6F9ABC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db519-d911-47cd-95bd-712a60145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87A2DA-38EF-41E7-8D90-0378EB0AB1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44A563-4473-4115-9970-ABBB9477FE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8</Pages>
  <Words>2462</Words>
  <Characters>14561</Characters>
  <Application>Microsoft Office Word</Application>
  <DocSecurity>0</DocSecurity>
  <Lines>121</Lines>
  <Paragraphs>33</Paragraphs>
  <ScaleCrop>false</ScaleCrop>
  <HeadingPairs>
    <vt:vector size="2" baseType="variant">
      <vt:variant>
        <vt:lpstr>Titre</vt:lpstr>
      </vt:variant>
      <vt:variant>
        <vt:i4>1</vt:i4>
      </vt:variant>
    </vt:vector>
  </HeadingPairs>
  <TitlesOfParts>
    <vt:vector size="1" baseType="lpstr">
      <vt:lpstr>Sponsor / CRO Audit Report</vt:lpstr>
    </vt:vector>
  </TitlesOfParts>
  <Company>Client</Company>
  <LinksUpToDate>false</LinksUpToDate>
  <CharactersWithSpaces>16990</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 / CRO Audit Report</dc:title>
  <dc:subject/>
  <dc:creator>Sunnikan Consulting</dc:creator>
  <cp:keywords/>
  <dc:description/>
  <cp:lastModifiedBy>Georges MARTIN</cp:lastModifiedBy>
  <cp:revision>96</cp:revision>
  <cp:lastPrinted>2018-09-13T08:38:00Z</cp:lastPrinted>
  <dcterms:created xsi:type="dcterms:W3CDTF">2019-06-18T16:07:00Z</dcterms:created>
  <dcterms:modified xsi:type="dcterms:W3CDTF">2022-08-04T13:32:00Z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0x010100EDDCD81E1D5CBB4B90F2B21520390687</vt:lpwstr>
  </property>
</Properties>
</file>