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66794" w14:textId="77777777" w:rsidR="00F23969" w:rsidRDefault="00127CBC">
      <w:pPr>
        <w:pStyle w:val="Titre"/>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bookmarkStart w:id="7" w:name="_GoBack"/>
      <w:bookmarkEnd w:id="7"/>
      <w:r>
        <w:t>R</w:t>
      </w:r>
      <w:r w:rsidR="002A603C">
        <w:t xml:space="preserve">éférentiel </w:t>
      </w:r>
      <w:r>
        <w:t>d'Audit</w:t>
      </w:r>
      <w:r w:rsidR="008C454E">
        <w:br/>
      </w:r>
      <w:r w:rsidR="00163B5B">
        <w:t>Archivage</w:t>
      </w:r>
    </w:p>
    <w:p w14:paraId="6D804678" w14:textId="77777777" w:rsidR="00F23969" w:rsidRDefault="00F23969"/>
    <w:p w14:paraId="6D1C6227" w14:textId="77777777" w:rsidR="00F23969" w:rsidRPr="00B549EE" w:rsidRDefault="00B549EE">
      <w:pPr>
        <w:rPr>
          <w:color w:val="FF0000"/>
        </w:rPr>
      </w:pPr>
      <w:r w:rsidRPr="00B549EE">
        <w:rPr>
          <w:color w:val="FF0000"/>
          <w:highlight w:val="yellow"/>
        </w:rPr>
        <w:t>A mettre à jour avec les normes AFNOR (dispo Sunnikan)</w:t>
      </w:r>
    </w:p>
    <w:p w14:paraId="74EE560B" w14:textId="77777777" w:rsidR="00F23969" w:rsidRDefault="00F23969">
      <w:pPr>
        <w:tabs>
          <w:tab w:val="right" w:pos="3544"/>
          <w:tab w:val="left" w:pos="3686"/>
          <w:tab w:val="left" w:pos="6096"/>
          <w:tab w:val="left" w:pos="8505"/>
        </w:tabs>
        <w:spacing w:before="120" w:line="360" w:lineRule="atLeast"/>
      </w:pPr>
      <w:r>
        <w:tab/>
      </w:r>
      <w:r w:rsidR="002A603C">
        <w:t xml:space="preserve">Référentiel </w:t>
      </w:r>
      <w:r w:rsidR="001B504E">
        <w:t>réalisé par :</w:t>
      </w:r>
      <w:r w:rsidR="001B504E">
        <w:tab/>
      </w:r>
      <w:r w:rsidR="001B504E">
        <w:tab/>
      </w:r>
    </w:p>
    <w:p w14:paraId="7667E924" w14:textId="77777777" w:rsidR="00F23969" w:rsidRDefault="00F23969">
      <w:pPr>
        <w:tabs>
          <w:tab w:val="right" w:pos="3544"/>
          <w:tab w:val="left" w:pos="3686"/>
          <w:tab w:val="left" w:pos="6096"/>
          <w:tab w:val="left" w:pos="8505"/>
        </w:tabs>
        <w:spacing w:before="120" w:line="360" w:lineRule="atLeast"/>
      </w:pPr>
      <w:r>
        <w:tab/>
        <w:t xml:space="preserve">Date du </w:t>
      </w:r>
      <w:r w:rsidR="002A603C">
        <w:t xml:space="preserve">référentiel </w:t>
      </w:r>
      <w:r>
        <w:t>d'audit :</w:t>
      </w:r>
      <w:r>
        <w:tab/>
      </w:r>
    </w:p>
    <w:p w14:paraId="0B6801BE" w14:textId="77777777" w:rsidR="00F23969" w:rsidRDefault="00F23969"/>
    <w:tbl>
      <w:tblPr>
        <w:tblW w:w="0" w:type="auto"/>
        <w:tblInd w:w="921" w:type="dxa"/>
        <w:tblLayout w:type="fixed"/>
        <w:tblCellMar>
          <w:left w:w="70" w:type="dxa"/>
          <w:right w:w="70" w:type="dxa"/>
        </w:tblCellMar>
        <w:tblLook w:val="0000" w:firstRow="0" w:lastRow="0" w:firstColumn="0" w:lastColumn="0" w:noHBand="0" w:noVBand="0"/>
      </w:tblPr>
      <w:tblGrid>
        <w:gridCol w:w="3260"/>
        <w:gridCol w:w="3261"/>
        <w:gridCol w:w="1655"/>
      </w:tblGrid>
      <w:tr w:rsidR="00F23969" w14:paraId="0914139F" w14:textId="77777777">
        <w:tblPrEx>
          <w:tblCellMar>
            <w:top w:w="0" w:type="dxa"/>
            <w:bottom w:w="0" w:type="dxa"/>
          </w:tblCellMar>
        </w:tblPrEx>
        <w:trPr>
          <w:cantSplit/>
        </w:trPr>
        <w:tc>
          <w:tcPr>
            <w:tcW w:w="3260" w:type="dxa"/>
            <w:tcBorders>
              <w:bottom w:val="single" w:sz="6" w:space="0" w:color="auto"/>
            </w:tcBorders>
          </w:tcPr>
          <w:p w14:paraId="30178CA6" w14:textId="77777777" w:rsidR="00F23969" w:rsidRDefault="00F23969">
            <w:pPr>
              <w:tabs>
                <w:tab w:val="right" w:leader="underscore" w:pos="11340"/>
              </w:tabs>
            </w:pPr>
          </w:p>
        </w:tc>
        <w:tc>
          <w:tcPr>
            <w:tcW w:w="3261" w:type="dxa"/>
          </w:tcPr>
          <w:p w14:paraId="127B7FBE" w14:textId="77777777" w:rsidR="00F23969" w:rsidRDefault="00F23969">
            <w:pPr>
              <w:tabs>
                <w:tab w:val="right" w:leader="underscore" w:pos="11340"/>
              </w:tabs>
            </w:pPr>
          </w:p>
        </w:tc>
        <w:tc>
          <w:tcPr>
            <w:tcW w:w="1655" w:type="dxa"/>
            <w:tcBorders>
              <w:bottom w:val="single" w:sz="6" w:space="0" w:color="auto"/>
            </w:tcBorders>
          </w:tcPr>
          <w:p w14:paraId="26E061C9" w14:textId="77777777" w:rsidR="00F23969" w:rsidRDefault="00F23969">
            <w:pPr>
              <w:tabs>
                <w:tab w:val="right" w:leader="underscore" w:pos="11340"/>
              </w:tabs>
            </w:pPr>
          </w:p>
        </w:tc>
      </w:tr>
      <w:tr w:rsidR="00F23969" w14:paraId="1FDF53AE" w14:textId="77777777">
        <w:tblPrEx>
          <w:tblCellMar>
            <w:top w:w="0" w:type="dxa"/>
            <w:bottom w:w="0" w:type="dxa"/>
          </w:tblCellMar>
        </w:tblPrEx>
        <w:trPr>
          <w:cantSplit/>
        </w:trPr>
        <w:tc>
          <w:tcPr>
            <w:tcW w:w="3260" w:type="dxa"/>
          </w:tcPr>
          <w:p w14:paraId="624165B2" w14:textId="77777777" w:rsidR="00F23969" w:rsidRDefault="00F23969">
            <w:pPr>
              <w:tabs>
                <w:tab w:val="right" w:leader="underscore" w:pos="11340"/>
              </w:tabs>
            </w:pPr>
          </w:p>
        </w:tc>
        <w:tc>
          <w:tcPr>
            <w:tcW w:w="3261" w:type="dxa"/>
          </w:tcPr>
          <w:p w14:paraId="01E73A94" w14:textId="77777777" w:rsidR="00F23969" w:rsidRDefault="00F23969">
            <w:pPr>
              <w:tabs>
                <w:tab w:val="right" w:leader="underscore" w:pos="11340"/>
              </w:tabs>
            </w:pPr>
          </w:p>
        </w:tc>
        <w:tc>
          <w:tcPr>
            <w:tcW w:w="1655" w:type="dxa"/>
          </w:tcPr>
          <w:p w14:paraId="1EBEFC3C" w14:textId="77777777" w:rsidR="00F23969" w:rsidRDefault="00F23969">
            <w:pPr>
              <w:tabs>
                <w:tab w:val="right" w:leader="underscore" w:pos="11340"/>
              </w:tabs>
              <w:rPr>
                <w:lang w:val="en-GB"/>
              </w:rPr>
            </w:pPr>
            <w:r>
              <w:rPr>
                <w:lang w:val="en-GB"/>
              </w:rPr>
              <w:t>Date</w:t>
            </w:r>
          </w:p>
        </w:tc>
      </w:tr>
      <w:tr w:rsidR="00F23969" w14:paraId="055C386E" w14:textId="77777777">
        <w:tblPrEx>
          <w:tblCellMar>
            <w:top w:w="0" w:type="dxa"/>
            <w:bottom w:w="0" w:type="dxa"/>
          </w:tblCellMar>
        </w:tblPrEx>
        <w:trPr>
          <w:cantSplit/>
        </w:trPr>
        <w:tc>
          <w:tcPr>
            <w:tcW w:w="3260" w:type="dxa"/>
          </w:tcPr>
          <w:p w14:paraId="559A086F" w14:textId="77777777" w:rsidR="00F23969" w:rsidRDefault="00F23969">
            <w:pPr>
              <w:tabs>
                <w:tab w:val="right" w:leader="underscore" w:pos="11340"/>
              </w:tabs>
              <w:rPr>
                <w:lang w:val="en-GB"/>
              </w:rPr>
            </w:pPr>
            <w:r>
              <w:rPr>
                <w:lang w:val="en-GB"/>
              </w:rPr>
              <w:t>SUNNIKAN Consulting</w:t>
            </w:r>
          </w:p>
        </w:tc>
        <w:tc>
          <w:tcPr>
            <w:tcW w:w="3261" w:type="dxa"/>
          </w:tcPr>
          <w:p w14:paraId="11427C71" w14:textId="77777777" w:rsidR="00F23969" w:rsidRDefault="00F23969">
            <w:pPr>
              <w:tabs>
                <w:tab w:val="right" w:leader="underscore" w:pos="11340"/>
              </w:tabs>
              <w:rPr>
                <w:lang w:val="en-GB"/>
              </w:rPr>
            </w:pPr>
          </w:p>
        </w:tc>
        <w:tc>
          <w:tcPr>
            <w:tcW w:w="1655" w:type="dxa"/>
          </w:tcPr>
          <w:p w14:paraId="3EACC707" w14:textId="77777777" w:rsidR="00F23969" w:rsidRDefault="00F23969">
            <w:pPr>
              <w:tabs>
                <w:tab w:val="right" w:leader="underscore" w:pos="11340"/>
              </w:tabs>
              <w:rPr>
                <w:lang w:val="en-GB"/>
              </w:rPr>
            </w:pPr>
          </w:p>
        </w:tc>
      </w:tr>
      <w:tr w:rsidR="00F23969" w14:paraId="14C62265" w14:textId="77777777">
        <w:tblPrEx>
          <w:tblCellMar>
            <w:top w:w="0" w:type="dxa"/>
            <w:bottom w:w="0" w:type="dxa"/>
          </w:tblCellMar>
        </w:tblPrEx>
        <w:trPr>
          <w:cantSplit/>
        </w:trPr>
        <w:tc>
          <w:tcPr>
            <w:tcW w:w="3260" w:type="dxa"/>
          </w:tcPr>
          <w:p w14:paraId="3DED821E" w14:textId="77777777" w:rsidR="00F23969" w:rsidRDefault="00F23969">
            <w:pPr>
              <w:tabs>
                <w:tab w:val="right" w:leader="underscore" w:pos="11340"/>
              </w:tabs>
            </w:pPr>
          </w:p>
        </w:tc>
        <w:tc>
          <w:tcPr>
            <w:tcW w:w="3261" w:type="dxa"/>
          </w:tcPr>
          <w:p w14:paraId="5BA58E8A" w14:textId="77777777" w:rsidR="00F23969" w:rsidRDefault="00F23969">
            <w:pPr>
              <w:tabs>
                <w:tab w:val="right" w:leader="underscore" w:pos="11340"/>
              </w:tabs>
            </w:pPr>
          </w:p>
        </w:tc>
        <w:tc>
          <w:tcPr>
            <w:tcW w:w="1655" w:type="dxa"/>
          </w:tcPr>
          <w:p w14:paraId="795A3592" w14:textId="77777777" w:rsidR="00F23969" w:rsidRDefault="00F23969">
            <w:pPr>
              <w:tabs>
                <w:tab w:val="right" w:leader="underscore" w:pos="11340"/>
              </w:tabs>
            </w:pPr>
          </w:p>
        </w:tc>
      </w:tr>
      <w:tr w:rsidR="00F23969" w14:paraId="152B3442" w14:textId="77777777">
        <w:tblPrEx>
          <w:tblCellMar>
            <w:top w:w="0" w:type="dxa"/>
            <w:bottom w:w="0" w:type="dxa"/>
          </w:tblCellMar>
        </w:tblPrEx>
        <w:trPr>
          <w:cantSplit/>
        </w:trPr>
        <w:tc>
          <w:tcPr>
            <w:tcW w:w="3260" w:type="dxa"/>
          </w:tcPr>
          <w:p w14:paraId="10223604" w14:textId="77777777" w:rsidR="00F23969" w:rsidRDefault="00F23969">
            <w:pPr>
              <w:tabs>
                <w:tab w:val="right" w:leader="underscore" w:pos="11340"/>
              </w:tabs>
            </w:pPr>
          </w:p>
        </w:tc>
        <w:tc>
          <w:tcPr>
            <w:tcW w:w="3261" w:type="dxa"/>
          </w:tcPr>
          <w:p w14:paraId="0B7EE936" w14:textId="77777777" w:rsidR="00F23969" w:rsidRDefault="00F23969">
            <w:pPr>
              <w:tabs>
                <w:tab w:val="right" w:leader="underscore" w:pos="11340"/>
              </w:tabs>
            </w:pPr>
          </w:p>
        </w:tc>
        <w:tc>
          <w:tcPr>
            <w:tcW w:w="1655" w:type="dxa"/>
          </w:tcPr>
          <w:p w14:paraId="1EC5611C" w14:textId="77777777" w:rsidR="00F23969" w:rsidRDefault="00F23969">
            <w:pPr>
              <w:tabs>
                <w:tab w:val="right" w:leader="underscore" w:pos="11340"/>
              </w:tabs>
            </w:pPr>
          </w:p>
        </w:tc>
      </w:tr>
      <w:tr w:rsidR="00F23969" w14:paraId="10E215F0" w14:textId="77777777">
        <w:tblPrEx>
          <w:tblCellMar>
            <w:top w:w="0" w:type="dxa"/>
            <w:bottom w:w="0" w:type="dxa"/>
          </w:tblCellMar>
        </w:tblPrEx>
        <w:trPr>
          <w:cantSplit/>
        </w:trPr>
        <w:tc>
          <w:tcPr>
            <w:tcW w:w="3260" w:type="dxa"/>
          </w:tcPr>
          <w:p w14:paraId="35808D96" w14:textId="77777777" w:rsidR="00F23969" w:rsidRDefault="00F23969">
            <w:pPr>
              <w:tabs>
                <w:tab w:val="right" w:leader="underscore" w:pos="11340"/>
              </w:tabs>
            </w:pPr>
          </w:p>
        </w:tc>
        <w:tc>
          <w:tcPr>
            <w:tcW w:w="3261" w:type="dxa"/>
          </w:tcPr>
          <w:p w14:paraId="1FC48385" w14:textId="77777777" w:rsidR="00F23969" w:rsidRDefault="00F23969">
            <w:pPr>
              <w:tabs>
                <w:tab w:val="right" w:leader="underscore" w:pos="11340"/>
              </w:tabs>
            </w:pPr>
          </w:p>
        </w:tc>
        <w:tc>
          <w:tcPr>
            <w:tcW w:w="1655" w:type="dxa"/>
          </w:tcPr>
          <w:p w14:paraId="50F6387E" w14:textId="77777777" w:rsidR="00F23969" w:rsidRDefault="00F23969">
            <w:pPr>
              <w:tabs>
                <w:tab w:val="right" w:leader="underscore" w:pos="11340"/>
              </w:tabs>
            </w:pPr>
          </w:p>
        </w:tc>
      </w:tr>
      <w:tr w:rsidR="00F23969" w14:paraId="26649150" w14:textId="77777777">
        <w:tblPrEx>
          <w:tblCellMar>
            <w:top w:w="0" w:type="dxa"/>
            <w:bottom w:w="0" w:type="dxa"/>
          </w:tblCellMar>
        </w:tblPrEx>
        <w:trPr>
          <w:cantSplit/>
        </w:trPr>
        <w:tc>
          <w:tcPr>
            <w:tcW w:w="3260" w:type="dxa"/>
            <w:tcBorders>
              <w:bottom w:val="single" w:sz="6" w:space="0" w:color="auto"/>
            </w:tcBorders>
          </w:tcPr>
          <w:p w14:paraId="4C705BB3" w14:textId="77777777" w:rsidR="00F23969" w:rsidRDefault="00F23969">
            <w:pPr>
              <w:tabs>
                <w:tab w:val="right" w:leader="underscore" w:pos="11340"/>
              </w:tabs>
            </w:pPr>
          </w:p>
        </w:tc>
        <w:tc>
          <w:tcPr>
            <w:tcW w:w="3261" w:type="dxa"/>
          </w:tcPr>
          <w:p w14:paraId="0D7AAEC2" w14:textId="77777777" w:rsidR="00F23969" w:rsidRDefault="00F23969">
            <w:pPr>
              <w:tabs>
                <w:tab w:val="right" w:leader="underscore" w:pos="11340"/>
              </w:tabs>
            </w:pPr>
          </w:p>
        </w:tc>
        <w:tc>
          <w:tcPr>
            <w:tcW w:w="1655" w:type="dxa"/>
            <w:tcBorders>
              <w:bottom w:val="single" w:sz="6" w:space="0" w:color="auto"/>
            </w:tcBorders>
          </w:tcPr>
          <w:p w14:paraId="368EFBF4" w14:textId="77777777" w:rsidR="00F23969" w:rsidRDefault="00F23969">
            <w:pPr>
              <w:tabs>
                <w:tab w:val="right" w:leader="underscore" w:pos="11340"/>
              </w:tabs>
            </w:pPr>
          </w:p>
        </w:tc>
      </w:tr>
      <w:tr w:rsidR="00F23969" w14:paraId="149A65E6" w14:textId="77777777">
        <w:tblPrEx>
          <w:tblCellMar>
            <w:top w:w="0" w:type="dxa"/>
            <w:bottom w:w="0" w:type="dxa"/>
          </w:tblCellMar>
        </w:tblPrEx>
        <w:trPr>
          <w:cantSplit/>
        </w:trPr>
        <w:tc>
          <w:tcPr>
            <w:tcW w:w="3260" w:type="dxa"/>
          </w:tcPr>
          <w:p w14:paraId="7B278373" w14:textId="77777777" w:rsidR="00F23969" w:rsidRDefault="00F23969">
            <w:pPr>
              <w:tabs>
                <w:tab w:val="right" w:leader="underscore" w:pos="11340"/>
              </w:tabs>
            </w:pPr>
          </w:p>
        </w:tc>
        <w:tc>
          <w:tcPr>
            <w:tcW w:w="3261" w:type="dxa"/>
          </w:tcPr>
          <w:p w14:paraId="35EAC75E" w14:textId="77777777" w:rsidR="00F23969" w:rsidRDefault="00F23969">
            <w:pPr>
              <w:tabs>
                <w:tab w:val="right" w:leader="underscore" w:pos="11340"/>
              </w:tabs>
            </w:pPr>
          </w:p>
        </w:tc>
        <w:tc>
          <w:tcPr>
            <w:tcW w:w="1655" w:type="dxa"/>
          </w:tcPr>
          <w:p w14:paraId="0AEF2CE8" w14:textId="77777777" w:rsidR="00F23969" w:rsidRDefault="00F23969">
            <w:pPr>
              <w:tabs>
                <w:tab w:val="right" w:leader="underscore" w:pos="11340"/>
              </w:tabs>
            </w:pPr>
            <w:r>
              <w:t>Date</w:t>
            </w:r>
          </w:p>
        </w:tc>
      </w:tr>
      <w:tr w:rsidR="00F23969" w14:paraId="560451D0" w14:textId="77777777">
        <w:tblPrEx>
          <w:tblCellMar>
            <w:top w:w="0" w:type="dxa"/>
            <w:bottom w:w="0" w:type="dxa"/>
          </w:tblCellMar>
        </w:tblPrEx>
        <w:trPr>
          <w:cantSplit/>
        </w:trPr>
        <w:tc>
          <w:tcPr>
            <w:tcW w:w="3260" w:type="dxa"/>
          </w:tcPr>
          <w:p w14:paraId="0243E314" w14:textId="77777777" w:rsidR="00F23969" w:rsidRDefault="00F23969">
            <w:pPr>
              <w:tabs>
                <w:tab w:val="right" w:leader="underscore" w:pos="11340"/>
              </w:tabs>
            </w:pPr>
            <w:r>
              <w:t>SUNNIKAN Consulting</w:t>
            </w:r>
          </w:p>
        </w:tc>
        <w:tc>
          <w:tcPr>
            <w:tcW w:w="3261" w:type="dxa"/>
          </w:tcPr>
          <w:p w14:paraId="016B246D" w14:textId="77777777" w:rsidR="00F23969" w:rsidRDefault="00F23969">
            <w:pPr>
              <w:tabs>
                <w:tab w:val="right" w:leader="underscore" w:pos="11340"/>
              </w:tabs>
            </w:pPr>
          </w:p>
        </w:tc>
        <w:tc>
          <w:tcPr>
            <w:tcW w:w="1655" w:type="dxa"/>
          </w:tcPr>
          <w:p w14:paraId="066118E2" w14:textId="77777777" w:rsidR="00F23969" w:rsidRDefault="00F23969">
            <w:pPr>
              <w:tabs>
                <w:tab w:val="right" w:leader="underscore" w:pos="11340"/>
              </w:tabs>
            </w:pPr>
          </w:p>
        </w:tc>
      </w:tr>
      <w:tr w:rsidR="00F23969" w14:paraId="622891E2" w14:textId="77777777">
        <w:tblPrEx>
          <w:tblCellMar>
            <w:top w:w="0" w:type="dxa"/>
            <w:bottom w:w="0" w:type="dxa"/>
          </w:tblCellMar>
        </w:tblPrEx>
        <w:trPr>
          <w:cantSplit/>
        </w:trPr>
        <w:tc>
          <w:tcPr>
            <w:tcW w:w="3260" w:type="dxa"/>
          </w:tcPr>
          <w:p w14:paraId="7EC37CB8" w14:textId="77777777" w:rsidR="00F23969" w:rsidRDefault="00F23969">
            <w:pPr>
              <w:tabs>
                <w:tab w:val="right" w:leader="underscore" w:pos="11340"/>
              </w:tabs>
            </w:pPr>
          </w:p>
        </w:tc>
        <w:tc>
          <w:tcPr>
            <w:tcW w:w="3261" w:type="dxa"/>
          </w:tcPr>
          <w:p w14:paraId="2C94A14C" w14:textId="77777777" w:rsidR="00F23969" w:rsidRDefault="00F23969">
            <w:pPr>
              <w:tabs>
                <w:tab w:val="right" w:leader="underscore" w:pos="11340"/>
              </w:tabs>
            </w:pPr>
          </w:p>
        </w:tc>
        <w:tc>
          <w:tcPr>
            <w:tcW w:w="1655" w:type="dxa"/>
          </w:tcPr>
          <w:p w14:paraId="5CFC9D3A" w14:textId="77777777" w:rsidR="00F23969" w:rsidRDefault="00F23969">
            <w:pPr>
              <w:tabs>
                <w:tab w:val="right" w:leader="underscore" w:pos="11340"/>
              </w:tabs>
            </w:pPr>
          </w:p>
        </w:tc>
      </w:tr>
    </w:tbl>
    <w:p w14:paraId="497186CF" w14:textId="77777777" w:rsidR="00F23969" w:rsidRDefault="00F23969"/>
    <w:p w14:paraId="234D88C5" w14:textId="77777777" w:rsidR="00F23969" w:rsidRDefault="00F23969">
      <w:pPr>
        <w:pStyle w:val="Titre1"/>
      </w:pPr>
      <w:bookmarkStart w:id="8" w:name="_Toc97018314"/>
      <w:bookmarkStart w:id="9" w:name="_Toc163996550"/>
      <w:r>
        <w:t>Table des matières</w:t>
      </w:r>
      <w:bookmarkEnd w:id="8"/>
      <w:bookmarkEnd w:id="9"/>
    </w:p>
    <w:p w14:paraId="7084B1AC" w14:textId="77777777" w:rsidR="001B504E" w:rsidRPr="001B504E" w:rsidRDefault="001B504E" w:rsidP="001B504E"/>
    <w:p w14:paraId="2DA117F6" w14:textId="77777777" w:rsidR="005649EE" w:rsidRDefault="00F23969">
      <w:pPr>
        <w:pStyle w:val="TM1"/>
        <w:rPr>
          <w:rFonts w:ascii="Times New Roman" w:hAnsi="Times New Roman"/>
          <w:bCs w:val="0"/>
          <w:caps w:val="0"/>
          <w:sz w:val="24"/>
          <w:szCs w:val="24"/>
          <w:lang w:eastAsia="fr-FR"/>
        </w:rPr>
      </w:pPr>
      <w:r>
        <w:fldChar w:fldCharType="begin"/>
      </w:r>
      <w:r>
        <w:instrText xml:space="preserve"> TOC \o "1-3" \h \z </w:instrText>
      </w:r>
      <w:r>
        <w:fldChar w:fldCharType="separate"/>
      </w:r>
      <w:hyperlink w:anchor="_Toc163996550" w:history="1">
        <w:r w:rsidR="005649EE" w:rsidRPr="003549A0">
          <w:rPr>
            <w:rStyle w:val="Lienhypertexte"/>
          </w:rPr>
          <w:t>1.</w:t>
        </w:r>
        <w:r w:rsidR="005649EE">
          <w:rPr>
            <w:rFonts w:ascii="Times New Roman" w:hAnsi="Times New Roman"/>
            <w:bCs w:val="0"/>
            <w:caps w:val="0"/>
            <w:sz w:val="24"/>
            <w:szCs w:val="24"/>
            <w:lang w:eastAsia="fr-FR"/>
          </w:rPr>
          <w:tab/>
        </w:r>
        <w:r w:rsidR="005649EE" w:rsidRPr="003549A0">
          <w:rPr>
            <w:rStyle w:val="Lienhypertexte"/>
          </w:rPr>
          <w:t>Table des matières</w:t>
        </w:r>
        <w:r w:rsidR="005649EE">
          <w:rPr>
            <w:webHidden/>
          </w:rPr>
          <w:tab/>
        </w:r>
        <w:r w:rsidR="005649EE">
          <w:rPr>
            <w:webHidden/>
          </w:rPr>
          <w:fldChar w:fldCharType="begin"/>
        </w:r>
        <w:r w:rsidR="005649EE">
          <w:rPr>
            <w:webHidden/>
          </w:rPr>
          <w:instrText xml:space="preserve"> PAGEREF _Toc163996550 \h </w:instrText>
        </w:r>
        <w:r w:rsidR="005649EE">
          <w:rPr>
            <w:webHidden/>
          </w:rPr>
          <w:fldChar w:fldCharType="separate"/>
        </w:r>
        <w:r w:rsidR="005649EE">
          <w:rPr>
            <w:webHidden/>
          </w:rPr>
          <w:t>2</w:t>
        </w:r>
        <w:r w:rsidR="005649EE">
          <w:rPr>
            <w:webHidden/>
          </w:rPr>
          <w:fldChar w:fldCharType="end"/>
        </w:r>
      </w:hyperlink>
    </w:p>
    <w:p w14:paraId="1820F13E" w14:textId="77777777" w:rsidR="005649EE" w:rsidRDefault="005649EE">
      <w:pPr>
        <w:pStyle w:val="TM1"/>
        <w:rPr>
          <w:rFonts w:ascii="Times New Roman" w:hAnsi="Times New Roman"/>
          <w:bCs w:val="0"/>
          <w:caps w:val="0"/>
          <w:sz w:val="24"/>
          <w:szCs w:val="24"/>
          <w:lang w:eastAsia="fr-FR"/>
        </w:rPr>
      </w:pPr>
      <w:hyperlink w:anchor="_Toc163996551" w:history="1">
        <w:r w:rsidRPr="003549A0">
          <w:rPr>
            <w:rStyle w:val="Lienhypertexte"/>
          </w:rPr>
          <w:t>2.</w:t>
        </w:r>
        <w:r>
          <w:rPr>
            <w:rFonts w:ascii="Times New Roman" w:hAnsi="Times New Roman"/>
            <w:bCs w:val="0"/>
            <w:caps w:val="0"/>
            <w:sz w:val="24"/>
            <w:szCs w:val="24"/>
            <w:lang w:eastAsia="fr-FR"/>
          </w:rPr>
          <w:tab/>
        </w:r>
        <w:r w:rsidRPr="003549A0">
          <w:rPr>
            <w:rStyle w:val="Lienhypertexte"/>
          </w:rPr>
          <w:t>Préparation de l'audit</w:t>
        </w:r>
        <w:r>
          <w:rPr>
            <w:webHidden/>
          </w:rPr>
          <w:tab/>
        </w:r>
        <w:r>
          <w:rPr>
            <w:webHidden/>
          </w:rPr>
          <w:fldChar w:fldCharType="begin"/>
        </w:r>
        <w:r>
          <w:rPr>
            <w:webHidden/>
          </w:rPr>
          <w:instrText xml:space="preserve"> PAGEREF _Toc163996551 \h </w:instrText>
        </w:r>
        <w:r>
          <w:rPr>
            <w:webHidden/>
          </w:rPr>
          <w:fldChar w:fldCharType="separate"/>
        </w:r>
        <w:r>
          <w:rPr>
            <w:webHidden/>
          </w:rPr>
          <w:t>4</w:t>
        </w:r>
        <w:r>
          <w:rPr>
            <w:webHidden/>
          </w:rPr>
          <w:fldChar w:fldCharType="end"/>
        </w:r>
      </w:hyperlink>
    </w:p>
    <w:p w14:paraId="42D385D4" w14:textId="77777777" w:rsidR="005649EE" w:rsidRDefault="005649EE">
      <w:pPr>
        <w:pStyle w:val="TM1"/>
        <w:rPr>
          <w:rFonts w:ascii="Times New Roman" w:hAnsi="Times New Roman"/>
          <w:bCs w:val="0"/>
          <w:caps w:val="0"/>
          <w:sz w:val="24"/>
          <w:szCs w:val="24"/>
          <w:lang w:eastAsia="fr-FR"/>
        </w:rPr>
      </w:pPr>
      <w:hyperlink w:anchor="_Toc163996552" w:history="1">
        <w:r w:rsidRPr="003549A0">
          <w:rPr>
            <w:rStyle w:val="Lienhypertexte"/>
          </w:rPr>
          <w:t>3.</w:t>
        </w:r>
        <w:r>
          <w:rPr>
            <w:rFonts w:ascii="Times New Roman" w:hAnsi="Times New Roman"/>
            <w:bCs w:val="0"/>
            <w:caps w:val="0"/>
            <w:sz w:val="24"/>
            <w:szCs w:val="24"/>
            <w:lang w:eastAsia="fr-FR"/>
          </w:rPr>
          <w:tab/>
        </w:r>
        <w:r w:rsidRPr="003549A0">
          <w:rPr>
            <w:rStyle w:val="Lienhypertexte"/>
          </w:rPr>
          <w:t>Audit de l'archivage chez le Donneur d'ordre</w:t>
        </w:r>
        <w:r>
          <w:rPr>
            <w:webHidden/>
          </w:rPr>
          <w:tab/>
        </w:r>
        <w:r>
          <w:rPr>
            <w:webHidden/>
          </w:rPr>
          <w:fldChar w:fldCharType="begin"/>
        </w:r>
        <w:r>
          <w:rPr>
            <w:webHidden/>
          </w:rPr>
          <w:instrText xml:space="preserve"> PAGEREF _Toc163996552 \h </w:instrText>
        </w:r>
        <w:r>
          <w:rPr>
            <w:webHidden/>
          </w:rPr>
          <w:fldChar w:fldCharType="separate"/>
        </w:r>
        <w:r>
          <w:rPr>
            <w:webHidden/>
          </w:rPr>
          <w:t>5</w:t>
        </w:r>
        <w:r>
          <w:rPr>
            <w:webHidden/>
          </w:rPr>
          <w:fldChar w:fldCharType="end"/>
        </w:r>
      </w:hyperlink>
    </w:p>
    <w:p w14:paraId="47C1F998" w14:textId="77777777" w:rsidR="005649EE" w:rsidRDefault="005649EE">
      <w:pPr>
        <w:pStyle w:val="TM2"/>
        <w:rPr>
          <w:rFonts w:ascii="Times New Roman" w:hAnsi="Times New Roman"/>
          <w:smallCaps w:val="0"/>
          <w:sz w:val="24"/>
          <w:szCs w:val="24"/>
          <w:lang w:eastAsia="fr-FR"/>
        </w:rPr>
      </w:pPr>
      <w:hyperlink w:anchor="_Toc163996553" w:history="1">
        <w:r w:rsidRPr="003549A0">
          <w:rPr>
            <w:rStyle w:val="Lienhypertexte"/>
          </w:rPr>
          <w:t>3.1.</w:t>
        </w:r>
        <w:r>
          <w:rPr>
            <w:rFonts w:ascii="Times New Roman" w:hAnsi="Times New Roman"/>
            <w:smallCaps w:val="0"/>
            <w:sz w:val="24"/>
            <w:szCs w:val="24"/>
            <w:lang w:eastAsia="fr-FR"/>
          </w:rPr>
          <w:tab/>
        </w:r>
        <w:r w:rsidRPr="003549A0">
          <w:rPr>
            <w:rStyle w:val="Lienhypertexte"/>
          </w:rPr>
          <w:t>Procédures applicables</w:t>
        </w:r>
        <w:r>
          <w:rPr>
            <w:webHidden/>
          </w:rPr>
          <w:tab/>
        </w:r>
        <w:r>
          <w:rPr>
            <w:webHidden/>
          </w:rPr>
          <w:fldChar w:fldCharType="begin"/>
        </w:r>
        <w:r>
          <w:rPr>
            <w:webHidden/>
          </w:rPr>
          <w:instrText xml:space="preserve"> PAGEREF _Toc163996553 \h </w:instrText>
        </w:r>
        <w:r>
          <w:rPr>
            <w:webHidden/>
          </w:rPr>
          <w:fldChar w:fldCharType="separate"/>
        </w:r>
        <w:r>
          <w:rPr>
            <w:webHidden/>
          </w:rPr>
          <w:t>5</w:t>
        </w:r>
        <w:r>
          <w:rPr>
            <w:webHidden/>
          </w:rPr>
          <w:fldChar w:fldCharType="end"/>
        </w:r>
      </w:hyperlink>
    </w:p>
    <w:p w14:paraId="7791256A" w14:textId="77777777" w:rsidR="005649EE" w:rsidRDefault="005649EE">
      <w:pPr>
        <w:pStyle w:val="TM2"/>
        <w:rPr>
          <w:rFonts w:ascii="Times New Roman" w:hAnsi="Times New Roman"/>
          <w:smallCaps w:val="0"/>
          <w:sz w:val="24"/>
          <w:szCs w:val="24"/>
          <w:lang w:eastAsia="fr-FR"/>
        </w:rPr>
      </w:pPr>
      <w:hyperlink w:anchor="_Toc163996554" w:history="1">
        <w:r w:rsidRPr="003549A0">
          <w:rPr>
            <w:rStyle w:val="Lienhypertexte"/>
          </w:rPr>
          <w:t>3.2.</w:t>
        </w:r>
        <w:r>
          <w:rPr>
            <w:rFonts w:ascii="Times New Roman" w:hAnsi="Times New Roman"/>
            <w:smallCaps w:val="0"/>
            <w:sz w:val="24"/>
            <w:szCs w:val="24"/>
            <w:lang w:eastAsia="fr-FR"/>
          </w:rPr>
          <w:tab/>
        </w:r>
        <w:r w:rsidRPr="003549A0">
          <w:rPr>
            <w:rStyle w:val="Lienhypertexte"/>
          </w:rPr>
          <w:t>Référentiels applicables</w:t>
        </w:r>
        <w:r>
          <w:rPr>
            <w:webHidden/>
          </w:rPr>
          <w:tab/>
        </w:r>
        <w:r>
          <w:rPr>
            <w:webHidden/>
          </w:rPr>
          <w:fldChar w:fldCharType="begin"/>
        </w:r>
        <w:r>
          <w:rPr>
            <w:webHidden/>
          </w:rPr>
          <w:instrText xml:space="preserve"> PAGEREF _Toc163996554 \h </w:instrText>
        </w:r>
        <w:r>
          <w:rPr>
            <w:webHidden/>
          </w:rPr>
          <w:fldChar w:fldCharType="separate"/>
        </w:r>
        <w:r>
          <w:rPr>
            <w:webHidden/>
          </w:rPr>
          <w:t>5</w:t>
        </w:r>
        <w:r>
          <w:rPr>
            <w:webHidden/>
          </w:rPr>
          <w:fldChar w:fldCharType="end"/>
        </w:r>
      </w:hyperlink>
    </w:p>
    <w:p w14:paraId="1655549D" w14:textId="77777777" w:rsidR="005649EE" w:rsidRDefault="005649EE">
      <w:pPr>
        <w:pStyle w:val="TM2"/>
        <w:rPr>
          <w:rFonts w:ascii="Times New Roman" w:hAnsi="Times New Roman"/>
          <w:smallCaps w:val="0"/>
          <w:sz w:val="24"/>
          <w:szCs w:val="24"/>
          <w:lang w:eastAsia="fr-FR"/>
        </w:rPr>
      </w:pPr>
      <w:hyperlink w:anchor="_Toc163996555" w:history="1">
        <w:r w:rsidRPr="003549A0">
          <w:rPr>
            <w:rStyle w:val="Lienhypertexte"/>
          </w:rPr>
          <w:t>3.3.</w:t>
        </w:r>
        <w:r>
          <w:rPr>
            <w:rFonts w:ascii="Times New Roman" w:hAnsi="Times New Roman"/>
            <w:smallCaps w:val="0"/>
            <w:sz w:val="24"/>
            <w:szCs w:val="24"/>
            <w:lang w:eastAsia="fr-FR"/>
          </w:rPr>
          <w:tab/>
        </w:r>
        <w:r w:rsidRPr="003549A0">
          <w:rPr>
            <w:rStyle w:val="Lienhypertexte"/>
          </w:rPr>
          <w:t>Procédures / Modes opératoires liés à l'archivage</w:t>
        </w:r>
        <w:r>
          <w:rPr>
            <w:webHidden/>
          </w:rPr>
          <w:tab/>
        </w:r>
        <w:r>
          <w:rPr>
            <w:webHidden/>
          </w:rPr>
          <w:fldChar w:fldCharType="begin"/>
        </w:r>
        <w:r>
          <w:rPr>
            <w:webHidden/>
          </w:rPr>
          <w:instrText xml:space="preserve"> PAGEREF _Toc163996555 \h </w:instrText>
        </w:r>
        <w:r>
          <w:rPr>
            <w:webHidden/>
          </w:rPr>
          <w:fldChar w:fldCharType="separate"/>
        </w:r>
        <w:r>
          <w:rPr>
            <w:webHidden/>
          </w:rPr>
          <w:t>6</w:t>
        </w:r>
        <w:r>
          <w:rPr>
            <w:webHidden/>
          </w:rPr>
          <w:fldChar w:fldCharType="end"/>
        </w:r>
      </w:hyperlink>
    </w:p>
    <w:p w14:paraId="629BBD4F" w14:textId="77777777" w:rsidR="005649EE" w:rsidRDefault="005649EE">
      <w:pPr>
        <w:pStyle w:val="TM2"/>
        <w:rPr>
          <w:rFonts w:ascii="Times New Roman" w:hAnsi="Times New Roman"/>
          <w:smallCaps w:val="0"/>
          <w:sz w:val="24"/>
          <w:szCs w:val="24"/>
          <w:lang w:eastAsia="fr-FR"/>
        </w:rPr>
      </w:pPr>
      <w:hyperlink w:anchor="_Toc163996556" w:history="1">
        <w:r w:rsidRPr="003549A0">
          <w:rPr>
            <w:rStyle w:val="Lienhypertexte"/>
          </w:rPr>
          <w:t>3.4.</w:t>
        </w:r>
        <w:r>
          <w:rPr>
            <w:rFonts w:ascii="Times New Roman" w:hAnsi="Times New Roman"/>
            <w:smallCaps w:val="0"/>
            <w:sz w:val="24"/>
            <w:szCs w:val="24"/>
            <w:lang w:eastAsia="fr-FR"/>
          </w:rPr>
          <w:tab/>
        </w:r>
        <w:r w:rsidRPr="003549A0">
          <w:rPr>
            <w:rStyle w:val="Lienhypertexte"/>
          </w:rPr>
          <w:t>Sous-traitance</w:t>
        </w:r>
        <w:r>
          <w:rPr>
            <w:webHidden/>
          </w:rPr>
          <w:tab/>
        </w:r>
        <w:r>
          <w:rPr>
            <w:webHidden/>
          </w:rPr>
          <w:fldChar w:fldCharType="begin"/>
        </w:r>
        <w:r>
          <w:rPr>
            <w:webHidden/>
          </w:rPr>
          <w:instrText xml:space="preserve"> PAGEREF _Toc163996556 \h </w:instrText>
        </w:r>
        <w:r>
          <w:rPr>
            <w:webHidden/>
          </w:rPr>
          <w:fldChar w:fldCharType="separate"/>
        </w:r>
        <w:r>
          <w:rPr>
            <w:webHidden/>
          </w:rPr>
          <w:t>6</w:t>
        </w:r>
        <w:r>
          <w:rPr>
            <w:webHidden/>
          </w:rPr>
          <w:fldChar w:fldCharType="end"/>
        </w:r>
      </w:hyperlink>
    </w:p>
    <w:p w14:paraId="0BBA7B56" w14:textId="77777777" w:rsidR="005649EE" w:rsidRDefault="005649EE">
      <w:pPr>
        <w:pStyle w:val="TM2"/>
        <w:rPr>
          <w:rFonts w:ascii="Times New Roman" w:hAnsi="Times New Roman"/>
          <w:smallCaps w:val="0"/>
          <w:sz w:val="24"/>
          <w:szCs w:val="24"/>
          <w:lang w:eastAsia="fr-FR"/>
        </w:rPr>
      </w:pPr>
      <w:hyperlink w:anchor="_Toc163996557" w:history="1">
        <w:r w:rsidRPr="003549A0">
          <w:rPr>
            <w:rStyle w:val="Lienhypertexte"/>
            <w:lang w:val="en-GB"/>
          </w:rPr>
          <w:t>3.5.</w:t>
        </w:r>
        <w:r>
          <w:rPr>
            <w:rFonts w:ascii="Times New Roman" w:hAnsi="Times New Roman"/>
            <w:smallCaps w:val="0"/>
            <w:sz w:val="24"/>
            <w:szCs w:val="24"/>
            <w:lang w:eastAsia="fr-FR"/>
          </w:rPr>
          <w:tab/>
        </w:r>
        <w:r w:rsidRPr="003549A0">
          <w:rPr>
            <w:rStyle w:val="Lienhypertexte"/>
            <w:lang w:val="en-GB"/>
          </w:rPr>
          <w:t>Processus d'archivage</w:t>
        </w:r>
        <w:r>
          <w:rPr>
            <w:webHidden/>
          </w:rPr>
          <w:tab/>
        </w:r>
        <w:r>
          <w:rPr>
            <w:webHidden/>
          </w:rPr>
          <w:fldChar w:fldCharType="begin"/>
        </w:r>
        <w:r>
          <w:rPr>
            <w:webHidden/>
          </w:rPr>
          <w:instrText xml:space="preserve"> PAGEREF _Toc163996557 \h </w:instrText>
        </w:r>
        <w:r>
          <w:rPr>
            <w:webHidden/>
          </w:rPr>
          <w:fldChar w:fldCharType="separate"/>
        </w:r>
        <w:r>
          <w:rPr>
            <w:webHidden/>
          </w:rPr>
          <w:t>10</w:t>
        </w:r>
        <w:r>
          <w:rPr>
            <w:webHidden/>
          </w:rPr>
          <w:fldChar w:fldCharType="end"/>
        </w:r>
      </w:hyperlink>
    </w:p>
    <w:p w14:paraId="0C1A3A7B" w14:textId="77777777" w:rsidR="005649EE" w:rsidRDefault="005649EE">
      <w:pPr>
        <w:pStyle w:val="TM3"/>
        <w:tabs>
          <w:tab w:val="left" w:pos="2552"/>
        </w:tabs>
        <w:rPr>
          <w:rFonts w:ascii="Times New Roman" w:hAnsi="Times New Roman"/>
          <w:i w:val="0"/>
          <w:iCs w:val="0"/>
          <w:sz w:val="24"/>
          <w:szCs w:val="24"/>
          <w:lang w:eastAsia="fr-FR"/>
        </w:rPr>
      </w:pPr>
      <w:hyperlink w:anchor="_Toc163996558" w:history="1">
        <w:r w:rsidRPr="003549A0">
          <w:rPr>
            <w:rStyle w:val="Lienhypertexte"/>
          </w:rPr>
          <w:t>3.5.1.</w:t>
        </w:r>
        <w:r>
          <w:rPr>
            <w:rFonts w:ascii="Times New Roman" w:hAnsi="Times New Roman"/>
            <w:i w:val="0"/>
            <w:iCs w:val="0"/>
            <w:sz w:val="24"/>
            <w:szCs w:val="24"/>
            <w:lang w:eastAsia="fr-FR"/>
          </w:rPr>
          <w:tab/>
        </w:r>
        <w:r w:rsidRPr="003549A0">
          <w:rPr>
            <w:rStyle w:val="Lienhypertexte"/>
          </w:rPr>
          <w:t>Décision d'archiver</w:t>
        </w:r>
        <w:r>
          <w:rPr>
            <w:webHidden/>
          </w:rPr>
          <w:tab/>
        </w:r>
        <w:r>
          <w:rPr>
            <w:webHidden/>
          </w:rPr>
          <w:fldChar w:fldCharType="begin"/>
        </w:r>
        <w:r>
          <w:rPr>
            <w:webHidden/>
          </w:rPr>
          <w:instrText xml:space="preserve"> PAGEREF _Toc163996558 \h </w:instrText>
        </w:r>
        <w:r>
          <w:rPr>
            <w:webHidden/>
          </w:rPr>
          <w:fldChar w:fldCharType="separate"/>
        </w:r>
        <w:r>
          <w:rPr>
            <w:webHidden/>
          </w:rPr>
          <w:t>10</w:t>
        </w:r>
        <w:r>
          <w:rPr>
            <w:webHidden/>
          </w:rPr>
          <w:fldChar w:fldCharType="end"/>
        </w:r>
      </w:hyperlink>
    </w:p>
    <w:p w14:paraId="654248EA" w14:textId="77777777" w:rsidR="005649EE" w:rsidRDefault="005649EE">
      <w:pPr>
        <w:pStyle w:val="TM3"/>
        <w:tabs>
          <w:tab w:val="left" w:pos="2552"/>
        </w:tabs>
        <w:rPr>
          <w:rFonts w:ascii="Times New Roman" w:hAnsi="Times New Roman"/>
          <w:i w:val="0"/>
          <w:iCs w:val="0"/>
          <w:sz w:val="24"/>
          <w:szCs w:val="24"/>
          <w:lang w:eastAsia="fr-FR"/>
        </w:rPr>
      </w:pPr>
      <w:hyperlink w:anchor="_Toc163996559" w:history="1">
        <w:r w:rsidRPr="003549A0">
          <w:rPr>
            <w:rStyle w:val="Lienhypertexte"/>
          </w:rPr>
          <w:t>3.5.2.</w:t>
        </w:r>
        <w:r>
          <w:rPr>
            <w:rFonts w:ascii="Times New Roman" w:hAnsi="Times New Roman"/>
            <w:i w:val="0"/>
            <w:iCs w:val="0"/>
            <w:sz w:val="24"/>
            <w:szCs w:val="24"/>
            <w:lang w:eastAsia="fr-FR"/>
          </w:rPr>
          <w:tab/>
        </w:r>
        <w:r w:rsidRPr="003549A0">
          <w:rPr>
            <w:rStyle w:val="Lienhypertexte"/>
          </w:rPr>
          <w:t>Mise en cartons</w:t>
        </w:r>
        <w:r>
          <w:rPr>
            <w:webHidden/>
          </w:rPr>
          <w:tab/>
        </w:r>
        <w:r>
          <w:rPr>
            <w:webHidden/>
          </w:rPr>
          <w:fldChar w:fldCharType="begin"/>
        </w:r>
        <w:r>
          <w:rPr>
            <w:webHidden/>
          </w:rPr>
          <w:instrText xml:space="preserve"> PAGEREF _Toc163996559 \h </w:instrText>
        </w:r>
        <w:r>
          <w:rPr>
            <w:webHidden/>
          </w:rPr>
          <w:fldChar w:fldCharType="separate"/>
        </w:r>
        <w:r>
          <w:rPr>
            <w:webHidden/>
          </w:rPr>
          <w:t>10</w:t>
        </w:r>
        <w:r>
          <w:rPr>
            <w:webHidden/>
          </w:rPr>
          <w:fldChar w:fldCharType="end"/>
        </w:r>
      </w:hyperlink>
    </w:p>
    <w:p w14:paraId="3AF416BE" w14:textId="77777777" w:rsidR="005649EE" w:rsidRDefault="005649EE">
      <w:pPr>
        <w:pStyle w:val="TM3"/>
        <w:tabs>
          <w:tab w:val="left" w:pos="2552"/>
        </w:tabs>
        <w:rPr>
          <w:rFonts w:ascii="Times New Roman" w:hAnsi="Times New Roman"/>
          <w:i w:val="0"/>
          <w:iCs w:val="0"/>
          <w:sz w:val="24"/>
          <w:szCs w:val="24"/>
          <w:lang w:eastAsia="fr-FR"/>
        </w:rPr>
      </w:pPr>
      <w:hyperlink w:anchor="_Toc163996560" w:history="1">
        <w:r w:rsidRPr="003549A0">
          <w:rPr>
            <w:rStyle w:val="Lienhypertexte"/>
          </w:rPr>
          <w:t>3.5.3.</w:t>
        </w:r>
        <w:r>
          <w:rPr>
            <w:rFonts w:ascii="Times New Roman" w:hAnsi="Times New Roman"/>
            <w:i w:val="0"/>
            <w:iCs w:val="0"/>
            <w:sz w:val="24"/>
            <w:szCs w:val="24"/>
            <w:lang w:eastAsia="fr-FR"/>
          </w:rPr>
          <w:tab/>
        </w:r>
        <w:r w:rsidRPr="003549A0">
          <w:rPr>
            <w:rStyle w:val="Lienhypertexte"/>
          </w:rPr>
          <w:t>Chrono d'archivage</w:t>
        </w:r>
        <w:r>
          <w:rPr>
            <w:webHidden/>
          </w:rPr>
          <w:tab/>
        </w:r>
        <w:r>
          <w:rPr>
            <w:webHidden/>
          </w:rPr>
          <w:fldChar w:fldCharType="begin"/>
        </w:r>
        <w:r>
          <w:rPr>
            <w:webHidden/>
          </w:rPr>
          <w:instrText xml:space="preserve"> PAGEREF _Toc163996560 \h </w:instrText>
        </w:r>
        <w:r>
          <w:rPr>
            <w:webHidden/>
          </w:rPr>
          <w:fldChar w:fldCharType="separate"/>
        </w:r>
        <w:r>
          <w:rPr>
            <w:webHidden/>
          </w:rPr>
          <w:t>11</w:t>
        </w:r>
        <w:r>
          <w:rPr>
            <w:webHidden/>
          </w:rPr>
          <w:fldChar w:fldCharType="end"/>
        </w:r>
      </w:hyperlink>
    </w:p>
    <w:p w14:paraId="411959C7" w14:textId="77777777" w:rsidR="005649EE" w:rsidRDefault="005649EE">
      <w:pPr>
        <w:pStyle w:val="TM3"/>
        <w:tabs>
          <w:tab w:val="left" w:pos="2552"/>
        </w:tabs>
        <w:rPr>
          <w:rFonts w:ascii="Times New Roman" w:hAnsi="Times New Roman"/>
          <w:i w:val="0"/>
          <w:iCs w:val="0"/>
          <w:sz w:val="24"/>
          <w:szCs w:val="24"/>
          <w:lang w:eastAsia="fr-FR"/>
        </w:rPr>
      </w:pPr>
      <w:hyperlink w:anchor="_Toc163996561" w:history="1">
        <w:r w:rsidRPr="003549A0">
          <w:rPr>
            <w:rStyle w:val="Lienhypertexte"/>
          </w:rPr>
          <w:t>3.5.4.</w:t>
        </w:r>
        <w:r>
          <w:rPr>
            <w:rFonts w:ascii="Times New Roman" w:hAnsi="Times New Roman"/>
            <w:i w:val="0"/>
            <w:iCs w:val="0"/>
            <w:sz w:val="24"/>
            <w:szCs w:val="24"/>
            <w:lang w:eastAsia="fr-FR"/>
          </w:rPr>
          <w:tab/>
        </w:r>
        <w:r w:rsidRPr="003549A0">
          <w:rPr>
            <w:rStyle w:val="Lienhypertexte"/>
          </w:rPr>
          <w:t>Rappel / Consultation</w:t>
        </w:r>
        <w:r>
          <w:rPr>
            <w:webHidden/>
          </w:rPr>
          <w:tab/>
        </w:r>
        <w:r>
          <w:rPr>
            <w:webHidden/>
          </w:rPr>
          <w:fldChar w:fldCharType="begin"/>
        </w:r>
        <w:r>
          <w:rPr>
            <w:webHidden/>
          </w:rPr>
          <w:instrText xml:space="preserve"> PAGEREF _Toc163996561 \h </w:instrText>
        </w:r>
        <w:r>
          <w:rPr>
            <w:webHidden/>
          </w:rPr>
          <w:fldChar w:fldCharType="separate"/>
        </w:r>
        <w:r>
          <w:rPr>
            <w:webHidden/>
          </w:rPr>
          <w:t>12</w:t>
        </w:r>
        <w:r>
          <w:rPr>
            <w:webHidden/>
          </w:rPr>
          <w:fldChar w:fldCharType="end"/>
        </w:r>
      </w:hyperlink>
    </w:p>
    <w:p w14:paraId="04961092" w14:textId="77777777" w:rsidR="005649EE" w:rsidRDefault="005649EE">
      <w:pPr>
        <w:pStyle w:val="TM3"/>
        <w:tabs>
          <w:tab w:val="left" w:pos="2552"/>
        </w:tabs>
        <w:rPr>
          <w:rFonts w:ascii="Times New Roman" w:hAnsi="Times New Roman"/>
          <w:i w:val="0"/>
          <w:iCs w:val="0"/>
          <w:sz w:val="24"/>
          <w:szCs w:val="24"/>
          <w:lang w:eastAsia="fr-FR"/>
        </w:rPr>
      </w:pPr>
      <w:hyperlink w:anchor="_Toc163996562" w:history="1">
        <w:r w:rsidRPr="003549A0">
          <w:rPr>
            <w:rStyle w:val="Lienhypertexte"/>
          </w:rPr>
          <w:t>3.5.5.</w:t>
        </w:r>
        <w:r>
          <w:rPr>
            <w:rFonts w:ascii="Times New Roman" w:hAnsi="Times New Roman"/>
            <w:i w:val="0"/>
            <w:iCs w:val="0"/>
            <w:sz w:val="24"/>
            <w:szCs w:val="24"/>
            <w:lang w:eastAsia="fr-FR"/>
          </w:rPr>
          <w:tab/>
        </w:r>
        <w:r w:rsidRPr="003549A0">
          <w:rPr>
            <w:rStyle w:val="Lienhypertexte"/>
          </w:rPr>
          <w:t>Contrôles qualité</w:t>
        </w:r>
        <w:r>
          <w:rPr>
            <w:webHidden/>
          </w:rPr>
          <w:tab/>
        </w:r>
        <w:r>
          <w:rPr>
            <w:webHidden/>
          </w:rPr>
          <w:fldChar w:fldCharType="begin"/>
        </w:r>
        <w:r>
          <w:rPr>
            <w:webHidden/>
          </w:rPr>
          <w:instrText xml:space="preserve"> PAGEREF _Toc163996562 \h </w:instrText>
        </w:r>
        <w:r>
          <w:rPr>
            <w:webHidden/>
          </w:rPr>
          <w:fldChar w:fldCharType="separate"/>
        </w:r>
        <w:r>
          <w:rPr>
            <w:webHidden/>
          </w:rPr>
          <w:t>12</w:t>
        </w:r>
        <w:r>
          <w:rPr>
            <w:webHidden/>
          </w:rPr>
          <w:fldChar w:fldCharType="end"/>
        </w:r>
      </w:hyperlink>
    </w:p>
    <w:p w14:paraId="0C066C63" w14:textId="77777777" w:rsidR="005649EE" w:rsidRDefault="005649EE">
      <w:pPr>
        <w:pStyle w:val="TM3"/>
        <w:tabs>
          <w:tab w:val="left" w:pos="2552"/>
        </w:tabs>
        <w:rPr>
          <w:rFonts w:ascii="Times New Roman" w:hAnsi="Times New Roman"/>
          <w:i w:val="0"/>
          <w:iCs w:val="0"/>
          <w:sz w:val="24"/>
          <w:szCs w:val="24"/>
          <w:lang w:eastAsia="fr-FR"/>
        </w:rPr>
      </w:pPr>
      <w:hyperlink w:anchor="_Toc163996563" w:history="1">
        <w:r w:rsidRPr="003549A0">
          <w:rPr>
            <w:rStyle w:val="Lienhypertexte"/>
          </w:rPr>
          <w:t>3.5.6.</w:t>
        </w:r>
        <w:r>
          <w:rPr>
            <w:rFonts w:ascii="Times New Roman" w:hAnsi="Times New Roman"/>
            <w:i w:val="0"/>
            <w:iCs w:val="0"/>
            <w:sz w:val="24"/>
            <w:szCs w:val="24"/>
            <w:lang w:eastAsia="fr-FR"/>
          </w:rPr>
          <w:tab/>
        </w:r>
        <w:r w:rsidRPr="003549A0">
          <w:rPr>
            <w:rStyle w:val="Lienhypertexte"/>
          </w:rPr>
          <w:t>Destruction</w:t>
        </w:r>
        <w:r>
          <w:rPr>
            <w:webHidden/>
          </w:rPr>
          <w:tab/>
        </w:r>
        <w:r>
          <w:rPr>
            <w:webHidden/>
          </w:rPr>
          <w:fldChar w:fldCharType="begin"/>
        </w:r>
        <w:r>
          <w:rPr>
            <w:webHidden/>
          </w:rPr>
          <w:instrText xml:space="preserve"> PAGEREF _Toc163996563 \h </w:instrText>
        </w:r>
        <w:r>
          <w:rPr>
            <w:webHidden/>
          </w:rPr>
          <w:fldChar w:fldCharType="separate"/>
        </w:r>
        <w:r>
          <w:rPr>
            <w:webHidden/>
          </w:rPr>
          <w:t>13</w:t>
        </w:r>
        <w:r>
          <w:rPr>
            <w:webHidden/>
          </w:rPr>
          <w:fldChar w:fldCharType="end"/>
        </w:r>
      </w:hyperlink>
    </w:p>
    <w:p w14:paraId="6D78C00B" w14:textId="77777777" w:rsidR="005649EE" w:rsidRDefault="005649EE">
      <w:pPr>
        <w:pStyle w:val="TM2"/>
        <w:rPr>
          <w:rFonts w:ascii="Times New Roman" w:hAnsi="Times New Roman"/>
          <w:smallCaps w:val="0"/>
          <w:sz w:val="24"/>
          <w:szCs w:val="24"/>
          <w:lang w:eastAsia="fr-FR"/>
        </w:rPr>
      </w:pPr>
      <w:hyperlink w:anchor="_Toc163996564" w:history="1">
        <w:r w:rsidRPr="003549A0">
          <w:rPr>
            <w:rStyle w:val="Lienhypertexte"/>
          </w:rPr>
          <w:t>3.6.</w:t>
        </w:r>
        <w:r>
          <w:rPr>
            <w:rFonts w:ascii="Times New Roman" w:hAnsi="Times New Roman"/>
            <w:smallCaps w:val="0"/>
            <w:sz w:val="24"/>
            <w:szCs w:val="24"/>
            <w:lang w:eastAsia="fr-FR"/>
          </w:rPr>
          <w:tab/>
        </w:r>
        <w:r w:rsidRPr="003549A0">
          <w:rPr>
            <w:rStyle w:val="Lienhypertexte"/>
          </w:rPr>
          <w:t>Test du processus d'archivage</w:t>
        </w:r>
        <w:r>
          <w:rPr>
            <w:webHidden/>
          </w:rPr>
          <w:tab/>
        </w:r>
        <w:r>
          <w:rPr>
            <w:webHidden/>
          </w:rPr>
          <w:fldChar w:fldCharType="begin"/>
        </w:r>
        <w:r>
          <w:rPr>
            <w:webHidden/>
          </w:rPr>
          <w:instrText xml:space="preserve"> PAGEREF _Toc163996564 \h </w:instrText>
        </w:r>
        <w:r>
          <w:rPr>
            <w:webHidden/>
          </w:rPr>
          <w:fldChar w:fldCharType="separate"/>
        </w:r>
        <w:r>
          <w:rPr>
            <w:webHidden/>
          </w:rPr>
          <w:t>14</w:t>
        </w:r>
        <w:r>
          <w:rPr>
            <w:webHidden/>
          </w:rPr>
          <w:fldChar w:fldCharType="end"/>
        </w:r>
      </w:hyperlink>
    </w:p>
    <w:p w14:paraId="4C6C5B09" w14:textId="77777777" w:rsidR="005649EE" w:rsidRDefault="005649EE">
      <w:pPr>
        <w:pStyle w:val="TM2"/>
        <w:rPr>
          <w:rFonts w:ascii="Times New Roman" w:hAnsi="Times New Roman"/>
          <w:smallCaps w:val="0"/>
          <w:sz w:val="24"/>
          <w:szCs w:val="24"/>
          <w:lang w:eastAsia="fr-FR"/>
        </w:rPr>
      </w:pPr>
      <w:hyperlink w:anchor="_Toc163996565" w:history="1">
        <w:r w:rsidRPr="003549A0">
          <w:rPr>
            <w:rStyle w:val="Lienhypertexte"/>
          </w:rPr>
          <w:t>3.7.</w:t>
        </w:r>
        <w:r>
          <w:rPr>
            <w:rFonts w:ascii="Times New Roman" w:hAnsi="Times New Roman"/>
            <w:smallCaps w:val="0"/>
            <w:sz w:val="24"/>
            <w:szCs w:val="24"/>
            <w:lang w:eastAsia="fr-FR"/>
          </w:rPr>
          <w:tab/>
        </w:r>
        <w:r w:rsidRPr="003549A0">
          <w:rPr>
            <w:rStyle w:val="Lienhypertexte"/>
          </w:rPr>
          <w:t>Choix de la documentation à auditer chez le Prestataire</w:t>
        </w:r>
        <w:r>
          <w:rPr>
            <w:webHidden/>
          </w:rPr>
          <w:tab/>
        </w:r>
        <w:r>
          <w:rPr>
            <w:webHidden/>
          </w:rPr>
          <w:fldChar w:fldCharType="begin"/>
        </w:r>
        <w:r>
          <w:rPr>
            <w:webHidden/>
          </w:rPr>
          <w:instrText xml:space="preserve"> PAGEREF _Toc163996565 \h </w:instrText>
        </w:r>
        <w:r>
          <w:rPr>
            <w:webHidden/>
          </w:rPr>
          <w:fldChar w:fldCharType="separate"/>
        </w:r>
        <w:r>
          <w:rPr>
            <w:webHidden/>
          </w:rPr>
          <w:t>14</w:t>
        </w:r>
        <w:r>
          <w:rPr>
            <w:webHidden/>
          </w:rPr>
          <w:fldChar w:fldCharType="end"/>
        </w:r>
      </w:hyperlink>
    </w:p>
    <w:p w14:paraId="73ED379E" w14:textId="77777777" w:rsidR="005649EE" w:rsidRDefault="005649EE">
      <w:pPr>
        <w:pStyle w:val="TM1"/>
        <w:rPr>
          <w:rFonts w:ascii="Times New Roman" w:hAnsi="Times New Roman"/>
          <w:bCs w:val="0"/>
          <w:caps w:val="0"/>
          <w:sz w:val="24"/>
          <w:szCs w:val="24"/>
          <w:lang w:eastAsia="fr-FR"/>
        </w:rPr>
      </w:pPr>
      <w:hyperlink w:anchor="_Toc163996566" w:history="1">
        <w:r w:rsidRPr="003549A0">
          <w:rPr>
            <w:rStyle w:val="Lienhypertexte"/>
          </w:rPr>
          <w:t>4.</w:t>
        </w:r>
        <w:r>
          <w:rPr>
            <w:rFonts w:ascii="Times New Roman" w:hAnsi="Times New Roman"/>
            <w:bCs w:val="0"/>
            <w:caps w:val="0"/>
            <w:sz w:val="24"/>
            <w:szCs w:val="24"/>
            <w:lang w:eastAsia="fr-FR"/>
          </w:rPr>
          <w:tab/>
        </w:r>
        <w:r w:rsidRPr="003549A0">
          <w:rPr>
            <w:rStyle w:val="Lienhypertexte"/>
          </w:rPr>
          <w:t>Audit de l'archivage chez le Prestataire</w:t>
        </w:r>
        <w:r>
          <w:rPr>
            <w:webHidden/>
          </w:rPr>
          <w:tab/>
        </w:r>
        <w:r>
          <w:rPr>
            <w:webHidden/>
          </w:rPr>
          <w:fldChar w:fldCharType="begin"/>
        </w:r>
        <w:r>
          <w:rPr>
            <w:webHidden/>
          </w:rPr>
          <w:instrText xml:space="preserve"> PAGEREF _Toc163996566 \h </w:instrText>
        </w:r>
        <w:r>
          <w:rPr>
            <w:webHidden/>
          </w:rPr>
          <w:fldChar w:fldCharType="separate"/>
        </w:r>
        <w:r>
          <w:rPr>
            <w:webHidden/>
          </w:rPr>
          <w:t>15</w:t>
        </w:r>
        <w:r>
          <w:rPr>
            <w:webHidden/>
          </w:rPr>
          <w:fldChar w:fldCharType="end"/>
        </w:r>
      </w:hyperlink>
    </w:p>
    <w:p w14:paraId="6E7B8FF2" w14:textId="77777777" w:rsidR="005649EE" w:rsidRDefault="005649EE">
      <w:pPr>
        <w:pStyle w:val="TM2"/>
        <w:rPr>
          <w:rFonts w:ascii="Times New Roman" w:hAnsi="Times New Roman"/>
          <w:smallCaps w:val="0"/>
          <w:sz w:val="24"/>
          <w:szCs w:val="24"/>
          <w:lang w:eastAsia="fr-FR"/>
        </w:rPr>
      </w:pPr>
      <w:hyperlink w:anchor="_Toc163996567" w:history="1">
        <w:r w:rsidRPr="003549A0">
          <w:rPr>
            <w:rStyle w:val="Lienhypertexte"/>
          </w:rPr>
          <w:t>4.1.</w:t>
        </w:r>
        <w:r>
          <w:rPr>
            <w:rFonts w:ascii="Times New Roman" w:hAnsi="Times New Roman"/>
            <w:smallCaps w:val="0"/>
            <w:sz w:val="24"/>
            <w:szCs w:val="24"/>
            <w:lang w:eastAsia="fr-FR"/>
          </w:rPr>
          <w:tab/>
        </w:r>
        <w:r w:rsidRPr="003549A0">
          <w:rPr>
            <w:rStyle w:val="Lienhypertexte"/>
          </w:rPr>
          <w:t>Organisation : documentation</w:t>
        </w:r>
        <w:r>
          <w:rPr>
            <w:webHidden/>
          </w:rPr>
          <w:tab/>
        </w:r>
        <w:r>
          <w:rPr>
            <w:webHidden/>
          </w:rPr>
          <w:fldChar w:fldCharType="begin"/>
        </w:r>
        <w:r>
          <w:rPr>
            <w:webHidden/>
          </w:rPr>
          <w:instrText xml:space="preserve"> PAGEREF _Toc163996567 \h </w:instrText>
        </w:r>
        <w:r>
          <w:rPr>
            <w:webHidden/>
          </w:rPr>
          <w:fldChar w:fldCharType="separate"/>
        </w:r>
        <w:r>
          <w:rPr>
            <w:webHidden/>
          </w:rPr>
          <w:t>15</w:t>
        </w:r>
        <w:r>
          <w:rPr>
            <w:webHidden/>
          </w:rPr>
          <w:fldChar w:fldCharType="end"/>
        </w:r>
      </w:hyperlink>
    </w:p>
    <w:p w14:paraId="154E3851" w14:textId="77777777" w:rsidR="005649EE" w:rsidRDefault="005649EE">
      <w:pPr>
        <w:pStyle w:val="TM2"/>
        <w:rPr>
          <w:rFonts w:ascii="Times New Roman" w:hAnsi="Times New Roman"/>
          <w:smallCaps w:val="0"/>
          <w:sz w:val="24"/>
          <w:szCs w:val="24"/>
          <w:lang w:eastAsia="fr-FR"/>
        </w:rPr>
      </w:pPr>
      <w:hyperlink w:anchor="_Toc163996568" w:history="1">
        <w:r w:rsidRPr="003549A0">
          <w:rPr>
            <w:rStyle w:val="Lienhypertexte"/>
          </w:rPr>
          <w:t>4.2.</w:t>
        </w:r>
        <w:r>
          <w:rPr>
            <w:rFonts w:ascii="Times New Roman" w:hAnsi="Times New Roman"/>
            <w:smallCaps w:val="0"/>
            <w:sz w:val="24"/>
            <w:szCs w:val="24"/>
            <w:lang w:eastAsia="fr-FR"/>
          </w:rPr>
          <w:tab/>
        </w:r>
        <w:r w:rsidRPr="003549A0">
          <w:rPr>
            <w:rStyle w:val="Lienhypertexte"/>
          </w:rPr>
          <w:t>Référentiels suivis</w:t>
        </w:r>
        <w:r>
          <w:rPr>
            <w:webHidden/>
          </w:rPr>
          <w:tab/>
        </w:r>
        <w:r>
          <w:rPr>
            <w:webHidden/>
          </w:rPr>
          <w:fldChar w:fldCharType="begin"/>
        </w:r>
        <w:r>
          <w:rPr>
            <w:webHidden/>
          </w:rPr>
          <w:instrText xml:space="preserve"> PAGEREF _Toc163996568 \h </w:instrText>
        </w:r>
        <w:r>
          <w:rPr>
            <w:webHidden/>
          </w:rPr>
          <w:fldChar w:fldCharType="separate"/>
        </w:r>
        <w:r>
          <w:rPr>
            <w:webHidden/>
          </w:rPr>
          <w:t>15</w:t>
        </w:r>
        <w:r>
          <w:rPr>
            <w:webHidden/>
          </w:rPr>
          <w:fldChar w:fldCharType="end"/>
        </w:r>
      </w:hyperlink>
    </w:p>
    <w:p w14:paraId="74D34993" w14:textId="77777777" w:rsidR="005649EE" w:rsidRDefault="005649EE">
      <w:pPr>
        <w:pStyle w:val="TM2"/>
        <w:rPr>
          <w:rFonts w:ascii="Times New Roman" w:hAnsi="Times New Roman"/>
          <w:smallCaps w:val="0"/>
          <w:sz w:val="24"/>
          <w:szCs w:val="24"/>
          <w:lang w:eastAsia="fr-FR"/>
        </w:rPr>
      </w:pPr>
      <w:hyperlink w:anchor="_Toc163996569" w:history="1">
        <w:r w:rsidRPr="003549A0">
          <w:rPr>
            <w:rStyle w:val="Lienhypertexte"/>
          </w:rPr>
          <w:t>4.3.</w:t>
        </w:r>
        <w:r>
          <w:rPr>
            <w:rFonts w:ascii="Times New Roman" w:hAnsi="Times New Roman"/>
            <w:smallCaps w:val="0"/>
            <w:sz w:val="24"/>
            <w:szCs w:val="24"/>
            <w:lang w:eastAsia="fr-FR"/>
          </w:rPr>
          <w:tab/>
        </w:r>
        <w:r w:rsidRPr="003549A0">
          <w:rPr>
            <w:rStyle w:val="Lienhypertexte"/>
          </w:rPr>
          <w:t>Système de management de la qualité</w:t>
        </w:r>
        <w:r>
          <w:rPr>
            <w:webHidden/>
          </w:rPr>
          <w:tab/>
        </w:r>
        <w:r>
          <w:rPr>
            <w:webHidden/>
          </w:rPr>
          <w:fldChar w:fldCharType="begin"/>
        </w:r>
        <w:r>
          <w:rPr>
            <w:webHidden/>
          </w:rPr>
          <w:instrText xml:space="preserve"> PAGEREF _Toc163996569 \h </w:instrText>
        </w:r>
        <w:r>
          <w:rPr>
            <w:webHidden/>
          </w:rPr>
          <w:fldChar w:fldCharType="separate"/>
        </w:r>
        <w:r>
          <w:rPr>
            <w:webHidden/>
          </w:rPr>
          <w:t>16</w:t>
        </w:r>
        <w:r>
          <w:rPr>
            <w:webHidden/>
          </w:rPr>
          <w:fldChar w:fldCharType="end"/>
        </w:r>
      </w:hyperlink>
    </w:p>
    <w:p w14:paraId="68BA778C" w14:textId="77777777" w:rsidR="005649EE" w:rsidRDefault="005649EE">
      <w:pPr>
        <w:pStyle w:val="TM3"/>
        <w:tabs>
          <w:tab w:val="left" w:pos="2552"/>
        </w:tabs>
        <w:rPr>
          <w:rFonts w:ascii="Times New Roman" w:hAnsi="Times New Roman"/>
          <w:i w:val="0"/>
          <w:iCs w:val="0"/>
          <w:sz w:val="24"/>
          <w:szCs w:val="24"/>
          <w:lang w:eastAsia="fr-FR"/>
        </w:rPr>
      </w:pPr>
      <w:hyperlink w:anchor="_Toc163996570" w:history="1">
        <w:r w:rsidRPr="003549A0">
          <w:rPr>
            <w:rStyle w:val="Lienhypertexte"/>
          </w:rPr>
          <w:t>4.3.1.</w:t>
        </w:r>
        <w:r>
          <w:rPr>
            <w:rFonts w:ascii="Times New Roman" w:hAnsi="Times New Roman"/>
            <w:i w:val="0"/>
            <w:iCs w:val="0"/>
            <w:sz w:val="24"/>
            <w:szCs w:val="24"/>
            <w:lang w:eastAsia="fr-FR"/>
          </w:rPr>
          <w:tab/>
        </w:r>
        <w:r w:rsidRPr="003549A0">
          <w:rPr>
            <w:rStyle w:val="Lienhypertexte"/>
          </w:rPr>
          <w:t>Gestion de la qualité et Direction</w:t>
        </w:r>
        <w:r>
          <w:rPr>
            <w:webHidden/>
          </w:rPr>
          <w:tab/>
        </w:r>
        <w:r>
          <w:rPr>
            <w:webHidden/>
          </w:rPr>
          <w:fldChar w:fldCharType="begin"/>
        </w:r>
        <w:r>
          <w:rPr>
            <w:webHidden/>
          </w:rPr>
          <w:instrText xml:space="preserve"> PAGEREF _Toc163996570 \h </w:instrText>
        </w:r>
        <w:r>
          <w:rPr>
            <w:webHidden/>
          </w:rPr>
          <w:fldChar w:fldCharType="separate"/>
        </w:r>
        <w:r>
          <w:rPr>
            <w:webHidden/>
          </w:rPr>
          <w:t>16</w:t>
        </w:r>
        <w:r>
          <w:rPr>
            <w:webHidden/>
          </w:rPr>
          <w:fldChar w:fldCharType="end"/>
        </w:r>
      </w:hyperlink>
    </w:p>
    <w:p w14:paraId="54892C78" w14:textId="77777777" w:rsidR="005649EE" w:rsidRDefault="005649EE">
      <w:pPr>
        <w:pStyle w:val="TM2"/>
        <w:rPr>
          <w:rFonts w:ascii="Times New Roman" w:hAnsi="Times New Roman"/>
          <w:smallCaps w:val="0"/>
          <w:sz w:val="24"/>
          <w:szCs w:val="24"/>
          <w:lang w:eastAsia="fr-FR"/>
        </w:rPr>
      </w:pPr>
      <w:hyperlink w:anchor="_Toc163996571" w:history="1">
        <w:r w:rsidRPr="003549A0">
          <w:rPr>
            <w:rStyle w:val="Lienhypertexte"/>
          </w:rPr>
          <w:t>4.4.</w:t>
        </w:r>
        <w:r>
          <w:rPr>
            <w:rFonts w:ascii="Times New Roman" w:hAnsi="Times New Roman"/>
            <w:smallCaps w:val="0"/>
            <w:sz w:val="24"/>
            <w:szCs w:val="24"/>
            <w:lang w:eastAsia="fr-FR"/>
          </w:rPr>
          <w:tab/>
        </w:r>
        <w:r w:rsidRPr="003549A0">
          <w:rPr>
            <w:rStyle w:val="Lienhypertexte"/>
          </w:rPr>
          <w:t>Système d'assurance de la qualité</w:t>
        </w:r>
        <w:r>
          <w:rPr>
            <w:webHidden/>
          </w:rPr>
          <w:tab/>
        </w:r>
        <w:r>
          <w:rPr>
            <w:webHidden/>
          </w:rPr>
          <w:fldChar w:fldCharType="begin"/>
        </w:r>
        <w:r>
          <w:rPr>
            <w:webHidden/>
          </w:rPr>
          <w:instrText xml:space="preserve"> PAGEREF _Toc163996571 \h </w:instrText>
        </w:r>
        <w:r>
          <w:rPr>
            <w:webHidden/>
          </w:rPr>
          <w:fldChar w:fldCharType="separate"/>
        </w:r>
        <w:r>
          <w:rPr>
            <w:webHidden/>
          </w:rPr>
          <w:t>16</w:t>
        </w:r>
        <w:r>
          <w:rPr>
            <w:webHidden/>
          </w:rPr>
          <w:fldChar w:fldCharType="end"/>
        </w:r>
      </w:hyperlink>
    </w:p>
    <w:p w14:paraId="2D7BE60A" w14:textId="77777777" w:rsidR="005649EE" w:rsidRDefault="005649EE">
      <w:pPr>
        <w:pStyle w:val="TM3"/>
        <w:tabs>
          <w:tab w:val="left" w:pos="2552"/>
        </w:tabs>
        <w:rPr>
          <w:rFonts w:ascii="Times New Roman" w:hAnsi="Times New Roman"/>
          <w:i w:val="0"/>
          <w:iCs w:val="0"/>
          <w:sz w:val="24"/>
          <w:szCs w:val="24"/>
          <w:lang w:eastAsia="fr-FR"/>
        </w:rPr>
      </w:pPr>
      <w:hyperlink w:anchor="_Toc163996572" w:history="1">
        <w:r w:rsidRPr="003549A0">
          <w:rPr>
            <w:rStyle w:val="Lienhypertexte"/>
          </w:rPr>
          <w:t>4.4.1.</w:t>
        </w:r>
        <w:r>
          <w:rPr>
            <w:rFonts w:ascii="Times New Roman" w:hAnsi="Times New Roman"/>
            <w:i w:val="0"/>
            <w:iCs w:val="0"/>
            <w:sz w:val="24"/>
            <w:szCs w:val="24"/>
            <w:lang w:eastAsia="fr-FR"/>
          </w:rPr>
          <w:tab/>
        </w:r>
        <w:r w:rsidRPr="003549A0">
          <w:rPr>
            <w:rStyle w:val="Lienhypertexte"/>
          </w:rPr>
          <w:t>Formation et compétences</w:t>
        </w:r>
        <w:r>
          <w:rPr>
            <w:webHidden/>
          </w:rPr>
          <w:tab/>
        </w:r>
        <w:r>
          <w:rPr>
            <w:webHidden/>
          </w:rPr>
          <w:fldChar w:fldCharType="begin"/>
        </w:r>
        <w:r>
          <w:rPr>
            <w:webHidden/>
          </w:rPr>
          <w:instrText xml:space="preserve"> PAGEREF _Toc163996572 \h </w:instrText>
        </w:r>
        <w:r>
          <w:rPr>
            <w:webHidden/>
          </w:rPr>
          <w:fldChar w:fldCharType="separate"/>
        </w:r>
        <w:r>
          <w:rPr>
            <w:webHidden/>
          </w:rPr>
          <w:t>18</w:t>
        </w:r>
        <w:r>
          <w:rPr>
            <w:webHidden/>
          </w:rPr>
          <w:fldChar w:fldCharType="end"/>
        </w:r>
      </w:hyperlink>
    </w:p>
    <w:p w14:paraId="0534DD6F" w14:textId="77777777" w:rsidR="005649EE" w:rsidRDefault="005649EE">
      <w:pPr>
        <w:pStyle w:val="TM3"/>
        <w:tabs>
          <w:tab w:val="left" w:pos="2552"/>
        </w:tabs>
        <w:rPr>
          <w:rFonts w:ascii="Times New Roman" w:hAnsi="Times New Roman"/>
          <w:i w:val="0"/>
          <w:iCs w:val="0"/>
          <w:sz w:val="24"/>
          <w:szCs w:val="24"/>
          <w:lang w:eastAsia="fr-FR"/>
        </w:rPr>
      </w:pPr>
      <w:hyperlink w:anchor="_Toc163996573" w:history="1">
        <w:r w:rsidRPr="003549A0">
          <w:rPr>
            <w:rStyle w:val="Lienhypertexte"/>
          </w:rPr>
          <w:t>4.4.2.</w:t>
        </w:r>
        <w:r>
          <w:rPr>
            <w:rFonts w:ascii="Times New Roman" w:hAnsi="Times New Roman"/>
            <w:i w:val="0"/>
            <w:iCs w:val="0"/>
            <w:sz w:val="24"/>
            <w:szCs w:val="24"/>
            <w:lang w:eastAsia="fr-FR"/>
          </w:rPr>
          <w:tab/>
        </w:r>
        <w:r w:rsidRPr="003549A0">
          <w:rPr>
            <w:rStyle w:val="Lienhypertexte"/>
          </w:rPr>
          <w:t>Actions qualité</w:t>
        </w:r>
        <w:r>
          <w:rPr>
            <w:webHidden/>
          </w:rPr>
          <w:tab/>
        </w:r>
        <w:r>
          <w:rPr>
            <w:webHidden/>
          </w:rPr>
          <w:fldChar w:fldCharType="begin"/>
        </w:r>
        <w:r>
          <w:rPr>
            <w:webHidden/>
          </w:rPr>
          <w:instrText xml:space="preserve"> PAGEREF _Toc163996573 \h </w:instrText>
        </w:r>
        <w:r>
          <w:rPr>
            <w:webHidden/>
          </w:rPr>
          <w:fldChar w:fldCharType="separate"/>
        </w:r>
        <w:r>
          <w:rPr>
            <w:webHidden/>
          </w:rPr>
          <w:t>18</w:t>
        </w:r>
        <w:r>
          <w:rPr>
            <w:webHidden/>
          </w:rPr>
          <w:fldChar w:fldCharType="end"/>
        </w:r>
      </w:hyperlink>
    </w:p>
    <w:p w14:paraId="581FAFF5" w14:textId="77777777" w:rsidR="005649EE" w:rsidRDefault="005649EE">
      <w:pPr>
        <w:pStyle w:val="TM3"/>
        <w:tabs>
          <w:tab w:val="left" w:pos="2552"/>
        </w:tabs>
        <w:rPr>
          <w:rFonts w:ascii="Times New Roman" w:hAnsi="Times New Roman"/>
          <w:i w:val="0"/>
          <w:iCs w:val="0"/>
          <w:sz w:val="24"/>
          <w:szCs w:val="24"/>
          <w:lang w:eastAsia="fr-FR"/>
        </w:rPr>
      </w:pPr>
      <w:hyperlink w:anchor="_Toc163996574" w:history="1">
        <w:r w:rsidRPr="003549A0">
          <w:rPr>
            <w:rStyle w:val="Lienhypertexte"/>
          </w:rPr>
          <w:t>4.4.3.</w:t>
        </w:r>
        <w:r>
          <w:rPr>
            <w:rFonts w:ascii="Times New Roman" w:hAnsi="Times New Roman"/>
            <w:i w:val="0"/>
            <w:iCs w:val="0"/>
            <w:sz w:val="24"/>
            <w:szCs w:val="24"/>
            <w:lang w:eastAsia="fr-FR"/>
          </w:rPr>
          <w:tab/>
        </w:r>
        <w:r w:rsidRPr="003549A0">
          <w:rPr>
            <w:rStyle w:val="Lienhypertexte"/>
          </w:rPr>
          <w:t>Sous-traitance</w:t>
        </w:r>
        <w:r>
          <w:rPr>
            <w:webHidden/>
          </w:rPr>
          <w:tab/>
        </w:r>
        <w:r>
          <w:rPr>
            <w:webHidden/>
          </w:rPr>
          <w:fldChar w:fldCharType="begin"/>
        </w:r>
        <w:r>
          <w:rPr>
            <w:webHidden/>
          </w:rPr>
          <w:instrText xml:space="preserve"> PAGEREF _Toc163996574 \h </w:instrText>
        </w:r>
        <w:r>
          <w:rPr>
            <w:webHidden/>
          </w:rPr>
          <w:fldChar w:fldCharType="separate"/>
        </w:r>
        <w:r>
          <w:rPr>
            <w:webHidden/>
          </w:rPr>
          <w:t>19</w:t>
        </w:r>
        <w:r>
          <w:rPr>
            <w:webHidden/>
          </w:rPr>
          <w:fldChar w:fldCharType="end"/>
        </w:r>
      </w:hyperlink>
    </w:p>
    <w:p w14:paraId="52AE3287" w14:textId="77777777" w:rsidR="005649EE" w:rsidRDefault="005649EE">
      <w:pPr>
        <w:pStyle w:val="TM2"/>
        <w:rPr>
          <w:rFonts w:ascii="Times New Roman" w:hAnsi="Times New Roman"/>
          <w:smallCaps w:val="0"/>
          <w:sz w:val="24"/>
          <w:szCs w:val="24"/>
          <w:lang w:eastAsia="fr-FR"/>
        </w:rPr>
      </w:pPr>
      <w:hyperlink w:anchor="_Toc163996575" w:history="1">
        <w:r w:rsidRPr="003549A0">
          <w:rPr>
            <w:rStyle w:val="Lienhypertexte"/>
          </w:rPr>
          <w:t>4.5.</w:t>
        </w:r>
        <w:r>
          <w:rPr>
            <w:rFonts w:ascii="Times New Roman" w:hAnsi="Times New Roman"/>
            <w:smallCaps w:val="0"/>
            <w:sz w:val="24"/>
            <w:szCs w:val="24"/>
            <w:lang w:eastAsia="fr-FR"/>
          </w:rPr>
          <w:tab/>
        </w:r>
        <w:r w:rsidRPr="003549A0">
          <w:rPr>
            <w:rStyle w:val="Lienhypertexte"/>
          </w:rPr>
          <w:t>Maîtrise du processus</w:t>
        </w:r>
        <w:r>
          <w:rPr>
            <w:webHidden/>
          </w:rPr>
          <w:tab/>
        </w:r>
        <w:r>
          <w:rPr>
            <w:webHidden/>
          </w:rPr>
          <w:fldChar w:fldCharType="begin"/>
        </w:r>
        <w:r>
          <w:rPr>
            <w:webHidden/>
          </w:rPr>
          <w:instrText xml:space="preserve"> PAGEREF _Toc163996575 \h </w:instrText>
        </w:r>
        <w:r>
          <w:rPr>
            <w:webHidden/>
          </w:rPr>
          <w:fldChar w:fldCharType="separate"/>
        </w:r>
        <w:r>
          <w:rPr>
            <w:webHidden/>
          </w:rPr>
          <w:t>21</w:t>
        </w:r>
        <w:r>
          <w:rPr>
            <w:webHidden/>
          </w:rPr>
          <w:fldChar w:fldCharType="end"/>
        </w:r>
      </w:hyperlink>
    </w:p>
    <w:p w14:paraId="7FD54DCA" w14:textId="77777777" w:rsidR="005649EE" w:rsidRDefault="005649EE">
      <w:pPr>
        <w:pStyle w:val="TM3"/>
        <w:tabs>
          <w:tab w:val="left" w:pos="2552"/>
        </w:tabs>
        <w:rPr>
          <w:rFonts w:ascii="Times New Roman" w:hAnsi="Times New Roman"/>
          <w:i w:val="0"/>
          <w:iCs w:val="0"/>
          <w:sz w:val="24"/>
          <w:szCs w:val="24"/>
          <w:lang w:eastAsia="fr-FR"/>
        </w:rPr>
      </w:pPr>
      <w:hyperlink w:anchor="_Toc163996576" w:history="1">
        <w:r w:rsidRPr="003549A0">
          <w:rPr>
            <w:rStyle w:val="Lienhypertexte"/>
          </w:rPr>
          <w:t>4.5.1.</w:t>
        </w:r>
        <w:r>
          <w:rPr>
            <w:rFonts w:ascii="Times New Roman" w:hAnsi="Times New Roman"/>
            <w:i w:val="0"/>
            <w:iCs w:val="0"/>
            <w:sz w:val="24"/>
            <w:szCs w:val="24"/>
            <w:lang w:eastAsia="fr-FR"/>
          </w:rPr>
          <w:tab/>
        </w:r>
        <w:r w:rsidRPr="003549A0">
          <w:rPr>
            <w:rStyle w:val="Lienhypertexte"/>
          </w:rPr>
          <w:t>Respect du Cahier des charges Donneur d'ordre - Prestataire</w:t>
        </w:r>
        <w:r>
          <w:rPr>
            <w:webHidden/>
          </w:rPr>
          <w:tab/>
        </w:r>
        <w:r>
          <w:rPr>
            <w:webHidden/>
          </w:rPr>
          <w:fldChar w:fldCharType="begin"/>
        </w:r>
        <w:r>
          <w:rPr>
            <w:webHidden/>
          </w:rPr>
          <w:instrText xml:space="preserve"> PAGEREF _Toc163996576 \h </w:instrText>
        </w:r>
        <w:r>
          <w:rPr>
            <w:webHidden/>
          </w:rPr>
          <w:fldChar w:fldCharType="separate"/>
        </w:r>
        <w:r>
          <w:rPr>
            <w:webHidden/>
          </w:rPr>
          <w:t>21</w:t>
        </w:r>
        <w:r>
          <w:rPr>
            <w:webHidden/>
          </w:rPr>
          <w:fldChar w:fldCharType="end"/>
        </w:r>
      </w:hyperlink>
    </w:p>
    <w:p w14:paraId="35163C0A" w14:textId="77777777" w:rsidR="005649EE" w:rsidRDefault="005649EE">
      <w:pPr>
        <w:pStyle w:val="TM3"/>
        <w:tabs>
          <w:tab w:val="left" w:pos="2552"/>
        </w:tabs>
        <w:rPr>
          <w:rFonts w:ascii="Times New Roman" w:hAnsi="Times New Roman"/>
          <w:i w:val="0"/>
          <w:iCs w:val="0"/>
          <w:sz w:val="24"/>
          <w:szCs w:val="24"/>
          <w:lang w:eastAsia="fr-FR"/>
        </w:rPr>
      </w:pPr>
      <w:hyperlink w:anchor="_Toc163996577" w:history="1">
        <w:r w:rsidRPr="003549A0">
          <w:rPr>
            <w:rStyle w:val="Lienhypertexte"/>
          </w:rPr>
          <w:t>4.5.2.</w:t>
        </w:r>
        <w:r>
          <w:rPr>
            <w:rFonts w:ascii="Times New Roman" w:hAnsi="Times New Roman"/>
            <w:i w:val="0"/>
            <w:iCs w:val="0"/>
            <w:sz w:val="24"/>
            <w:szCs w:val="24"/>
            <w:lang w:eastAsia="fr-FR"/>
          </w:rPr>
          <w:tab/>
        </w:r>
        <w:r w:rsidRPr="003549A0">
          <w:rPr>
            <w:rStyle w:val="Lienhypertexte"/>
          </w:rPr>
          <w:t>Procédures / Modes opératoires liés à l'archivage</w:t>
        </w:r>
        <w:r>
          <w:rPr>
            <w:webHidden/>
          </w:rPr>
          <w:tab/>
        </w:r>
        <w:r>
          <w:rPr>
            <w:webHidden/>
          </w:rPr>
          <w:fldChar w:fldCharType="begin"/>
        </w:r>
        <w:r>
          <w:rPr>
            <w:webHidden/>
          </w:rPr>
          <w:instrText xml:space="preserve"> PAGEREF _Toc163996577 \h </w:instrText>
        </w:r>
        <w:r>
          <w:rPr>
            <w:webHidden/>
          </w:rPr>
          <w:fldChar w:fldCharType="separate"/>
        </w:r>
        <w:r>
          <w:rPr>
            <w:webHidden/>
          </w:rPr>
          <w:t>22</w:t>
        </w:r>
        <w:r>
          <w:rPr>
            <w:webHidden/>
          </w:rPr>
          <w:fldChar w:fldCharType="end"/>
        </w:r>
      </w:hyperlink>
    </w:p>
    <w:p w14:paraId="310A16A3" w14:textId="77777777" w:rsidR="005649EE" w:rsidRDefault="005649EE">
      <w:pPr>
        <w:pStyle w:val="TM3"/>
        <w:tabs>
          <w:tab w:val="left" w:pos="2552"/>
        </w:tabs>
        <w:rPr>
          <w:rFonts w:ascii="Times New Roman" w:hAnsi="Times New Roman"/>
          <w:i w:val="0"/>
          <w:iCs w:val="0"/>
          <w:sz w:val="24"/>
          <w:szCs w:val="24"/>
          <w:lang w:eastAsia="fr-FR"/>
        </w:rPr>
      </w:pPr>
      <w:hyperlink w:anchor="_Toc163996578" w:history="1">
        <w:r w:rsidRPr="003549A0">
          <w:rPr>
            <w:rStyle w:val="Lienhypertexte"/>
          </w:rPr>
          <w:t>4.5.3.</w:t>
        </w:r>
        <w:r>
          <w:rPr>
            <w:rFonts w:ascii="Times New Roman" w:hAnsi="Times New Roman"/>
            <w:i w:val="0"/>
            <w:iCs w:val="0"/>
            <w:sz w:val="24"/>
            <w:szCs w:val="24"/>
            <w:lang w:eastAsia="fr-FR"/>
          </w:rPr>
          <w:tab/>
        </w:r>
        <w:r w:rsidRPr="003549A0">
          <w:rPr>
            <w:rStyle w:val="Lienhypertexte"/>
          </w:rPr>
          <w:t>Prise en charge par le Prestataire de la demande d'archivage</w:t>
        </w:r>
        <w:r>
          <w:rPr>
            <w:webHidden/>
          </w:rPr>
          <w:tab/>
        </w:r>
        <w:r>
          <w:rPr>
            <w:webHidden/>
          </w:rPr>
          <w:fldChar w:fldCharType="begin"/>
        </w:r>
        <w:r>
          <w:rPr>
            <w:webHidden/>
          </w:rPr>
          <w:instrText xml:space="preserve"> PAGEREF _Toc163996578 \h </w:instrText>
        </w:r>
        <w:r>
          <w:rPr>
            <w:webHidden/>
          </w:rPr>
          <w:fldChar w:fldCharType="separate"/>
        </w:r>
        <w:r>
          <w:rPr>
            <w:webHidden/>
          </w:rPr>
          <w:t>22</w:t>
        </w:r>
        <w:r>
          <w:rPr>
            <w:webHidden/>
          </w:rPr>
          <w:fldChar w:fldCharType="end"/>
        </w:r>
      </w:hyperlink>
    </w:p>
    <w:p w14:paraId="6B133E3C" w14:textId="77777777" w:rsidR="005649EE" w:rsidRDefault="005649EE">
      <w:pPr>
        <w:pStyle w:val="TM3"/>
        <w:tabs>
          <w:tab w:val="left" w:pos="2552"/>
        </w:tabs>
        <w:rPr>
          <w:rFonts w:ascii="Times New Roman" w:hAnsi="Times New Roman"/>
          <w:i w:val="0"/>
          <w:iCs w:val="0"/>
          <w:sz w:val="24"/>
          <w:szCs w:val="24"/>
          <w:lang w:eastAsia="fr-FR"/>
        </w:rPr>
      </w:pPr>
      <w:hyperlink w:anchor="_Toc163996579" w:history="1">
        <w:r w:rsidRPr="003549A0">
          <w:rPr>
            <w:rStyle w:val="Lienhypertexte"/>
          </w:rPr>
          <w:t>4.5.4.</w:t>
        </w:r>
        <w:r>
          <w:rPr>
            <w:rFonts w:ascii="Times New Roman" w:hAnsi="Times New Roman"/>
            <w:i w:val="0"/>
            <w:iCs w:val="0"/>
            <w:sz w:val="24"/>
            <w:szCs w:val="24"/>
            <w:lang w:eastAsia="fr-FR"/>
          </w:rPr>
          <w:tab/>
        </w:r>
        <w:r w:rsidRPr="003549A0">
          <w:rPr>
            <w:rStyle w:val="Lienhypertexte"/>
          </w:rPr>
          <w:t>Transport / Réception</w:t>
        </w:r>
        <w:r>
          <w:rPr>
            <w:webHidden/>
          </w:rPr>
          <w:tab/>
        </w:r>
        <w:r>
          <w:rPr>
            <w:webHidden/>
          </w:rPr>
          <w:fldChar w:fldCharType="begin"/>
        </w:r>
        <w:r>
          <w:rPr>
            <w:webHidden/>
          </w:rPr>
          <w:instrText xml:space="preserve"> PAGEREF _Toc163996579 \h </w:instrText>
        </w:r>
        <w:r>
          <w:rPr>
            <w:webHidden/>
          </w:rPr>
          <w:fldChar w:fldCharType="separate"/>
        </w:r>
        <w:r>
          <w:rPr>
            <w:webHidden/>
          </w:rPr>
          <w:t>23</w:t>
        </w:r>
        <w:r>
          <w:rPr>
            <w:webHidden/>
          </w:rPr>
          <w:fldChar w:fldCharType="end"/>
        </w:r>
      </w:hyperlink>
    </w:p>
    <w:p w14:paraId="5C476786" w14:textId="77777777" w:rsidR="005649EE" w:rsidRDefault="005649EE">
      <w:pPr>
        <w:pStyle w:val="TM3"/>
        <w:tabs>
          <w:tab w:val="left" w:pos="2552"/>
        </w:tabs>
        <w:rPr>
          <w:rFonts w:ascii="Times New Roman" w:hAnsi="Times New Roman"/>
          <w:i w:val="0"/>
          <w:iCs w:val="0"/>
          <w:sz w:val="24"/>
          <w:szCs w:val="24"/>
          <w:lang w:eastAsia="fr-FR"/>
        </w:rPr>
      </w:pPr>
      <w:hyperlink w:anchor="_Toc163996580" w:history="1">
        <w:r w:rsidRPr="003549A0">
          <w:rPr>
            <w:rStyle w:val="Lienhypertexte"/>
          </w:rPr>
          <w:t>4.5.5.</w:t>
        </w:r>
        <w:r>
          <w:rPr>
            <w:rFonts w:ascii="Times New Roman" w:hAnsi="Times New Roman"/>
            <w:i w:val="0"/>
            <w:iCs w:val="0"/>
            <w:sz w:val="24"/>
            <w:szCs w:val="24"/>
            <w:lang w:eastAsia="fr-FR"/>
          </w:rPr>
          <w:tab/>
        </w:r>
        <w:r w:rsidRPr="003549A0">
          <w:rPr>
            <w:rStyle w:val="Lienhypertexte"/>
          </w:rPr>
          <w:t>Stockage</w:t>
        </w:r>
        <w:r>
          <w:rPr>
            <w:webHidden/>
          </w:rPr>
          <w:tab/>
        </w:r>
        <w:r>
          <w:rPr>
            <w:webHidden/>
          </w:rPr>
          <w:fldChar w:fldCharType="begin"/>
        </w:r>
        <w:r>
          <w:rPr>
            <w:webHidden/>
          </w:rPr>
          <w:instrText xml:space="preserve"> PAGEREF _Toc163996580 \h </w:instrText>
        </w:r>
        <w:r>
          <w:rPr>
            <w:webHidden/>
          </w:rPr>
          <w:fldChar w:fldCharType="separate"/>
        </w:r>
        <w:r>
          <w:rPr>
            <w:webHidden/>
          </w:rPr>
          <w:t>24</w:t>
        </w:r>
        <w:r>
          <w:rPr>
            <w:webHidden/>
          </w:rPr>
          <w:fldChar w:fldCharType="end"/>
        </w:r>
      </w:hyperlink>
    </w:p>
    <w:p w14:paraId="3A5B76E4" w14:textId="77777777" w:rsidR="005649EE" w:rsidRDefault="005649EE">
      <w:pPr>
        <w:pStyle w:val="TM3"/>
        <w:tabs>
          <w:tab w:val="left" w:pos="2552"/>
        </w:tabs>
        <w:rPr>
          <w:rFonts w:ascii="Times New Roman" w:hAnsi="Times New Roman"/>
          <w:i w:val="0"/>
          <w:iCs w:val="0"/>
          <w:sz w:val="24"/>
          <w:szCs w:val="24"/>
          <w:lang w:eastAsia="fr-FR"/>
        </w:rPr>
      </w:pPr>
      <w:hyperlink w:anchor="_Toc163996581" w:history="1">
        <w:r w:rsidRPr="003549A0">
          <w:rPr>
            <w:rStyle w:val="Lienhypertexte"/>
          </w:rPr>
          <w:t>4.5.6.</w:t>
        </w:r>
        <w:r>
          <w:rPr>
            <w:rFonts w:ascii="Times New Roman" w:hAnsi="Times New Roman"/>
            <w:i w:val="0"/>
            <w:iCs w:val="0"/>
            <w:sz w:val="24"/>
            <w:szCs w:val="24"/>
            <w:lang w:eastAsia="fr-FR"/>
          </w:rPr>
          <w:tab/>
        </w:r>
        <w:r w:rsidRPr="003549A0">
          <w:rPr>
            <w:rStyle w:val="Lienhypertexte"/>
          </w:rPr>
          <w:t>Chrono d'archivage</w:t>
        </w:r>
        <w:r>
          <w:rPr>
            <w:webHidden/>
          </w:rPr>
          <w:tab/>
        </w:r>
        <w:r>
          <w:rPr>
            <w:webHidden/>
          </w:rPr>
          <w:fldChar w:fldCharType="begin"/>
        </w:r>
        <w:r>
          <w:rPr>
            <w:webHidden/>
          </w:rPr>
          <w:instrText xml:space="preserve"> PAGEREF _Toc163996581 \h </w:instrText>
        </w:r>
        <w:r>
          <w:rPr>
            <w:webHidden/>
          </w:rPr>
          <w:fldChar w:fldCharType="separate"/>
        </w:r>
        <w:r>
          <w:rPr>
            <w:webHidden/>
          </w:rPr>
          <w:t>25</w:t>
        </w:r>
        <w:r>
          <w:rPr>
            <w:webHidden/>
          </w:rPr>
          <w:fldChar w:fldCharType="end"/>
        </w:r>
      </w:hyperlink>
    </w:p>
    <w:p w14:paraId="61ECE24A" w14:textId="77777777" w:rsidR="005649EE" w:rsidRDefault="005649EE">
      <w:pPr>
        <w:pStyle w:val="TM3"/>
        <w:tabs>
          <w:tab w:val="left" w:pos="2552"/>
        </w:tabs>
        <w:rPr>
          <w:rFonts w:ascii="Times New Roman" w:hAnsi="Times New Roman"/>
          <w:i w:val="0"/>
          <w:iCs w:val="0"/>
          <w:sz w:val="24"/>
          <w:szCs w:val="24"/>
          <w:lang w:eastAsia="fr-FR"/>
        </w:rPr>
      </w:pPr>
      <w:hyperlink w:anchor="_Toc163996582" w:history="1">
        <w:r w:rsidRPr="003549A0">
          <w:rPr>
            <w:rStyle w:val="Lienhypertexte"/>
          </w:rPr>
          <w:t>4.5.7.</w:t>
        </w:r>
        <w:r>
          <w:rPr>
            <w:rFonts w:ascii="Times New Roman" w:hAnsi="Times New Roman"/>
            <w:i w:val="0"/>
            <w:iCs w:val="0"/>
            <w:sz w:val="24"/>
            <w:szCs w:val="24"/>
            <w:lang w:eastAsia="fr-FR"/>
          </w:rPr>
          <w:tab/>
        </w:r>
        <w:r w:rsidRPr="003549A0">
          <w:rPr>
            <w:rStyle w:val="Lienhypertexte"/>
          </w:rPr>
          <w:t>Rappel / Consultation/ Livraison / Re-stockage</w:t>
        </w:r>
        <w:r>
          <w:rPr>
            <w:webHidden/>
          </w:rPr>
          <w:tab/>
        </w:r>
        <w:r>
          <w:rPr>
            <w:webHidden/>
          </w:rPr>
          <w:fldChar w:fldCharType="begin"/>
        </w:r>
        <w:r>
          <w:rPr>
            <w:webHidden/>
          </w:rPr>
          <w:instrText xml:space="preserve"> PAGEREF _Toc163996582 \h </w:instrText>
        </w:r>
        <w:r>
          <w:rPr>
            <w:webHidden/>
          </w:rPr>
          <w:fldChar w:fldCharType="separate"/>
        </w:r>
        <w:r>
          <w:rPr>
            <w:webHidden/>
          </w:rPr>
          <w:t>25</w:t>
        </w:r>
        <w:r>
          <w:rPr>
            <w:webHidden/>
          </w:rPr>
          <w:fldChar w:fldCharType="end"/>
        </w:r>
      </w:hyperlink>
    </w:p>
    <w:p w14:paraId="57B22C70" w14:textId="77777777" w:rsidR="005649EE" w:rsidRDefault="005649EE">
      <w:pPr>
        <w:pStyle w:val="TM3"/>
        <w:tabs>
          <w:tab w:val="left" w:pos="2552"/>
        </w:tabs>
        <w:rPr>
          <w:rFonts w:ascii="Times New Roman" w:hAnsi="Times New Roman"/>
          <w:i w:val="0"/>
          <w:iCs w:val="0"/>
          <w:sz w:val="24"/>
          <w:szCs w:val="24"/>
          <w:lang w:eastAsia="fr-FR"/>
        </w:rPr>
      </w:pPr>
      <w:hyperlink w:anchor="_Toc163996583" w:history="1">
        <w:r w:rsidRPr="003549A0">
          <w:rPr>
            <w:rStyle w:val="Lienhypertexte"/>
          </w:rPr>
          <w:t>4.5.8.</w:t>
        </w:r>
        <w:r>
          <w:rPr>
            <w:rFonts w:ascii="Times New Roman" w:hAnsi="Times New Roman"/>
            <w:i w:val="0"/>
            <w:iCs w:val="0"/>
            <w:sz w:val="24"/>
            <w:szCs w:val="24"/>
            <w:lang w:eastAsia="fr-FR"/>
          </w:rPr>
          <w:tab/>
        </w:r>
        <w:r w:rsidRPr="003549A0">
          <w:rPr>
            <w:rStyle w:val="Lienhypertexte"/>
          </w:rPr>
          <w:t>Contrôle qualité</w:t>
        </w:r>
        <w:r>
          <w:rPr>
            <w:webHidden/>
          </w:rPr>
          <w:tab/>
        </w:r>
        <w:r>
          <w:rPr>
            <w:webHidden/>
          </w:rPr>
          <w:fldChar w:fldCharType="begin"/>
        </w:r>
        <w:r>
          <w:rPr>
            <w:webHidden/>
          </w:rPr>
          <w:instrText xml:space="preserve"> PAGEREF _Toc163996583 \h </w:instrText>
        </w:r>
        <w:r>
          <w:rPr>
            <w:webHidden/>
          </w:rPr>
          <w:fldChar w:fldCharType="separate"/>
        </w:r>
        <w:r>
          <w:rPr>
            <w:webHidden/>
          </w:rPr>
          <w:t>26</w:t>
        </w:r>
        <w:r>
          <w:rPr>
            <w:webHidden/>
          </w:rPr>
          <w:fldChar w:fldCharType="end"/>
        </w:r>
      </w:hyperlink>
    </w:p>
    <w:p w14:paraId="695FB2AE" w14:textId="77777777" w:rsidR="005649EE" w:rsidRDefault="005649EE">
      <w:pPr>
        <w:pStyle w:val="TM3"/>
        <w:tabs>
          <w:tab w:val="left" w:pos="2552"/>
        </w:tabs>
        <w:rPr>
          <w:rFonts w:ascii="Times New Roman" w:hAnsi="Times New Roman"/>
          <w:i w:val="0"/>
          <w:iCs w:val="0"/>
          <w:sz w:val="24"/>
          <w:szCs w:val="24"/>
          <w:lang w:eastAsia="fr-FR"/>
        </w:rPr>
      </w:pPr>
      <w:hyperlink w:anchor="_Toc163996584" w:history="1">
        <w:r w:rsidRPr="003549A0">
          <w:rPr>
            <w:rStyle w:val="Lienhypertexte"/>
          </w:rPr>
          <w:t>4.5.9.</w:t>
        </w:r>
        <w:r>
          <w:rPr>
            <w:rFonts w:ascii="Times New Roman" w:hAnsi="Times New Roman"/>
            <w:i w:val="0"/>
            <w:iCs w:val="0"/>
            <w:sz w:val="24"/>
            <w:szCs w:val="24"/>
            <w:lang w:eastAsia="fr-FR"/>
          </w:rPr>
          <w:tab/>
        </w:r>
        <w:r w:rsidRPr="003549A0">
          <w:rPr>
            <w:rStyle w:val="Lienhypertexte"/>
          </w:rPr>
          <w:t xml:space="preserve">Destruction par le Prestataire : </w:t>
        </w:r>
        <w:r w:rsidRPr="003549A0">
          <w:rPr>
            <w:rStyle w:val="Lienhypertexte"/>
          </w:rPr>
          <w:sym w:font="Wingdings" w:char="F072"/>
        </w:r>
        <w:r w:rsidRPr="003549A0">
          <w:rPr>
            <w:rStyle w:val="Lienhypertexte"/>
          </w:rPr>
          <w:t xml:space="preserve"> applicable / </w:t>
        </w:r>
        <w:r w:rsidRPr="003549A0">
          <w:rPr>
            <w:rStyle w:val="Lienhypertexte"/>
          </w:rPr>
          <w:sym w:font="Wingdings" w:char="F072"/>
        </w:r>
        <w:r w:rsidRPr="003549A0">
          <w:rPr>
            <w:rStyle w:val="Lienhypertexte"/>
          </w:rPr>
          <w:t xml:space="preserve"> N.A</w:t>
        </w:r>
        <w:r>
          <w:rPr>
            <w:webHidden/>
          </w:rPr>
          <w:tab/>
        </w:r>
        <w:r>
          <w:rPr>
            <w:webHidden/>
          </w:rPr>
          <w:fldChar w:fldCharType="begin"/>
        </w:r>
        <w:r>
          <w:rPr>
            <w:webHidden/>
          </w:rPr>
          <w:instrText xml:space="preserve"> PAGEREF _Toc163996584 \h </w:instrText>
        </w:r>
        <w:r>
          <w:rPr>
            <w:webHidden/>
          </w:rPr>
          <w:fldChar w:fldCharType="separate"/>
        </w:r>
        <w:r>
          <w:rPr>
            <w:webHidden/>
          </w:rPr>
          <w:t>26</w:t>
        </w:r>
        <w:r>
          <w:rPr>
            <w:webHidden/>
          </w:rPr>
          <w:fldChar w:fldCharType="end"/>
        </w:r>
      </w:hyperlink>
    </w:p>
    <w:p w14:paraId="1756AFEE" w14:textId="77777777" w:rsidR="005649EE" w:rsidRDefault="005649EE">
      <w:pPr>
        <w:pStyle w:val="TM2"/>
        <w:rPr>
          <w:rFonts w:ascii="Times New Roman" w:hAnsi="Times New Roman"/>
          <w:smallCaps w:val="0"/>
          <w:sz w:val="24"/>
          <w:szCs w:val="24"/>
          <w:lang w:eastAsia="fr-FR"/>
        </w:rPr>
      </w:pPr>
      <w:hyperlink w:anchor="_Toc163996585" w:history="1">
        <w:r w:rsidRPr="003549A0">
          <w:rPr>
            <w:rStyle w:val="Lienhypertexte"/>
          </w:rPr>
          <w:t>4.6.</w:t>
        </w:r>
        <w:r>
          <w:rPr>
            <w:rFonts w:ascii="Times New Roman" w:hAnsi="Times New Roman"/>
            <w:smallCaps w:val="0"/>
            <w:sz w:val="24"/>
            <w:szCs w:val="24"/>
            <w:lang w:eastAsia="fr-FR"/>
          </w:rPr>
          <w:tab/>
        </w:r>
        <w:r w:rsidRPr="003549A0">
          <w:rPr>
            <w:rStyle w:val="Lienhypertexte"/>
          </w:rPr>
          <w:t>Locaux</w:t>
        </w:r>
        <w:r>
          <w:rPr>
            <w:webHidden/>
          </w:rPr>
          <w:tab/>
        </w:r>
        <w:r>
          <w:rPr>
            <w:webHidden/>
          </w:rPr>
          <w:fldChar w:fldCharType="begin"/>
        </w:r>
        <w:r>
          <w:rPr>
            <w:webHidden/>
          </w:rPr>
          <w:instrText xml:space="preserve"> PAGEREF _Toc163996585 \h </w:instrText>
        </w:r>
        <w:r>
          <w:rPr>
            <w:webHidden/>
          </w:rPr>
          <w:fldChar w:fldCharType="separate"/>
        </w:r>
        <w:r>
          <w:rPr>
            <w:webHidden/>
          </w:rPr>
          <w:t>27</w:t>
        </w:r>
        <w:r>
          <w:rPr>
            <w:webHidden/>
          </w:rPr>
          <w:fldChar w:fldCharType="end"/>
        </w:r>
      </w:hyperlink>
    </w:p>
    <w:p w14:paraId="73A7F475" w14:textId="77777777" w:rsidR="005649EE" w:rsidRDefault="005649EE">
      <w:pPr>
        <w:pStyle w:val="TM3"/>
        <w:tabs>
          <w:tab w:val="left" w:pos="2552"/>
        </w:tabs>
        <w:rPr>
          <w:rFonts w:ascii="Times New Roman" w:hAnsi="Times New Roman"/>
          <w:i w:val="0"/>
          <w:iCs w:val="0"/>
          <w:sz w:val="24"/>
          <w:szCs w:val="24"/>
          <w:lang w:eastAsia="fr-FR"/>
        </w:rPr>
      </w:pPr>
      <w:hyperlink w:anchor="_Toc163996586" w:history="1">
        <w:r w:rsidRPr="003549A0">
          <w:rPr>
            <w:rStyle w:val="Lienhypertexte"/>
          </w:rPr>
          <w:t>4.6.1.</w:t>
        </w:r>
        <w:r>
          <w:rPr>
            <w:rFonts w:ascii="Times New Roman" w:hAnsi="Times New Roman"/>
            <w:i w:val="0"/>
            <w:iCs w:val="0"/>
            <w:sz w:val="24"/>
            <w:szCs w:val="24"/>
            <w:lang w:eastAsia="fr-FR"/>
          </w:rPr>
          <w:tab/>
        </w:r>
        <w:r w:rsidRPr="003549A0">
          <w:rPr>
            <w:rStyle w:val="Lienhypertexte"/>
          </w:rPr>
          <w:t>Organisation physique : localisation, structure</w:t>
        </w:r>
        <w:r>
          <w:rPr>
            <w:webHidden/>
          </w:rPr>
          <w:tab/>
        </w:r>
        <w:r>
          <w:rPr>
            <w:webHidden/>
          </w:rPr>
          <w:fldChar w:fldCharType="begin"/>
        </w:r>
        <w:r>
          <w:rPr>
            <w:webHidden/>
          </w:rPr>
          <w:instrText xml:space="preserve"> PAGEREF _Toc163996586 \h </w:instrText>
        </w:r>
        <w:r>
          <w:rPr>
            <w:webHidden/>
          </w:rPr>
          <w:fldChar w:fldCharType="separate"/>
        </w:r>
        <w:r>
          <w:rPr>
            <w:webHidden/>
          </w:rPr>
          <w:t>27</w:t>
        </w:r>
        <w:r>
          <w:rPr>
            <w:webHidden/>
          </w:rPr>
          <w:fldChar w:fldCharType="end"/>
        </w:r>
      </w:hyperlink>
    </w:p>
    <w:p w14:paraId="0D5A12C9" w14:textId="77777777" w:rsidR="005649EE" w:rsidRDefault="005649EE">
      <w:pPr>
        <w:pStyle w:val="TM3"/>
        <w:tabs>
          <w:tab w:val="left" w:pos="2552"/>
        </w:tabs>
        <w:rPr>
          <w:rFonts w:ascii="Times New Roman" w:hAnsi="Times New Roman"/>
          <w:i w:val="0"/>
          <w:iCs w:val="0"/>
          <w:sz w:val="24"/>
          <w:szCs w:val="24"/>
          <w:lang w:eastAsia="fr-FR"/>
        </w:rPr>
      </w:pPr>
      <w:hyperlink w:anchor="_Toc163996587" w:history="1">
        <w:r w:rsidRPr="003549A0">
          <w:rPr>
            <w:rStyle w:val="Lienhypertexte"/>
          </w:rPr>
          <w:t>4.6.2.</w:t>
        </w:r>
        <w:r>
          <w:rPr>
            <w:rFonts w:ascii="Times New Roman" w:hAnsi="Times New Roman"/>
            <w:i w:val="0"/>
            <w:iCs w:val="0"/>
            <w:sz w:val="24"/>
            <w:szCs w:val="24"/>
            <w:lang w:eastAsia="fr-FR"/>
          </w:rPr>
          <w:tab/>
        </w:r>
        <w:r w:rsidRPr="003549A0">
          <w:rPr>
            <w:rStyle w:val="Lienhypertexte"/>
          </w:rPr>
          <w:t>Organisation documentaire : gestion des archives</w:t>
        </w:r>
        <w:r>
          <w:rPr>
            <w:webHidden/>
          </w:rPr>
          <w:tab/>
        </w:r>
        <w:r>
          <w:rPr>
            <w:webHidden/>
          </w:rPr>
          <w:fldChar w:fldCharType="begin"/>
        </w:r>
        <w:r>
          <w:rPr>
            <w:webHidden/>
          </w:rPr>
          <w:instrText xml:space="preserve"> PAGEREF _Toc163996587 \h </w:instrText>
        </w:r>
        <w:r>
          <w:rPr>
            <w:webHidden/>
          </w:rPr>
          <w:fldChar w:fldCharType="separate"/>
        </w:r>
        <w:r>
          <w:rPr>
            <w:webHidden/>
          </w:rPr>
          <w:t>29</w:t>
        </w:r>
        <w:r>
          <w:rPr>
            <w:webHidden/>
          </w:rPr>
          <w:fldChar w:fldCharType="end"/>
        </w:r>
      </w:hyperlink>
    </w:p>
    <w:p w14:paraId="538F5A3F" w14:textId="77777777" w:rsidR="005649EE" w:rsidRDefault="005649EE">
      <w:pPr>
        <w:pStyle w:val="TM3"/>
        <w:tabs>
          <w:tab w:val="left" w:pos="2552"/>
        </w:tabs>
        <w:rPr>
          <w:rFonts w:ascii="Times New Roman" w:hAnsi="Times New Roman"/>
          <w:i w:val="0"/>
          <w:iCs w:val="0"/>
          <w:sz w:val="24"/>
          <w:szCs w:val="24"/>
          <w:lang w:eastAsia="fr-FR"/>
        </w:rPr>
      </w:pPr>
      <w:hyperlink w:anchor="_Toc163996588" w:history="1">
        <w:r w:rsidRPr="003549A0">
          <w:rPr>
            <w:rStyle w:val="Lienhypertexte"/>
          </w:rPr>
          <w:t>4.6.3.</w:t>
        </w:r>
        <w:r>
          <w:rPr>
            <w:rFonts w:ascii="Times New Roman" w:hAnsi="Times New Roman"/>
            <w:i w:val="0"/>
            <w:iCs w:val="0"/>
            <w:sz w:val="24"/>
            <w:szCs w:val="24"/>
            <w:lang w:eastAsia="fr-FR"/>
          </w:rPr>
          <w:tab/>
        </w:r>
        <w:r w:rsidRPr="003549A0">
          <w:rPr>
            <w:rStyle w:val="Lienhypertexte"/>
          </w:rPr>
          <w:t>Organisation : sécurité et alerte</w:t>
        </w:r>
        <w:r>
          <w:rPr>
            <w:webHidden/>
          </w:rPr>
          <w:tab/>
        </w:r>
        <w:r>
          <w:rPr>
            <w:webHidden/>
          </w:rPr>
          <w:fldChar w:fldCharType="begin"/>
        </w:r>
        <w:r>
          <w:rPr>
            <w:webHidden/>
          </w:rPr>
          <w:instrText xml:space="preserve"> PAGEREF _Toc163996588 \h </w:instrText>
        </w:r>
        <w:r>
          <w:rPr>
            <w:webHidden/>
          </w:rPr>
          <w:fldChar w:fldCharType="separate"/>
        </w:r>
        <w:r>
          <w:rPr>
            <w:webHidden/>
          </w:rPr>
          <w:t>29</w:t>
        </w:r>
        <w:r>
          <w:rPr>
            <w:webHidden/>
          </w:rPr>
          <w:fldChar w:fldCharType="end"/>
        </w:r>
      </w:hyperlink>
    </w:p>
    <w:p w14:paraId="3D8609B0" w14:textId="77777777" w:rsidR="005649EE" w:rsidRDefault="005649EE">
      <w:pPr>
        <w:pStyle w:val="TM3"/>
        <w:tabs>
          <w:tab w:val="left" w:pos="2552"/>
        </w:tabs>
        <w:rPr>
          <w:rFonts w:ascii="Times New Roman" w:hAnsi="Times New Roman"/>
          <w:i w:val="0"/>
          <w:iCs w:val="0"/>
          <w:sz w:val="24"/>
          <w:szCs w:val="24"/>
          <w:lang w:eastAsia="fr-FR"/>
        </w:rPr>
      </w:pPr>
      <w:hyperlink w:anchor="_Toc163996589" w:history="1">
        <w:r w:rsidRPr="003549A0">
          <w:rPr>
            <w:rStyle w:val="Lienhypertexte"/>
          </w:rPr>
          <w:t>4.6.4.</w:t>
        </w:r>
        <w:r>
          <w:rPr>
            <w:rFonts w:ascii="Times New Roman" w:hAnsi="Times New Roman"/>
            <w:i w:val="0"/>
            <w:iCs w:val="0"/>
            <w:sz w:val="24"/>
            <w:szCs w:val="24"/>
            <w:lang w:eastAsia="fr-FR"/>
          </w:rPr>
          <w:tab/>
        </w:r>
        <w:r w:rsidRPr="003549A0">
          <w:rPr>
            <w:rStyle w:val="Lienhypertexte"/>
          </w:rPr>
          <w:t>Sécurité</w:t>
        </w:r>
        <w:r>
          <w:rPr>
            <w:webHidden/>
          </w:rPr>
          <w:tab/>
        </w:r>
        <w:r>
          <w:rPr>
            <w:webHidden/>
          </w:rPr>
          <w:fldChar w:fldCharType="begin"/>
        </w:r>
        <w:r>
          <w:rPr>
            <w:webHidden/>
          </w:rPr>
          <w:instrText xml:space="preserve"> PAGEREF _Toc163996589 \h </w:instrText>
        </w:r>
        <w:r>
          <w:rPr>
            <w:webHidden/>
          </w:rPr>
          <w:fldChar w:fldCharType="separate"/>
        </w:r>
        <w:r>
          <w:rPr>
            <w:webHidden/>
          </w:rPr>
          <w:t>30</w:t>
        </w:r>
        <w:r>
          <w:rPr>
            <w:webHidden/>
          </w:rPr>
          <w:fldChar w:fldCharType="end"/>
        </w:r>
      </w:hyperlink>
    </w:p>
    <w:p w14:paraId="5A2E86DE" w14:textId="77777777" w:rsidR="005649EE" w:rsidRDefault="005649EE">
      <w:pPr>
        <w:pStyle w:val="TM2"/>
        <w:rPr>
          <w:rFonts w:ascii="Times New Roman" w:hAnsi="Times New Roman"/>
          <w:smallCaps w:val="0"/>
          <w:sz w:val="24"/>
          <w:szCs w:val="24"/>
          <w:lang w:eastAsia="fr-FR"/>
        </w:rPr>
      </w:pPr>
      <w:hyperlink w:anchor="_Toc163996590" w:history="1">
        <w:r w:rsidRPr="003549A0">
          <w:rPr>
            <w:rStyle w:val="Lienhypertexte"/>
          </w:rPr>
          <w:t>4.7.</w:t>
        </w:r>
        <w:r>
          <w:rPr>
            <w:rFonts w:ascii="Times New Roman" w:hAnsi="Times New Roman"/>
            <w:smallCaps w:val="0"/>
            <w:sz w:val="24"/>
            <w:szCs w:val="24"/>
            <w:lang w:eastAsia="fr-FR"/>
          </w:rPr>
          <w:tab/>
        </w:r>
        <w:r w:rsidRPr="003549A0">
          <w:rPr>
            <w:rStyle w:val="Lienhypertexte"/>
          </w:rPr>
          <w:t>Classement et archivage de la documentation Prestataire / Système d'information</w:t>
        </w:r>
        <w:r>
          <w:rPr>
            <w:webHidden/>
          </w:rPr>
          <w:tab/>
        </w:r>
        <w:r>
          <w:rPr>
            <w:webHidden/>
          </w:rPr>
          <w:fldChar w:fldCharType="begin"/>
        </w:r>
        <w:r>
          <w:rPr>
            <w:webHidden/>
          </w:rPr>
          <w:instrText xml:space="preserve"> PAGEREF _Toc163996590 \h </w:instrText>
        </w:r>
        <w:r>
          <w:rPr>
            <w:webHidden/>
          </w:rPr>
          <w:fldChar w:fldCharType="separate"/>
        </w:r>
        <w:r>
          <w:rPr>
            <w:webHidden/>
          </w:rPr>
          <w:t>33</w:t>
        </w:r>
        <w:r>
          <w:rPr>
            <w:webHidden/>
          </w:rPr>
          <w:fldChar w:fldCharType="end"/>
        </w:r>
      </w:hyperlink>
    </w:p>
    <w:p w14:paraId="45F8DBFF" w14:textId="77777777" w:rsidR="005649EE" w:rsidRDefault="005649EE">
      <w:pPr>
        <w:pStyle w:val="TM2"/>
        <w:rPr>
          <w:rFonts w:ascii="Times New Roman" w:hAnsi="Times New Roman"/>
          <w:smallCaps w:val="0"/>
          <w:sz w:val="24"/>
          <w:szCs w:val="24"/>
          <w:lang w:eastAsia="fr-FR"/>
        </w:rPr>
      </w:pPr>
      <w:hyperlink w:anchor="_Toc163996591" w:history="1">
        <w:r w:rsidRPr="003549A0">
          <w:rPr>
            <w:rStyle w:val="Lienhypertexte"/>
          </w:rPr>
          <w:t>4.8.</w:t>
        </w:r>
        <w:r>
          <w:rPr>
            <w:rFonts w:ascii="Times New Roman" w:hAnsi="Times New Roman"/>
            <w:smallCaps w:val="0"/>
            <w:sz w:val="24"/>
            <w:szCs w:val="24"/>
            <w:lang w:eastAsia="fr-FR"/>
          </w:rPr>
          <w:tab/>
        </w:r>
        <w:r w:rsidRPr="003549A0">
          <w:rPr>
            <w:rStyle w:val="Lienhypertexte"/>
          </w:rPr>
          <w:t>Contrôle sur un échantillon d'archives lors de l'audit</w:t>
        </w:r>
        <w:r>
          <w:rPr>
            <w:webHidden/>
          </w:rPr>
          <w:tab/>
        </w:r>
        <w:r>
          <w:rPr>
            <w:webHidden/>
          </w:rPr>
          <w:fldChar w:fldCharType="begin"/>
        </w:r>
        <w:r>
          <w:rPr>
            <w:webHidden/>
          </w:rPr>
          <w:instrText xml:space="preserve"> PAGEREF _Toc163996591 \h </w:instrText>
        </w:r>
        <w:r>
          <w:rPr>
            <w:webHidden/>
          </w:rPr>
          <w:fldChar w:fldCharType="separate"/>
        </w:r>
        <w:r>
          <w:rPr>
            <w:webHidden/>
          </w:rPr>
          <w:t>34</w:t>
        </w:r>
        <w:r>
          <w:rPr>
            <w:webHidden/>
          </w:rPr>
          <w:fldChar w:fldCharType="end"/>
        </w:r>
      </w:hyperlink>
    </w:p>
    <w:p w14:paraId="771CAE4F" w14:textId="77777777" w:rsidR="00F23969" w:rsidRDefault="00F23969" w:rsidP="004732AB">
      <w:pPr>
        <w:pStyle w:val="TM2"/>
      </w:pPr>
      <w:r>
        <w:fldChar w:fldCharType="end"/>
      </w:r>
    </w:p>
    <w:p w14:paraId="22580363" w14:textId="77777777" w:rsidR="009006D8" w:rsidRDefault="0044545B" w:rsidP="008F6C15">
      <w:pPr>
        <w:pStyle w:val="Titre1"/>
        <w:pageBreakBefore/>
      </w:pPr>
      <w:bookmarkStart w:id="10" w:name="_Toc163996551"/>
      <w:r>
        <w:lastRenderedPageBreak/>
        <w:t>Préparation de l'audit</w:t>
      </w:r>
      <w:bookmarkEnd w:id="10"/>
    </w:p>
    <w:p w14:paraId="2586BC04" w14:textId="77777777" w:rsidR="005B2564" w:rsidRDefault="005B2564" w:rsidP="00157C4B">
      <w:pPr>
        <w:shd w:val="clear" w:color="auto" w:fill="E6E6E6"/>
      </w:pPr>
      <w:r>
        <w:t>Demande de la documentation suivante :</w:t>
      </w:r>
    </w:p>
    <w:p w14:paraId="3CE7B122" w14:textId="77777777" w:rsidR="005B2564" w:rsidRDefault="005B2564" w:rsidP="00157C4B">
      <w:pPr>
        <w:pStyle w:val="B3"/>
        <w:shd w:val="clear" w:color="auto" w:fill="E6E6E6"/>
      </w:pPr>
      <w:r>
        <w:t>Procédure(s), Mode(s) Opératoire(s), Instruction(s) relatifs au processus d'archivage et/ou pertinents</w:t>
      </w:r>
    </w:p>
    <w:p w14:paraId="1F832A5D" w14:textId="77777777" w:rsidR="005B2564" w:rsidRDefault="005B2564" w:rsidP="00157C4B">
      <w:pPr>
        <w:pStyle w:val="B3"/>
        <w:shd w:val="clear" w:color="auto" w:fill="E6E6E6"/>
      </w:pPr>
      <w:r>
        <w:t>Cahier des charges de sous-traitance de l'archivage</w:t>
      </w:r>
    </w:p>
    <w:p w14:paraId="05FCF06E" w14:textId="77777777" w:rsidR="005B2564" w:rsidRDefault="005B2564" w:rsidP="00157C4B">
      <w:pPr>
        <w:pStyle w:val="B3"/>
        <w:shd w:val="clear" w:color="auto" w:fill="E6E6E6"/>
      </w:pPr>
      <w:r>
        <w:t>Contrat de sous-traitance</w:t>
      </w:r>
    </w:p>
    <w:p w14:paraId="53A059BE" w14:textId="77777777" w:rsidR="005B2564" w:rsidRDefault="005B2564" w:rsidP="00157C4B">
      <w:pPr>
        <w:pStyle w:val="B3"/>
        <w:shd w:val="clear" w:color="auto" w:fill="E6E6E6"/>
      </w:pPr>
      <w:r>
        <w:t>Manuel qualité, Procédure(s), Mode(s) Opératoire(s) du prestataire d'archivage</w:t>
      </w:r>
    </w:p>
    <w:p w14:paraId="499FA730" w14:textId="77777777" w:rsidR="005B2564" w:rsidRDefault="005B2564" w:rsidP="00157C4B">
      <w:pPr>
        <w:pStyle w:val="B3"/>
        <w:shd w:val="clear" w:color="auto" w:fill="E6E6E6"/>
      </w:pPr>
      <w:r>
        <w:t xml:space="preserve">Brochure / Présentation </w:t>
      </w:r>
      <w:r w:rsidR="002A5FED">
        <w:t>/ Documentation sur le</w:t>
      </w:r>
      <w:r>
        <w:t xml:space="preserve"> prestataire</w:t>
      </w:r>
    </w:p>
    <w:p w14:paraId="0CDDBC20" w14:textId="77777777" w:rsidR="005B2564" w:rsidRDefault="009006D8" w:rsidP="00157C4B">
      <w:pPr>
        <w:pStyle w:val="B3"/>
        <w:shd w:val="clear" w:color="auto" w:fill="E6E6E6"/>
      </w:pPr>
      <w:r>
        <w:t>Rapport</w:t>
      </w:r>
      <w:r w:rsidR="00F05CC9">
        <w:t>(s)</w:t>
      </w:r>
      <w:r>
        <w:t xml:space="preserve"> de qualification/d'audits/d'évaluation du prestataire</w:t>
      </w:r>
    </w:p>
    <w:p w14:paraId="3186C961" w14:textId="77777777" w:rsidR="00F05CC9" w:rsidRDefault="00B61D97" w:rsidP="00157C4B">
      <w:pPr>
        <w:pStyle w:val="B3"/>
        <w:shd w:val="clear" w:color="auto" w:fill="E6E6E6"/>
      </w:pPr>
      <w:r>
        <w:t>Synthèse des retours de non conformités / problème d'archivage</w:t>
      </w:r>
      <w:r w:rsidR="00F05CC9">
        <w:t xml:space="preserve"> déjà constatés</w:t>
      </w:r>
    </w:p>
    <w:p w14:paraId="1AE85918" w14:textId="77777777" w:rsidR="00B61D97" w:rsidRDefault="00B61D97" w:rsidP="00157C4B">
      <w:pPr>
        <w:pStyle w:val="B1"/>
        <w:numPr>
          <w:ilvl w:val="0"/>
          <w:numId w:val="0"/>
        </w:numPr>
        <w:shd w:val="clear" w:color="auto" w:fill="E6E6E6"/>
      </w:pPr>
    </w:p>
    <w:p w14:paraId="5EAEB2CD" w14:textId="77777777" w:rsidR="00062E85" w:rsidRDefault="00062E85" w:rsidP="00157C4B">
      <w:pPr>
        <w:pStyle w:val="B1"/>
        <w:numPr>
          <w:ilvl w:val="0"/>
          <w:numId w:val="0"/>
        </w:numPr>
        <w:shd w:val="clear" w:color="auto" w:fill="E6E6E6"/>
      </w:pPr>
    </w:p>
    <w:p w14:paraId="6F0E4E71" w14:textId="77777777" w:rsidR="00062E85" w:rsidRDefault="00062E85" w:rsidP="00157C4B">
      <w:pPr>
        <w:pStyle w:val="B1"/>
        <w:numPr>
          <w:ilvl w:val="0"/>
          <w:numId w:val="0"/>
        </w:numPr>
        <w:shd w:val="clear" w:color="auto" w:fill="E6E6E6"/>
      </w:pPr>
    </w:p>
    <w:p w14:paraId="12E43B71" w14:textId="77777777" w:rsidR="00062E85" w:rsidRDefault="00062E85" w:rsidP="00157C4B">
      <w:pPr>
        <w:pStyle w:val="B1"/>
        <w:numPr>
          <w:ilvl w:val="0"/>
          <w:numId w:val="0"/>
        </w:numPr>
        <w:shd w:val="clear" w:color="auto" w:fill="E6E6E6"/>
      </w:pPr>
    </w:p>
    <w:p w14:paraId="58C9113A" w14:textId="77777777" w:rsidR="00062E85" w:rsidRDefault="00062E85" w:rsidP="00157C4B">
      <w:pPr>
        <w:pStyle w:val="B1"/>
        <w:numPr>
          <w:ilvl w:val="0"/>
          <w:numId w:val="0"/>
        </w:numPr>
        <w:shd w:val="clear" w:color="auto" w:fill="E6E6E6"/>
      </w:pPr>
    </w:p>
    <w:p w14:paraId="34A6BA3C" w14:textId="77777777" w:rsidR="00B61D97" w:rsidRDefault="00B61D97" w:rsidP="00157C4B">
      <w:pPr>
        <w:pStyle w:val="B1"/>
        <w:numPr>
          <w:ilvl w:val="0"/>
          <w:numId w:val="0"/>
        </w:numPr>
        <w:shd w:val="clear" w:color="auto" w:fill="E6E6E6"/>
      </w:pPr>
      <w:r>
        <w:t>Définition</w:t>
      </w:r>
      <w:r w:rsidR="00481846">
        <w:t xml:space="preserve"> / Confirmation</w:t>
      </w:r>
      <w:r>
        <w:t xml:space="preserve"> :</w:t>
      </w:r>
    </w:p>
    <w:p w14:paraId="7B43534E" w14:textId="77777777" w:rsidR="00481846" w:rsidRDefault="00481846" w:rsidP="00157C4B">
      <w:pPr>
        <w:pStyle w:val="B1"/>
        <w:shd w:val="clear" w:color="auto" w:fill="E6E6E6"/>
      </w:pPr>
      <w:r>
        <w:t>Du champ d'application de l'audit</w:t>
      </w:r>
    </w:p>
    <w:p w14:paraId="60DFCA6D" w14:textId="77777777" w:rsidR="00481846" w:rsidRDefault="00481846" w:rsidP="00157C4B">
      <w:pPr>
        <w:pStyle w:val="B1"/>
        <w:shd w:val="clear" w:color="auto" w:fill="E6E6E6"/>
      </w:pPr>
      <w:r>
        <w:t>Des référentiels appliqués</w:t>
      </w:r>
    </w:p>
    <w:p w14:paraId="04659171" w14:textId="77777777" w:rsidR="00B61D97" w:rsidRDefault="00B61D97" w:rsidP="00157C4B">
      <w:pPr>
        <w:pStyle w:val="B1"/>
        <w:shd w:val="clear" w:color="auto" w:fill="E6E6E6"/>
      </w:pPr>
      <w:r>
        <w:t xml:space="preserve">Des responsabilités d'organisation : </w:t>
      </w:r>
    </w:p>
    <w:p w14:paraId="4789475C" w14:textId="77777777" w:rsidR="00B61D97" w:rsidRDefault="00B61D97" w:rsidP="00157C4B">
      <w:pPr>
        <w:pStyle w:val="B3"/>
        <w:shd w:val="clear" w:color="auto" w:fill="E6E6E6"/>
      </w:pPr>
      <w:r>
        <w:t>Contact des audités (prestataire)</w:t>
      </w:r>
    </w:p>
    <w:p w14:paraId="78836DCF" w14:textId="77777777" w:rsidR="00B61D97" w:rsidRDefault="00B61D97" w:rsidP="00157C4B">
      <w:pPr>
        <w:pStyle w:val="B3"/>
        <w:shd w:val="clear" w:color="auto" w:fill="E6E6E6"/>
      </w:pPr>
      <w:r>
        <w:t>Contact privilégié chez le Donneur d'</w:t>
      </w:r>
      <w:r w:rsidR="00867B62">
        <w:t>o</w:t>
      </w:r>
      <w:r>
        <w:t>rdre</w:t>
      </w:r>
    </w:p>
    <w:p w14:paraId="651892C9" w14:textId="77777777" w:rsidR="00B61D97" w:rsidRDefault="00B61D97" w:rsidP="00157C4B">
      <w:pPr>
        <w:pStyle w:val="B1"/>
        <w:shd w:val="clear" w:color="auto" w:fill="E6E6E6"/>
      </w:pPr>
      <w:r>
        <w:t>Des dates d'audit :</w:t>
      </w:r>
    </w:p>
    <w:p w14:paraId="7AC41B22" w14:textId="77777777" w:rsidR="00B61D97" w:rsidRDefault="00B61D97" w:rsidP="00157C4B">
      <w:pPr>
        <w:pStyle w:val="B3"/>
        <w:shd w:val="clear" w:color="auto" w:fill="E6E6E6"/>
      </w:pPr>
      <w:r>
        <w:t>Chez le Donneur d'ordre</w:t>
      </w:r>
    </w:p>
    <w:p w14:paraId="5051D9B1" w14:textId="77777777" w:rsidR="00B61D97" w:rsidRDefault="00B61D97" w:rsidP="00157C4B">
      <w:pPr>
        <w:pStyle w:val="B3"/>
        <w:shd w:val="clear" w:color="auto" w:fill="E6E6E6"/>
      </w:pPr>
      <w:r>
        <w:t>Chez le prestataire</w:t>
      </w:r>
    </w:p>
    <w:p w14:paraId="6F193C55" w14:textId="77777777" w:rsidR="002A5FED" w:rsidRPr="005B2564" w:rsidRDefault="002A5FED" w:rsidP="00157C4B">
      <w:pPr>
        <w:pStyle w:val="B1"/>
        <w:shd w:val="clear" w:color="auto" w:fill="E6E6E6"/>
      </w:pPr>
      <w:r>
        <w:t>Les départements concernés par le processus d'archivage</w:t>
      </w:r>
    </w:p>
    <w:p w14:paraId="362C6B56" w14:textId="77777777" w:rsidR="00787841" w:rsidRDefault="00787841" w:rsidP="008F6C15">
      <w:pPr>
        <w:pStyle w:val="Titre1"/>
        <w:pageBreakBefore/>
      </w:pPr>
      <w:bookmarkStart w:id="11" w:name="_Toc163996552"/>
      <w:r>
        <w:lastRenderedPageBreak/>
        <w:t>Audit d</w:t>
      </w:r>
      <w:r w:rsidR="0044545B">
        <w:t>e l</w:t>
      </w:r>
      <w:r>
        <w:t xml:space="preserve">'archivage chez </w:t>
      </w:r>
      <w:r w:rsidR="005B2564">
        <w:t>le Donneur d'ordre</w:t>
      </w:r>
      <w:bookmarkEnd w:id="11"/>
    </w:p>
    <w:p w14:paraId="611E8FCB" w14:textId="77777777" w:rsidR="005B2564" w:rsidRDefault="005B2564" w:rsidP="00157C4B">
      <w:pPr>
        <w:shd w:val="clear" w:color="auto" w:fill="E6E6E6"/>
      </w:pPr>
      <w:r>
        <w:t>Demande de la documentation suivante :</w:t>
      </w:r>
    </w:p>
    <w:p w14:paraId="6C7F3882" w14:textId="77777777" w:rsidR="005B2564" w:rsidRDefault="005B2564" w:rsidP="00157C4B">
      <w:pPr>
        <w:pStyle w:val="B3"/>
        <w:shd w:val="clear" w:color="auto" w:fill="E6E6E6"/>
      </w:pPr>
      <w:r>
        <w:t>Chrono d'archivage</w:t>
      </w:r>
    </w:p>
    <w:p w14:paraId="67A7C44B" w14:textId="77777777" w:rsidR="00062E85" w:rsidRDefault="00062E85" w:rsidP="00157C4B">
      <w:pPr>
        <w:pStyle w:val="B3"/>
        <w:numPr>
          <w:ilvl w:val="0"/>
          <w:numId w:val="0"/>
        </w:numPr>
        <w:shd w:val="clear" w:color="auto" w:fill="E6E6E6"/>
        <w:ind w:left="1260"/>
      </w:pPr>
    </w:p>
    <w:p w14:paraId="2A224ED5" w14:textId="77777777" w:rsidR="005B2564" w:rsidRDefault="005B2564" w:rsidP="00157C4B">
      <w:pPr>
        <w:pStyle w:val="B3"/>
        <w:shd w:val="clear" w:color="auto" w:fill="E6E6E6"/>
      </w:pPr>
      <w:r>
        <w:t>Formulaires de liaison avec le prestataire :</w:t>
      </w:r>
    </w:p>
    <w:p w14:paraId="01371634" w14:textId="77777777" w:rsidR="005B2564" w:rsidRDefault="005B2564" w:rsidP="00157C4B">
      <w:pPr>
        <w:pStyle w:val="B3"/>
        <w:shd w:val="clear" w:color="auto" w:fill="E6E6E6"/>
      </w:pPr>
      <w:r>
        <w:t>Demande d'archivage</w:t>
      </w:r>
    </w:p>
    <w:p w14:paraId="395B6DAE" w14:textId="77777777" w:rsidR="005B2564" w:rsidRDefault="005B2564" w:rsidP="00157C4B">
      <w:pPr>
        <w:pStyle w:val="B3"/>
        <w:shd w:val="clear" w:color="auto" w:fill="E6E6E6"/>
      </w:pPr>
      <w:r>
        <w:t>Demande de consultation / de retour</w:t>
      </w:r>
    </w:p>
    <w:p w14:paraId="038B8D2C" w14:textId="77777777" w:rsidR="005B2564" w:rsidRDefault="005B2564" w:rsidP="00157C4B">
      <w:pPr>
        <w:pStyle w:val="B3"/>
        <w:shd w:val="clear" w:color="auto" w:fill="E6E6E6"/>
      </w:pPr>
      <w:r>
        <w:t>Demande de re-stockage d'archives déstockées</w:t>
      </w:r>
    </w:p>
    <w:p w14:paraId="1BB39193" w14:textId="77777777" w:rsidR="005B2564" w:rsidRDefault="005B2564" w:rsidP="00157C4B">
      <w:pPr>
        <w:pStyle w:val="B3"/>
        <w:shd w:val="clear" w:color="auto" w:fill="E6E6E6"/>
      </w:pPr>
      <w:r>
        <w:t>Bordereau d'identification des personnes habilitées (Donneur d'ordre ET Prestataires) et coordonnées/contacts</w:t>
      </w:r>
    </w:p>
    <w:p w14:paraId="52E47DE8" w14:textId="77777777" w:rsidR="00867B62" w:rsidRDefault="00867B62" w:rsidP="00157C4B">
      <w:pPr>
        <w:pStyle w:val="B3"/>
        <w:numPr>
          <w:ilvl w:val="0"/>
          <w:numId w:val="0"/>
        </w:numPr>
        <w:shd w:val="clear" w:color="auto" w:fill="E6E6E6"/>
        <w:ind w:left="1260"/>
      </w:pPr>
    </w:p>
    <w:p w14:paraId="22BF0E64" w14:textId="77777777" w:rsidR="005B2564" w:rsidRDefault="005B2564" w:rsidP="00157C4B">
      <w:pPr>
        <w:pStyle w:val="B3"/>
        <w:shd w:val="clear" w:color="auto" w:fill="E6E6E6"/>
      </w:pPr>
      <w:r>
        <w:t>Listing / Inventaire des Archives chez le prestataire</w:t>
      </w:r>
      <w:r w:rsidR="004D2B65">
        <w:t xml:space="preserve"> (papier, informatique, web…)</w:t>
      </w:r>
    </w:p>
    <w:p w14:paraId="1697D564" w14:textId="77777777" w:rsidR="00350B95" w:rsidRDefault="00350B95" w:rsidP="00157C4B">
      <w:pPr>
        <w:pStyle w:val="B3"/>
        <w:shd w:val="clear" w:color="auto" w:fill="E6E6E6"/>
      </w:pPr>
      <w:r>
        <w:t>Listing du Donneur d'ordre</w:t>
      </w:r>
    </w:p>
    <w:p w14:paraId="59E2269B" w14:textId="77777777" w:rsidR="00350B95" w:rsidRDefault="00350B95" w:rsidP="00157C4B">
      <w:pPr>
        <w:pStyle w:val="B3"/>
        <w:shd w:val="clear" w:color="auto" w:fill="E6E6E6"/>
      </w:pPr>
      <w:r>
        <w:t>Listing du Prestataire</w:t>
      </w:r>
    </w:p>
    <w:p w14:paraId="53EFFAE0" w14:textId="77777777" w:rsidR="00867B62" w:rsidRDefault="00867B62" w:rsidP="00157C4B">
      <w:pPr>
        <w:pStyle w:val="B3"/>
        <w:numPr>
          <w:ilvl w:val="0"/>
          <w:numId w:val="0"/>
        </w:numPr>
        <w:shd w:val="clear" w:color="auto" w:fill="E6E6E6"/>
        <w:ind w:left="1260"/>
      </w:pPr>
    </w:p>
    <w:p w14:paraId="387832CD" w14:textId="77777777" w:rsidR="002A5FED" w:rsidRDefault="002A5FED" w:rsidP="00157C4B">
      <w:pPr>
        <w:pStyle w:val="B3"/>
        <w:shd w:val="clear" w:color="auto" w:fill="E6E6E6"/>
      </w:pPr>
      <w:r>
        <w:t>Certificats de destruction</w:t>
      </w:r>
    </w:p>
    <w:p w14:paraId="7641AAA0" w14:textId="77777777" w:rsidR="00157C4B" w:rsidRDefault="00157C4B" w:rsidP="00157C4B">
      <w:pPr>
        <w:pStyle w:val="B3"/>
        <w:numPr>
          <w:ilvl w:val="0"/>
          <w:numId w:val="0"/>
        </w:numPr>
        <w:shd w:val="clear" w:color="auto" w:fill="E6E6E6"/>
        <w:ind w:left="1260"/>
      </w:pPr>
    </w:p>
    <w:p w14:paraId="503BB941" w14:textId="77777777" w:rsidR="00157C4B" w:rsidRDefault="00157C4B" w:rsidP="00157C4B">
      <w:pPr>
        <w:pStyle w:val="B3"/>
        <w:shd w:val="clear" w:color="auto" w:fill="E6E6E6"/>
      </w:pPr>
      <w:r>
        <w:t>Principales Remontées d'information : non conformités, problèmes… (synthèses, analyses…)</w:t>
      </w:r>
    </w:p>
    <w:p w14:paraId="1E3ED9A4" w14:textId="77777777" w:rsidR="00157C4B" w:rsidRDefault="00157C4B" w:rsidP="00157C4B">
      <w:pPr>
        <w:pStyle w:val="B3"/>
        <w:numPr>
          <w:ilvl w:val="0"/>
          <w:numId w:val="0"/>
        </w:numPr>
        <w:shd w:val="clear" w:color="auto" w:fill="E6E6E6"/>
        <w:ind w:left="1260"/>
      </w:pPr>
    </w:p>
    <w:p w14:paraId="6C30390C" w14:textId="77777777" w:rsidR="00062E85" w:rsidRPr="005B2564" w:rsidRDefault="00157C4B" w:rsidP="00157C4B">
      <w:pPr>
        <w:pStyle w:val="B3"/>
        <w:shd w:val="clear" w:color="auto" w:fill="E6E6E6"/>
      </w:pPr>
      <w:r>
        <w:t xml:space="preserve">Documentation liée à </w:t>
      </w:r>
      <w:smartTag w:uri="urn:schemas-microsoft-com:office:smarttags" w:element="PersonName">
        <w:smartTagPr>
          <w:attr w:name="ProductID" w:val="la Satisfaction Clients"/>
        </w:smartTagPr>
        <w:r>
          <w:t>la Satisfaction Clients</w:t>
        </w:r>
      </w:smartTag>
    </w:p>
    <w:p w14:paraId="110984B6" w14:textId="77777777" w:rsidR="003C1EC1" w:rsidRDefault="003C1EC1" w:rsidP="00150947">
      <w:pPr>
        <w:pStyle w:val="Titre2"/>
      </w:pPr>
      <w:bookmarkStart w:id="12" w:name="_Toc163996553"/>
      <w:r>
        <w:t>Procédures applicables</w:t>
      </w:r>
      <w:bookmarkEnd w:id="12"/>
    </w:p>
    <w:p w14:paraId="3534FDA1" w14:textId="77777777" w:rsidR="003C1EC1" w:rsidRDefault="003C1EC1" w:rsidP="003C1EC1">
      <w:pPr>
        <w:tabs>
          <w:tab w:val="left" w:leader="underscore" w:pos="9900"/>
        </w:tabs>
        <w:spacing w:after="120"/>
      </w:pPr>
      <w:r>
        <w:sym w:font="Wingdings" w:char="F072"/>
      </w:r>
      <w:r>
        <w:tab/>
      </w:r>
    </w:p>
    <w:p w14:paraId="4CF2D637" w14:textId="77777777" w:rsidR="003C1EC1" w:rsidRDefault="003C1EC1" w:rsidP="003C1EC1">
      <w:pPr>
        <w:tabs>
          <w:tab w:val="left" w:leader="underscore" w:pos="9900"/>
        </w:tabs>
        <w:spacing w:after="120"/>
      </w:pPr>
      <w:r>
        <w:tab/>
      </w:r>
    </w:p>
    <w:p w14:paraId="1B10D5D2" w14:textId="77777777" w:rsidR="003C1EC1" w:rsidRDefault="003C1EC1" w:rsidP="003C1EC1">
      <w:pPr>
        <w:tabs>
          <w:tab w:val="left" w:leader="underscore" w:pos="9900"/>
        </w:tabs>
        <w:spacing w:after="120"/>
      </w:pPr>
      <w:r>
        <w:tab/>
      </w:r>
    </w:p>
    <w:p w14:paraId="6FE7AAF5" w14:textId="77777777" w:rsidR="003C1EC1" w:rsidRDefault="003C1EC1" w:rsidP="003C1EC1">
      <w:pPr>
        <w:tabs>
          <w:tab w:val="left" w:leader="underscore" w:pos="9900"/>
        </w:tabs>
        <w:spacing w:after="120"/>
      </w:pPr>
      <w:r>
        <w:tab/>
      </w:r>
    </w:p>
    <w:p w14:paraId="259678C2" w14:textId="77777777" w:rsidR="003C1EC1" w:rsidRDefault="003C1EC1" w:rsidP="003C1EC1">
      <w:pPr>
        <w:tabs>
          <w:tab w:val="left" w:leader="underscore" w:pos="9900"/>
        </w:tabs>
        <w:spacing w:after="120"/>
      </w:pPr>
      <w:r>
        <w:tab/>
      </w:r>
    </w:p>
    <w:p w14:paraId="18A378C8" w14:textId="77777777" w:rsidR="00824FC7" w:rsidRDefault="00824FC7" w:rsidP="00824FC7">
      <w:pPr>
        <w:pStyle w:val="Titre2"/>
      </w:pPr>
      <w:bookmarkStart w:id="13" w:name="_Toc163996554"/>
      <w:r>
        <w:t>Référentiels applicables</w:t>
      </w:r>
      <w:bookmarkEnd w:id="13"/>
    </w:p>
    <w:p w14:paraId="525D3D03" w14:textId="77777777" w:rsidR="00824FC7" w:rsidRPr="00824FC7" w:rsidRDefault="00824FC7" w:rsidP="00824FC7">
      <w:r>
        <w:t>Cf annexe 1</w:t>
      </w:r>
    </w:p>
    <w:p w14:paraId="5DFA8A4F" w14:textId="77777777" w:rsidR="00787841" w:rsidRDefault="00787841" w:rsidP="00150947">
      <w:pPr>
        <w:pStyle w:val="Titre2"/>
      </w:pPr>
      <w:bookmarkStart w:id="14" w:name="_Toc163996555"/>
      <w:r>
        <w:t>Procédures / Modes opératoires</w:t>
      </w:r>
      <w:r w:rsidR="00867B62">
        <w:t xml:space="preserve"> lié</w:t>
      </w:r>
      <w:r w:rsidR="008F6C15">
        <w:t>s à l'archivage</w:t>
      </w:r>
      <w:bookmarkEnd w:id="14"/>
    </w:p>
    <w:p w14:paraId="6F98D9F4" w14:textId="77777777" w:rsidR="00150947" w:rsidRDefault="00867B62" w:rsidP="00150947">
      <w:pPr>
        <w:pStyle w:val="B1"/>
      </w:pPr>
      <w:r>
        <w:t>Existent-ils</w:t>
      </w:r>
      <w:r w:rsidR="00150947">
        <w:t xml:space="preserve"> ?</w:t>
      </w:r>
    </w:p>
    <w:p w14:paraId="55EE5D00" w14:textId="77777777" w:rsidR="00150947" w:rsidRDefault="00150947" w:rsidP="009006D8">
      <w:pPr>
        <w:pStyle w:val="B1"/>
        <w:numPr>
          <w:ilvl w:val="0"/>
          <w:numId w:val="0"/>
        </w:numPr>
      </w:pPr>
    </w:p>
    <w:p w14:paraId="3472B07A" w14:textId="77777777" w:rsidR="009006D8" w:rsidRDefault="00183EC4" w:rsidP="00150947">
      <w:pPr>
        <w:pStyle w:val="B1"/>
      </w:pPr>
      <w:r>
        <w:t>Définissent-il</w:t>
      </w:r>
      <w:r w:rsidR="00150947">
        <w:t xml:space="preserve">s tout le processus lié à l'archivage : </w:t>
      </w:r>
    </w:p>
    <w:p w14:paraId="2EE90C3E" w14:textId="77777777" w:rsidR="009006D8" w:rsidRDefault="009006D8" w:rsidP="00B865F1">
      <w:pPr>
        <w:pStyle w:val="B3"/>
      </w:pPr>
      <w:r>
        <w:t>Conditions d'archivage : pré-requis</w:t>
      </w:r>
    </w:p>
    <w:p w14:paraId="3D876AC9" w14:textId="77777777" w:rsidR="00D973FA" w:rsidRDefault="00D973FA" w:rsidP="00B865F1">
      <w:pPr>
        <w:pStyle w:val="B3"/>
      </w:pPr>
      <w:r>
        <w:t>Définitions des dates limites d'archivage</w:t>
      </w:r>
    </w:p>
    <w:p w14:paraId="0F1866B5" w14:textId="77777777" w:rsidR="00B865F1" w:rsidRDefault="00B865F1" w:rsidP="00B865F1">
      <w:pPr>
        <w:pStyle w:val="B3"/>
      </w:pPr>
      <w:r>
        <w:t>Habilitation(s)</w:t>
      </w:r>
      <w:r w:rsidRPr="00B865F1">
        <w:t xml:space="preserve"> </w:t>
      </w:r>
      <w:r>
        <w:t>(Donneur d'ordre et Prestataire)</w:t>
      </w:r>
    </w:p>
    <w:p w14:paraId="3628DE62" w14:textId="77777777" w:rsidR="009006D8" w:rsidRDefault="009006D8" w:rsidP="00B865F1">
      <w:pPr>
        <w:pStyle w:val="B3"/>
      </w:pPr>
      <w:r>
        <w:t>Décision d'archivage</w:t>
      </w:r>
    </w:p>
    <w:p w14:paraId="58E82B05" w14:textId="77777777" w:rsidR="009006D8" w:rsidRDefault="009006D8" w:rsidP="00B865F1">
      <w:pPr>
        <w:pStyle w:val="B3"/>
      </w:pPr>
      <w:r>
        <w:t>Modalités de classement d'archivage</w:t>
      </w:r>
    </w:p>
    <w:p w14:paraId="5DC73B5A" w14:textId="77777777" w:rsidR="00350B95" w:rsidRDefault="009006D8" w:rsidP="00B865F1">
      <w:pPr>
        <w:pStyle w:val="B3"/>
      </w:pPr>
      <w:r>
        <w:t>Mise en carton</w:t>
      </w:r>
    </w:p>
    <w:p w14:paraId="3F3CD20C" w14:textId="77777777" w:rsidR="00350B95" w:rsidRDefault="00350B95" w:rsidP="00B865F1">
      <w:pPr>
        <w:pStyle w:val="B3"/>
      </w:pPr>
      <w:r>
        <w:t>Mise en container</w:t>
      </w:r>
    </w:p>
    <w:p w14:paraId="1B52F4D9" w14:textId="77777777" w:rsidR="00C363E2" w:rsidRDefault="00C363E2" w:rsidP="00B865F1">
      <w:pPr>
        <w:pStyle w:val="B3"/>
      </w:pPr>
      <w:r>
        <w:t>Requis pour la réalisation</w:t>
      </w:r>
    </w:p>
    <w:p w14:paraId="5887DE2E" w14:textId="77777777" w:rsidR="00C363E2" w:rsidRDefault="00C363E2" w:rsidP="00B865F1">
      <w:pPr>
        <w:pStyle w:val="B3"/>
      </w:pPr>
      <w:r>
        <w:t>Stockage (provisoire), dont accès et sécurité</w:t>
      </w:r>
    </w:p>
    <w:p w14:paraId="6F637123" w14:textId="77777777" w:rsidR="009006D8" w:rsidRDefault="00350B95" w:rsidP="00B865F1">
      <w:pPr>
        <w:pStyle w:val="B3"/>
      </w:pPr>
      <w:r>
        <w:t>Etiquetage</w:t>
      </w:r>
    </w:p>
    <w:p w14:paraId="54F8312B" w14:textId="77777777" w:rsidR="009006D8" w:rsidRDefault="009006D8" w:rsidP="00B865F1">
      <w:pPr>
        <w:pStyle w:val="B3"/>
      </w:pPr>
      <w:r>
        <w:t>Archivage</w:t>
      </w:r>
    </w:p>
    <w:p w14:paraId="5083165D" w14:textId="77777777" w:rsidR="009006D8" w:rsidRDefault="009006D8" w:rsidP="00B865F1">
      <w:pPr>
        <w:pStyle w:val="B3"/>
      </w:pPr>
      <w:r>
        <w:t>Sous-traitance : de la demande à l'envoi</w:t>
      </w:r>
    </w:p>
    <w:p w14:paraId="4FFDBC29" w14:textId="77777777" w:rsidR="00867B62" w:rsidRDefault="00867B62" w:rsidP="00B865F1">
      <w:pPr>
        <w:pStyle w:val="B3"/>
      </w:pPr>
      <w:r>
        <w:t>Définition des responsabilités, et notamment de quoi et à partir de quel moment (envoi, transport, réception…)</w:t>
      </w:r>
    </w:p>
    <w:p w14:paraId="54284A95" w14:textId="77777777" w:rsidR="00867B62" w:rsidRDefault="00867B62" w:rsidP="00B865F1">
      <w:pPr>
        <w:pStyle w:val="B3"/>
      </w:pPr>
      <w:r>
        <w:t>Définition des interfaces</w:t>
      </w:r>
    </w:p>
    <w:p w14:paraId="28C2203B" w14:textId="77777777" w:rsidR="009006D8" w:rsidRDefault="009006D8" w:rsidP="00B865F1">
      <w:pPr>
        <w:pStyle w:val="B3"/>
      </w:pPr>
      <w:r>
        <w:t>C</w:t>
      </w:r>
      <w:r w:rsidR="00150947">
        <w:t>onsultation</w:t>
      </w:r>
    </w:p>
    <w:p w14:paraId="3A5B32B4" w14:textId="77777777" w:rsidR="00150947" w:rsidRDefault="009006D8" w:rsidP="00B865F1">
      <w:pPr>
        <w:pStyle w:val="B3"/>
      </w:pPr>
      <w:r>
        <w:t>Chrono d'archivage</w:t>
      </w:r>
      <w:r w:rsidR="00B865F1">
        <w:t xml:space="preserve"> / Inventaires</w:t>
      </w:r>
    </w:p>
    <w:p w14:paraId="57B4F0DE" w14:textId="77777777" w:rsidR="00BF4D03" w:rsidRDefault="00B865F1" w:rsidP="00B865F1">
      <w:pPr>
        <w:pStyle w:val="B3"/>
      </w:pPr>
      <w:r>
        <w:t xml:space="preserve">Sécurité / </w:t>
      </w:r>
      <w:r w:rsidR="00BF4D03">
        <w:t>Anonymat</w:t>
      </w:r>
    </w:p>
    <w:p w14:paraId="53894771" w14:textId="77777777" w:rsidR="009006D8" w:rsidRDefault="009006D8" w:rsidP="00B865F1">
      <w:pPr>
        <w:pStyle w:val="B3"/>
      </w:pPr>
      <w:r>
        <w:t>Destruction</w:t>
      </w:r>
    </w:p>
    <w:p w14:paraId="5486AF3D" w14:textId="77777777" w:rsidR="00150947" w:rsidRDefault="00150947" w:rsidP="009006D8">
      <w:pPr>
        <w:pStyle w:val="B1"/>
        <w:numPr>
          <w:ilvl w:val="0"/>
          <w:numId w:val="0"/>
        </w:numPr>
      </w:pPr>
    </w:p>
    <w:p w14:paraId="4DFD944C" w14:textId="77777777" w:rsidR="00150947" w:rsidRDefault="00867B62" w:rsidP="00150947">
      <w:pPr>
        <w:pStyle w:val="B1"/>
      </w:pPr>
      <w:r>
        <w:t>Sont-ils connu</w:t>
      </w:r>
      <w:r w:rsidR="00150947">
        <w:t>s ? (</w:t>
      </w:r>
      <w:proofErr w:type="gramStart"/>
      <w:r w:rsidR="00150947">
        <w:t>formation</w:t>
      </w:r>
      <w:proofErr w:type="gramEnd"/>
      <w:r w:rsidR="00150947">
        <w:t>, documentation, interview)</w:t>
      </w:r>
    </w:p>
    <w:p w14:paraId="142EF8FC" w14:textId="77777777" w:rsidR="008F6C15" w:rsidRDefault="008F6C15" w:rsidP="009006D8">
      <w:pPr>
        <w:pStyle w:val="B1"/>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F6C15" w14:paraId="472AB1E3" w14:textId="77777777" w:rsidTr="009A0DE8">
        <w:tc>
          <w:tcPr>
            <w:tcW w:w="9922" w:type="dxa"/>
            <w:shd w:val="clear" w:color="auto" w:fill="auto"/>
          </w:tcPr>
          <w:p w14:paraId="69129910" w14:textId="77777777" w:rsidR="008F6C15" w:rsidRPr="009A0DE8" w:rsidRDefault="008F6C15" w:rsidP="00EA4E1E">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0986D987" w14:textId="77777777" w:rsidR="008207E1" w:rsidRDefault="008207E1" w:rsidP="00EA4E1E"/>
          <w:p w14:paraId="1553B3F0" w14:textId="77777777" w:rsidR="008F6C15" w:rsidRDefault="008F6C15" w:rsidP="00EA4E1E"/>
        </w:tc>
      </w:tr>
    </w:tbl>
    <w:p w14:paraId="4BF7380B" w14:textId="77777777" w:rsidR="00150947" w:rsidRPr="00555638" w:rsidRDefault="00150947" w:rsidP="00555638">
      <w:pPr>
        <w:pStyle w:val="Titre2"/>
      </w:pPr>
      <w:bookmarkStart w:id="15" w:name="_Toc163996556"/>
      <w:r>
        <w:t>Sous-traitance</w:t>
      </w:r>
      <w:bookmarkEnd w:id="15"/>
    </w:p>
    <w:p w14:paraId="662DCB05" w14:textId="77777777" w:rsidR="00555638" w:rsidRDefault="00555638" w:rsidP="00555638">
      <w:pPr>
        <w:pStyle w:val="B1"/>
      </w:pPr>
      <w:r>
        <w:t>Toutes les tâches sous-traitées / sous-traitables sont-elles identifiées ?</w:t>
      </w:r>
    </w:p>
    <w:p w14:paraId="05D27488" w14:textId="77777777" w:rsidR="005C33A2" w:rsidRDefault="005C33A2" w:rsidP="00B865F1">
      <w:pPr>
        <w:pStyle w:val="B3"/>
      </w:pPr>
      <w:r>
        <w:t>Archivage</w:t>
      </w:r>
    </w:p>
    <w:p w14:paraId="75CD4697" w14:textId="77777777" w:rsidR="005C33A2" w:rsidRDefault="005C33A2" w:rsidP="00B865F1">
      <w:pPr>
        <w:pStyle w:val="B3"/>
      </w:pPr>
      <w:r>
        <w:t>Transport</w:t>
      </w:r>
    </w:p>
    <w:p w14:paraId="5F1A101B" w14:textId="77777777" w:rsidR="00350B95" w:rsidRDefault="00350B95" w:rsidP="00B865F1">
      <w:pPr>
        <w:pStyle w:val="B3"/>
      </w:pPr>
      <w:r>
        <w:t>Mise en container</w:t>
      </w:r>
    </w:p>
    <w:p w14:paraId="05E8C264" w14:textId="77777777" w:rsidR="00350B95" w:rsidRDefault="00350B95" w:rsidP="00B865F1">
      <w:pPr>
        <w:pStyle w:val="B3"/>
      </w:pPr>
      <w:r>
        <w:t>Inventaire - Saisie</w:t>
      </w:r>
    </w:p>
    <w:p w14:paraId="4D761CFE" w14:textId="77777777" w:rsidR="00555638" w:rsidRDefault="005C33A2" w:rsidP="00B865F1">
      <w:pPr>
        <w:pStyle w:val="B3"/>
      </w:pPr>
      <w:r>
        <w:t>Autre :</w:t>
      </w:r>
    </w:p>
    <w:p w14:paraId="47430B9F" w14:textId="77777777" w:rsidR="00555638" w:rsidRDefault="00555638" w:rsidP="00555638">
      <w:pPr>
        <w:pStyle w:val="B1"/>
      </w:pPr>
      <w:r>
        <w:t xml:space="preserve">Un </w:t>
      </w:r>
      <w:r w:rsidR="00450D7B" w:rsidRPr="0013721D">
        <w:rPr>
          <w:b/>
        </w:rPr>
        <w:t>c</w:t>
      </w:r>
      <w:r w:rsidRPr="0013721D">
        <w:rPr>
          <w:b/>
        </w:rPr>
        <w:t>ahier des charges</w:t>
      </w:r>
      <w:r>
        <w:t xml:space="preserve"> </w:t>
      </w:r>
      <w:r w:rsidR="00450D7B">
        <w:t xml:space="preserve">a-t-il été </w:t>
      </w:r>
      <w:r w:rsidR="0013721D">
        <w:t>rédigé</w:t>
      </w:r>
      <w:r>
        <w:t>, comprenant :</w:t>
      </w:r>
    </w:p>
    <w:p w14:paraId="7221BA4F" w14:textId="77777777" w:rsidR="0013721D" w:rsidRDefault="0013721D" w:rsidP="00450D7B">
      <w:pPr>
        <w:pStyle w:val="B2"/>
      </w:pPr>
      <w:r>
        <w:t>Une définition des référentiels suivis ?</w:t>
      </w:r>
    </w:p>
    <w:p w14:paraId="12F569F4" w14:textId="77777777" w:rsidR="0013721D" w:rsidRDefault="0013721D" w:rsidP="0013721D">
      <w:pPr>
        <w:pStyle w:val="B2"/>
        <w:numPr>
          <w:ilvl w:val="0"/>
          <w:numId w:val="0"/>
        </w:numPr>
      </w:pPr>
    </w:p>
    <w:p w14:paraId="6BEE75DA" w14:textId="77777777" w:rsidR="00450D7B" w:rsidRDefault="00450D7B" w:rsidP="00450D7B">
      <w:pPr>
        <w:pStyle w:val="B2"/>
      </w:pPr>
      <w:r>
        <w:t>Une définition des responsabilités, et notamment de quoi et à partir de quel moment (envoi, transport, réception…) ?</w:t>
      </w:r>
    </w:p>
    <w:p w14:paraId="362C1F96" w14:textId="77777777" w:rsidR="00450D7B" w:rsidRDefault="00450D7B" w:rsidP="00450D7B">
      <w:pPr>
        <w:pStyle w:val="B2"/>
        <w:numPr>
          <w:ilvl w:val="0"/>
          <w:numId w:val="0"/>
        </w:numPr>
        <w:ind w:left="851"/>
      </w:pPr>
    </w:p>
    <w:p w14:paraId="55C48CD7" w14:textId="77777777" w:rsidR="000322EC" w:rsidRDefault="000322EC" w:rsidP="00450D7B">
      <w:pPr>
        <w:pStyle w:val="B2"/>
      </w:pPr>
      <w:r>
        <w:t>Les co-responsabilités éventuelles : tâches réalisées par l'une ou l'autre des parties, critères de choix, communication…</w:t>
      </w:r>
    </w:p>
    <w:p w14:paraId="705BFBA7" w14:textId="77777777" w:rsidR="000322EC" w:rsidRDefault="000322EC" w:rsidP="000322EC">
      <w:pPr>
        <w:pStyle w:val="B2"/>
        <w:numPr>
          <w:ilvl w:val="0"/>
          <w:numId w:val="0"/>
        </w:numPr>
      </w:pPr>
    </w:p>
    <w:p w14:paraId="13D236EC" w14:textId="77777777" w:rsidR="00450D7B" w:rsidRDefault="00450D7B" w:rsidP="00450D7B">
      <w:pPr>
        <w:pStyle w:val="B2"/>
      </w:pPr>
      <w:r>
        <w:t>La désignation des personnes habilitées ?</w:t>
      </w:r>
      <w:r w:rsidR="00F21E00">
        <w:t xml:space="preserve"> La fréquence de révision/confirmation/vérification ? Des responsabilités ?</w:t>
      </w:r>
    </w:p>
    <w:p w14:paraId="0291BBF4" w14:textId="77777777" w:rsidR="00450D7B" w:rsidRDefault="00450D7B" w:rsidP="00450D7B">
      <w:pPr>
        <w:pStyle w:val="B2"/>
        <w:numPr>
          <w:ilvl w:val="0"/>
          <w:numId w:val="0"/>
        </w:numPr>
      </w:pPr>
    </w:p>
    <w:p w14:paraId="2BE4264E" w14:textId="77777777" w:rsidR="00555638" w:rsidRDefault="00450D7B" w:rsidP="00555638">
      <w:pPr>
        <w:pStyle w:val="B2"/>
      </w:pPr>
      <w:proofErr w:type="gramStart"/>
      <w:r>
        <w:t>d</w:t>
      </w:r>
      <w:r w:rsidR="00555638">
        <w:t>es</w:t>
      </w:r>
      <w:proofErr w:type="gramEnd"/>
      <w:r w:rsidR="00555638">
        <w:t xml:space="preserve"> délais précisés</w:t>
      </w:r>
      <w:r w:rsidR="0087091C">
        <w:t>,</w:t>
      </w:r>
      <w:r w:rsidR="00555638">
        <w:t xml:space="preserve"> </w:t>
      </w:r>
      <w:r w:rsidR="0087091C">
        <w:t xml:space="preserve">dont saisie et communication des inventaires </w:t>
      </w:r>
      <w:r w:rsidR="00555638">
        <w:t>?</w:t>
      </w:r>
    </w:p>
    <w:p w14:paraId="6A9E4DAF" w14:textId="77777777" w:rsidR="00555638" w:rsidRDefault="00555638" w:rsidP="00555638">
      <w:pPr>
        <w:pStyle w:val="B2"/>
        <w:numPr>
          <w:ilvl w:val="0"/>
          <w:numId w:val="0"/>
        </w:numPr>
      </w:pPr>
    </w:p>
    <w:p w14:paraId="56173121" w14:textId="77777777" w:rsidR="0087091C" w:rsidRDefault="0087091C" w:rsidP="0087091C">
      <w:pPr>
        <w:pStyle w:val="B2"/>
      </w:pPr>
      <w:r>
        <w:t>Y a-t-il une Description des moyens et des actions attendues ?</w:t>
      </w:r>
    </w:p>
    <w:p w14:paraId="52C490CF" w14:textId="77777777" w:rsidR="0087091C" w:rsidRDefault="0087091C" w:rsidP="0087091C">
      <w:pPr>
        <w:pStyle w:val="B2"/>
        <w:numPr>
          <w:ilvl w:val="0"/>
          <w:numId w:val="0"/>
        </w:numPr>
      </w:pPr>
    </w:p>
    <w:p w14:paraId="59F43C86" w14:textId="77777777" w:rsidR="0087091C" w:rsidRDefault="0087091C" w:rsidP="00B865F1">
      <w:pPr>
        <w:pStyle w:val="B3"/>
      </w:pPr>
      <w:r>
        <w:t>Formulaires de demande, d'envoi, d'archivage, de consultation, de destruction, de modification des personnes habilitées…</w:t>
      </w:r>
    </w:p>
    <w:p w14:paraId="09C2CD08" w14:textId="77777777" w:rsidR="00F21E00" w:rsidRDefault="00F21E00" w:rsidP="00B865F1">
      <w:pPr>
        <w:pStyle w:val="B3"/>
      </w:pPr>
      <w:r>
        <w:t xml:space="preserve">Contrôle des contacts et de leur habilitation (Donneur d'ordre et Prestataire) </w:t>
      </w:r>
    </w:p>
    <w:p w14:paraId="1140520C" w14:textId="77777777" w:rsidR="0087091C" w:rsidRDefault="0087091C" w:rsidP="00B865F1">
      <w:pPr>
        <w:pStyle w:val="B3"/>
      </w:pPr>
      <w:r>
        <w:t>Inventaires</w:t>
      </w:r>
      <w:r w:rsidR="009D56BB">
        <w:t xml:space="preserve"> : détail, valeur légale/opposable en cas de problème…, réalisé par qui ? (Prestataire, Archiviste prestataire ou non…)</w:t>
      </w:r>
    </w:p>
    <w:p w14:paraId="6B985B4B" w14:textId="77777777" w:rsidR="0087091C" w:rsidRDefault="0087091C" w:rsidP="00B865F1">
      <w:pPr>
        <w:pStyle w:val="B3"/>
      </w:pPr>
      <w:r>
        <w:t>Fréquence des suivis…</w:t>
      </w:r>
    </w:p>
    <w:p w14:paraId="4EF32A48" w14:textId="77777777" w:rsidR="0087091C" w:rsidRDefault="0087091C" w:rsidP="00B865F1">
      <w:pPr>
        <w:pStyle w:val="B3"/>
      </w:pPr>
      <w:r>
        <w:t>Précision du type d'archives attendues/autorisées : papier, CD, DVD, disquette …</w:t>
      </w:r>
    </w:p>
    <w:p w14:paraId="61A9E47F" w14:textId="77777777" w:rsidR="009D56BB" w:rsidRDefault="009D56BB" w:rsidP="00B865F1">
      <w:pPr>
        <w:pStyle w:val="B3"/>
      </w:pPr>
      <w:r>
        <w:t>Modalités de stockage des archives : locaux, matériels, conditions physiques…</w:t>
      </w:r>
    </w:p>
    <w:p w14:paraId="4DAFBBE5" w14:textId="77777777" w:rsidR="0087091C" w:rsidRDefault="0087091C" w:rsidP="00B865F1">
      <w:pPr>
        <w:pStyle w:val="B3"/>
      </w:pPr>
      <w:r>
        <w:t xml:space="preserve">Conditions de stockage </w:t>
      </w:r>
      <w:r w:rsidR="009D56BB">
        <w:t xml:space="preserve">dans les </w:t>
      </w:r>
      <w:proofErr w:type="gramStart"/>
      <w:r w:rsidR="009D56BB">
        <w:t>archives</w:t>
      </w:r>
      <w:r>
        <w:t>:</w:t>
      </w:r>
      <w:proofErr w:type="gramEnd"/>
      <w:r>
        <w:t xml:space="preserve"> pochettes, métal (corrosion des agrafes, trombones)</w:t>
      </w:r>
      <w:r w:rsidR="009D56BB">
        <w:t>, boite/carton/chemise</w:t>
      </w:r>
      <w:r>
        <w:t>…</w:t>
      </w:r>
      <w:r w:rsidR="009D56BB">
        <w:t xml:space="preserve"> autorisé ou validé, classement, regroupement de sujets…</w:t>
      </w:r>
    </w:p>
    <w:p w14:paraId="69C81F46" w14:textId="77777777" w:rsidR="009D56BB" w:rsidRDefault="009D56BB" w:rsidP="00B865F1">
      <w:pPr>
        <w:pStyle w:val="B3"/>
      </w:pPr>
      <w:r>
        <w:t>Identification / Numérotation</w:t>
      </w:r>
    </w:p>
    <w:p w14:paraId="3D64AD87" w14:textId="77777777" w:rsidR="009D56BB" w:rsidRDefault="009D56BB" w:rsidP="00B865F1">
      <w:pPr>
        <w:pStyle w:val="B3"/>
      </w:pPr>
      <w:r>
        <w:t>Etiquetage</w:t>
      </w:r>
    </w:p>
    <w:p w14:paraId="5A61D980" w14:textId="77777777" w:rsidR="009D56BB" w:rsidRDefault="009D56BB" w:rsidP="00B865F1">
      <w:pPr>
        <w:pStyle w:val="B3"/>
      </w:pPr>
      <w:r>
        <w:t>Réalisation des archives : personnel défini, pré-stockage…</w:t>
      </w:r>
    </w:p>
    <w:p w14:paraId="76E1EBF2" w14:textId="77777777" w:rsidR="009D56BB" w:rsidRDefault="009D56BB" w:rsidP="00B865F1">
      <w:pPr>
        <w:pStyle w:val="B3"/>
      </w:pPr>
      <w:r>
        <w:t>Contenu interdit : objets précieux, dangereux (en eux-mêmes, ou pour la conservation des archives : inflammable, explosif, corrosif…)</w:t>
      </w:r>
    </w:p>
    <w:p w14:paraId="5425AB0F" w14:textId="77777777" w:rsidR="009D56BB" w:rsidRDefault="009D56BB" w:rsidP="00B865F1">
      <w:pPr>
        <w:pStyle w:val="B3"/>
      </w:pPr>
      <w:r>
        <w:t>Modalités de destruction</w:t>
      </w:r>
    </w:p>
    <w:p w14:paraId="442039F0" w14:textId="77777777" w:rsidR="009D56BB" w:rsidRDefault="009D56BB" w:rsidP="00B865F1">
      <w:pPr>
        <w:pStyle w:val="B3"/>
      </w:pPr>
    </w:p>
    <w:p w14:paraId="235B7DB6" w14:textId="77777777" w:rsidR="009D56BB" w:rsidRDefault="009D56BB" w:rsidP="009D56BB">
      <w:pPr>
        <w:pStyle w:val="B2"/>
      </w:pPr>
      <w:r>
        <w:t>Y a-t-il une définition des contrôles effectués, et des actions correctives/préventives à mener pour respecter les conditions du cahier des charges/contrat et des référentiels appliqués ?</w:t>
      </w:r>
    </w:p>
    <w:p w14:paraId="07F27A93" w14:textId="77777777" w:rsidR="009D56BB" w:rsidRDefault="009D56BB" w:rsidP="009D56BB">
      <w:pPr>
        <w:pStyle w:val="B2"/>
        <w:numPr>
          <w:ilvl w:val="0"/>
          <w:numId w:val="0"/>
        </w:numPr>
        <w:ind w:left="1134" w:hanging="283"/>
      </w:pPr>
    </w:p>
    <w:p w14:paraId="7C550981" w14:textId="77777777" w:rsidR="009D56BB" w:rsidRDefault="009D56BB" w:rsidP="009D56BB">
      <w:pPr>
        <w:pStyle w:val="B2"/>
      </w:pPr>
      <w:r>
        <w:t>Y a-t-il une définition des conditions de confidentialité ?</w:t>
      </w:r>
    </w:p>
    <w:p w14:paraId="655A8B3A" w14:textId="77777777" w:rsidR="00F21E00" w:rsidRDefault="00F21E00" w:rsidP="00F21E00">
      <w:pPr>
        <w:pStyle w:val="B2"/>
        <w:numPr>
          <w:ilvl w:val="0"/>
          <w:numId w:val="0"/>
        </w:numPr>
      </w:pPr>
    </w:p>
    <w:p w14:paraId="5D9C2987" w14:textId="77777777" w:rsidR="00F21E00" w:rsidRDefault="00C27E56" w:rsidP="009D56BB">
      <w:pPr>
        <w:pStyle w:val="B2"/>
      </w:pPr>
      <w:r>
        <w:t>Est-il précisé</w:t>
      </w:r>
      <w:r w:rsidR="00F21E00">
        <w:t xml:space="preserve"> </w:t>
      </w:r>
      <w:r>
        <w:t>l</w:t>
      </w:r>
      <w:r w:rsidR="00F21E00">
        <w:t>es procédures à respecter : Donneur d'ordre et/</w:t>
      </w:r>
      <w:r>
        <w:t xml:space="preserve">ou Prestataire, SOP spécifiques </w:t>
      </w:r>
      <w:r w:rsidR="00F21E00">
        <w:t>?</w:t>
      </w:r>
    </w:p>
    <w:p w14:paraId="4AF20ABE" w14:textId="77777777" w:rsidR="00F21E00" w:rsidRDefault="00F21E00" w:rsidP="00F21E00">
      <w:pPr>
        <w:pStyle w:val="B2"/>
        <w:numPr>
          <w:ilvl w:val="0"/>
          <w:numId w:val="0"/>
        </w:numPr>
      </w:pPr>
    </w:p>
    <w:p w14:paraId="4292E7AD" w14:textId="77777777" w:rsidR="00F21E00" w:rsidRDefault="00F21E00" w:rsidP="009D56BB">
      <w:pPr>
        <w:pStyle w:val="B2"/>
      </w:pPr>
      <w:r>
        <w:t>Y a-t-il mention des possibilités et obligations en cas d'audit, inspection ? des Fréquences ?</w:t>
      </w:r>
    </w:p>
    <w:p w14:paraId="18CEAAB9" w14:textId="77777777" w:rsidR="00555638" w:rsidRDefault="00555638" w:rsidP="00555638">
      <w:pPr>
        <w:pStyle w:val="B2"/>
        <w:numPr>
          <w:ilvl w:val="0"/>
          <w:numId w:val="0"/>
        </w:numPr>
      </w:pPr>
    </w:p>
    <w:p w14:paraId="4B782AA3" w14:textId="77777777" w:rsidR="00555638" w:rsidRDefault="00555638" w:rsidP="00555638">
      <w:pPr>
        <w:pStyle w:val="B1"/>
      </w:pPr>
      <w:r>
        <w:t xml:space="preserve">Un </w:t>
      </w:r>
      <w:r w:rsidR="00450D7B" w:rsidRPr="0013721D">
        <w:rPr>
          <w:b/>
        </w:rPr>
        <w:t>c</w:t>
      </w:r>
      <w:r w:rsidRPr="0013721D">
        <w:rPr>
          <w:b/>
        </w:rPr>
        <w:t>ontrat</w:t>
      </w:r>
      <w:r>
        <w:t xml:space="preserve"> </w:t>
      </w:r>
      <w:r w:rsidR="00450D7B">
        <w:t>a-t</w:t>
      </w:r>
      <w:r>
        <w:t xml:space="preserve">-il </w:t>
      </w:r>
      <w:r w:rsidR="00450D7B">
        <w:t>été</w:t>
      </w:r>
      <w:r>
        <w:t xml:space="preserve"> signé ?</w:t>
      </w:r>
      <w:r w:rsidR="00F21E00">
        <w:t xml:space="preserve"> Fréquence de révision/renouvellement (au moins des tarifs, des personnes habilitées</w:t>
      </w:r>
      <w:proofErr w:type="gramStart"/>
      <w:r w:rsidR="00F21E00">
        <w:t>)?</w:t>
      </w:r>
      <w:proofErr w:type="gramEnd"/>
      <w:r w:rsidR="00F21E00">
        <w:t xml:space="preserve"> </w:t>
      </w:r>
    </w:p>
    <w:p w14:paraId="5C08883A" w14:textId="77777777" w:rsidR="00555638" w:rsidRDefault="00555638" w:rsidP="00555638">
      <w:pPr>
        <w:pStyle w:val="B1"/>
        <w:numPr>
          <w:ilvl w:val="0"/>
          <w:numId w:val="0"/>
        </w:numPr>
      </w:pPr>
    </w:p>
    <w:p w14:paraId="4E5F112E" w14:textId="77777777" w:rsidR="00555638" w:rsidRDefault="00555638" w:rsidP="00555638">
      <w:pPr>
        <w:pStyle w:val="B1"/>
      </w:pPr>
      <w:r>
        <w:t xml:space="preserve">Y a-t-il </w:t>
      </w:r>
      <w:r w:rsidR="00450D7B">
        <w:t xml:space="preserve">eu </w:t>
      </w:r>
      <w:r>
        <w:t xml:space="preserve">une </w:t>
      </w:r>
      <w:r w:rsidR="00450D7B">
        <w:t>é</w:t>
      </w:r>
      <w:r>
        <w:t>valuation / qualification préalable des sous-traitants ?</w:t>
      </w:r>
    </w:p>
    <w:p w14:paraId="3022F212" w14:textId="77777777" w:rsidR="00555638" w:rsidRDefault="00555638" w:rsidP="00555638">
      <w:pPr>
        <w:pStyle w:val="B1"/>
        <w:numPr>
          <w:ilvl w:val="0"/>
          <w:numId w:val="0"/>
        </w:numPr>
        <w:ind w:left="850" w:hanging="283"/>
      </w:pPr>
    </w:p>
    <w:p w14:paraId="47AD66A5" w14:textId="77777777" w:rsidR="00555638" w:rsidRDefault="00555638" w:rsidP="00555638">
      <w:pPr>
        <w:pStyle w:val="B1"/>
      </w:pPr>
      <w:r>
        <w:t xml:space="preserve">Existe-t-il une </w:t>
      </w:r>
      <w:r w:rsidR="00450D7B">
        <w:t>l</w:t>
      </w:r>
      <w:r>
        <w:t>iste des sous-traitants qualifiés ?</w:t>
      </w:r>
    </w:p>
    <w:p w14:paraId="62479411" w14:textId="77777777" w:rsidR="00555638" w:rsidRDefault="00555638" w:rsidP="00555638">
      <w:pPr>
        <w:pStyle w:val="B1"/>
        <w:numPr>
          <w:ilvl w:val="0"/>
          <w:numId w:val="0"/>
        </w:numPr>
      </w:pPr>
    </w:p>
    <w:p w14:paraId="6F083EFE" w14:textId="77777777" w:rsidR="00555638" w:rsidRDefault="00555638" w:rsidP="00555638">
      <w:pPr>
        <w:pStyle w:val="B1"/>
      </w:pPr>
      <w:r>
        <w:t xml:space="preserve">Des </w:t>
      </w:r>
      <w:r w:rsidR="00450D7B">
        <w:t>a</w:t>
      </w:r>
      <w:r>
        <w:t>udits en cours de prestations sont-ils réalisés ?</w:t>
      </w:r>
    </w:p>
    <w:p w14:paraId="2A6588EA" w14:textId="77777777" w:rsidR="00555638" w:rsidRDefault="00555638" w:rsidP="00555638">
      <w:pPr>
        <w:pStyle w:val="B1"/>
        <w:numPr>
          <w:ilvl w:val="0"/>
          <w:numId w:val="0"/>
        </w:numPr>
      </w:pPr>
    </w:p>
    <w:p w14:paraId="14424F8E" w14:textId="77777777" w:rsidR="00555638" w:rsidRDefault="00555638" w:rsidP="00555638">
      <w:pPr>
        <w:pStyle w:val="B1"/>
      </w:pPr>
      <w:r>
        <w:t xml:space="preserve">Une </w:t>
      </w:r>
      <w:r w:rsidR="00450D7B">
        <w:t>é</w:t>
      </w:r>
      <w:r>
        <w:t>valuation de la prestation est-elle réalisée, en cours ou en fin de contrat ?</w:t>
      </w:r>
    </w:p>
    <w:p w14:paraId="4EF2A632" w14:textId="77777777" w:rsidR="00555638" w:rsidRDefault="00555638" w:rsidP="00555638">
      <w:pPr>
        <w:pStyle w:val="B1"/>
        <w:numPr>
          <w:ilvl w:val="0"/>
          <w:numId w:val="0"/>
        </w:numPr>
      </w:pPr>
    </w:p>
    <w:p w14:paraId="4DDE9B10" w14:textId="77777777" w:rsidR="00555638" w:rsidRDefault="00555638" w:rsidP="00555638">
      <w:pPr>
        <w:pStyle w:val="B1"/>
      </w:pPr>
      <w:r>
        <w:t xml:space="preserve">Existe-t-il une </w:t>
      </w:r>
      <w:r w:rsidR="00450D7B">
        <w:t>p</w:t>
      </w:r>
      <w:r>
        <w:t>rocédure de gestion de la sous-traitance ?</w:t>
      </w:r>
    </w:p>
    <w:p w14:paraId="6FEF98EA" w14:textId="77777777" w:rsidR="00555638" w:rsidRDefault="00555638" w:rsidP="00555638">
      <w:pPr>
        <w:pStyle w:val="B1"/>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F6C15" w:rsidRPr="009A0DE8" w14:paraId="7BE63779" w14:textId="77777777" w:rsidTr="009A0DE8">
        <w:tc>
          <w:tcPr>
            <w:tcW w:w="9922" w:type="dxa"/>
            <w:shd w:val="clear" w:color="auto" w:fill="auto"/>
          </w:tcPr>
          <w:p w14:paraId="55CA3C9F" w14:textId="77777777" w:rsidR="008F6C15" w:rsidRPr="009A0DE8" w:rsidRDefault="008F6C15" w:rsidP="00EA4E1E">
            <w:pPr>
              <w:pStyle w:val="Proposal"/>
              <w:rPr>
                <w:rFonts w:ascii="Verdana" w:hAnsi="Verdana"/>
                <w:lang w:val="en-GB"/>
              </w:rPr>
            </w:pPr>
            <w:r w:rsidRPr="009A0DE8">
              <w:rPr>
                <w:rFonts w:ascii="Verdana" w:hAnsi="Verdana"/>
                <w:lang w:val="en-GB"/>
              </w:rPr>
              <w:t xml:space="preserve">Non </w:t>
            </w:r>
            <w:proofErr w:type="spellStart"/>
            <w:r w:rsidRPr="009A0DE8">
              <w:rPr>
                <w:rFonts w:ascii="Verdana" w:hAnsi="Verdana"/>
                <w:lang w:val="en-GB"/>
              </w:rPr>
              <w:t>conformité</w:t>
            </w:r>
            <w:proofErr w:type="spellEnd"/>
            <w:r w:rsidRPr="009A0DE8">
              <w:rPr>
                <w:rFonts w:ascii="Verdana" w:hAnsi="Verdana"/>
                <w:lang w:val="en-GB"/>
              </w:rPr>
              <w:t xml:space="preserve"> n° </w:t>
            </w:r>
            <w:r w:rsidRPr="009A0DE8">
              <w:rPr>
                <w:rFonts w:ascii="Verdana" w:hAnsi="Verdana"/>
              </w:rPr>
              <w:fldChar w:fldCharType="begin"/>
            </w:r>
            <w:r w:rsidRPr="009A0DE8">
              <w:rPr>
                <w:rFonts w:ascii="Verdana" w:hAnsi="Verdana"/>
                <w:lang w:val="en-GB"/>
              </w:rPr>
              <w:instrText xml:space="preserve"> AUTONUM  \* Arabic </w:instrText>
            </w:r>
            <w:r w:rsidRPr="009A0DE8">
              <w:rPr>
                <w:rFonts w:ascii="Verdana" w:hAnsi="Verdana"/>
              </w:rPr>
              <w:fldChar w:fldCharType="end"/>
            </w:r>
          </w:p>
          <w:p w14:paraId="4A848417" w14:textId="77777777" w:rsidR="008F6C15" w:rsidRPr="009A0DE8" w:rsidRDefault="008F6C15" w:rsidP="00EA4E1E">
            <w:pPr>
              <w:rPr>
                <w:lang w:val="en-GB"/>
              </w:rPr>
            </w:pPr>
          </w:p>
          <w:p w14:paraId="58CC4883" w14:textId="77777777" w:rsidR="00555638" w:rsidRPr="009A0DE8" w:rsidRDefault="00555638" w:rsidP="00EA4E1E">
            <w:pPr>
              <w:rPr>
                <w:lang w:val="en-GB"/>
              </w:rPr>
            </w:pPr>
          </w:p>
          <w:p w14:paraId="3006A17B" w14:textId="77777777" w:rsidR="008F6C15" w:rsidRPr="009A0DE8" w:rsidRDefault="008F6C15" w:rsidP="00EA4E1E">
            <w:pPr>
              <w:rPr>
                <w:lang w:val="en-GB"/>
              </w:rPr>
            </w:pPr>
          </w:p>
          <w:p w14:paraId="096DC800" w14:textId="77777777" w:rsidR="008F6C15" w:rsidRPr="009A0DE8" w:rsidRDefault="008F6C15" w:rsidP="008F6C15">
            <w:pPr>
              <w:rPr>
                <w:i/>
                <w:lang w:val="en-GB"/>
              </w:rPr>
            </w:pPr>
            <w:r w:rsidRPr="009A0DE8">
              <w:rPr>
                <w:lang w:val="en-GB"/>
              </w:rPr>
              <w:t>"</w:t>
            </w:r>
            <w:r w:rsidRPr="009A0DE8">
              <w:rPr>
                <w:i/>
                <w:lang w:val="en-GB"/>
              </w:rPr>
              <w:t>A sponsor may transfer any or all of the sponsor's trial-related duties and functions to a CRO, but the ultimate responsibility for the quality and integrity of the trial data always resides with the sponsor. The CRO should implement quality assurance and quality control.</w:t>
            </w:r>
          </w:p>
          <w:p w14:paraId="539E5315" w14:textId="77777777" w:rsidR="008F6C15" w:rsidRPr="009A0DE8" w:rsidRDefault="008F6C15" w:rsidP="00EA4E1E">
            <w:pPr>
              <w:rPr>
                <w:lang w:val="en-GB"/>
              </w:rPr>
            </w:pPr>
            <w:r w:rsidRPr="009A0DE8">
              <w:rPr>
                <w:i/>
                <w:lang w:val="en-GB"/>
              </w:rPr>
              <w:t>(…) Any trial-related duty and function that is transferred to and assumed by a CRO should be specified in writing</w:t>
            </w:r>
            <w:r w:rsidRPr="009A0DE8">
              <w:rPr>
                <w:lang w:val="en-GB"/>
              </w:rPr>
              <w:t>" (GCP ICH)</w:t>
            </w:r>
          </w:p>
        </w:tc>
      </w:tr>
    </w:tbl>
    <w:p w14:paraId="49EB1DE9" w14:textId="77777777" w:rsidR="00150947" w:rsidRPr="00C363E2" w:rsidRDefault="00150947" w:rsidP="008207E1">
      <w:pPr>
        <w:pStyle w:val="Titre2"/>
        <w:pageBreakBefore/>
        <w:rPr>
          <w:lang w:val="en-GB"/>
        </w:rPr>
      </w:pPr>
      <w:bookmarkStart w:id="16" w:name="_Toc163996557"/>
      <w:proofErr w:type="spellStart"/>
      <w:r w:rsidRPr="00C363E2">
        <w:rPr>
          <w:lang w:val="en-GB"/>
        </w:rPr>
        <w:t>Processus</w:t>
      </w:r>
      <w:proofErr w:type="spellEnd"/>
      <w:r w:rsidRPr="00C363E2">
        <w:rPr>
          <w:lang w:val="en-GB"/>
        </w:rPr>
        <w:t xml:space="preserve"> </w:t>
      </w:r>
      <w:proofErr w:type="spellStart"/>
      <w:r w:rsidRPr="00C363E2">
        <w:rPr>
          <w:lang w:val="en-GB"/>
        </w:rPr>
        <w:t>d'archivage</w:t>
      </w:r>
      <w:bookmarkEnd w:id="16"/>
      <w:proofErr w:type="spellEnd"/>
    </w:p>
    <w:p w14:paraId="5BE73E59" w14:textId="77777777" w:rsidR="003A6029" w:rsidRPr="003A6029" w:rsidRDefault="003A6029" w:rsidP="003A6029">
      <w:pPr>
        <w:pStyle w:val="Titre3"/>
      </w:pPr>
      <w:bookmarkStart w:id="17" w:name="_Toc163996558"/>
      <w:r>
        <w:t>Décision d'archiver</w:t>
      </w:r>
      <w:bookmarkEnd w:id="17"/>
    </w:p>
    <w:p w14:paraId="514FB9D8" w14:textId="77777777" w:rsidR="00E75F09" w:rsidRDefault="00E75F09" w:rsidP="00E75F09">
      <w:pPr>
        <w:pStyle w:val="B1"/>
      </w:pPr>
      <w:r w:rsidRPr="003A6029">
        <w:t>Les Gestionnaire(s) d'archivage / personnes hab</w:t>
      </w:r>
      <w:r>
        <w:t xml:space="preserve">ilitées sont-ils </w:t>
      </w:r>
      <w:proofErr w:type="gramStart"/>
      <w:r>
        <w:t>définis?</w:t>
      </w:r>
      <w:proofErr w:type="gramEnd"/>
    </w:p>
    <w:p w14:paraId="7A996151" w14:textId="77777777" w:rsidR="00E75F09" w:rsidRDefault="00E75F09" w:rsidP="00E75F09">
      <w:pPr>
        <w:pStyle w:val="B1"/>
        <w:numPr>
          <w:ilvl w:val="0"/>
          <w:numId w:val="0"/>
        </w:numPr>
        <w:ind w:left="567"/>
      </w:pPr>
    </w:p>
    <w:p w14:paraId="69375610" w14:textId="77777777" w:rsidR="00E75F09" w:rsidRDefault="00E75F09" w:rsidP="00E75F09">
      <w:pPr>
        <w:pStyle w:val="B1"/>
      </w:pPr>
      <w:r>
        <w:t>Les fonctions liées à l'archivage sont-elles décrites dans leurs Définitions de fonction ?</w:t>
      </w:r>
      <w:r w:rsidR="00C363E2">
        <w:t xml:space="preserve"> Dans une définition de fonction spécifique ?</w:t>
      </w:r>
    </w:p>
    <w:p w14:paraId="0AED848C" w14:textId="77777777" w:rsidR="00E75F09" w:rsidRDefault="00E75F09" w:rsidP="00E75F09">
      <w:pPr>
        <w:pStyle w:val="B1"/>
        <w:numPr>
          <w:ilvl w:val="0"/>
          <w:numId w:val="0"/>
        </w:numPr>
        <w:ind w:left="567"/>
      </w:pPr>
    </w:p>
    <w:p w14:paraId="5502B571" w14:textId="77777777" w:rsidR="00E75F09" w:rsidRDefault="00E75F09" w:rsidP="00E75F09">
      <w:pPr>
        <w:pStyle w:val="B1"/>
      </w:pPr>
      <w:r>
        <w:t xml:space="preserve">Connaissance du processus : </w:t>
      </w:r>
    </w:p>
    <w:p w14:paraId="63F78DEF" w14:textId="77777777" w:rsidR="00E75F09" w:rsidRDefault="00E75F09" w:rsidP="00E75F09">
      <w:pPr>
        <w:pStyle w:val="B2"/>
      </w:pPr>
      <w:r>
        <w:t>Les Interlocuteurs (Donneur d'ordre et Prestataire) sont-ils identifiés par les personnes demandant un archivage ?</w:t>
      </w:r>
    </w:p>
    <w:p w14:paraId="2B0CFA85" w14:textId="77777777" w:rsidR="00E75F09" w:rsidRDefault="00E75F09" w:rsidP="00E75F09">
      <w:pPr>
        <w:pStyle w:val="B2"/>
        <w:numPr>
          <w:ilvl w:val="0"/>
          <w:numId w:val="0"/>
        </w:numPr>
      </w:pPr>
    </w:p>
    <w:p w14:paraId="2BF37AFD" w14:textId="77777777" w:rsidR="00E75F09" w:rsidRDefault="00E75F09" w:rsidP="00E75F09">
      <w:pPr>
        <w:pStyle w:val="B2"/>
      </w:pPr>
      <w:r>
        <w:t>Le Processus de demande (moyens, délais) est-il connu</w:t>
      </w:r>
      <w:r w:rsidR="00C363E2">
        <w:t xml:space="preserve"> et appliqué </w:t>
      </w:r>
      <w:r>
        <w:t>?</w:t>
      </w:r>
    </w:p>
    <w:p w14:paraId="36C1F801" w14:textId="77777777" w:rsidR="00D64240" w:rsidRDefault="00D64240" w:rsidP="00D64240">
      <w:pPr>
        <w:pStyle w:val="B2"/>
        <w:numPr>
          <w:ilvl w:val="0"/>
          <w:numId w:val="0"/>
        </w:numPr>
      </w:pPr>
    </w:p>
    <w:p w14:paraId="4A540BC4" w14:textId="77777777" w:rsidR="00D64240" w:rsidRDefault="00D64240" w:rsidP="00D64240">
      <w:pPr>
        <w:pStyle w:val="B1"/>
      </w:pPr>
      <w:r>
        <w:t>La décision / demande est-elle documentée ?</w:t>
      </w:r>
    </w:p>
    <w:p w14:paraId="15542A09" w14:textId="77777777" w:rsidR="00E75F09" w:rsidRDefault="00E75F09" w:rsidP="00E75F09">
      <w:pPr>
        <w:pStyle w:val="B2"/>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75430BAE" w14:textId="77777777" w:rsidTr="009A0DE8">
        <w:tc>
          <w:tcPr>
            <w:tcW w:w="9922" w:type="dxa"/>
            <w:shd w:val="clear" w:color="auto" w:fill="auto"/>
          </w:tcPr>
          <w:p w14:paraId="58DD47DA"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3C1A52F5" w14:textId="77777777" w:rsidR="00C81E06" w:rsidRDefault="00C81E06" w:rsidP="00F40FCC"/>
          <w:p w14:paraId="58ED55E5" w14:textId="77777777" w:rsidR="00C81E06" w:rsidRDefault="00C81E06" w:rsidP="00F40FCC"/>
          <w:p w14:paraId="24052AAE" w14:textId="77777777" w:rsidR="00C81E06" w:rsidRDefault="00C81E06" w:rsidP="00F40FCC"/>
        </w:tc>
      </w:tr>
    </w:tbl>
    <w:p w14:paraId="28241470" w14:textId="77777777" w:rsidR="00C363E2" w:rsidRDefault="003A6029" w:rsidP="00C81E06">
      <w:pPr>
        <w:pStyle w:val="Titre3"/>
      </w:pPr>
      <w:bookmarkStart w:id="18" w:name="_Toc163996559"/>
      <w:r>
        <w:t>Mise en cartons</w:t>
      </w:r>
      <w:bookmarkEnd w:id="18"/>
    </w:p>
    <w:p w14:paraId="0B30DAD7" w14:textId="77777777" w:rsidR="00C363E2" w:rsidRDefault="00C363E2" w:rsidP="00C363E2">
      <w:pPr>
        <w:pStyle w:val="B1"/>
      </w:pPr>
      <w:r>
        <w:t xml:space="preserve">Le </w:t>
      </w:r>
      <w:r w:rsidR="00D64240">
        <w:t>p</w:t>
      </w:r>
      <w:r>
        <w:t>rocessus de demande (moyens, délais) est-il appliqué ?</w:t>
      </w:r>
    </w:p>
    <w:p w14:paraId="6C482EE3" w14:textId="77777777" w:rsidR="00C363E2" w:rsidRDefault="00C363E2" w:rsidP="00C363E2">
      <w:pPr>
        <w:pStyle w:val="B1"/>
        <w:numPr>
          <w:ilvl w:val="0"/>
          <w:numId w:val="0"/>
        </w:numPr>
        <w:ind w:left="360"/>
      </w:pPr>
    </w:p>
    <w:p w14:paraId="283BB0EE" w14:textId="77777777" w:rsidR="00C363E2" w:rsidRDefault="00C363E2" w:rsidP="00C363E2">
      <w:pPr>
        <w:pStyle w:val="B1"/>
      </w:pPr>
      <w:r>
        <w:t>Les "archivistes/techniciens" (Donneur d'ordre et/ou Prestataire) sont-ils identifiés et habilités ?</w:t>
      </w:r>
    </w:p>
    <w:p w14:paraId="14FF54AF" w14:textId="77777777" w:rsidR="00C363E2" w:rsidRDefault="00C363E2" w:rsidP="00C363E2">
      <w:pPr>
        <w:pStyle w:val="B1"/>
        <w:numPr>
          <w:ilvl w:val="0"/>
          <w:numId w:val="0"/>
        </w:numPr>
        <w:ind w:left="360"/>
      </w:pPr>
    </w:p>
    <w:p w14:paraId="22607639" w14:textId="77777777" w:rsidR="00C363E2" w:rsidRDefault="00C363E2" w:rsidP="00C363E2">
      <w:pPr>
        <w:pStyle w:val="B1"/>
      </w:pPr>
      <w:r>
        <w:t xml:space="preserve">Le </w:t>
      </w:r>
      <w:r w:rsidR="00D64240">
        <w:t>p</w:t>
      </w:r>
      <w:r>
        <w:t>rocessus de préparation (moyens, délais) des archives est-il connu et appliqué ?</w:t>
      </w:r>
    </w:p>
    <w:p w14:paraId="69A42878" w14:textId="77777777" w:rsidR="00C363E2" w:rsidRDefault="00C363E2" w:rsidP="00C363E2">
      <w:pPr>
        <w:pStyle w:val="B1"/>
        <w:numPr>
          <w:ilvl w:val="0"/>
          <w:numId w:val="0"/>
        </w:numPr>
      </w:pPr>
    </w:p>
    <w:p w14:paraId="59B17389" w14:textId="77777777" w:rsidR="00C363E2" w:rsidRDefault="00C363E2" w:rsidP="00C363E2">
      <w:pPr>
        <w:pStyle w:val="B1"/>
      </w:pPr>
      <w:r>
        <w:t>Le processus et les conditions de stockage provisoire sont-il connus et respectés ?</w:t>
      </w:r>
    </w:p>
    <w:p w14:paraId="07AA36D9" w14:textId="77777777" w:rsidR="00D64240" w:rsidRDefault="00D64240" w:rsidP="00D64240">
      <w:pPr>
        <w:pStyle w:val="B1"/>
        <w:numPr>
          <w:ilvl w:val="0"/>
          <w:numId w:val="0"/>
        </w:numPr>
      </w:pPr>
    </w:p>
    <w:p w14:paraId="2806E1C6" w14:textId="77777777" w:rsidR="00D64240" w:rsidRDefault="00D64240" w:rsidP="00D64240">
      <w:pPr>
        <w:pStyle w:val="B1"/>
      </w:pPr>
      <w:r>
        <w:t>La préparation des archives est-elle documentée ?</w:t>
      </w:r>
    </w:p>
    <w:p w14:paraId="2B103296" w14:textId="77777777" w:rsidR="00C363E2" w:rsidRDefault="00C363E2" w:rsidP="00C363E2">
      <w:pPr>
        <w:pStyle w:val="B1"/>
        <w:numPr>
          <w:ilvl w:val="0"/>
          <w:numId w:val="0"/>
        </w:numPr>
      </w:pPr>
    </w:p>
    <w:p w14:paraId="27716D2D" w14:textId="77777777" w:rsidR="00C363E2" w:rsidRDefault="00C363E2" w:rsidP="00C363E2">
      <w:pPr>
        <w:pStyle w:val="B1"/>
      </w:pPr>
      <w:r>
        <w:t>L'accès est-il réglementé ? Les actions de manipulation sont-elles enregistrées (si pertinent : modification de contenu, classement provisoire, réouverture de carton…) ?</w:t>
      </w:r>
    </w:p>
    <w:p w14:paraId="4576122B" w14:textId="77777777" w:rsidR="00C363E2" w:rsidRDefault="00C363E2" w:rsidP="00C363E2">
      <w:pPr>
        <w:pStyle w:val="B1"/>
        <w:numPr>
          <w:ilvl w:val="0"/>
          <w:numId w:val="0"/>
        </w:numPr>
      </w:pPr>
    </w:p>
    <w:p w14:paraId="5DA3C5A6" w14:textId="77777777" w:rsidR="00C363E2" w:rsidRDefault="00C363E2" w:rsidP="00C363E2">
      <w:pPr>
        <w:pStyle w:val="B1"/>
      </w:pPr>
      <w:r>
        <w:t>Un inventaire est-il réal</w:t>
      </w:r>
      <w:r w:rsidR="00A20C09">
        <w:t>isé avant fermeture du carton ?</w:t>
      </w:r>
    </w:p>
    <w:p w14:paraId="6EE25CD3" w14:textId="77777777" w:rsidR="00C363E2" w:rsidRDefault="00C363E2" w:rsidP="00C363E2">
      <w:pPr>
        <w:pStyle w:val="B2"/>
      </w:pPr>
      <w:r>
        <w:t>L</w:t>
      </w:r>
      <w:r w:rsidR="00A20C09">
        <w:t>e processus d'</w:t>
      </w:r>
      <w:r>
        <w:t xml:space="preserve">identification du contenu est-il </w:t>
      </w:r>
      <w:r w:rsidR="00A20C09">
        <w:t>connu et appliqué ? (</w:t>
      </w:r>
      <w:proofErr w:type="gramStart"/>
      <w:r w:rsidR="00A20C09">
        <w:t>carton</w:t>
      </w:r>
      <w:proofErr w:type="gramEnd"/>
      <w:r w:rsidR="00A20C09">
        <w:t>, boite d'archive, étiquetage…)</w:t>
      </w:r>
    </w:p>
    <w:p w14:paraId="7D0FFD97" w14:textId="77777777" w:rsidR="00A20C09" w:rsidRDefault="00A20C09" w:rsidP="00C363E2">
      <w:pPr>
        <w:pStyle w:val="B2"/>
      </w:pPr>
      <w:r>
        <w:t>L'inventaire est-il fourni dans le carton, ou bien séparément ?</w:t>
      </w:r>
    </w:p>
    <w:p w14:paraId="69807C45" w14:textId="77777777" w:rsidR="00A20C09" w:rsidRDefault="00A20C09" w:rsidP="00C363E2">
      <w:pPr>
        <w:pStyle w:val="B2"/>
      </w:pPr>
      <w:r>
        <w:t>Est-il contrôlé par une autre personne ?</w:t>
      </w:r>
    </w:p>
    <w:p w14:paraId="012C4AFF" w14:textId="77777777" w:rsidR="00D64240" w:rsidRDefault="00D64240" w:rsidP="00D64240">
      <w:pPr>
        <w:pStyle w:val="B2"/>
        <w:numPr>
          <w:ilvl w:val="0"/>
          <w:numId w:val="0"/>
        </w:numPr>
        <w:ind w:left="851"/>
      </w:pPr>
    </w:p>
    <w:p w14:paraId="1B45C9A4" w14:textId="77777777" w:rsidR="00D64240" w:rsidRDefault="00D64240" w:rsidP="00D64240">
      <w:pPr>
        <w:pStyle w:val="B1"/>
      </w:pPr>
      <w:r>
        <w:t>L'envoi est-il documenté ?</w:t>
      </w:r>
    </w:p>
    <w:p w14:paraId="5F556A79" w14:textId="77777777" w:rsidR="003A6029" w:rsidRDefault="003A6029" w:rsidP="003A60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693790CD" w14:textId="77777777" w:rsidTr="009A0DE8">
        <w:tc>
          <w:tcPr>
            <w:tcW w:w="9922" w:type="dxa"/>
            <w:shd w:val="clear" w:color="auto" w:fill="auto"/>
          </w:tcPr>
          <w:p w14:paraId="6AE29DC0"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12CAC597" w14:textId="77777777" w:rsidR="00C81E06" w:rsidRDefault="00C81E06" w:rsidP="00F40FCC"/>
          <w:p w14:paraId="080AE8A2" w14:textId="77777777" w:rsidR="00C81E06" w:rsidRDefault="00C81E06" w:rsidP="00F40FCC"/>
          <w:p w14:paraId="258B39DD" w14:textId="77777777" w:rsidR="00C81E06" w:rsidRDefault="00C81E06" w:rsidP="00F40FCC"/>
        </w:tc>
      </w:tr>
    </w:tbl>
    <w:p w14:paraId="13BAE72F" w14:textId="77777777" w:rsidR="003A6029" w:rsidRDefault="003A6029" w:rsidP="003A6029">
      <w:pPr>
        <w:pStyle w:val="Titre3"/>
      </w:pPr>
      <w:bookmarkStart w:id="19" w:name="_Toc163996560"/>
      <w:r>
        <w:t>Chrono d'archivage</w:t>
      </w:r>
      <w:bookmarkEnd w:id="19"/>
    </w:p>
    <w:p w14:paraId="0443C055" w14:textId="77777777" w:rsidR="007C54CA" w:rsidRDefault="007C54CA" w:rsidP="007C54CA"/>
    <w:p w14:paraId="36363095" w14:textId="77777777" w:rsidR="00E75F09" w:rsidRDefault="00E75F09" w:rsidP="00E75F09">
      <w:pPr>
        <w:pStyle w:val="B1"/>
      </w:pPr>
      <w:r>
        <w:t>Existe-t-il un Chrono d'archivage / suivi de l'archivage ?</w:t>
      </w:r>
    </w:p>
    <w:p w14:paraId="57F28457" w14:textId="77777777" w:rsidR="00C16F9B" w:rsidRDefault="00C16F9B" w:rsidP="00C16F9B">
      <w:pPr>
        <w:pStyle w:val="B1"/>
        <w:numPr>
          <w:ilvl w:val="0"/>
          <w:numId w:val="0"/>
        </w:numPr>
      </w:pPr>
    </w:p>
    <w:p w14:paraId="0DCBF100" w14:textId="77777777" w:rsidR="00C16F9B" w:rsidRDefault="00C16F9B" w:rsidP="00C16F9B">
      <w:pPr>
        <w:pStyle w:val="B1"/>
      </w:pPr>
      <w:r>
        <w:t>Ce chrono détaille-t-il :</w:t>
      </w:r>
    </w:p>
    <w:p w14:paraId="63E935FC" w14:textId="77777777" w:rsidR="00C16F9B" w:rsidRDefault="00C16F9B" w:rsidP="00C16F9B">
      <w:pPr>
        <w:pStyle w:val="B2"/>
      </w:pPr>
      <w:r>
        <w:t>La date d'envoi,</w:t>
      </w:r>
    </w:p>
    <w:p w14:paraId="04C8EC1A" w14:textId="77777777" w:rsidR="00C16F9B" w:rsidRDefault="00C16F9B" w:rsidP="00C16F9B">
      <w:pPr>
        <w:pStyle w:val="B2"/>
      </w:pPr>
      <w:r>
        <w:t>L'identification du contenu</w:t>
      </w:r>
    </w:p>
    <w:p w14:paraId="2B1655F9" w14:textId="77777777" w:rsidR="00C16F9B" w:rsidRDefault="00C16F9B" w:rsidP="00C16F9B">
      <w:pPr>
        <w:pStyle w:val="B2"/>
        <w:numPr>
          <w:ilvl w:val="1"/>
          <w:numId w:val="5"/>
        </w:numPr>
      </w:pPr>
      <w:r>
        <w:t>Par boite d'archive / chemises…,</w:t>
      </w:r>
    </w:p>
    <w:p w14:paraId="12ECF199" w14:textId="77777777" w:rsidR="00C16F9B" w:rsidRDefault="00C16F9B" w:rsidP="00C16F9B">
      <w:pPr>
        <w:pStyle w:val="B2"/>
        <w:numPr>
          <w:ilvl w:val="1"/>
          <w:numId w:val="5"/>
        </w:numPr>
      </w:pPr>
      <w:r>
        <w:t>Par documents, sujet/thèmes… (TMF, dossier centre XXX, déclarations administratives…),</w:t>
      </w:r>
    </w:p>
    <w:p w14:paraId="26FD40A4" w14:textId="77777777" w:rsidR="00C16F9B" w:rsidRDefault="00C16F9B" w:rsidP="00C16F9B">
      <w:pPr>
        <w:pStyle w:val="B2"/>
      </w:pPr>
      <w:r>
        <w:t>L'accusé réception par le Prestataire,</w:t>
      </w:r>
    </w:p>
    <w:p w14:paraId="5CA5A70C" w14:textId="77777777" w:rsidR="00C16F9B" w:rsidRDefault="00C16F9B" w:rsidP="00C16F9B">
      <w:pPr>
        <w:pStyle w:val="B2"/>
      </w:pPr>
      <w:r>
        <w:t>Autre :</w:t>
      </w:r>
    </w:p>
    <w:p w14:paraId="5A065E89" w14:textId="77777777" w:rsidR="00C363E2" w:rsidRDefault="00C363E2" w:rsidP="00C16F9B">
      <w:pPr>
        <w:pStyle w:val="B1"/>
        <w:numPr>
          <w:ilvl w:val="0"/>
          <w:numId w:val="0"/>
        </w:numPr>
      </w:pPr>
    </w:p>
    <w:p w14:paraId="41658C2E" w14:textId="77777777" w:rsidR="00C363E2" w:rsidRDefault="00C363E2" w:rsidP="00C363E2">
      <w:pPr>
        <w:pStyle w:val="B1"/>
      </w:pPr>
      <w:r>
        <w:t>Existe-t-il plusieurs inventaires mis à jour en parallèle ? (Donneur d'ordre et Prestataire)</w:t>
      </w:r>
    </w:p>
    <w:p w14:paraId="6FBF9574" w14:textId="77777777" w:rsidR="00C363E2" w:rsidRDefault="00C363E2" w:rsidP="00C363E2">
      <w:pPr>
        <w:pStyle w:val="B2"/>
      </w:pPr>
      <w:r>
        <w:t>Dans ce cas, y a-t-il un contrôle du contenu</w:t>
      </w:r>
      <w:r w:rsidR="00C81E06">
        <w:t xml:space="preserve"> (départ/arrivée) et réco</w:t>
      </w:r>
      <w:r>
        <w:t>n</w:t>
      </w:r>
      <w:r w:rsidR="00C81E06">
        <w:t xml:space="preserve">ciliation entre les </w:t>
      </w:r>
      <w:proofErr w:type="gramStart"/>
      <w:r w:rsidR="00C81E06">
        <w:t>inventaires</w:t>
      </w:r>
      <w:r>
        <w:t>?</w:t>
      </w:r>
      <w:proofErr w:type="gramEnd"/>
    </w:p>
    <w:p w14:paraId="23D56DB1" w14:textId="77777777" w:rsidR="00C81E06" w:rsidRDefault="00C81E06" w:rsidP="00C81E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461B5440" w14:textId="77777777" w:rsidTr="009A0DE8">
        <w:tc>
          <w:tcPr>
            <w:tcW w:w="9922" w:type="dxa"/>
            <w:shd w:val="clear" w:color="auto" w:fill="auto"/>
          </w:tcPr>
          <w:p w14:paraId="4DDDDE2A"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53A0DA4E" w14:textId="77777777" w:rsidR="00C81E06" w:rsidRDefault="00C81E06" w:rsidP="00F40FCC"/>
          <w:p w14:paraId="5CE3D580" w14:textId="77777777" w:rsidR="00C81E06" w:rsidRDefault="00C81E06" w:rsidP="00F40FCC"/>
          <w:p w14:paraId="2B82704F" w14:textId="77777777" w:rsidR="00C81E06" w:rsidRDefault="00C81E06" w:rsidP="00F40FCC"/>
        </w:tc>
      </w:tr>
    </w:tbl>
    <w:p w14:paraId="217BF504" w14:textId="77777777" w:rsidR="007C54CA" w:rsidRDefault="007C54CA" w:rsidP="007C54CA">
      <w:pPr>
        <w:pStyle w:val="Titre3"/>
      </w:pPr>
      <w:bookmarkStart w:id="20" w:name="_Toc163996561"/>
      <w:r>
        <w:t>Rappel / Consultation</w:t>
      </w:r>
      <w:bookmarkEnd w:id="20"/>
    </w:p>
    <w:p w14:paraId="2B736529" w14:textId="77777777" w:rsidR="00C16F9B" w:rsidRDefault="00BF4D03" w:rsidP="00C16F9B">
      <w:pPr>
        <w:pStyle w:val="B1"/>
      </w:pPr>
      <w:r>
        <w:t>Le processus lié à la confidentialité des archives est-il défini/contrôlé ?</w:t>
      </w:r>
    </w:p>
    <w:p w14:paraId="04FC8D0C" w14:textId="77777777" w:rsidR="00C16F9B" w:rsidRDefault="00C16F9B" w:rsidP="00C16F9B">
      <w:pPr>
        <w:pStyle w:val="B1"/>
        <w:numPr>
          <w:ilvl w:val="0"/>
          <w:numId w:val="0"/>
        </w:numPr>
      </w:pPr>
    </w:p>
    <w:p w14:paraId="67BBACD8" w14:textId="77777777" w:rsidR="007C54CA" w:rsidRDefault="00FE6912" w:rsidP="00FE6912">
      <w:pPr>
        <w:pStyle w:val="B1"/>
      </w:pPr>
      <w:r>
        <w:t>Y a-t-il déjà eu rappel d'archive, après envoi, pour consultation ?</w:t>
      </w:r>
    </w:p>
    <w:p w14:paraId="25E2D01C" w14:textId="77777777" w:rsidR="00946047" w:rsidRDefault="00946047" w:rsidP="00946047">
      <w:pPr>
        <w:pStyle w:val="B1"/>
        <w:numPr>
          <w:ilvl w:val="0"/>
          <w:numId w:val="0"/>
        </w:numPr>
        <w:ind w:left="360"/>
      </w:pPr>
    </w:p>
    <w:p w14:paraId="09567C65" w14:textId="77777777" w:rsidR="00FE6912" w:rsidRDefault="00FE6912" w:rsidP="00946047">
      <w:pPr>
        <w:pStyle w:val="B1"/>
      </w:pPr>
      <w:r>
        <w:t>Le processus de rappel est-il connu et appliqué ?</w:t>
      </w:r>
    </w:p>
    <w:p w14:paraId="55EEE756" w14:textId="77777777" w:rsidR="00946047" w:rsidRDefault="00946047" w:rsidP="00946047">
      <w:pPr>
        <w:pStyle w:val="B1"/>
        <w:numPr>
          <w:ilvl w:val="0"/>
          <w:numId w:val="0"/>
        </w:numPr>
      </w:pPr>
    </w:p>
    <w:p w14:paraId="492DB45F" w14:textId="77777777" w:rsidR="00946047" w:rsidRDefault="00FE6912" w:rsidP="00946047">
      <w:pPr>
        <w:pStyle w:val="B1"/>
      </w:pPr>
      <w:r>
        <w:t>Le rappel a-t-il été documenté ?</w:t>
      </w:r>
    </w:p>
    <w:p w14:paraId="796D6A17" w14:textId="77777777" w:rsidR="00946047" w:rsidRDefault="00946047" w:rsidP="00946047">
      <w:pPr>
        <w:pStyle w:val="B1"/>
        <w:numPr>
          <w:ilvl w:val="0"/>
          <w:numId w:val="0"/>
        </w:numPr>
        <w:ind w:left="360"/>
      </w:pPr>
    </w:p>
    <w:p w14:paraId="758BDC6E" w14:textId="77777777" w:rsidR="00FE6912" w:rsidRDefault="00FE6912" w:rsidP="00946047">
      <w:pPr>
        <w:pStyle w:val="B1"/>
      </w:pPr>
      <w:r>
        <w:t>Le rappel est-il global (carton entier) ou spécifique ? (</w:t>
      </w:r>
      <w:proofErr w:type="gramStart"/>
      <w:r>
        <w:t>à</w:t>
      </w:r>
      <w:proofErr w:type="gramEnd"/>
      <w:r>
        <w:t xml:space="preserve"> préciser dans le contrat / cahier des charges)</w:t>
      </w:r>
    </w:p>
    <w:p w14:paraId="11944D58" w14:textId="77777777" w:rsidR="00946047" w:rsidRDefault="00946047" w:rsidP="00946047">
      <w:pPr>
        <w:pStyle w:val="B1"/>
        <w:numPr>
          <w:ilvl w:val="0"/>
          <w:numId w:val="0"/>
        </w:numPr>
        <w:ind w:left="360"/>
      </w:pPr>
    </w:p>
    <w:p w14:paraId="0167D34F" w14:textId="77777777" w:rsidR="00FE6912" w:rsidRDefault="00FE6912" w:rsidP="00946047">
      <w:pPr>
        <w:pStyle w:val="B1"/>
      </w:pPr>
      <w:r>
        <w:t>La personne ayant réalisé le rappel a-t-elle été identifiée, et était-elle habilitée ?</w:t>
      </w:r>
    </w:p>
    <w:p w14:paraId="072222DE" w14:textId="77777777" w:rsidR="00946047" w:rsidRDefault="00946047" w:rsidP="00946047">
      <w:pPr>
        <w:pStyle w:val="B1"/>
        <w:numPr>
          <w:ilvl w:val="0"/>
          <w:numId w:val="0"/>
        </w:numPr>
        <w:ind w:left="360"/>
      </w:pPr>
    </w:p>
    <w:p w14:paraId="43A055B9" w14:textId="77777777" w:rsidR="00FE6912" w:rsidRDefault="00FE6912" w:rsidP="00946047">
      <w:pPr>
        <w:pStyle w:val="B1"/>
      </w:pPr>
      <w:r>
        <w:t>La raison du rappel est-elle documentée ?</w:t>
      </w:r>
    </w:p>
    <w:p w14:paraId="79056C96" w14:textId="77777777" w:rsidR="00946047" w:rsidRDefault="00946047" w:rsidP="00946047">
      <w:pPr>
        <w:pStyle w:val="B1"/>
        <w:numPr>
          <w:ilvl w:val="0"/>
          <w:numId w:val="0"/>
        </w:numPr>
        <w:ind w:left="360"/>
      </w:pPr>
    </w:p>
    <w:p w14:paraId="6023BEDC" w14:textId="77777777" w:rsidR="00FE6912" w:rsidRDefault="00FE6912" w:rsidP="00946047">
      <w:pPr>
        <w:pStyle w:val="B1"/>
      </w:pPr>
      <w:r>
        <w:t xml:space="preserve">Le </w:t>
      </w:r>
      <w:r w:rsidR="00F0607F">
        <w:t>retour</w:t>
      </w:r>
      <w:r>
        <w:t xml:space="preserve"> en archivage est-il documenté ?</w:t>
      </w:r>
      <w:r w:rsidR="00F0607F">
        <w:t xml:space="preserve"> Dans le chrono d'archivage ? Dans un autre document ?</w:t>
      </w:r>
    </w:p>
    <w:p w14:paraId="565DEE3D" w14:textId="77777777" w:rsidR="00946047" w:rsidRDefault="00946047" w:rsidP="00946047">
      <w:pPr>
        <w:pStyle w:val="B1"/>
        <w:numPr>
          <w:ilvl w:val="0"/>
          <w:numId w:val="0"/>
        </w:numPr>
        <w:ind w:left="360"/>
      </w:pPr>
    </w:p>
    <w:p w14:paraId="6C897EB6" w14:textId="77777777" w:rsidR="00FE6912" w:rsidRDefault="00FE6912" w:rsidP="00946047">
      <w:pPr>
        <w:pStyle w:val="B1"/>
      </w:pPr>
      <w:r>
        <w:t>Un nouvel inventaire est-il réalisé ? Y a-t-il vérification du contenu avant envoi ?</w:t>
      </w:r>
    </w:p>
    <w:p w14:paraId="71CF032D" w14:textId="77777777" w:rsidR="00946047" w:rsidRDefault="00946047" w:rsidP="00946047">
      <w:pPr>
        <w:pStyle w:val="B1"/>
        <w:numPr>
          <w:ilvl w:val="0"/>
          <w:numId w:val="0"/>
        </w:numPr>
        <w:ind w:left="360"/>
      </w:pPr>
    </w:p>
    <w:p w14:paraId="2DB9C751" w14:textId="77777777" w:rsidR="00946047" w:rsidRDefault="00946047" w:rsidP="00946047">
      <w:pPr>
        <w:pStyle w:val="B1"/>
      </w:pPr>
      <w:r>
        <w:t>Le processus de renvoi suit-il le processus initial d'envoi ?</w:t>
      </w:r>
    </w:p>
    <w:p w14:paraId="4B202C8A" w14:textId="77777777" w:rsidR="00946047" w:rsidRDefault="00946047" w:rsidP="00946047">
      <w:pPr>
        <w:pStyle w:val="B1"/>
        <w:numPr>
          <w:ilvl w:val="0"/>
          <w:numId w:val="0"/>
        </w:numPr>
        <w:ind w:left="360"/>
      </w:pPr>
    </w:p>
    <w:p w14:paraId="2C599A3A" w14:textId="77777777" w:rsidR="00946047" w:rsidRDefault="00946047" w:rsidP="00946047">
      <w:pPr>
        <w:pStyle w:val="B1"/>
      </w:pPr>
      <w:r>
        <w:t>Si non, quelles sont les différences essentielles ? (</w:t>
      </w:r>
      <w:proofErr w:type="gramStart"/>
      <w:r>
        <w:t>simplification</w:t>
      </w:r>
      <w:proofErr w:type="gramEnd"/>
      <w:r>
        <w:t>, contrôle…)</w:t>
      </w:r>
    </w:p>
    <w:p w14:paraId="047E72B9" w14:textId="77777777" w:rsidR="00C81E06" w:rsidRDefault="00C81E06" w:rsidP="00C81E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06ADA1BD" w14:textId="77777777" w:rsidTr="009A0DE8">
        <w:tc>
          <w:tcPr>
            <w:tcW w:w="9922" w:type="dxa"/>
            <w:shd w:val="clear" w:color="auto" w:fill="auto"/>
          </w:tcPr>
          <w:p w14:paraId="0203D9E9"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68CB63AF" w14:textId="77777777" w:rsidR="00C81E06" w:rsidRDefault="00C81E06" w:rsidP="00F40FCC"/>
          <w:p w14:paraId="5DBC1893" w14:textId="77777777" w:rsidR="00C81E06" w:rsidRDefault="00C81E06" w:rsidP="00F40FCC"/>
          <w:p w14:paraId="1407B4BE" w14:textId="77777777" w:rsidR="00C81E06" w:rsidRDefault="00C81E06" w:rsidP="00F40FCC"/>
        </w:tc>
      </w:tr>
    </w:tbl>
    <w:p w14:paraId="4E22726D" w14:textId="77777777" w:rsidR="003A6029" w:rsidRPr="003A6029" w:rsidRDefault="007C54CA" w:rsidP="00E75F09">
      <w:pPr>
        <w:pStyle w:val="Titre3"/>
      </w:pPr>
      <w:bookmarkStart w:id="21" w:name="_Toc163996562"/>
      <w:r>
        <w:t>Contrôle</w:t>
      </w:r>
      <w:r w:rsidR="00F0607F">
        <w:t>s</w:t>
      </w:r>
      <w:r>
        <w:t xml:space="preserve"> qualité</w:t>
      </w:r>
      <w:bookmarkEnd w:id="21"/>
    </w:p>
    <w:p w14:paraId="1A8CA43B" w14:textId="77777777" w:rsidR="00350B95" w:rsidRDefault="00350B95" w:rsidP="00150947">
      <w:pPr>
        <w:pStyle w:val="B1"/>
      </w:pPr>
      <w:r>
        <w:t>Y a-t-il un contrôle de ce qui a été reçu par le Prestataire : entre la documentation de l'envoi par le Donneur d'ordre et le Chrono d'archivage/inventaire fourni par le Prestataire ?</w:t>
      </w:r>
    </w:p>
    <w:p w14:paraId="20851CBD" w14:textId="77777777" w:rsidR="00C81E06" w:rsidRDefault="00C81E06" w:rsidP="00C81E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33151A93" w14:textId="77777777" w:rsidTr="009A0DE8">
        <w:tc>
          <w:tcPr>
            <w:tcW w:w="9922" w:type="dxa"/>
            <w:shd w:val="clear" w:color="auto" w:fill="auto"/>
          </w:tcPr>
          <w:p w14:paraId="2DAC4611"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4508D7FC" w14:textId="77777777" w:rsidR="00C81E06" w:rsidRDefault="00C81E06" w:rsidP="00F40FCC"/>
          <w:p w14:paraId="7F52C844" w14:textId="77777777" w:rsidR="00C81E06" w:rsidRDefault="00C81E06" w:rsidP="00F40FCC"/>
          <w:p w14:paraId="25D9E439" w14:textId="77777777" w:rsidR="00C81E06" w:rsidRDefault="00C81E06" w:rsidP="00F40FCC"/>
        </w:tc>
      </w:tr>
    </w:tbl>
    <w:p w14:paraId="4BA95843" w14:textId="77777777" w:rsidR="00C81E06" w:rsidRDefault="00C81E06" w:rsidP="00C81E06">
      <w:pPr>
        <w:pStyle w:val="Titre3"/>
      </w:pPr>
      <w:bookmarkStart w:id="22" w:name="_Toc163996563"/>
      <w:r>
        <w:t>Destruction</w:t>
      </w:r>
      <w:bookmarkEnd w:id="22"/>
      <w:r w:rsidR="00824FC7">
        <w:t xml:space="preserve"> </w:t>
      </w:r>
    </w:p>
    <w:p w14:paraId="3AABDA88" w14:textId="77777777" w:rsidR="00946047" w:rsidRDefault="00946047" w:rsidP="00946047">
      <w:pPr>
        <w:pStyle w:val="B1"/>
      </w:pPr>
      <w:r>
        <w:t>Y a-t-il déjà eu une demande de destruction d'archive ?</w:t>
      </w:r>
    </w:p>
    <w:p w14:paraId="6DEB653A" w14:textId="77777777" w:rsidR="00824FC7" w:rsidRDefault="00824FC7" w:rsidP="00824FC7">
      <w:pPr>
        <w:pStyle w:val="B1"/>
        <w:numPr>
          <w:ilvl w:val="0"/>
          <w:numId w:val="0"/>
        </w:numPr>
      </w:pPr>
    </w:p>
    <w:p w14:paraId="7A974965" w14:textId="77777777" w:rsidR="00824FC7" w:rsidRDefault="00824FC7" w:rsidP="00946047">
      <w:pPr>
        <w:pStyle w:val="B1"/>
      </w:pPr>
      <w:r>
        <w:t>Est-elle réalisée par</w:t>
      </w:r>
    </w:p>
    <w:p w14:paraId="18E7941E" w14:textId="77777777" w:rsidR="00824FC7" w:rsidRDefault="00824FC7" w:rsidP="00824FC7">
      <w:pPr>
        <w:pStyle w:val="B3"/>
      </w:pPr>
      <w:r>
        <w:t>Le Prestataire</w:t>
      </w:r>
    </w:p>
    <w:p w14:paraId="0729F016" w14:textId="77777777" w:rsidR="00824FC7" w:rsidRDefault="00824FC7" w:rsidP="00824FC7">
      <w:pPr>
        <w:pStyle w:val="B3"/>
      </w:pPr>
      <w:r>
        <w:t>Le donneur d'ordre</w:t>
      </w:r>
    </w:p>
    <w:p w14:paraId="6EEC1D68" w14:textId="77777777" w:rsidR="00824FC7" w:rsidRDefault="00824FC7" w:rsidP="00824FC7">
      <w:pPr>
        <w:pStyle w:val="B3"/>
      </w:pPr>
      <w:r>
        <w:t>Un sous-traitant</w:t>
      </w:r>
    </w:p>
    <w:p w14:paraId="73311F6E" w14:textId="77777777" w:rsidR="00946047" w:rsidRDefault="00946047" w:rsidP="00946047">
      <w:pPr>
        <w:pStyle w:val="B1"/>
        <w:numPr>
          <w:ilvl w:val="0"/>
          <w:numId w:val="0"/>
        </w:numPr>
        <w:ind w:left="360"/>
      </w:pPr>
    </w:p>
    <w:p w14:paraId="3E8FBA85" w14:textId="77777777" w:rsidR="00946047" w:rsidRDefault="00946047" w:rsidP="00946047">
      <w:pPr>
        <w:pStyle w:val="B1"/>
      </w:pPr>
      <w:r>
        <w:t>A-t-elle été globale (carton entier) ou ciblée (documentation définie, partielle…) ?</w:t>
      </w:r>
    </w:p>
    <w:p w14:paraId="2AF34806" w14:textId="77777777" w:rsidR="00946047" w:rsidRDefault="00946047" w:rsidP="00946047">
      <w:pPr>
        <w:pStyle w:val="B1"/>
        <w:numPr>
          <w:ilvl w:val="0"/>
          <w:numId w:val="0"/>
        </w:numPr>
      </w:pPr>
    </w:p>
    <w:p w14:paraId="521EE180" w14:textId="77777777" w:rsidR="00946047" w:rsidRDefault="00946047" w:rsidP="00946047">
      <w:pPr>
        <w:pStyle w:val="B1"/>
      </w:pPr>
      <w:r>
        <w:t>A-t-elle été contrôlée au préalable par le Donneur d'ordre ? (</w:t>
      </w:r>
      <w:proofErr w:type="gramStart"/>
      <w:r>
        <w:t>sur</w:t>
      </w:r>
      <w:proofErr w:type="gramEnd"/>
      <w:r>
        <w:t xml:space="preserve"> site, sur liste de documents concernés…)</w:t>
      </w:r>
    </w:p>
    <w:p w14:paraId="05BDC4BE" w14:textId="77777777" w:rsidR="00946047" w:rsidRDefault="00946047" w:rsidP="00946047">
      <w:pPr>
        <w:pStyle w:val="B1"/>
        <w:numPr>
          <w:ilvl w:val="0"/>
          <w:numId w:val="0"/>
        </w:numPr>
      </w:pPr>
    </w:p>
    <w:p w14:paraId="5C316D4F" w14:textId="77777777" w:rsidR="00946047" w:rsidRDefault="00946047" w:rsidP="00946047">
      <w:pPr>
        <w:pStyle w:val="B1"/>
      </w:pPr>
      <w:r>
        <w:t>A-t-elle été approuvée au préalable par le Donneur d'ordre ? Cette approbation est-elle documentée ?</w:t>
      </w:r>
    </w:p>
    <w:p w14:paraId="6F3B6A0E" w14:textId="77777777" w:rsidR="00946047" w:rsidRDefault="00946047" w:rsidP="00946047">
      <w:pPr>
        <w:pStyle w:val="B1"/>
        <w:numPr>
          <w:ilvl w:val="0"/>
          <w:numId w:val="0"/>
        </w:numPr>
      </w:pPr>
    </w:p>
    <w:p w14:paraId="55608CAD" w14:textId="77777777" w:rsidR="00946047" w:rsidRDefault="00946047" w:rsidP="00946047">
      <w:pPr>
        <w:pStyle w:val="B1"/>
      </w:pPr>
      <w:r>
        <w:t>Y a –t-il destruction programmée des documents sans confirmation du Donneur d'ordre au moment de la destruction ? (</w:t>
      </w:r>
      <w:proofErr w:type="gramStart"/>
      <w:r>
        <w:t>destruction</w:t>
      </w:r>
      <w:proofErr w:type="gramEnd"/>
      <w:r>
        <w:t xml:space="preserve"> après délai fixé, approuvée initialement par le Donneur d'ordre)</w:t>
      </w:r>
    </w:p>
    <w:p w14:paraId="7401B0C5" w14:textId="77777777" w:rsidR="00946047" w:rsidRDefault="00946047" w:rsidP="00946047">
      <w:pPr>
        <w:pStyle w:val="B1"/>
        <w:numPr>
          <w:ilvl w:val="0"/>
          <w:numId w:val="0"/>
        </w:numPr>
      </w:pPr>
    </w:p>
    <w:p w14:paraId="7FE7734B" w14:textId="77777777" w:rsidR="00946047" w:rsidRDefault="00946047" w:rsidP="00946047">
      <w:pPr>
        <w:pStyle w:val="B1"/>
      </w:pPr>
      <w:r>
        <w:t xml:space="preserve">Y a-t-il réception d'un </w:t>
      </w:r>
      <w:r w:rsidR="00824FC7" w:rsidRPr="00824FC7">
        <w:rPr>
          <w:b/>
        </w:rPr>
        <w:t>C</w:t>
      </w:r>
      <w:r w:rsidRPr="00824FC7">
        <w:rPr>
          <w:b/>
        </w:rPr>
        <w:t>ertificat de destruction</w:t>
      </w:r>
      <w:r>
        <w:t xml:space="preserve"> ? (</w:t>
      </w:r>
      <w:proofErr w:type="gramStart"/>
      <w:r>
        <w:t>émis</w:t>
      </w:r>
      <w:proofErr w:type="gramEnd"/>
      <w:r>
        <w:t xml:space="preserve"> par l'organisme qui a détruit les archives, diffusé par le Prestataire)</w:t>
      </w:r>
    </w:p>
    <w:p w14:paraId="6D3EFCA7" w14:textId="77777777" w:rsidR="00946047" w:rsidRDefault="00946047" w:rsidP="00946047">
      <w:pPr>
        <w:pStyle w:val="B1"/>
        <w:numPr>
          <w:ilvl w:val="0"/>
          <w:numId w:val="0"/>
        </w:numPr>
      </w:pPr>
    </w:p>
    <w:p w14:paraId="246F8EFA" w14:textId="77777777" w:rsidR="00E75F09" w:rsidRDefault="00E75F09" w:rsidP="0078784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F6C15" w14:paraId="4CEFF1B0" w14:textId="77777777" w:rsidTr="009A0DE8">
        <w:tc>
          <w:tcPr>
            <w:tcW w:w="9922" w:type="dxa"/>
            <w:shd w:val="clear" w:color="auto" w:fill="auto"/>
          </w:tcPr>
          <w:p w14:paraId="66CCCD7B" w14:textId="77777777" w:rsidR="008F6C15" w:rsidRPr="009A0DE8" w:rsidRDefault="008F6C15" w:rsidP="00EA4E1E">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59F3DE85" w14:textId="77777777" w:rsidR="008F6C15" w:rsidRDefault="008F6C15" w:rsidP="00EA4E1E"/>
          <w:p w14:paraId="7BAC714D" w14:textId="77777777" w:rsidR="008F6C15" w:rsidRDefault="008F6C15" w:rsidP="00EA4E1E"/>
          <w:p w14:paraId="218380C6" w14:textId="77777777" w:rsidR="008F6C15" w:rsidRDefault="008F6C15" w:rsidP="00EA4E1E"/>
        </w:tc>
      </w:tr>
    </w:tbl>
    <w:p w14:paraId="2C17CAE6" w14:textId="77777777" w:rsidR="001B504E" w:rsidRDefault="001B504E" w:rsidP="001B504E">
      <w:bookmarkStart w:id="23" w:name="_Toc163996564"/>
    </w:p>
    <w:p w14:paraId="27CFAADB" w14:textId="77777777" w:rsidR="00E75F09" w:rsidRDefault="00E75F09" w:rsidP="001B504E">
      <w:pPr>
        <w:pStyle w:val="Titre2"/>
      </w:pPr>
      <w:r w:rsidRPr="00946047">
        <w:t>Test du processus d'archivage</w:t>
      </w:r>
      <w:bookmarkEnd w:id="23"/>
    </w:p>
    <w:p w14:paraId="64DA4A1B" w14:textId="77777777" w:rsidR="001B504E" w:rsidRPr="001B504E" w:rsidRDefault="001B504E" w:rsidP="001B504E"/>
    <w:p w14:paraId="2559D0A4" w14:textId="77777777" w:rsidR="00E75F09" w:rsidRDefault="00E75F09" w:rsidP="00824FC7">
      <w:pPr>
        <w:shd w:val="clear" w:color="auto" w:fill="E6E6E6"/>
      </w:pPr>
    </w:p>
    <w:p w14:paraId="01A5ED76" w14:textId="77777777" w:rsidR="00E75F09" w:rsidRDefault="00E75F09" w:rsidP="00824FC7">
      <w:pPr>
        <w:pStyle w:val="B1"/>
        <w:shd w:val="clear" w:color="auto" w:fill="E6E6E6"/>
      </w:pPr>
      <w:r>
        <w:t>A partir de la référence d'un document :</w:t>
      </w:r>
    </w:p>
    <w:p w14:paraId="55937F17" w14:textId="77777777" w:rsidR="00E75F09" w:rsidRDefault="00E75F09" w:rsidP="00824FC7">
      <w:pPr>
        <w:shd w:val="clear" w:color="auto" w:fill="E6E6E6"/>
      </w:pPr>
      <w:r>
        <w:t>Identification et localisation de la boite d'archive / lieu de stockage / responsables…</w:t>
      </w:r>
    </w:p>
    <w:p w14:paraId="167F6A2E" w14:textId="77777777" w:rsidR="00E75F09" w:rsidRDefault="00E75F09" w:rsidP="00824FC7">
      <w:pPr>
        <w:shd w:val="clear" w:color="auto" w:fill="E6E6E6"/>
      </w:pPr>
    </w:p>
    <w:p w14:paraId="311916F7" w14:textId="77777777" w:rsidR="00E75F09" w:rsidRDefault="00E75F09" w:rsidP="00824FC7">
      <w:pPr>
        <w:shd w:val="clear" w:color="auto" w:fill="E6E6E6"/>
      </w:pPr>
    </w:p>
    <w:p w14:paraId="2A92DAAC" w14:textId="77777777" w:rsidR="00E75F09" w:rsidRDefault="00E75F09" w:rsidP="00824FC7">
      <w:pPr>
        <w:pStyle w:val="B1"/>
        <w:shd w:val="clear" w:color="auto" w:fill="E6E6E6"/>
      </w:pPr>
      <w:r>
        <w:t>A partir de la référence d'une archive :</w:t>
      </w:r>
    </w:p>
    <w:p w14:paraId="5EDBC343" w14:textId="77777777" w:rsidR="00E75F09" w:rsidRDefault="00E75F09" w:rsidP="00824FC7">
      <w:pPr>
        <w:shd w:val="clear" w:color="auto" w:fill="E6E6E6"/>
      </w:pPr>
      <w:r>
        <w:t>Identification du contenu / responsable / historique…</w:t>
      </w:r>
    </w:p>
    <w:p w14:paraId="2FDEC5D2" w14:textId="77777777" w:rsidR="00C81E06" w:rsidRDefault="00C81E06" w:rsidP="00824FC7">
      <w:pPr>
        <w:shd w:val="clear" w:color="auto" w:fill="E6E6E6"/>
      </w:pPr>
    </w:p>
    <w:p w14:paraId="1057D306" w14:textId="77777777" w:rsidR="00C81E06" w:rsidRDefault="00C81E06" w:rsidP="00C81E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7D1145AB" w14:textId="77777777" w:rsidTr="009A0DE8">
        <w:tc>
          <w:tcPr>
            <w:tcW w:w="9922" w:type="dxa"/>
            <w:shd w:val="clear" w:color="auto" w:fill="auto"/>
          </w:tcPr>
          <w:p w14:paraId="14473678"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0B01504C" w14:textId="77777777" w:rsidR="00C81E06" w:rsidRDefault="00C81E06" w:rsidP="00F40FCC"/>
          <w:p w14:paraId="4C7217A6" w14:textId="77777777" w:rsidR="00C81E06" w:rsidRDefault="00C81E06" w:rsidP="00F40FCC"/>
          <w:p w14:paraId="5002234E" w14:textId="77777777" w:rsidR="00C81E06" w:rsidRDefault="00C81E06" w:rsidP="00F40FCC"/>
        </w:tc>
      </w:tr>
    </w:tbl>
    <w:p w14:paraId="1AAAA543" w14:textId="77777777" w:rsidR="00150947" w:rsidRDefault="00150947" w:rsidP="002C3D1C">
      <w:pPr>
        <w:pStyle w:val="Titre2"/>
      </w:pPr>
      <w:bookmarkStart w:id="24" w:name="_Toc163996565"/>
      <w:r>
        <w:t xml:space="preserve">Choix de la documentation à auditer chez </w:t>
      </w:r>
      <w:r w:rsidR="00555638">
        <w:t>le Prestataire</w:t>
      </w:r>
      <w:bookmarkEnd w:id="24"/>
    </w:p>
    <w:p w14:paraId="1F92C3CC" w14:textId="77777777" w:rsidR="00555638" w:rsidRDefault="004A373D" w:rsidP="00824FC7">
      <w:pPr>
        <w:shd w:val="clear" w:color="auto" w:fill="E6E6E6"/>
      </w:pPr>
      <w:r>
        <w:t>Prévoir une sélection d'archive</w:t>
      </w:r>
      <w:r w:rsidR="00A83AA0">
        <w:t>s</w:t>
      </w:r>
      <w:r>
        <w:t xml:space="preserve"> :</w:t>
      </w:r>
    </w:p>
    <w:p w14:paraId="5C6E3563" w14:textId="77777777" w:rsidR="004A373D" w:rsidRDefault="004A373D" w:rsidP="00824FC7">
      <w:pPr>
        <w:pStyle w:val="B3"/>
        <w:shd w:val="clear" w:color="auto" w:fill="E6E6E6"/>
      </w:pPr>
      <w:r>
        <w:t>Dossier d'étude clinique</w:t>
      </w:r>
    </w:p>
    <w:p w14:paraId="0B02ED5C" w14:textId="77777777" w:rsidR="004A373D" w:rsidRDefault="004A373D" w:rsidP="00824FC7">
      <w:pPr>
        <w:pStyle w:val="B3"/>
        <w:shd w:val="clear" w:color="auto" w:fill="E6E6E6"/>
      </w:pPr>
      <w:r>
        <w:t>Rapport d'étude clinique</w:t>
      </w:r>
    </w:p>
    <w:p w14:paraId="0A58A676" w14:textId="77777777" w:rsidR="004A373D" w:rsidRDefault="004A373D" w:rsidP="00824FC7">
      <w:pPr>
        <w:pStyle w:val="B3"/>
        <w:shd w:val="clear" w:color="auto" w:fill="E6E6E6"/>
      </w:pPr>
      <w:r>
        <w:t>Documentation de Pharmacovigilance ?</w:t>
      </w:r>
    </w:p>
    <w:p w14:paraId="05F6ADA6" w14:textId="77777777" w:rsidR="00062E85" w:rsidRDefault="00062E85" w:rsidP="00824FC7">
      <w:pPr>
        <w:pStyle w:val="B3"/>
        <w:shd w:val="clear" w:color="auto" w:fill="E6E6E6"/>
      </w:pPr>
    </w:p>
    <w:p w14:paraId="6370764B" w14:textId="77777777" w:rsidR="004A373D" w:rsidRDefault="004A373D" w:rsidP="00824FC7">
      <w:pPr>
        <w:pStyle w:val="B3"/>
        <w:shd w:val="clear" w:color="auto" w:fill="E6E6E6"/>
      </w:pPr>
      <w:r>
        <w:t>Documentation interne :</w:t>
      </w:r>
    </w:p>
    <w:p w14:paraId="6C7715E7" w14:textId="77777777" w:rsidR="004A373D" w:rsidRDefault="004A373D" w:rsidP="00824FC7">
      <w:pPr>
        <w:pStyle w:val="B3"/>
        <w:shd w:val="clear" w:color="auto" w:fill="E6E6E6"/>
      </w:pPr>
      <w:r>
        <w:t>Contrats</w:t>
      </w:r>
    </w:p>
    <w:p w14:paraId="2F902605" w14:textId="77777777" w:rsidR="004A373D" w:rsidRDefault="004A373D" w:rsidP="00824FC7">
      <w:pPr>
        <w:pStyle w:val="B3"/>
        <w:shd w:val="clear" w:color="auto" w:fill="E6E6E6"/>
      </w:pPr>
      <w:r>
        <w:t>Formulaires de suivi, listing</w:t>
      </w:r>
    </w:p>
    <w:p w14:paraId="480F6542" w14:textId="77777777" w:rsidR="004A373D" w:rsidRDefault="004A373D" w:rsidP="00824FC7">
      <w:pPr>
        <w:pStyle w:val="B3"/>
        <w:shd w:val="clear" w:color="auto" w:fill="E6E6E6"/>
      </w:pPr>
    </w:p>
    <w:p w14:paraId="11AC6DD8" w14:textId="77777777" w:rsidR="00350B95" w:rsidRPr="00555638" w:rsidRDefault="00350B95" w:rsidP="00824FC7">
      <w:pPr>
        <w:pStyle w:val="B3"/>
        <w:shd w:val="clear" w:color="auto" w:fill="E6E6E6"/>
      </w:pPr>
      <w:r>
        <w:t>Faire préparer/rapatrier sur le site audité les boites d'archives par le Prestataire</w:t>
      </w:r>
    </w:p>
    <w:p w14:paraId="1EFEBB48" w14:textId="77777777" w:rsidR="00415192" w:rsidRDefault="00415192" w:rsidP="00415192">
      <w:pPr>
        <w:pStyle w:val="Titre1"/>
        <w:pageBreakBefore/>
      </w:pPr>
      <w:bookmarkStart w:id="25" w:name="_Toc163996566"/>
      <w:r>
        <w:t>Audit d</w:t>
      </w:r>
      <w:r w:rsidR="0044545B">
        <w:t>e l</w:t>
      </w:r>
      <w:r>
        <w:t>'archivage chez le Prestataire</w:t>
      </w:r>
      <w:bookmarkEnd w:id="25"/>
    </w:p>
    <w:p w14:paraId="2D637B65" w14:textId="77777777" w:rsidR="00327C82" w:rsidRDefault="00E13F59" w:rsidP="00853B25">
      <w:pPr>
        <w:pStyle w:val="Titre2"/>
        <w:pBdr>
          <w:bottom w:val="single" w:sz="4" w:space="0" w:color="FF0000"/>
        </w:pBdr>
      </w:pPr>
      <w:bookmarkStart w:id="26" w:name="_Toc163996567"/>
      <w:r>
        <w:t>Organi</w:t>
      </w:r>
      <w:r w:rsidR="00853B25">
        <w:t>sation : documentation</w:t>
      </w:r>
      <w:bookmarkEnd w:id="26"/>
    </w:p>
    <w:p w14:paraId="5C819B0B" w14:textId="77777777" w:rsidR="00853B25" w:rsidRDefault="00853B25" w:rsidP="00E37744">
      <w:pPr>
        <w:pStyle w:val="B1"/>
      </w:pPr>
      <w:r>
        <w:t>Y a-t-il un organigramme ? (</w:t>
      </w:r>
      <w:proofErr w:type="gramStart"/>
      <w:r>
        <w:t>daté</w:t>
      </w:r>
      <w:proofErr w:type="gramEnd"/>
      <w:r>
        <w:t>, signé)</w:t>
      </w:r>
    </w:p>
    <w:p w14:paraId="7325EE87" w14:textId="77777777" w:rsidR="00A83AA0" w:rsidRDefault="00A83AA0" w:rsidP="00A83AA0">
      <w:pPr>
        <w:pStyle w:val="B1"/>
        <w:numPr>
          <w:ilvl w:val="0"/>
          <w:numId w:val="0"/>
        </w:numPr>
        <w:ind w:left="360"/>
      </w:pPr>
    </w:p>
    <w:p w14:paraId="113CA2B6" w14:textId="77777777" w:rsidR="00A83AA0" w:rsidRDefault="00A83AA0" w:rsidP="00E37744">
      <w:pPr>
        <w:pStyle w:val="B1"/>
      </w:pPr>
      <w:r>
        <w:t>Les intérimaires sont-ils identifiés ?</w:t>
      </w:r>
    </w:p>
    <w:p w14:paraId="5E3AE8B9" w14:textId="77777777" w:rsidR="00E37744" w:rsidRDefault="00E37744" w:rsidP="00E37744">
      <w:pPr>
        <w:pStyle w:val="B1"/>
        <w:numPr>
          <w:ilvl w:val="0"/>
          <w:numId w:val="0"/>
        </w:numPr>
        <w:ind w:left="850" w:hanging="283"/>
      </w:pPr>
    </w:p>
    <w:p w14:paraId="14FEDB6C" w14:textId="77777777" w:rsidR="00A83AA0" w:rsidRDefault="00853B25" w:rsidP="00A83AA0">
      <w:pPr>
        <w:pStyle w:val="B1"/>
      </w:pPr>
      <w:r>
        <w:t>Y a-t-il des définitions de fonctions ? (</w:t>
      </w:r>
      <w:proofErr w:type="gramStart"/>
      <w:r>
        <w:t>daté</w:t>
      </w:r>
      <w:proofErr w:type="gramEnd"/>
      <w:r>
        <w:t>, signé, nominative)</w:t>
      </w:r>
      <w:r w:rsidR="00A83AA0">
        <w:t>, et notamment :</w:t>
      </w:r>
    </w:p>
    <w:p w14:paraId="10348C63" w14:textId="77777777" w:rsidR="00A83AA0" w:rsidRDefault="00A83AA0" w:rsidP="00A83AA0">
      <w:pPr>
        <w:pStyle w:val="B2"/>
      </w:pPr>
      <w:r>
        <w:t>Responsable AQ</w:t>
      </w:r>
    </w:p>
    <w:p w14:paraId="4AFA76C0" w14:textId="77777777" w:rsidR="00A83AA0" w:rsidRDefault="00A83AA0" w:rsidP="00A83AA0">
      <w:pPr>
        <w:pStyle w:val="B2"/>
      </w:pPr>
      <w:r>
        <w:t>Gestionnaire d'archivage / technicien / archiviste</w:t>
      </w:r>
    </w:p>
    <w:p w14:paraId="05AA73DA" w14:textId="77777777" w:rsidR="00A83AA0" w:rsidRDefault="00A83AA0" w:rsidP="00A83AA0">
      <w:pPr>
        <w:pStyle w:val="B2"/>
      </w:pPr>
      <w:r>
        <w:t>Opérateur de saisie</w:t>
      </w:r>
    </w:p>
    <w:p w14:paraId="772B2C56" w14:textId="77777777" w:rsidR="00A83AA0" w:rsidRDefault="00A83AA0" w:rsidP="00A83AA0">
      <w:pPr>
        <w:pStyle w:val="B2"/>
      </w:pPr>
      <w:r>
        <w:t>Manutentionnaire</w:t>
      </w:r>
    </w:p>
    <w:p w14:paraId="4E50DDA5" w14:textId="77777777" w:rsidR="00A83AA0" w:rsidRDefault="00A83AA0" w:rsidP="00A83AA0">
      <w:pPr>
        <w:pStyle w:val="B2"/>
      </w:pPr>
      <w:r>
        <w:t>Secrétaire / Assistante</w:t>
      </w:r>
    </w:p>
    <w:p w14:paraId="0F53ED45" w14:textId="77777777" w:rsidR="00E37744" w:rsidRDefault="00E37744" w:rsidP="00E37744">
      <w:pPr>
        <w:pStyle w:val="B1"/>
        <w:numPr>
          <w:ilvl w:val="0"/>
          <w:numId w:val="0"/>
        </w:numPr>
        <w:ind w:left="850" w:hanging="283"/>
      </w:pPr>
    </w:p>
    <w:p w14:paraId="21C219E1" w14:textId="77777777" w:rsidR="00853B25" w:rsidRDefault="00853B25" w:rsidP="00E37744">
      <w:pPr>
        <w:pStyle w:val="B1"/>
      </w:pPr>
      <w:r>
        <w:t>Y a-t-il des CV ? (</w:t>
      </w:r>
      <w:proofErr w:type="gramStart"/>
      <w:r>
        <w:t>à</w:t>
      </w:r>
      <w:proofErr w:type="gramEnd"/>
      <w:r>
        <w:t xml:space="preserve"> jour, daté, signé)</w:t>
      </w:r>
    </w:p>
    <w:p w14:paraId="2E678DDA" w14:textId="77777777" w:rsidR="00E37744" w:rsidRDefault="00E37744" w:rsidP="00E37744">
      <w:pPr>
        <w:pStyle w:val="B1"/>
        <w:numPr>
          <w:ilvl w:val="0"/>
          <w:numId w:val="0"/>
        </w:numPr>
        <w:ind w:left="850" w:hanging="283"/>
      </w:pPr>
    </w:p>
    <w:p w14:paraId="55B9B81D" w14:textId="77777777" w:rsidR="00853B25" w:rsidRDefault="00E37744" w:rsidP="00E37744">
      <w:pPr>
        <w:pStyle w:val="B1"/>
      </w:pPr>
      <w:r>
        <w:t xml:space="preserve">Y a-t-il un </w:t>
      </w:r>
      <w:r w:rsidR="00853B25">
        <w:t>Historique de</w:t>
      </w:r>
      <w:r>
        <w:t xml:space="preserve"> ce</w:t>
      </w:r>
      <w:r w:rsidR="00853B25">
        <w:t>s documents (personnel ne faisant plus partie de la société)</w:t>
      </w:r>
      <w:r>
        <w:t xml:space="preserve"> ?</w:t>
      </w:r>
    </w:p>
    <w:p w14:paraId="50D91B28" w14:textId="77777777" w:rsidR="00F02718" w:rsidRDefault="00F02718" w:rsidP="00E37744">
      <w:pPr>
        <w:pStyle w:val="B1"/>
        <w:numPr>
          <w:ilvl w:val="0"/>
          <w:numId w:val="0"/>
        </w:numPr>
        <w:ind w:left="850" w:hanging="28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F6C15" w14:paraId="60A39AEC" w14:textId="77777777" w:rsidTr="009A0DE8">
        <w:tc>
          <w:tcPr>
            <w:tcW w:w="9922" w:type="dxa"/>
            <w:shd w:val="clear" w:color="auto" w:fill="auto"/>
          </w:tcPr>
          <w:p w14:paraId="33F3B994" w14:textId="77777777" w:rsidR="008F6C15" w:rsidRPr="009A0DE8" w:rsidRDefault="008F6C15" w:rsidP="00EA4E1E">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282339C2" w14:textId="77777777" w:rsidR="008F6C15" w:rsidRDefault="008F6C15" w:rsidP="00EA4E1E"/>
          <w:p w14:paraId="6A6B9CE4" w14:textId="77777777" w:rsidR="008207E1" w:rsidRDefault="008207E1" w:rsidP="00EA4E1E"/>
          <w:p w14:paraId="3D6ED9BA" w14:textId="77777777" w:rsidR="008F6C15" w:rsidRDefault="008F6C15" w:rsidP="00EA4E1E"/>
        </w:tc>
      </w:tr>
    </w:tbl>
    <w:p w14:paraId="7F7B2E37" w14:textId="77777777" w:rsidR="00415192" w:rsidRDefault="00853B25" w:rsidP="00415192">
      <w:pPr>
        <w:pStyle w:val="Titre2"/>
      </w:pPr>
      <w:bookmarkStart w:id="27" w:name="_Toc163996568"/>
      <w:r>
        <w:t xml:space="preserve">Référentiels </w:t>
      </w:r>
      <w:r w:rsidR="00415192">
        <w:t>suivis</w:t>
      </w:r>
      <w:bookmarkEnd w:id="27"/>
    </w:p>
    <w:p w14:paraId="33A8F60F" w14:textId="77777777" w:rsidR="00415192" w:rsidRPr="00415192" w:rsidRDefault="00824FC7" w:rsidP="00415192">
      <w:r>
        <w:t>Cf. annexe 1</w:t>
      </w:r>
    </w:p>
    <w:p w14:paraId="73F45D83" w14:textId="77777777" w:rsidR="00824FC7" w:rsidRDefault="00824FC7" w:rsidP="00824FC7">
      <w:pPr>
        <w:pStyle w:val="B1"/>
        <w:numPr>
          <w:ilvl w:val="0"/>
          <w:numId w:val="0"/>
        </w:numPr>
      </w:pPr>
    </w:p>
    <w:p w14:paraId="00B4500C" w14:textId="77777777" w:rsidR="00D06CCA" w:rsidRDefault="00D06CCA" w:rsidP="00EC39E0">
      <w:pPr>
        <w:pStyle w:val="B1"/>
      </w:pPr>
      <w:r>
        <w:t>Existe-t-il une liste exhaustive des référentiels applicables ?</w:t>
      </w:r>
    </w:p>
    <w:p w14:paraId="206F8DBD" w14:textId="77777777" w:rsidR="00EC39E0" w:rsidRDefault="00EC39E0" w:rsidP="00EC39E0">
      <w:pPr>
        <w:pStyle w:val="B1"/>
        <w:numPr>
          <w:ilvl w:val="0"/>
          <w:numId w:val="0"/>
        </w:numPr>
        <w:ind w:left="567"/>
      </w:pPr>
    </w:p>
    <w:p w14:paraId="729D5A09" w14:textId="77777777" w:rsidR="00101318" w:rsidRDefault="00EC39E0" w:rsidP="00EC39E0">
      <w:pPr>
        <w:pStyle w:val="B1"/>
      </w:pPr>
      <w:r>
        <w:t>Les</w:t>
      </w:r>
      <w:r w:rsidR="00101318">
        <w:t xml:space="preserve"> référentiels applicables</w:t>
      </w:r>
      <w:r>
        <w:t xml:space="preserve"> sont-ils </w:t>
      </w:r>
      <w:r w:rsidR="0087091C">
        <w:t xml:space="preserve">documentés / </w:t>
      </w:r>
      <w:r>
        <w:t>connus ?</w:t>
      </w:r>
    </w:p>
    <w:p w14:paraId="1993F076" w14:textId="77777777" w:rsidR="00EC39E0" w:rsidRDefault="00EC39E0" w:rsidP="00EC39E0">
      <w:pPr>
        <w:pStyle w:val="B1"/>
        <w:numPr>
          <w:ilvl w:val="0"/>
          <w:numId w:val="0"/>
        </w:numPr>
        <w:ind w:left="850" w:hanging="283"/>
      </w:pPr>
    </w:p>
    <w:p w14:paraId="5B7CB15D" w14:textId="77777777" w:rsidR="00101318" w:rsidRDefault="00EC39E0" w:rsidP="00EC39E0">
      <w:pPr>
        <w:pStyle w:val="B1"/>
      </w:pPr>
      <w:r>
        <w:t xml:space="preserve">Les </w:t>
      </w:r>
      <w:r w:rsidR="00101318">
        <w:t>Référentiels internes (en particulier procédures) applicables</w:t>
      </w:r>
      <w:r>
        <w:t xml:space="preserve"> sont-ils connus ?</w:t>
      </w:r>
    </w:p>
    <w:p w14:paraId="59AD1619" w14:textId="77777777" w:rsidR="00EC39E0" w:rsidRDefault="00EC39E0" w:rsidP="00EC39E0">
      <w:pPr>
        <w:pStyle w:val="B1"/>
        <w:numPr>
          <w:ilvl w:val="0"/>
          <w:numId w:val="0"/>
        </w:numPr>
        <w:ind w:left="850" w:hanging="283"/>
      </w:pPr>
    </w:p>
    <w:p w14:paraId="6035AAB3" w14:textId="77777777" w:rsidR="00671A97" w:rsidRDefault="00101318" w:rsidP="00EC39E0">
      <w:pPr>
        <w:pStyle w:val="B1"/>
      </w:pPr>
      <w:r>
        <w:t>Le personnel est-il formé aux référentiels applicables ?</w:t>
      </w:r>
    </w:p>
    <w:p w14:paraId="05E28B45" w14:textId="77777777" w:rsidR="00EC39E0" w:rsidRDefault="00EC39E0" w:rsidP="00EC39E0">
      <w:pPr>
        <w:pStyle w:val="B1"/>
        <w:numPr>
          <w:ilvl w:val="0"/>
          <w:numId w:val="0"/>
        </w:numPr>
        <w:ind w:left="850" w:hanging="28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F6C15" w14:paraId="01B38DF2" w14:textId="77777777" w:rsidTr="009A0DE8">
        <w:tc>
          <w:tcPr>
            <w:tcW w:w="9922" w:type="dxa"/>
            <w:shd w:val="clear" w:color="auto" w:fill="auto"/>
          </w:tcPr>
          <w:p w14:paraId="5F057B4E" w14:textId="77777777" w:rsidR="008F6C15" w:rsidRPr="009A0DE8" w:rsidRDefault="008F6C15" w:rsidP="00EA4E1E">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705843BD" w14:textId="77777777" w:rsidR="00F02718" w:rsidRDefault="00F02718" w:rsidP="00EA4E1E"/>
          <w:p w14:paraId="052B92CA" w14:textId="77777777" w:rsidR="008F6C15" w:rsidRDefault="008F6C15" w:rsidP="00EA4E1E"/>
          <w:p w14:paraId="73AAFCDD" w14:textId="77777777" w:rsidR="008F6C15" w:rsidRDefault="008F6C15" w:rsidP="00EA4E1E"/>
        </w:tc>
      </w:tr>
    </w:tbl>
    <w:p w14:paraId="60592081" w14:textId="77777777" w:rsidR="001F216F" w:rsidRDefault="001F216F" w:rsidP="00824FC7">
      <w:pPr>
        <w:pStyle w:val="Titre2"/>
      </w:pPr>
      <w:bookmarkStart w:id="28" w:name="_Toc163996569"/>
      <w:r>
        <w:t>Système de management de la qualité</w:t>
      </w:r>
      <w:bookmarkEnd w:id="28"/>
    </w:p>
    <w:p w14:paraId="5640D96B" w14:textId="77777777" w:rsidR="00135CA4" w:rsidRDefault="00135CA4" w:rsidP="00135CA4">
      <w:pPr>
        <w:pStyle w:val="Titre3"/>
      </w:pPr>
      <w:bookmarkStart w:id="29" w:name="_Toc163996570"/>
      <w:r>
        <w:t>Gestion de la qualité et Direction</w:t>
      </w:r>
      <w:bookmarkEnd w:id="29"/>
      <w:r>
        <w:t xml:space="preserve"> </w:t>
      </w:r>
    </w:p>
    <w:p w14:paraId="10E1C593" w14:textId="77777777" w:rsidR="00135CA4" w:rsidRDefault="00135CA4" w:rsidP="00135CA4">
      <w:pPr>
        <w:pStyle w:val="B1"/>
      </w:pPr>
      <w:r>
        <w:t>Y a-t-il Implication et engagement de la Direction ?</w:t>
      </w:r>
    </w:p>
    <w:p w14:paraId="40655ADD" w14:textId="77777777" w:rsidR="00135CA4" w:rsidRDefault="00135CA4" w:rsidP="00135CA4">
      <w:pPr>
        <w:pStyle w:val="B1"/>
        <w:numPr>
          <w:ilvl w:val="0"/>
          <w:numId w:val="0"/>
        </w:numPr>
      </w:pPr>
    </w:p>
    <w:p w14:paraId="0B5BAE8C" w14:textId="77777777" w:rsidR="00135CA4" w:rsidRDefault="00135CA4" w:rsidP="00135CA4">
      <w:pPr>
        <w:pStyle w:val="B1"/>
      </w:pPr>
      <w:r>
        <w:t>Y a-t-il une Définition écrite de la politique qualité ?</w:t>
      </w:r>
    </w:p>
    <w:p w14:paraId="5743F7AA" w14:textId="77777777" w:rsidR="00135CA4" w:rsidRDefault="00135CA4" w:rsidP="00135CA4">
      <w:pPr>
        <w:pStyle w:val="B1"/>
        <w:numPr>
          <w:ilvl w:val="0"/>
          <w:numId w:val="0"/>
        </w:numPr>
      </w:pPr>
    </w:p>
    <w:p w14:paraId="6581278C" w14:textId="77777777" w:rsidR="00135CA4" w:rsidRDefault="00135CA4" w:rsidP="00135CA4">
      <w:pPr>
        <w:pStyle w:val="B1"/>
      </w:pPr>
      <w:r>
        <w:t>Comment la Direction s'assure-t-elle que la politique qualité est comprise et mise en œuvre ?</w:t>
      </w:r>
    </w:p>
    <w:p w14:paraId="26D70A31" w14:textId="77777777" w:rsidR="00135CA4" w:rsidRDefault="00135CA4" w:rsidP="00135CA4">
      <w:pPr>
        <w:pStyle w:val="B1"/>
        <w:numPr>
          <w:ilvl w:val="0"/>
          <w:numId w:val="0"/>
        </w:numPr>
      </w:pPr>
    </w:p>
    <w:p w14:paraId="22AEB598" w14:textId="77777777" w:rsidR="00135CA4" w:rsidRDefault="00135CA4" w:rsidP="00135CA4">
      <w:pPr>
        <w:pStyle w:val="B1"/>
      </w:pPr>
      <w:r>
        <w:t>Y a-t-il définition écrite d'objectifs qualité ?</w:t>
      </w:r>
    </w:p>
    <w:p w14:paraId="2379601D" w14:textId="77777777" w:rsidR="00135CA4" w:rsidRDefault="00135CA4" w:rsidP="00135CA4">
      <w:pPr>
        <w:pStyle w:val="B1"/>
        <w:numPr>
          <w:ilvl w:val="0"/>
          <w:numId w:val="0"/>
        </w:numPr>
      </w:pPr>
    </w:p>
    <w:p w14:paraId="0268EE7D" w14:textId="77777777" w:rsidR="00135CA4" w:rsidRDefault="00135CA4" w:rsidP="00135CA4">
      <w:pPr>
        <w:pStyle w:val="B1"/>
      </w:pPr>
      <w:r>
        <w:t>Y a-t-il Communication interne sur la qualité ?</w:t>
      </w:r>
    </w:p>
    <w:p w14:paraId="0E91DC7F" w14:textId="77777777" w:rsidR="00135CA4" w:rsidRDefault="00135CA4" w:rsidP="00135CA4">
      <w:pPr>
        <w:pStyle w:val="B1"/>
        <w:numPr>
          <w:ilvl w:val="0"/>
          <w:numId w:val="0"/>
        </w:numPr>
      </w:pPr>
    </w:p>
    <w:p w14:paraId="0CC4B8A1" w14:textId="77777777" w:rsidR="00135CA4" w:rsidRDefault="00135CA4" w:rsidP="00135CA4">
      <w:pPr>
        <w:pStyle w:val="B1"/>
      </w:pPr>
      <w:r>
        <w:t>Existe-t-il un Manuel qualité ?</w:t>
      </w:r>
    </w:p>
    <w:p w14:paraId="71EB9D5A" w14:textId="77777777" w:rsidR="00135CA4" w:rsidRDefault="00135CA4" w:rsidP="00135CA4">
      <w:pPr>
        <w:pStyle w:val="B1"/>
        <w:numPr>
          <w:ilvl w:val="0"/>
          <w:numId w:val="0"/>
        </w:numPr>
      </w:pPr>
    </w:p>
    <w:p w14:paraId="77006D9E" w14:textId="77777777" w:rsidR="00135CA4" w:rsidRDefault="00135CA4" w:rsidP="00135CA4">
      <w:pPr>
        <w:pStyle w:val="B1"/>
      </w:pPr>
      <w:r>
        <w:t xml:space="preserve">Y a-t-il un responsable qualité désigné / à qui la gestion de la qualité a été </w:t>
      </w:r>
      <w:proofErr w:type="gramStart"/>
      <w:r>
        <w:t>déléguée?</w:t>
      </w:r>
      <w:proofErr w:type="gramEnd"/>
    </w:p>
    <w:p w14:paraId="667A4433" w14:textId="77777777" w:rsidR="00135CA4" w:rsidRDefault="00135CA4" w:rsidP="00135CA4">
      <w:pPr>
        <w:pStyle w:val="B1"/>
        <w:numPr>
          <w:ilvl w:val="0"/>
          <w:numId w:val="0"/>
        </w:numPr>
        <w:ind w:left="850" w:hanging="283"/>
      </w:pPr>
    </w:p>
    <w:p w14:paraId="7B9757D4" w14:textId="77777777" w:rsidR="00135CA4" w:rsidRDefault="00135CA4" w:rsidP="00135CA4">
      <w:pPr>
        <w:pStyle w:val="B1"/>
      </w:pPr>
      <w:r>
        <w:t>Ses fonctions liées à la qualité sont-elles définies dans sa Définition de fonction ?</w:t>
      </w:r>
    </w:p>
    <w:p w14:paraId="78115127" w14:textId="77777777" w:rsidR="00135CA4" w:rsidRDefault="00135CA4" w:rsidP="00135CA4">
      <w:pPr>
        <w:pStyle w:val="B1"/>
        <w:numPr>
          <w:ilvl w:val="0"/>
          <w:numId w:val="0"/>
        </w:numPr>
      </w:pPr>
    </w:p>
    <w:p w14:paraId="4B635029" w14:textId="77777777" w:rsidR="00135CA4" w:rsidRDefault="00135CA4" w:rsidP="00135CA4">
      <w:pPr>
        <w:pStyle w:val="Titre2"/>
      </w:pPr>
      <w:bookmarkStart w:id="30" w:name="_Toc163996571"/>
      <w:r>
        <w:t>Système d'assurance de la qualité</w:t>
      </w:r>
      <w:bookmarkEnd w:id="30"/>
    </w:p>
    <w:p w14:paraId="3C070CA3" w14:textId="77777777" w:rsidR="00135CA4" w:rsidRDefault="00135CA4" w:rsidP="00135CA4">
      <w:pPr>
        <w:pStyle w:val="B1"/>
      </w:pPr>
      <w:r>
        <w:t>Y a-t-il des définitions de fonctions ? (</w:t>
      </w:r>
      <w:proofErr w:type="gramStart"/>
      <w:r>
        <w:t>daté</w:t>
      </w:r>
      <w:proofErr w:type="gramEnd"/>
      <w:r>
        <w:t>, signé, nominative), et notamment :</w:t>
      </w:r>
    </w:p>
    <w:p w14:paraId="757C9796" w14:textId="77777777" w:rsidR="00135CA4" w:rsidRDefault="00135CA4" w:rsidP="00135CA4">
      <w:pPr>
        <w:pStyle w:val="B2"/>
      </w:pPr>
      <w:r>
        <w:t>Responsable AQ</w:t>
      </w:r>
    </w:p>
    <w:p w14:paraId="47D0558B" w14:textId="77777777" w:rsidR="00135CA4" w:rsidRDefault="00135CA4" w:rsidP="00135CA4">
      <w:pPr>
        <w:pStyle w:val="B2"/>
      </w:pPr>
      <w:r>
        <w:t>Gestionnaire d'archivage / technicien / archiviste</w:t>
      </w:r>
    </w:p>
    <w:p w14:paraId="1E6E9FAC" w14:textId="77777777" w:rsidR="00135CA4" w:rsidRDefault="00135CA4" w:rsidP="00135CA4">
      <w:pPr>
        <w:pStyle w:val="B2"/>
      </w:pPr>
      <w:r>
        <w:t>Opérateur de saisie</w:t>
      </w:r>
    </w:p>
    <w:p w14:paraId="14F04BB9" w14:textId="77777777" w:rsidR="00135CA4" w:rsidRDefault="00135CA4" w:rsidP="00135CA4">
      <w:pPr>
        <w:pStyle w:val="B2"/>
      </w:pPr>
      <w:r>
        <w:t>Manutentionnaire</w:t>
      </w:r>
    </w:p>
    <w:p w14:paraId="6195C18F" w14:textId="77777777" w:rsidR="00135CA4" w:rsidRDefault="00135CA4" w:rsidP="00135CA4">
      <w:pPr>
        <w:pStyle w:val="B2"/>
      </w:pPr>
      <w:r>
        <w:t>Secrétaire / Assistante</w:t>
      </w:r>
    </w:p>
    <w:p w14:paraId="492F847C" w14:textId="77777777" w:rsidR="00135CA4" w:rsidRDefault="00135CA4" w:rsidP="00135CA4">
      <w:pPr>
        <w:pStyle w:val="B1"/>
        <w:numPr>
          <w:ilvl w:val="0"/>
          <w:numId w:val="0"/>
        </w:numPr>
      </w:pPr>
    </w:p>
    <w:p w14:paraId="3EFA545A" w14:textId="77777777" w:rsidR="00135CA4" w:rsidRDefault="00135CA4" w:rsidP="00135CA4">
      <w:pPr>
        <w:pStyle w:val="B1"/>
      </w:pPr>
      <w:r>
        <w:t>Existe-t-il des Procédures Opératoires Standards ?</w:t>
      </w:r>
    </w:p>
    <w:p w14:paraId="2482C93A" w14:textId="77777777" w:rsidR="00135CA4" w:rsidRDefault="00135CA4" w:rsidP="00135CA4">
      <w:pPr>
        <w:pStyle w:val="B1"/>
        <w:numPr>
          <w:ilvl w:val="0"/>
          <w:numId w:val="0"/>
        </w:numPr>
      </w:pPr>
    </w:p>
    <w:p w14:paraId="486E8951" w14:textId="77777777" w:rsidR="00135CA4" w:rsidRDefault="00135CA4" w:rsidP="00135CA4">
      <w:pPr>
        <w:pStyle w:val="B1"/>
      </w:pPr>
      <w:r>
        <w:t>Existe-t-il des Modes opératoires, des instructions ?</w:t>
      </w:r>
    </w:p>
    <w:p w14:paraId="5396BAB2" w14:textId="77777777" w:rsidR="00135CA4" w:rsidRDefault="00135CA4" w:rsidP="00135CA4">
      <w:pPr>
        <w:pStyle w:val="B1"/>
        <w:numPr>
          <w:ilvl w:val="0"/>
          <w:numId w:val="0"/>
        </w:numPr>
      </w:pPr>
    </w:p>
    <w:p w14:paraId="58852970" w14:textId="77777777" w:rsidR="00135CA4" w:rsidRDefault="00135CA4" w:rsidP="00135CA4">
      <w:pPr>
        <w:pStyle w:val="B1"/>
      </w:pPr>
      <w:r>
        <w:t>Existe-t-il une Procédure sur la maîtrise documentaire ?</w:t>
      </w:r>
    </w:p>
    <w:p w14:paraId="07938150" w14:textId="77777777" w:rsidR="00135CA4" w:rsidRDefault="00135CA4" w:rsidP="00135CA4">
      <w:pPr>
        <w:pStyle w:val="B1"/>
        <w:numPr>
          <w:ilvl w:val="0"/>
          <w:numId w:val="0"/>
        </w:numPr>
      </w:pPr>
    </w:p>
    <w:p w14:paraId="40D48273" w14:textId="77777777" w:rsidR="00135CA4" w:rsidRDefault="00135CA4" w:rsidP="00135CA4">
      <w:pPr>
        <w:pStyle w:val="B1"/>
      </w:pPr>
      <w:r>
        <w:t>Quelles sont les Modalités de diffusion des POS et du manuel qualité ? (</w:t>
      </w:r>
      <w:proofErr w:type="gramStart"/>
      <w:r>
        <w:t>nouveau</w:t>
      </w:r>
      <w:proofErr w:type="gramEnd"/>
      <w:r>
        <w:t>, obsolète, historique, papier, informatique…)</w:t>
      </w:r>
    </w:p>
    <w:p w14:paraId="339D4BF2" w14:textId="77777777" w:rsidR="00135CA4" w:rsidRDefault="00135CA4" w:rsidP="00135CA4">
      <w:pPr>
        <w:pStyle w:val="B1"/>
        <w:numPr>
          <w:ilvl w:val="0"/>
          <w:numId w:val="0"/>
        </w:numPr>
      </w:pPr>
    </w:p>
    <w:p w14:paraId="34775869" w14:textId="77777777" w:rsidR="00135CA4" w:rsidRDefault="00135CA4" w:rsidP="00135CA4">
      <w:pPr>
        <w:pStyle w:val="B1"/>
      </w:pPr>
      <w:r>
        <w:t>Quelles sont les modalités en cas de POS non applicables ? (POS spécifiques ?)</w:t>
      </w:r>
    </w:p>
    <w:p w14:paraId="61877149" w14:textId="77777777" w:rsidR="00135CA4" w:rsidRDefault="00135CA4" w:rsidP="00135CA4">
      <w:pPr>
        <w:pStyle w:val="B1"/>
        <w:numPr>
          <w:ilvl w:val="0"/>
          <w:numId w:val="0"/>
        </w:numPr>
      </w:pPr>
    </w:p>
    <w:p w14:paraId="2411DFC1" w14:textId="77777777" w:rsidR="00135CA4" w:rsidRDefault="00135CA4" w:rsidP="00135CA4">
      <w:pPr>
        <w:pStyle w:val="B1"/>
      </w:pPr>
      <w:r>
        <w:t>Existe-t-il un système d'amélioration continue ?</w:t>
      </w:r>
      <w:r w:rsidR="00BC2ABE">
        <w:t xml:space="preserve"> de remontée d'information (client, interne…)</w:t>
      </w:r>
    </w:p>
    <w:p w14:paraId="5CC1A79C" w14:textId="77777777" w:rsidR="00BC2ABE" w:rsidRDefault="00BC2ABE" w:rsidP="00BC2ABE">
      <w:pPr>
        <w:pStyle w:val="B1"/>
        <w:numPr>
          <w:ilvl w:val="0"/>
          <w:numId w:val="0"/>
        </w:numPr>
      </w:pPr>
    </w:p>
    <w:p w14:paraId="0C47E3DE" w14:textId="77777777" w:rsidR="00BC2ABE" w:rsidRDefault="00BC2ABE" w:rsidP="00135CA4">
      <w:pPr>
        <w:pStyle w:val="B1"/>
      </w:pPr>
      <w:r>
        <w:t>Y a-t-il un suivi des actions (correctives/préventives) ?</w:t>
      </w:r>
    </w:p>
    <w:p w14:paraId="3CFD671B" w14:textId="77777777" w:rsidR="00135CA4" w:rsidRDefault="00135CA4" w:rsidP="00135CA4">
      <w:pPr>
        <w:pStyle w:val="B1"/>
        <w:numPr>
          <w:ilvl w:val="0"/>
          <w:numId w:val="0"/>
        </w:numPr>
      </w:pPr>
    </w:p>
    <w:p w14:paraId="60695E22" w14:textId="77777777" w:rsidR="00135CA4" w:rsidRDefault="00135CA4" w:rsidP="00135CA4">
      <w:pPr>
        <w:pStyle w:val="B1"/>
      </w:pPr>
      <w:r>
        <w:t>Des Revues du système qualité (revue de Direction) sont-elles organisées ?</w:t>
      </w:r>
    </w:p>
    <w:p w14:paraId="454D2AB3" w14:textId="77777777" w:rsidR="00135CA4" w:rsidRDefault="00135CA4" w:rsidP="00135CA4">
      <w:pPr>
        <w:pStyle w:val="B2"/>
      </w:pPr>
      <w:r>
        <w:t>Fréquence ?</w:t>
      </w:r>
    </w:p>
    <w:p w14:paraId="3C6BE188" w14:textId="77777777" w:rsidR="00135CA4" w:rsidRDefault="00135CA4" w:rsidP="00135CA4">
      <w:pPr>
        <w:pStyle w:val="B2"/>
        <w:numPr>
          <w:ilvl w:val="0"/>
          <w:numId w:val="0"/>
        </w:numPr>
      </w:pPr>
    </w:p>
    <w:p w14:paraId="11B7E358" w14:textId="77777777" w:rsidR="00135CA4" w:rsidRDefault="00135CA4" w:rsidP="00135CA4">
      <w:pPr>
        <w:pStyle w:val="B2"/>
      </w:pPr>
      <w:r>
        <w:t>Procédure ?</w:t>
      </w:r>
    </w:p>
    <w:p w14:paraId="56995EA4" w14:textId="77777777" w:rsidR="00135CA4" w:rsidRDefault="00135CA4" w:rsidP="00135CA4">
      <w:pPr>
        <w:pStyle w:val="B2"/>
        <w:numPr>
          <w:ilvl w:val="0"/>
          <w:numId w:val="0"/>
        </w:numPr>
      </w:pPr>
    </w:p>
    <w:p w14:paraId="54D091D8" w14:textId="77777777" w:rsidR="00135CA4" w:rsidRDefault="00135CA4" w:rsidP="00135CA4">
      <w:pPr>
        <w:pStyle w:val="B2"/>
      </w:pPr>
      <w:r>
        <w:t>Rapport ?</w:t>
      </w:r>
    </w:p>
    <w:p w14:paraId="6077E442" w14:textId="77777777" w:rsidR="00135CA4" w:rsidRDefault="00135CA4" w:rsidP="00135CA4">
      <w:pPr>
        <w:pStyle w:val="B2"/>
        <w:numPr>
          <w:ilvl w:val="0"/>
          <w:numId w:val="0"/>
        </w:numPr>
      </w:pPr>
    </w:p>
    <w:p w14:paraId="727C9B2E" w14:textId="77777777" w:rsidR="00135CA4" w:rsidRDefault="00135CA4" w:rsidP="00135CA4">
      <w:pPr>
        <w:pStyle w:val="B2"/>
      </w:pPr>
      <w:r>
        <w:t>Suivi, plan d'action ?</w:t>
      </w:r>
    </w:p>
    <w:p w14:paraId="315A206F" w14:textId="77777777" w:rsidR="00135CA4" w:rsidRDefault="00135CA4" w:rsidP="00135CA4">
      <w:pPr>
        <w:pStyle w:val="B2"/>
        <w:numPr>
          <w:ilvl w:val="0"/>
          <w:numId w:val="0"/>
        </w:numPr>
      </w:pPr>
    </w:p>
    <w:p w14:paraId="699B0B61" w14:textId="77777777" w:rsidR="00135CA4" w:rsidRDefault="00135CA4" w:rsidP="00135CA4">
      <w:pPr>
        <w:pStyle w:val="B2"/>
      </w:pPr>
      <w:r>
        <w:t>Existe-t-il un Système de remontée d'informations ? des Non-conformités ?</w:t>
      </w:r>
    </w:p>
    <w:p w14:paraId="7C1065E5" w14:textId="77777777" w:rsidR="00135CA4" w:rsidRDefault="00135CA4" w:rsidP="00135CA4">
      <w:pPr>
        <w:pStyle w:val="B2"/>
        <w:numPr>
          <w:ilvl w:val="0"/>
          <w:numId w:val="0"/>
        </w:numPr>
      </w:pPr>
    </w:p>
    <w:p w14:paraId="1C220458" w14:textId="77777777" w:rsidR="00135CA4" w:rsidRDefault="00135CA4" w:rsidP="00135CA4">
      <w:pPr>
        <w:pStyle w:val="B2"/>
      </w:pPr>
      <w:r>
        <w:t>Existe-t-il un Système de mesure de la satisfaction clients ?</w:t>
      </w:r>
    </w:p>
    <w:p w14:paraId="600D6B13" w14:textId="77777777" w:rsidR="00135CA4" w:rsidRDefault="00135CA4" w:rsidP="00135CA4">
      <w:pPr>
        <w:pStyle w:val="B2"/>
        <w:numPr>
          <w:ilvl w:val="0"/>
          <w:numId w:val="0"/>
        </w:numPr>
        <w:ind w:left="851"/>
      </w:pPr>
    </w:p>
    <w:p w14:paraId="7DD1A033" w14:textId="77777777" w:rsidR="00135CA4" w:rsidRDefault="00135CA4" w:rsidP="00135CA4">
      <w:pPr>
        <w:pStyle w:val="B1"/>
      </w:pPr>
      <w:r>
        <w:t>Y a-t-il des Revues de risque ?</w:t>
      </w:r>
    </w:p>
    <w:p w14:paraId="6DFBBEBC" w14:textId="77777777" w:rsidR="00135CA4" w:rsidRDefault="00135CA4" w:rsidP="00135CA4">
      <w:pPr>
        <w:pStyle w:val="B2"/>
      </w:pPr>
      <w:r>
        <w:t>A quelle fréquence ?</w:t>
      </w:r>
    </w:p>
    <w:p w14:paraId="6DD11606" w14:textId="77777777" w:rsidR="00135CA4" w:rsidRDefault="00135CA4" w:rsidP="00135CA4">
      <w:pPr>
        <w:pStyle w:val="B2"/>
      </w:pPr>
      <w:r>
        <w:t>Existent-ils des plans de crise :</w:t>
      </w:r>
    </w:p>
    <w:p w14:paraId="0946DB65" w14:textId="77777777" w:rsidR="00135CA4" w:rsidRDefault="00135CA4" w:rsidP="00135CA4">
      <w:pPr>
        <w:pStyle w:val="B3"/>
      </w:pPr>
      <w:r>
        <w:t>Plan de continuation d'activité en cas de….</w:t>
      </w:r>
    </w:p>
    <w:p w14:paraId="7E5B64DD" w14:textId="77777777" w:rsidR="00135CA4" w:rsidRDefault="00135CA4" w:rsidP="00135CA4">
      <w:pPr>
        <w:pStyle w:val="B3"/>
      </w:pPr>
    </w:p>
    <w:p w14:paraId="133974D0" w14:textId="77777777" w:rsidR="00135CA4" w:rsidRDefault="00135CA4" w:rsidP="00135CA4">
      <w:pPr>
        <w:pStyle w:val="B2"/>
        <w:numPr>
          <w:ilvl w:val="0"/>
          <w:numId w:val="0"/>
        </w:numPr>
      </w:pPr>
    </w:p>
    <w:p w14:paraId="1E43133A" w14:textId="77777777" w:rsidR="00BC2ABE" w:rsidRDefault="00BC2ABE" w:rsidP="00BC2ABE">
      <w:pPr>
        <w:pStyle w:val="B1"/>
      </w:pPr>
      <w:r>
        <w:t>Existe-t-il une Définition écrite des Indicateurs qualité ? (</w:t>
      </w:r>
      <w:proofErr w:type="gramStart"/>
      <w:r>
        <w:t>ex:</w:t>
      </w:r>
      <w:proofErr w:type="gramEnd"/>
      <w:r>
        <w:t xml:space="preserve"> satisfaction clients, délais, volume)</w:t>
      </w:r>
    </w:p>
    <w:p w14:paraId="0E454C60" w14:textId="77777777" w:rsidR="00BC2ABE" w:rsidRDefault="00BC2ABE" w:rsidP="00135CA4">
      <w:pPr>
        <w:pStyle w:val="B2"/>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135CA4" w14:paraId="788A9595" w14:textId="77777777" w:rsidTr="009A0DE8">
        <w:tc>
          <w:tcPr>
            <w:tcW w:w="9922" w:type="dxa"/>
            <w:shd w:val="clear" w:color="auto" w:fill="auto"/>
          </w:tcPr>
          <w:p w14:paraId="138FAA1D" w14:textId="77777777" w:rsidR="00135CA4" w:rsidRPr="009A0DE8" w:rsidRDefault="00135CA4" w:rsidP="006C1D30">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097DC699" w14:textId="77777777" w:rsidR="00135CA4" w:rsidRDefault="00135CA4" w:rsidP="006C1D30"/>
          <w:p w14:paraId="39388791" w14:textId="77777777" w:rsidR="00135CA4" w:rsidRDefault="00135CA4" w:rsidP="006C1D30"/>
          <w:p w14:paraId="48B5910E" w14:textId="77777777" w:rsidR="00135CA4" w:rsidRDefault="00135CA4" w:rsidP="006C1D30"/>
        </w:tc>
      </w:tr>
    </w:tbl>
    <w:p w14:paraId="77996A9D" w14:textId="77777777" w:rsidR="0044545B" w:rsidRDefault="0044545B" w:rsidP="0044545B">
      <w:pPr>
        <w:pStyle w:val="Titre3"/>
      </w:pPr>
      <w:bookmarkStart w:id="31" w:name="_Toc163996572"/>
      <w:r>
        <w:t>Formation et compétences</w:t>
      </w:r>
      <w:bookmarkEnd w:id="31"/>
    </w:p>
    <w:p w14:paraId="539C020B" w14:textId="77777777" w:rsidR="0044545B" w:rsidRDefault="0087091C" w:rsidP="0044545B">
      <w:pPr>
        <w:pStyle w:val="B1"/>
      </w:pPr>
      <w:r>
        <w:t>Si applicable, l</w:t>
      </w:r>
      <w:r w:rsidR="0044545B">
        <w:t>es besoins en formation sont-ils identifiés ?</w:t>
      </w:r>
    </w:p>
    <w:p w14:paraId="23074753" w14:textId="77777777" w:rsidR="0044545B" w:rsidRDefault="0044545B" w:rsidP="0044545B">
      <w:pPr>
        <w:pStyle w:val="B1"/>
        <w:numPr>
          <w:ilvl w:val="0"/>
          <w:numId w:val="0"/>
        </w:numPr>
      </w:pPr>
    </w:p>
    <w:p w14:paraId="69480122" w14:textId="77777777" w:rsidR="0044545B" w:rsidRDefault="0087091C" w:rsidP="0044545B">
      <w:pPr>
        <w:pStyle w:val="B1"/>
      </w:pPr>
      <w:r>
        <w:t>Si applicable, y</w:t>
      </w:r>
      <w:r w:rsidR="0044545B">
        <w:t xml:space="preserve"> a-t-il un Plan annuel de formation ?</w:t>
      </w:r>
    </w:p>
    <w:p w14:paraId="0A606838" w14:textId="77777777" w:rsidR="0044545B" w:rsidRDefault="0044545B" w:rsidP="0044545B">
      <w:pPr>
        <w:pStyle w:val="B1"/>
        <w:numPr>
          <w:ilvl w:val="0"/>
          <w:numId w:val="0"/>
        </w:numPr>
      </w:pPr>
    </w:p>
    <w:p w14:paraId="2F8AF147" w14:textId="77777777" w:rsidR="0044545B" w:rsidRDefault="0044545B" w:rsidP="0044545B">
      <w:pPr>
        <w:pStyle w:val="B1"/>
      </w:pPr>
      <w:r>
        <w:t>Les Compétences initiales / qualifications requises sont-elles définies ? (</w:t>
      </w:r>
      <w:proofErr w:type="gramStart"/>
      <w:r>
        <w:t>exigences</w:t>
      </w:r>
      <w:proofErr w:type="gramEnd"/>
      <w:r>
        <w:t xml:space="preserve"> minimales par métier, référentiel(s) utilisé(s)) et notamment</w:t>
      </w:r>
      <w:r w:rsidRPr="00350B95">
        <w:t xml:space="preserve"> </w:t>
      </w:r>
      <w:r>
        <w:t>Archiviste</w:t>
      </w:r>
    </w:p>
    <w:p w14:paraId="00570ED5" w14:textId="77777777" w:rsidR="0044545B" w:rsidRDefault="0044545B" w:rsidP="0044545B">
      <w:pPr>
        <w:pStyle w:val="B1"/>
        <w:numPr>
          <w:ilvl w:val="0"/>
          <w:numId w:val="0"/>
        </w:numPr>
      </w:pPr>
    </w:p>
    <w:p w14:paraId="26E0B348" w14:textId="77777777" w:rsidR="0044545B" w:rsidRDefault="0044545B" w:rsidP="0044545B">
      <w:pPr>
        <w:pStyle w:val="B1"/>
      </w:pPr>
      <w:r>
        <w:t>Existe-t-il une Clause de confidentialité ? Est-elle utilisée/signée ?</w:t>
      </w:r>
    </w:p>
    <w:p w14:paraId="154AA9F3" w14:textId="77777777" w:rsidR="0044545B" w:rsidRDefault="0044545B" w:rsidP="0044545B">
      <w:pPr>
        <w:pStyle w:val="B1"/>
        <w:numPr>
          <w:ilvl w:val="0"/>
          <w:numId w:val="0"/>
        </w:numPr>
      </w:pPr>
    </w:p>
    <w:p w14:paraId="6C669A81" w14:textId="77777777" w:rsidR="0044545B" w:rsidRDefault="0044545B" w:rsidP="0044545B">
      <w:pPr>
        <w:pStyle w:val="B1"/>
      </w:pPr>
      <w:r>
        <w:t>Y a-t-il un Contrôle et suivi du turn-over, notamment des intérimaires ?</w:t>
      </w:r>
    </w:p>
    <w:p w14:paraId="37422ECA" w14:textId="77777777" w:rsidR="0044545B" w:rsidRDefault="0044545B" w:rsidP="0044545B">
      <w:pPr>
        <w:pStyle w:val="B1"/>
        <w:numPr>
          <w:ilvl w:val="0"/>
          <w:numId w:val="0"/>
        </w:numPr>
      </w:pPr>
    </w:p>
    <w:p w14:paraId="0109D2D4" w14:textId="77777777" w:rsidR="0044545B" w:rsidRDefault="0044545B" w:rsidP="0044545B">
      <w:pPr>
        <w:pStyle w:val="B1"/>
      </w:pPr>
      <w:r>
        <w:t>Existe-t-il un Suivi individuel de formation ?</w:t>
      </w:r>
    </w:p>
    <w:p w14:paraId="70E9C184" w14:textId="77777777" w:rsidR="0044545B" w:rsidRDefault="0044545B" w:rsidP="0044545B">
      <w:pPr>
        <w:pStyle w:val="B1"/>
        <w:numPr>
          <w:ilvl w:val="0"/>
          <w:numId w:val="0"/>
        </w:numPr>
      </w:pPr>
    </w:p>
    <w:p w14:paraId="52B1CF20" w14:textId="77777777" w:rsidR="0044545B" w:rsidRDefault="0044545B" w:rsidP="0044545B">
      <w:pPr>
        <w:pStyle w:val="B1"/>
      </w:pPr>
      <w:r>
        <w:t>Y a-t-il des Formations aux procédures, et sont-elles documentées ?</w:t>
      </w:r>
    </w:p>
    <w:p w14:paraId="0A63F2D8" w14:textId="77777777" w:rsidR="0044545B" w:rsidRDefault="0044545B" w:rsidP="0044545B">
      <w:pPr>
        <w:pStyle w:val="B1"/>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44545B" w14:paraId="3340BE3E" w14:textId="77777777" w:rsidTr="009A0DE8">
        <w:tc>
          <w:tcPr>
            <w:tcW w:w="9922" w:type="dxa"/>
            <w:shd w:val="clear" w:color="auto" w:fill="auto"/>
          </w:tcPr>
          <w:p w14:paraId="3767F161" w14:textId="77777777" w:rsidR="0044545B" w:rsidRPr="009A0DE8" w:rsidRDefault="0044545B" w:rsidP="00D35BE2">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29A3F6D3" w14:textId="77777777" w:rsidR="0044545B" w:rsidRDefault="0044545B" w:rsidP="00D35BE2"/>
          <w:p w14:paraId="1240B54D" w14:textId="77777777" w:rsidR="0044545B" w:rsidRDefault="0044545B" w:rsidP="00D35BE2"/>
          <w:p w14:paraId="57780ABC" w14:textId="77777777" w:rsidR="0044545B" w:rsidRDefault="0044545B" w:rsidP="00D35BE2"/>
        </w:tc>
      </w:tr>
    </w:tbl>
    <w:p w14:paraId="55CF123C" w14:textId="77777777" w:rsidR="00853B25" w:rsidRDefault="00853B25" w:rsidP="00853B25">
      <w:pPr>
        <w:pStyle w:val="Titre3"/>
      </w:pPr>
      <w:bookmarkStart w:id="32" w:name="_Toc163996573"/>
      <w:r>
        <w:t>Actions qualité</w:t>
      </w:r>
      <w:bookmarkEnd w:id="32"/>
    </w:p>
    <w:p w14:paraId="03FB6D1B" w14:textId="77777777" w:rsidR="00640DDB" w:rsidRDefault="0087091C" w:rsidP="00415192">
      <w:pPr>
        <w:pStyle w:val="B1"/>
      </w:pPr>
      <w:r>
        <w:t xml:space="preserve">Y a-t-il </w:t>
      </w:r>
      <w:r w:rsidR="00640DDB">
        <w:t xml:space="preserve">une </w:t>
      </w:r>
      <w:r w:rsidR="006F793A">
        <w:t>Identification des non-conformités</w:t>
      </w:r>
      <w:r w:rsidR="00640DDB">
        <w:t xml:space="preserve"> </w:t>
      </w:r>
      <w:r w:rsidR="006F793A">
        <w:t xml:space="preserve">? </w:t>
      </w:r>
    </w:p>
    <w:p w14:paraId="5F954819" w14:textId="77777777" w:rsidR="00640DDB" w:rsidRDefault="00640DDB" w:rsidP="00640DDB">
      <w:pPr>
        <w:pStyle w:val="B1"/>
        <w:numPr>
          <w:ilvl w:val="0"/>
          <w:numId w:val="0"/>
        </w:numPr>
        <w:ind w:left="850" w:hanging="283"/>
      </w:pPr>
    </w:p>
    <w:p w14:paraId="7CFBD61F" w14:textId="77777777" w:rsidR="00D06CCA" w:rsidRDefault="00640DDB" w:rsidP="00640DDB">
      <w:pPr>
        <w:pStyle w:val="B1"/>
      </w:pPr>
      <w:r>
        <w:t xml:space="preserve">Comment sont-elles traitées ? </w:t>
      </w:r>
      <w:r w:rsidR="006F793A">
        <w:t>(</w:t>
      </w:r>
      <w:proofErr w:type="gramStart"/>
      <w:r w:rsidR="006F793A">
        <w:t>dont</w:t>
      </w:r>
      <w:proofErr w:type="gramEnd"/>
      <w:r w:rsidR="006F793A">
        <w:t xml:space="preserve"> actions correctives et documentation)</w:t>
      </w:r>
    </w:p>
    <w:p w14:paraId="64526ACE" w14:textId="77777777" w:rsidR="00640DDB" w:rsidRDefault="00640DDB" w:rsidP="00415192">
      <w:pPr>
        <w:pStyle w:val="B1"/>
        <w:numPr>
          <w:ilvl w:val="0"/>
          <w:numId w:val="0"/>
        </w:numPr>
      </w:pPr>
    </w:p>
    <w:p w14:paraId="48D8514E" w14:textId="77777777" w:rsidR="006F793A" w:rsidRDefault="00640DDB" w:rsidP="00640DDB">
      <w:pPr>
        <w:pStyle w:val="B1"/>
      </w:pPr>
      <w:r>
        <w:t xml:space="preserve">Existe-t-il une </w:t>
      </w:r>
      <w:r w:rsidR="006F793A">
        <w:t xml:space="preserve">Procédure </w:t>
      </w:r>
      <w:r>
        <w:t xml:space="preserve">sur l'identification des non conformités et leur traitement </w:t>
      </w:r>
      <w:r w:rsidR="006F793A">
        <w:t>?</w:t>
      </w:r>
    </w:p>
    <w:p w14:paraId="2DB3E977" w14:textId="77777777" w:rsidR="00C63037" w:rsidRDefault="00C63037" w:rsidP="00415192">
      <w:pPr>
        <w:pStyle w:val="B1"/>
        <w:numPr>
          <w:ilvl w:val="0"/>
          <w:numId w:val="0"/>
        </w:numPr>
      </w:pPr>
    </w:p>
    <w:p w14:paraId="6A1042AF" w14:textId="77777777" w:rsidR="00640DDB" w:rsidRDefault="00640DDB" w:rsidP="00415192">
      <w:pPr>
        <w:pStyle w:val="B1"/>
      </w:pPr>
      <w:r>
        <w:t xml:space="preserve">Y a-t-il un </w:t>
      </w:r>
      <w:r w:rsidR="006F793A">
        <w:t>Contrôle de l'efficacité des actions correctives ?</w:t>
      </w:r>
    </w:p>
    <w:p w14:paraId="0CDB2638" w14:textId="77777777" w:rsidR="00640DDB" w:rsidRDefault="00640DDB" w:rsidP="00640DDB">
      <w:pPr>
        <w:pStyle w:val="B1"/>
        <w:numPr>
          <w:ilvl w:val="0"/>
          <w:numId w:val="0"/>
        </w:numPr>
        <w:ind w:left="850" w:hanging="283"/>
      </w:pPr>
    </w:p>
    <w:p w14:paraId="4E55E25F" w14:textId="77777777" w:rsidR="006F793A" w:rsidRDefault="00640DDB" w:rsidP="00640DDB">
      <w:pPr>
        <w:pStyle w:val="B1"/>
      </w:pPr>
      <w:r>
        <w:t>Existe-t-il un processus de mise en place d'</w:t>
      </w:r>
      <w:r w:rsidR="006F793A">
        <w:t>Actions préventives ?</w:t>
      </w:r>
    </w:p>
    <w:p w14:paraId="4FDA40E9" w14:textId="77777777" w:rsidR="00640DDB" w:rsidRDefault="00640DDB" w:rsidP="00415192">
      <w:pPr>
        <w:pStyle w:val="B1"/>
        <w:numPr>
          <w:ilvl w:val="0"/>
          <w:numId w:val="0"/>
        </w:numPr>
      </w:pPr>
    </w:p>
    <w:p w14:paraId="02F901CA" w14:textId="77777777" w:rsidR="006F793A" w:rsidRDefault="00640DDB" w:rsidP="00640DDB">
      <w:pPr>
        <w:pStyle w:val="B1"/>
      </w:pPr>
      <w:r>
        <w:t>Des Audits qualité sont-ils réalisés ?</w:t>
      </w:r>
    </w:p>
    <w:p w14:paraId="25C65F60" w14:textId="77777777" w:rsidR="006F793A" w:rsidRDefault="00640DDB" w:rsidP="00640DDB">
      <w:pPr>
        <w:pStyle w:val="B2"/>
      </w:pPr>
      <w:r>
        <w:t xml:space="preserve">En </w:t>
      </w:r>
      <w:r w:rsidR="006F793A">
        <w:t>Interne</w:t>
      </w:r>
      <w:r>
        <w:t xml:space="preserve"> ?</w:t>
      </w:r>
    </w:p>
    <w:p w14:paraId="4645BA2C" w14:textId="77777777" w:rsidR="00640DDB" w:rsidRDefault="00640DDB" w:rsidP="00415192">
      <w:pPr>
        <w:pStyle w:val="B2"/>
        <w:numPr>
          <w:ilvl w:val="0"/>
          <w:numId w:val="0"/>
        </w:numPr>
      </w:pPr>
    </w:p>
    <w:p w14:paraId="7C0401B9" w14:textId="77777777" w:rsidR="00640DDB" w:rsidRDefault="00640DDB" w:rsidP="00415192">
      <w:pPr>
        <w:pStyle w:val="B2"/>
      </w:pPr>
      <w:r>
        <w:t>Sont-ils planifiés ?</w:t>
      </w:r>
    </w:p>
    <w:p w14:paraId="40C30AF2" w14:textId="77777777" w:rsidR="00640DDB" w:rsidRDefault="00640DDB" w:rsidP="00640DDB">
      <w:pPr>
        <w:pStyle w:val="B2"/>
        <w:numPr>
          <w:ilvl w:val="0"/>
          <w:numId w:val="0"/>
        </w:numPr>
        <w:ind w:left="1134" w:hanging="283"/>
      </w:pPr>
    </w:p>
    <w:p w14:paraId="1587BFC2" w14:textId="77777777" w:rsidR="006F793A" w:rsidRDefault="00640DDB" w:rsidP="00640DDB">
      <w:pPr>
        <w:pStyle w:val="B2"/>
      </w:pPr>
      <w:r>
        <w:t>Existe-il une Procédure d'audit interne ?</w:t>
      </w:r>
    </w:p>
    <w:p w14:paraId="13D420CA" w14:textId="77777777" w:rsidR="00640DDB" w:rsidRDefault="00640DDB" w:rsidP="00415192">
      <w:pPr>
        <w:pStyle w:val="B2"/>
        <w:numPr>
          <w:ilvl w:val="0"/>
          <w:numId w:val="0"/>
        </w:numPr>
      </w:pPr>
    </w:p>
    <w:p w14:paraId="4BFA9869" w14:textId="77777777" w:rsidR="006F793A" w:rsidRDefault="00640DDB" w:rsidP="00640DDB">
      <w:pPr>
        <w:pStyle w:val="B2"/>
      </w:pPr>
      <w:r>
        <w:t>Les auditeurs sont-ils formés ?</w:t>
      </w:r>
    </w:p>
    <w:p w14:paraId="67B5C25E" w14:textId="77777777" w:rsidR="00640DDB" w:rsidRDefault="00640DDB" w:rsidP="00415192">
      <w:pPr>
        <w:pStyle w:val="B2"/>
        <w:numPr>
          <w:ilvl w:val="0"/>
          <w:numId w:val="0"/>
        </w:numPr>
      </w:pPr>
    </w:p>
    <w:p w14:paraId="42EE8244" w14:textId="77777777" w:rsidR="0087091C" w:rsidRDefault="00640DDB" w:rsidP="0087091C">
      <w:pPr>
        <w:pStyle w:val="B2"/>
      </w:pPr>
      <w:r>
        <w:t>Des audits e</w:t>
      </w:r>
      <w:r w:rsidR="006F793A">
        <w:t>xterne</w:t>
      </w:r>
      <w:r>
        <w:t>s</w:t>
      </w:r>
      <w:r w:rsidR="006F793A">
        <w:t xml:space="preserve"> </w:t>
      </w:r>
      <w:r>
        <w:t xml:space="preserve">ont-ils été réalisés </w:t>
      </w:r>
      <w:r w:rsidR="006F793A">
        <w:t>(</w:t>
      </w:r>
      <w:r>
        <w:t xml:space="preserve">par </w:t>
      </w:r>
      <w:r w:rsidR="006F793A">
        <w:t>client)</w:t>
      </w:r>
      <w:r>
        <w:t xml:space="preserve"> ?</w:t>
      </w:r>
      <w:r w:rsidR="0087091C" w:rsidRPr="0087091C">
        <w:t xml:space="preserve"> </w:t>
      </w:r>
    </w:p>
    <w:p w14:paraId="530836AE" w14:textId="77777777" w:rsidR="0087091C" w:rsidRDefault="0087091C" w:rsidP="0087091C">
      <w:pPr>
        <w:pStyle w:val="B2"/>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7091C" w14:paraId="5DED23FF" w14:textId="77777777" w:rsidTr="009A0DE8">
        <w:tc>
          <w:tcPr>
            <w:tcW w:w="9922" w:type="dxa"/>
            <w:shd w:val="clear" w:color="auto" w:fill="auto"/>
          </w:tcPr>
          <w:p w14:paraId="7D269217" w14:textId="77777777" w:rsidR="0087091C" w:rsidRPr="009A0DE8" w:rsidRDefault="0087091C" w:rsidP="00CD7EFD">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4BBF773D" w14:textId="77777777" w:rsidR="0087091C" w:rsidRDefault="0087091C" w:rsidP="00CD7EFD"/>
          <w:p w14:paraId="0B4E34CF" w14:textId="77777777" w:rsidR="0087091C" w:rsidRDefault="0087091C" w:rsidP="00CD7EFD"/>
          <w:p w14:paraId="524C8DEA" w14:textId="77777777" w:rsidR="0087091C" w:rsidRDefault="0087091C" w:rsidP="00CD7EFD"/>
        </w:tc>
      </w:tr>
    </w:tbl>
    <w:p w14:paraId="6D8ACD3E" w14:textId="77777777" w:rsidR="0087091C" w:rsidRDefault="0087091C" w:rsidP="0087091C">
      <w:pPr>
        <w:pStyle w:val="Titre3"/>
      </w:pPr>
      <w:bookmarkStart w:id="33" w:name="_Toc163996574"/>
      <w:r>
        <w:t>Sous-traitance</w:t>
      </w:r>
      <w:bookmarkEnd w:id="33"/>
    </w:p>
    <w:p w14:paraId="00F0BB0A" w14:textId="77777777" w:rsidR="0087091C" w:rsidRDefault="0087091C" w:rsidP="0087091C">
      <w:pPr>
        <w:pStyle w:val="B1"/>
      </w:pPr>
      <w:r>
        <w:t>Toutes les tâches sous-traitées / sous-traitables sont-elles identifiées ?</w:t>
      </w:r>
    </w:p>
    <w:p w14:paraId="2E441752" w14:textId="77777777" w:rsidR="0087091C" w:rsidRDefault="0087091C" w:rsidP="00B865F1">
      <w:pPr>
        <w:pStyle w:val="B3"/>
      </w:pPr>
      <w:r>
        <w:t>Mise en container</w:t>
      </w:r>
    </w:p>
    <w:p w14:paraId="053F7079" w14:textId="77777777" w:rsidR="0087091C" w:rsidRDefault="0087091C" w:rsidP="00B865F1">
      <w:pPr>
        <w:pStyle w:val="B3"/>
      </w:pPr>
      <w:r>
        <w:t>Inventaire - Saisie</w:t>
      </w:r>
    </w:p>
    <w:p w14:paraId="6DCA7C1A" w14:textId="77777777" w:rsidR="0087091C" w:rsidRDefault="0087091C" w:rsidP="00B865F1">
      <w:pPr>
        <w:pStyle w:val="B3"/>
      </w:pPr>
      <w:r>
        <w:t>Archivage</w:t>
      </w:r>
    </w:p>
    <w:p w14:paraId="0C07E51A" w14:textId="77777777" w:rsidR="0087091C" w:rsidRDefault="0087091C" w:rsidP="00B865F1">
      <w:pPr>
        <w:pStyle w:val="B3"/>
      </w:pPr>
      <w:r>
        <w:t>Transport</w:t>
      </w:r>
    </w:p>
    <w:p w14:paraId="25ECC4AE" w14:textId="77777777" w:rsidR="0087091C" w:rsidRDefault="0087091C" w:rsidP="00B865F1">
      <w:pPr>
        <w:pStyle w:val="B3"/>
      </w:pPr>
      <w:r>
        <w:t>Sécurité</w:t>
      </w:r>
    </w:p>
    <w:p w14:paraId="0741FD76" w14:textId="77777777" w:rsidR="0087091C" w:rsidRDefault="0087091C" w:rsidP="00B865F1">
      <w:pPr>
        <w:pStyle w:val="B3"/>
      </w:pPr>
      <w:r>
        <w:t>Maintenance (équipement, sécurité…)</w:t>
      </w:r>
    </w:p>
    <w:p w14:paraId="09A55ED4" w14:textId="77777777" w:rsidR="0087091C" w:rsidRDefault="0087091C" w:rsidP="00B865F1">
      <w:pPr>
        <w:pStyle w:val="B3"/>
      </w:pPr>
      <w:r>
        <w:t>Service de garde</w:t>
      </w:r>
    </w:p>
    <w:p w14:paraId="28339F05" w14:textId="77777777" w:rsidR="0087091C" w:rsidRDefault="0087091C" w:rsidP="00B865F1">
      <w:pPr>
        <w:pStyle w:val="B3"/>
      </w:pPr>
      <w:r>
        <w:t>Informatique</w:t>
      </w:r>
    </w:p>
    <w:p w14:paraId="5F68388A" w14:textId="77777777" w:rsidR="0087091C" w:rsidRDefault="0087091C" w:rsidP="00B865F1">
      <w:pPr>
        <w:pStyle w:val="B3"/>
      </w:pPr>
      <w:r>
        <w:t>Qualité</w:t>
      </w:r>
    </w:p>
    <w:p w14:paraId="3C4DE90A" w14:textId="77777777" w:rsidR="0087091C" w:rsidRDefault="0087091C" w:rsidP="00B865F1">
      <w:pPr>
        <w:pStyle w:val="B3"/>
      </w:pPr>
      <w:r>
        <w:t>Autre :</w:t>
      </w:r>
    </w:p>
    <w:p w14:paraId="13F1F57C" w14:textId="77777777" w:rsidR="0087091C" w:rsidRDefault="0087091C" w:rsidP="0087091C">
      <w:pPr>
        <w:pStyle w:val="B1"/>
        <w:numPr>
          <w:ilvl w:val="0"/>
          <w:numId w:val="0"/>
        </w:numPr>
      </w:pPr>
    </w:p>
    <w:p w14:paraId="44634926" w14:textId="77777777" w:rsidR="0087091C" w:rsidRDefault="0087091C" w:rsidP="0087091C">
      <w:pPr>
        <w:pStyle w:val="B1"/>
      </w:pPr>
      <w:r>
        <w:t xml:space="preserve">Un </w:t>
      </w:r>
      <w:r w:rsidRPr="00211760">
        <w:rPr>
          <w:b/>
        </w:rPr>
        <w:t>cahier des charges</w:t>
      </w:r>
      <w:r>
        <w:t xml:space="preserve"> a-t-il été </w:t>
      </w:r>
      <w:r w:rsidR="00211760">
        <w:t>rédigé</w:t>
      </w:r>
      <w:r>
        <w:t>, comprenant :</w:t>
      </w:r>
    </w:p>
    <w:p w14:paraId="2FFA0C00" w14:textId="77777777" w:rsidR="00211760" w:rsidRDefault="00211760" w:rsidP="00211760">
      <w:pPr>
        <w:pStyle w:val="B2"/>
      </w:pPr>
      <w:r>
        <w:t>Une définition des référentiels suivis ?</w:t>
      </w:r>
    </w:p>
    <w:p w14:paraId="26AB23A2" w14:textId="77777777" w:rsidR="00211760" w:rsidRDefault="00211760" w:rsidP="00211760">
      <w:pPr>
        <w:pStyle w:val="B2"/>
        <w:numPr>
          <w:ilvl w:val="0"/>
          <w:numId w:val="0"/>
        </w:numPr>
      </w:pPr>
    </w:p>
    <w:p w14:paraId="0E82CA35" w14:textId="77777777" w:rsidR="0087091C" w:rsidRDefault="0087091C" w:rsidP="0087091C">
      <w:pPr>
        <w:pStyle w:val="B2"/>
      </w:pPr>
      <w:r>
        <w:t>Une définition des responsabilités, et notamment de quoi et à partir de quel moment (envoi, transport, réception…) ?</w:t>
      </w:r>
    </w:p>
    <w:p w14:paraId="4A940A40" w14:textId="77777777" w:rsidR="0087091C" w:rsidRDefault="0087091C" w:rsidP="0087091C">
      <w:pPr>
        <w:pStyle w:val="B2"/>
        <w:numPr>
          <w:ilvl w:val="0"/>
          <w:numId w:val="0"/>
        </w:numPr>
        <w:ind w:left="851"/>
      </w:pPr>
    </w:p>
    <w:p w14:paraId="2C5A1F87" w14:textId="77777777" w:rsidR="00BF4D03" w:rsidRDefault="00BF4D03" w:rsidP="00BF4D03">
      <w:pPr>
        <w:pStyle w:val="B2"/>
      </w:pPr>
      <w:r>
        <w:t>Les co-responsabilités éventuelles : tâches réalisées par l'une ou l'autre des parties, critères de choix, communication…</w:t>
      </w:r>
    </w:p>
    <w:p w14:paraId="18785590" w14:textId="77777777" w:rsidR="00BF4D03" w:rsidRDefault="00BF4D03" w:rsidP="00BF4D03">
      <w:pPr>
        <w:pStyle w:val="B2"/>
        <w:numPr>
          <w:ilvl w:val="0"/>
          <w:numId w:val="0"/>
        </w:numPr>
      </w:pPr>
    </w:p>
    <w:p w14:paraId="5B772EC8" w14:textId="77777777" w:rsidR="0087091C" w:rsidRDefault="0087091C" w:rsidP="00BF4D03">
      <w:pPr>
        <w:pStyle w:val="B2"/>
      </w:pPr>
      <w:r>
        <w:t>Une définition des habilitations données ?</w:t>
      </w:r>
      <w:r w:rsidR="00BF4D03" w:rsidRPr="00BF4D03">
        <w:t xml:space="preserve"> </w:t>
      </w:r>
      <w:r w:rsidR="00BF4D03">
        <w:t>La fréquence de révision/confirmation/vérification ? Des responsabilités ?</w:t>
      </w:r>
    </w:p>
    <w:p w14:paraId="064A94B6" w14:textId="77777777" w:rsidR="0087091C" w:rsidRDefault="0087091C" w:rsidP="0087091C">
      <w:pPr>
        <w:pStyle w:val="B2"/>
        <w:numPr>
          <w:ilvl w:val="0"/>
          <w:numId w:val="0"/>
        </w:numPr>
      </w:pPr>
    </w:p>
    <w:p w14:paraId="7637CCBA" w14:textId="77777777" w:rsidR="0087091C" w:rsidRDefault="00BF4D03" w:rsidP="0087091C">
      <w:pPr>
        <w:pStyle w:val="B2"/>
      </w:pPr>
      <w:r>
        <w:t>Des délais précisés, dont saisie et communication des inventaires ?</w:t>
      </w:r>
    </w:p>
    <w:p w14:paraId="55B5E7C4" w14:textId="77777777" w:rsidR="0087091C" w:rsidRDefault="0087091C" w:rsidP="0087091C">
      <w:pPr>
        <w:pStyle w:val="B2"/>
        <w:numPr>
          <w:ilvl w:val="0"/>
          <w:numId w:val="0"/>
        </w:numPr>
      </w:pPr>
    </w:p>
    <w:p w14:paraId="3E892F22" w14:textId="77777777" w:rsidR="00BF4D03" w:rsidRDefault="00BF4D03" w:rsidP="00BF4D03">
      <w:pPr>
        <w:pStyle w:val="B2"/>
      </w:pPr>
      <w:r>
        <w:t>Y a-t-il une Description des moyens et des actions attendues ?</w:t>
      </w:r>
    </w:p>
    <w:p w14:paraId="2FE1F887" w14:textId="77777777" w:rsidR="00BF4D03" w:rsidRDefault="00BF4D03" w:rsidP="00B865F1">
      <w:pPr>
        <w:pStyle w:val="B3"/>
      </w:pPr>
      <w:r>
        <w:t>Formulaires de demande, d'envoi, d'archivage, de consultation, de destruction, de modification des personnes habilitées…</w:t>
      </w:r>
    </w:p>
    <w:p w14:paraId="0B083055" w14:textId="77777777" w:rsidR="00BF4D03" w:rsidRDefault="00BF4D03" w:rsidP="00B865F1">
      <w:pPr>
        <w:pStyle w:val="B3"/>
      </w:pPr>
      <w:r>
        <w:t xml:space="preserve">Contrôle des contacts et de leur habilitation (Donneur d'ordre et Prestataire) </w:t>
      </w:r>
    </w:p>
    <w:p w14:paraId="5432E5D3" w14:textId="77777777" w:rsidR="00BF4D03" w:rsidRDefault="00BF4D03" w:rsidP="00B865F1">
      <w:pPr>
        <w:pStyle w:val="B3"/>
      </w:pPr>
      <w:r>
        <w:t>Inventaires : détail, valeur légale/opposable en cas de problème…, réalisé par qui ? (Prestataire, Archiviste prestataire ou non…)</w:t>
      </w:r>
    </w:p>
    <w:p w14:paraId="3FA7AB4A" w14:textId="77777777" w:rsidR="00BF4D03" w:rsidRDefault="00BF4D03" w:rsidP="00B865F1">
      <w:pPr>
        <w:pStyle w:val="B3"/>
      </w:pPr>
      <w:r>
        <w:t>Fréquence des suivis…</w:t>
      </w:r>
    </w:p>
    <w:p w14:paraId="1E631558" w14:textId="77777777" w:rsidR="00BF4D03" w:rsidRDefault="00BF4D03" w:rsidP="00B865F1">
      <w:pPr>
        <w:pStyle w:val="B3"/>
      </w:pPr>
      <w:r>
        <w:t>Précision du type d'archives attendues/autorisées : papier, CD, DVD, disquette …</w:t>
      </w:r>
    </w:p>
    <w:p w14:paraId="5A36942E" w14:textId="77777777" w:rsidR="00BF4D03" w:rsidRDefault="00BF4D03" w:rsidP="00B865F1">
      <w:pPr>
        <w:pStyle w:val="B3"/>
      </w:pPr>
      <w:r>
        <w:t>Modalités de stockage des archives : locaux, matériels, conditions physiques…</w:t>
      </w:r>
    </w:p>
    <w:p w14:paraId="7ADF7FED" w14:textId="77777777" w:rsidR="00BF4D03" w:rsidRDefault="00BF4D03" w:rsidP="00B865F1">
      <w:pPr>
        <w:pStyle w:val="B3"/>
      </w:pPr>
      <w:r>
        <w:t xml:space="preserve">Conditions de stockage dans les </w:t>
      </w:r>
      <w:proofErr w:type="gramStart"/>
      <w:r>
        <w:t>archives:</w:t>
      </w:r>
      <w:proofErr w:type="gramEnd"/>
      <w:r>
        <w:t xml:space="preserve"> pochettes, métal (corrosion des agrafes, trombones), boite/carton/chemise… autorisé ou validé, classement, regroupement de sujets…</w:t>
      </w:r>
    </w:p>
    <w:p w14:paraId="6B3B916B" w14:textId="77777777" w:rsidR="00BF4D03" w:rsidRDefault="00BF4D03" w:rsidP="00B865F1">
      <w:pPr>
        <w:pStyle w:val="B3"/>
      </w:pPr>
      <w:r>
        <w:t>Identification / Numérotation</w:t>
      </w:r>
    </w:p>
    <w:p w14:paraId="6746AC7B" w14:textId="77777777" w:rsidR="00BF4D03" w:rsidRDefault="00BF4D03" w:rsidP="00B865F1">
      <w:pPr>
        <w:pStyle w:val="B3"/>
      </w:pPr>
      <w:r>
        <w:t>Etiquetage</w:t>
      </w:r>
    </w:p>
    <w:p w14:paraId="1D53D935" w14:textId="77777777" w:rsidR="00BF4D03" w:rsidRDefault="00BF4D03" w:rsidP="00B865F1">
      <w:pPr>
        <w:pStyle w:val="B3"/>
      </w:pPr>
      <w:r>
        <w:t>Réalisation des archives : personnel défini, pré-stockage…</w:t>
      </w:r>
    </w:p>
    <w:p w14:paraId="34C076A9" w14:textId="77777777" w:rsidR="00BF4D03" w:rsidRDefault="00BF4D03" w:rsidP="00B865F1">
      <w:pPr>
        <w:pStyle w:val="B3"/>
      </w:pPr>
      <w:r>
        <w:t>Contenu interdit : objets précieux, dangereux (en eux-mêmes, ou pour la conservation des archives : inflammable, explosif, corrosif…)</w:t>
      </w:r>
    </w:p>
    <w:p w14:paraId="5694F1E8" w14:textId="77777777" w:rsidR="00BF4D03" w:rsidRDefault="00BF4D03" w:rsidP="00B865F1">
      <w:pPr>
        <w:pStyle w:val="B3"/>
      </w:pPr>
      <w:r>
        <w:t>Modalités de destruction</w:t>
      </w:r>
    </w:p>
    <w:p w14:paraId="2B113A2F" w14:textId="77777777" w:rsidR="00EF2FA6" w:rsidRDefault="00EF2FA6" w:rsidP="00EF2FA6">
      <w:pPr>
        <w:pStyle w:val="B2"/>
        <w:numPr>
          <w:ilvl w:val="0"/>
          <w:numId w:val="0"/>
        </w:numPr>
      </w:pPr>
    </w:p>
    <w:p w14:paraId="4EF1DBF0" w14:textId="77777777" w:rsidR="00EF2FA6" w:rsidRDefault="00EF2FA6" w:rsidP="00EF2FA6">
      <w:pPr>
        <w:pStyle w:val="B2"/>
      </w:pPr>
      <w:r>
        <w:t>Y a-t-il une définition des contrôles effectués, et des actions correctives/préventives à mener pour respecter les conditions du cahier des charges/contrat et des référentiels appliqués ?</w:t>
      </w:r>
    </w:p>
    <w:p w14:paraId="2F8F6F3D" w14:textId="77777777" w:rsidR="00EF2FA6" w:rsidRDefault="00EF2FA6" w:rsidP="00EF2FA6">
      <w:pPr>
        <w:pStyle w:val="B2"/>
        <w:numPr>
          <w:ilvl w:val="0"/>
          <w:numId w:val="0"/>
        </w:numPr>
        <w:ind w:left="1134" w:hanging="283"/>
      </w:pPr>
    </w:p>
    <w:p w14:paraId="2CAB43F7" w14:textId="77777777" w:rsidR="00EF2FA6" w:rsidRDefault="00EF2FA6" w:rsidP="00EF2FA6">
      <w:pPr>
        <w:pStyle w:val="B2"/>
      </w:pPr>
      <w:r>
        <w:t>Y a-t-il une définition des conditions de confidentialité ?</w:t>
      </w:r>
    </w:p>
    <w:p w14:paraId="415B152D" w14:textId="77777777" w:rsidR="00EF2FA6" w:rsidRDefault="00EF2FA6" w:rsidP="00EF2FA6">
      <w:pPr>
        <w:pStyle w:val="B2"/>
        <w:numPr>
          <w:ilvl w:val="0"/>
          <w:numId w:val="0"/>
        </w:numPr>
      </w:pPr>
    </w:p>
    <w:p w14:paraId="5E482CE6" w14:textId="77777777" w:rsidR="00BF4D03" w:rsidRDefault="00BF4D03" w:rsidP="00BF4D03">
      <w:pPr>
        <w:pStyle w:val="B2"/>
      </w:pPr>
      <w:r>
        <w:t>Est-il précisé les procédures à respecter : Donneur d'ordre et/ou Prestataire, SOP spécifiques ?</w:t>
      </w:r>
    </w:p>
    <w:p w14:paraId="11EF4D52" w14:textId="77777777" w:rsidR="00EF2FA6" w:rsidRDefault="00EF2FA6" w:rsidP="00EF2FA6">
      <w:pPr>
        <w:pStyle w:val="B2"/>
        <w:numPr>
          <w:ilvl w:val="0"/>
          <w:numId w:val="0"/>
        </w:numPr>
      </w:pPr>
    </w:p>
    <w:p w14:paraId="24760D7F" w14:textId="77777777" w:rsidR="00EF2FA6" w:rsidRDefault="00EF2FA6" w:rsidP="00EF2FA6">
      <w:pPr>
        <w:pStyle w:val="B2"/>
      </w:pPr>
      <w:r>
        <w:t>Y a-t-il mention des possibilités et obligations en cas d'audit, inspection ? des Fréquences ?</w:t>
      </w:r>
    </w:p>
    <w:p w14:paraId="5FF07848" w14:textId="77777777" w:rsidR="00BF4D03" w:rsidRDefault="00BF4D03" w:rsidP="0087091C">
      <w:pPr>
        <w:pStyle w:val="B2"/>
        <w:numPr>
          <w:ilvl w:val="0"/>
          <w:numId w:val="0"/>
        </w:numPr>
      </w:pPr>
    </w:p>
    <w:p w14:paraId="2743565F" w14:textId="77777777" w:rsidR="0087091C" w:rsidRDefault="0087091C" w:rsidP="0087091C">
      <w:pPr>
        <w:pStyle w:val="B1"/>
      </w:pPr>
      <w:r>
        <w:t xml:space="preserve">Un </w:t>
      </w:r>
      <w:r w:rsidRPr="00211760">
        <w:rPr>
          <w:b/>
        </w:rPr>
        <w:t>contrat</w:t>
      </w:r>
      <w:r>
        <w:t xml:space="preserve"> a-t-il été signé ?</w:t>
      </w:r>
      <w:r w:rsidR="00BF4D03">
        <w:t xml:space="preserve"> Fréquence de révision/renouvellement (au moins des tarifs, des personnes habilitées</w:t>
      </w:r>
      <w:proofErr w:type="gramStart"/>
      <w:r w:rsidR="00BF4D03">
        <w:t>)?</w:t>
      </w:r>
      <w:proofErr w:type="gramEnd"/>
    </w:p>
    <w:p w14:paraId="5D5549C9" w14:textId="77777777" w:rsidR="0087091C" w:rsidRDefault="0087091C" w:rsidP="0087091C">
      <w:pPr>
        <w:pStyle w:val="B1"/>
        <w:numPr>
          <w:ilvl w:val="0"/>
          <w:numId w:val="0"/>
        </w:numPr>
      </w:pPr>
    </w:p>
    <w:p w14:paraId="2BFC849B" w14:textId="77777777" w:rsidR="0087091C" w:rsidRDefault="0087091C" w:rsidP="0087091C">
      <w:pPr>
        <w:pStyle w:val="B1"/>
      </w:pPr>
      <w:r>
        <w:t>Y a-t-il eu une évaluation / qualification préalable des sous-traitants ?</w:t>
      </w:r>
    </w:p>
    <w:p w14:paraId="1177E6F5" w14:textId="77777777" w:rsidR="0087091C" w:rsidRDefault="0087091C" w:rsidP="0087091C">
      <w:pPr>
        <w:pStyle w:val="B1"/>
        <w:numPr>
          <w:ilvl w:val="0"/>
          <w:numId w:val="0"/>
        </w:numPr>
        <w:ind w:left="850" w:hanging="283"/>
      </w:pPr>
    </w:p>
    <w:p w14:paraId="3FE404C5" w14:textId="77777777" w:rsidR="0087091C" w:rsidRDefault="0087091C" w:rsidP="0087091C">
      <w:pPr>
        <w:pStyle w:val="B1"/>
      </w:pPr>
      <w:r>
        <w:t>Existe-t-il une liste des sous-traitants qualifiés ?</w:t>
      </w:r>
    </w:p>
    <w:p w14:paraId="2997C326" w14:textId="77777777" w:rsidR="0087091C" w:rsidRDefault="0087091C" w:rsidP="0087091C">
      <w:pPr>
        <w:pStyle w:val="B1"/>
        <w:numPr>
          <w:ilvl w:val="0"/>
          <w:numId w:val="0"/>
        </w:numPr>
      </w:pPr>
    </w:p>
    <w:p w14:paraId="3E264A84" w14:textId="77777777" w:rsidR="0087091C" w:rsidRDefault="0087091C" w:rsidP="0087091C">
      <w:pPr>
        <w:pStyle w:val="B1"/>
      </w:pPr>
      <w:r>
        <w:t>Des audits en cours de prestations sont-ils réalisés par le Prestataire ?</w:t>
      </w:r>
    </w:p>
    <w:p w14:paraId="5E058F41" w14:textId="77777777" w:rsidR="0087091C" w:rsidRDefault="0087091C" w:rsidP="0087091C">
      <w:pPr>
        <w:pStyle w:val="B1"/>
        <w:numPr>
          <w:ilvl w:val="0"/>
          <w:numId w:val="0"/>
        </w:numPr>
      </w:pPr>
    </w:p>
    <w:p w14:paraId="1655A0A2" w14:textId="77777777" w:rsidR="0087091C" w:rsidRDefault="0087091C" w:rsidP="0087091C">
      <w:pPr>
        <w:pStyle w:val="B1"/>
      </w:pPr>
      <w:r>
        <w:t>Une évaluation de la prestation est-elle réalisée, en cours ou en fin de contrat ?</w:t>
      </w:r>
    </w:p>
    <w:p w14:paraId="6E002F88" w14:textId="77777777" w:rsidR="0087091C" w:rsidRDefault="0087091C" w:rsidP="0087091C">
      <w:pPr>
        <w:pStyle w:val="B1"/>
        <w:numPr>
          <w:ilvl w:val="0"/>
          <w:numId w:val="0"/>
        </w:numPr>
      </w:pPr>
    </w:p>
    <w:p w14:paraId="182C5597" w14:textId="77777777" w:rsidR="0087091C" w:rsidRDefault="0087091C" w:rsidP="0087091C">
      <w:pPr>
        <w:pStyle w:val="B1"/>
      </w:pPr>
      <w:r>
        <w:t>Existe-t-il une procédure de gestion de la sous-traitance ?</w:t>
      </w:r>
    </w:p>
    <w:p w14:paraId="77DC4BF5" w14:textId="77777777" w:rsidR="0087091C" w:rsidRDefault="0087091C" w:rsidP="0087091C">
      <w:pPr>
        <w:pStyle w:val="B1"/>
        <w:numPr>
          <w:ilvl w:val="0"/>
          <w:numId w:val="0"/>
        </w:numPr>
        <w:ind w:left="850" w:hanging="28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7091C" w14:paraId="48CCAE71" w14:textId="77777777" w:rsidTr="009A0DE8">
        <w:tc>
          <w:tcPr>
            <w:tcW w:w="9922" w:type="dxa"/>
            <w:shd w:val="clear" w:color="auto" w:fill="auto"/>
          </w:tcPr>
          <w:p w14:paraId="595AE87E" w14:textId="77777777" w:rsidR="0087091C" w:rsidRPr="009A0DE8" w:rsidRDefault="0087091C" w:rsidP="00CD7EFD">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0F961898" w14:textId="77777777" w:rsidR="0087091C" w:rsidRDefault="0087091C" w:rsidP="00CD7EFD"/>
          <w:p w14:paraId="0C3A4B80" w14:textId="77777777" w:rsidR="0087091C" w:rsidRDefault="0087091C" w:rsidP="00CD7EFD"/>
          <w:p w14:paraId="336F1D88" w14:textId="77777777" w:rsidR="0087091C" w:rsidRDefault="0087091C" w:rsidP="00CD7EFD"/>
        </w:tc>
      </w:tr>
    </w:tbl>
    <w:p w14:paraId="6F4CFC31" w14:textId="77777777" w:rsidR="001F216F" w:rsidRDefault="001F216F" w:rsidP="002A26AA">
      <w:pPr>
        <w:pStyle w:val="Titre2"/>
      </w:pPr>
      <w:bookmarkStart w:id="34" w:name="_Toc163996575"/>
      <w:r>
        <w:t>Maîtrise d</w:t>
      </w:r>
      <w:r w:rsidR="0044545B">
        <w:t>u</w:t>
      </w:r>
      <w:r>
        <w:t xml:space="preserve"> processus</w:t>
      </w:r>
      <w:bookmarkEnd w:id="34"/>
    </w:p>
    <w:p w14:paraId="7773C727" w14:textId="77777777" w:rsidR="00824FC7" w:rsidRDefault="00D55AA0" w:rsidP="00B865F1">
      <w:pPr>
        <w:pStyle w:val="Titre3"/>
      </w:pPr>
      <w:bookmarkStart w:id="35" w:name="_Toc163996576"/>
      <w:r>
        <w:t>Respect du Cahier des charges Donneur d'ordre - Prestataire</w:t>
      </w:r>
      <w:bookmarkEnd w:id="35"/>
      <w:r>
        <w:t xml:space="preserve"> </w:t>
      </w:r>
    </w:p>
    <w:p w14:paraId="2FAC1DFA" w14:textId="77777777" w:rsidR="00D55AA0" w:rsidRDefault="00D55AA0" w:rsidP="00824FC7">
      <w:r>
        <w:t>(</w:t>
      </w:r>
      <w:proofErr w:type="gramStart"/>
      <w:r>
        <w:t>cf.</w:t>
      </w:r>
      <w:proofErr w:type="gramEnd"/>
      <w:r>
        <w:t xml:space="preserve"> §3. Audit de l'archivage chez le Donneur d'ordre)</w:t>
      </w:r>
    </w:p>
    <w:p w14:paraId="7906CE91" w14:textId="77777777" w:rsidR="00D55AA0" w:rsidRDefault="00D55AA0" w:rsidP="00D55AA0">
      <w:pPr>
        <w:pStyle w:val="B2"/>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D55AA0" w14:paraId="19AF51D8" w14:textId="77777777" w:rsidTr="009A0DE8">
        <w:tc>
          <w:tcPr>
            <w:tcW w:w="9922" w:type="dxa"/>
            <w:shd w:val="clear" w:color="auto" w:fill="auto"/>
          </w:tcPr>
          <w:p w14:paraId="152F8D36" w14:textId="77777777" w:rsidR="00D55AA0" w:rsidRPr="009A0DE8" w:rsidRDefault="00D55AA0"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5C48FFE5" w14:textId="77777777" w:rsidR="00D55AA0" w:rsidRDefault="00D55AA0" w:rsidP="00F40FCC"/>
          <w:p w14:paraId="778DE5A1" w14:textId="77777777" w:rsidR="00D55AA0" w:rsidRDefault="00D55AA0" w:rsidP="00F40FCC"/>
        </w:tc>
      </w:tr>
    </w:tbl>
    <w:p w14:paraId="75E384C9" w14:textId="77777777" w:rsidR="00B865F1" w:rsidRDefault="00B865F1" w:rsidP="00B865F1">
      <w:pPr>
        <w:pStyle w:val="Titre3"/>
      </w:pPr>
      <w:bookmarkStart w:id="36" w:name="_Toc163996577"/>
      <w:r>
        <w:t>Procédures / Modes opératoires liés à l'archivage</w:t>
      </w:r>
      <w:bookmarkEnd w:id="36"/>
      <w:r>
        <w:t xml:space="preserve"> </w:t>
      </w:r>
    </w:p>
    <w:p w14:paraId="346A1180" w14:textId="77777777" w:rsidR="00B865F1" w:rsidRDefault="00B865F1" w:rsidP="00B865F1">
      <w:pPr>
        <w:pStyle w:val="B1"/>
      </w:pPr>
      <w:r>
        <w:t>Existent-ils ?</w:t>
      </w:r>
    </w:p>
    <w:p w14:paraId="642E265A" w14:textId="77777777" w:rsidR="00B865F1" w:rsidRDefault="00B865F1" w:rsidP="00B865F1">
      <w:pPr>
        <w:pStyle w:val="B1"/>
        <w:numPr>
          <w:ilvl w:val="0"/>
          <w:numId w:val="0"/>
        </w:numPr>
      </w:pPr>
    </w:p>
    <w:p w14:paraId="59823624" w14:textId="77777777" w:rsidR="00B865F1" w:rsidRDefault="00B865F1" w:rsidP="00B865F1">
      <w:pPr>
        <w:pStyle w:val="B1"/>
      </w:pPr>
      <w:r>
        <w:t xml:space="preserve">Définissent-elles tout le processus lié à l'archivage : </w:t>
      </w:r>
    </w:p>
    <w:p w14:paraId="7363EF0C" w14:textId="77777777" w:rsidR="00B865F1" w:rsidRDefault="00B865F1" w:rsidP="00B865F1">
      <w:pPr>
        <w:pStyle w:val="B3"/>
      </w:pPr>
      <w:r>
        <w:t>Habilitations (Donneur d'ordre et Prestataire)</w:t>
      </w:r>
    </w:p>
    <w:p w14:paraId="5BD695BF" w14:textId="77777777" w:rsidR="00B865F1" w:rsidRDefault="00B865F1" w:rsidP="00B865F1">
      <w:pPr>
        <w:pStyle w:val="B3"/>
      </w:pPr>
      <w:r>
        <w:t>Définition des responsabilités, et notamment de quoi et à partir de quel moment (envoi, transport, réception…)</w:t>
      </w:r>
    </w:p>
    <w:p w14:paraId="523B99ED" w14:textId="77777777" w:rsidR="00B865F1" w:rsidRDefault="00B865F1" w:rsidP="00B865F1">
      <w:pPr>
        <w:pStyle w:val="B3"/>
      </w:pPr>
      <w:r>
        <w:t>Définition des interfaces</w:t>
      </w:r>
    </w:p>
    <w:p w14:paraId="538CF542" w14:textId="77777777" w:rsidR="00B865F1" w:rsidRDefault="00B865F1" w:rsidP="00B865F1">
      <w:pPr>
        <w:pStyle w:val="B3"/>
      </w:pPr>
      <w:r>
        <w:t>Conditions d'archivage : pré-requis</w:t>
      </w:r>
    </w:p>
    <w:p w14:paraId="61A9CED9" w14:textId="77777777" w:rsidR="00D973FA" w:rsidRDefault="00D973FA" w:rsidP="00D973FA">
      <w:pPr>
        <w:pStyle w:val="B3"/>
      </w:pPr>
      <w:r>
        <w:t>Définitions des dates limites d'archivage</w:t>
      </w:r>
    </w:p>
    <w:p w14:paraId="4A714DEC" w14:textId="77777777" w:rsidR="00B865F1" w:rsidRDefault="00B865F1" w:rsidP="00B865F1">
      <w:pPr>
        <w:pStyle w:val="B3"/>
      </w:pPr>
      <w:r>
        <w:t>Décision d'archivage</w:t>
      </w:r>
      <w:r w:rsidRPr="00B865F1">
        <w:t xml:space="preserve"> </w:t>
      </w:r>
      <w:r>
        <w:t>: Réception demandes / identification des besoins ?</w:t>
      </w:r>
    </w:p>
    <w:p w14:paraId="77C73092" w14:textId="77777777" w:rsidR="00B865F1" w:rsidRDefault="00B865F1" w:rsidP="00B865F1">
      <w:pPr>
        <w:pStyle w:val="B3"/>
      </w:pPr>
      <w:r>
        <w:t>Modalités de classement d'archivage : identification, étiquetage, contenu …</w:t>
      </w:r>
    </w:p>
    <w:p w14:paraId="2F9F4913" w14:textId="77777777" w:rsidR="00B865F1" w:rsidRDefault="00B865F1" w:rsidP="00B865F1">
      <w:pPr>
        <w:pStyle w:val="B3"/>
      </w:pPr>
      <w:r>
        <w:t>Mise en carton</w:t>
      </w:r>
    </w:p>
    <w:p w14:paraId="0CC33772" w14:textId="77777777" w:rsidR="00B865F1" w:rsidRDefault="00B865F1" w:rsidP="00B865F1">
      <w:pPr>
        <w:pStyle w:val="B3"/>
      </w:pPr>
      <w:r>
        <w:t>Mise en container</w:t>
      </w:r>
    </w:p>
    <w:p w14:paraId="3832C637" w14:textId="77777777" w:rsidR="00B865F1" w:rsidRDefault="00B865F1" w:rsidP="00B865F1">
      <w:pPr>
        <w:pStyle w:val="B3"/>
      </w:pPr>
      <w:r>
        <w:t>Stockage (provisoire) chez le Donneur d'ordre, dont accès et sécurité pour le Prestataire</w:t>
      </w:r>
    </w:p>
    <w:p w14:paraId="0EEAEF7F" w14:textId="77777777" w:rsidR="00B865F1" w:rsidRDefault="00B865F1" w:rsidP="00B865F1">
      <w:pPr>
        <w:pStyle w:val="B3"/>
      </w:pPr>
      <w:r>
        <w:t>Transport</w:t>
      </w:r>
    </w:p>
    <w:p w14:paraId="65F2817F" w14:textId="77777777" w:rsidR="00B865F1" w:rsidRDefault="00B865F1" w:rsidP="00B865F1">
      <w:pPr>
        <w:pStyle w:val="B3"/>
      </w:pPr>
      <w:r>
        <w:t xml:space="preserve">Réception des archives / </w:t>
      </w:r>
      <w:proofErr w:type="gramStart"/>
      <w:r>
        <w:t>Identification?</w:t>
      </w:r>
      <w:proofErr w:type="gramEnd"/>
    </w:p>
    <w:p w14:paraId="235EE557" w14:textId="77777777" w:rsidR="00B865F1" w:rsidRDefault="00B865F1" w:rsidP="00B865F1">
      <w:pPr>
        <w:pStyle w:val="B3"/>
      </w:pPr>
      <w:r>
        <w:t xml:space="preserve">Gestion / Stockage / </w:t>
      </w:r>
      <w:proofErr w:type="gramStart"/>
      <w:r>
        <w:t>Suivi?</w:t>
      </w:r>
      <w:proofErr w:type="gramEnd"/>
    </w:p>
    <w:p w14:paraId="0A910C48" w14:textId="77777777" w:rsidR="00B865F1" w:rsidRDefault="00B865F1" w:rsidP="00B865F1">
      <w:pPr>
        <w:pStyle w:val="B3"/>
      </w:pPr>
      <w:r>
        <w:t xml:space="preserve">Consultation/ Déstockage / Sortie / </w:t>
      </w:r>
      <w:proofErr w:type="spellStart"/>
      <w:r>
        <w:t>Re-stockage</w:t>
      </w:r>
      <w:proofErr w:type="spellEnd"/>
      <w:r>
        <w:t xml:space="preserve"> ?</w:t>
      </w:r>
    </w:p>
    <w:p w14:paraId="7990D92E" w14:textId="77777777" w:rsidR="00F75C9B" w:rsidRDefault="00F75C9B" w:rsidP="00B865F1">
      <w:pPr>
        <w:pStyle w:val="B3"/>
      </w:pPr>
      <w:r>
        <w:t>Insertion</w:t>
      </w:r>
    </w:p>
    <w:p w14:paraId="44E8AE4D" w14:textId="77777777" w:rsidR="00B865F1" w:rsidRDefault="00B865F1" w:rsidP="00B865F1">
      <w:pPr>
        <w:pStyle w:val="B3"/>
      </w:pPr>
      <w:r>
        <w:t>Chrono d'archivage / Inventaires / Saisie</w:t>
      </w:r>
    </w:p>
    <w:p w14:paraId="2D738BBA" w14:textId="77777777" w:rsidR="00B865F1" w:rsidRDefault="00B865F1" w:rsidP="00B865F1">
      <w:pPr>
        <w:pStyle w:val="B3"/>
      </w:pPr>
      <w:r>
        <w:t>Sécurité / Anonymat</w:t>
      </w:r>
    </w:p>
    <w:p w14:paraId="44C42A8C" w14:textId="77777777" w:rsidR="00B865F1" w:rsidRDefault="00B865F1" w:rsidP="00B865F1">
      <w:pPr>
        <w:pStyle w:val="B3"/>
      </w:pPr>
      <w:r>
        <w:t>Destruction</w:t>
      </w:r>
    </w:p>
    <w:p w14:paraId="34A11DBE" w14:textId="77777777" w:rsidR="00B865F1" w:rsidRDefault="00B865F1" w:rsidP="00B865F1">
      <w:pPr>
        <w:pStyle w:val="B1"/>
        <w:numPr>
          <w:ilvl w:val="0"/>
          <w:numId w:val="0"/>
        </w:numPr>
      </w:pPr>
    </w:p>
    <w:p w14:paraId="23FED68B" w14:textId="77777777" w:rsidR="00B865F1" w:rsidRDefault="00B865F1" w:rsidP="00B865F1">
      <w:pPr>
        <w:pStyle w:val="B1"/>
      </w:pPr>
      <w:r>
        <w:t>Sont-ils connus ? (</w:t>
      </w:r>
      <w:proofErr w:type="gramStart"/>
      <w:r>
        <w:t>formation</w:t>
      </w:r>
      <w:proofErr w:type="gramEnd"/>
      <w:r>
        <w:t>, documentation, interview)</w:t>
      </w:r>
    </w:p>
    <w:p w14:paraId="02796825" w14:textId="77777777" w:rsidR="00B865F1" w:rsidRDefault="00B865F1" w:rsidP="00B865F1">
      <w:pPr>
        <w:pStyle w:val="B1"/>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B865F1" w14:paraId="2610E11C" w14:textId="77777777" w:rsidTr="009A0DE8">
        <w:tc>
          <w:tcPr>
            <w:tcW w:w="9922" w:type="dxa"/>
            <w:shd w:val="clear" w:color="auto" w:fill="auto"/>
          </w:tcPr>
          <w:p w14:paraId="069CF829" w14:textId="77777777" w:rsidR="00B865F1" w:rsidRPr="009A0DE8" w:rsidRDefault="00B865F1"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4EE8F086" w14:textId="77777777" w:rsidR="00B865F1" w:rsidRDefault="00B865F1" w:rsidP="00F40FCC"/>
          <w:p w14:paraId="596014EB" w14:textId="77777777" w:rsidR="00B865F1" w:rsidRDefault="00B865F1" w:rsidP="00F40FCC"/>
          <w:p w14:paraId="560F5A87" w14:textId="77777777" w:rsidR="00B865F1" w:rsidRDefault="00B865F1" w:rsidP="00F40FCC"/>
        </w:tc>
      </w:tr>
    </w:tbl>
    <w:p w14:paraId="7098B082" w14:textId="77777777" w:rsidR="002B067F" w:rsidRDefault="002B067F" w:rsidP="002B067F">
      <w:pPr>
        <w:pStyle w:val="Titre3"/>
      </w:pPr>
      <w:bookmarkStart w:id="37" w:name="_Toc163996578"/>
      <w:r>
        <w:t xml:space="preserve">Prise en charge </w:t>
      </w:r>
      <w:r w:rsidR="00254704">
        <w:t>par le Prestataire de la demande d'archivage</w:t>
      </w:r>
      <w:bookmarkEnd w:id="37"/>
      <w:r>
        <w:t xml:space="preserve"> </w:t>
      </w:r>
    </w:p>
    <w:p w14:paraId="2CB8540E" w14:textId="77777777" w:rsidR="002B067F" w:rsidRDefault="002B067F" w:rsidP="002B067F">
      <w:pPr>
        <w:pStyle w:val="B1"/>
      </w:pPr>
      <w:r>
        <w:t xml:space="preserve">Y a-t-il systématiquement une </w:t>
      </w:r>
      <w:r w:rsidR="007079DC">
        <w:t>d</w:t>
      </w:r>
      <w:r>
        <w:t>emande de prise en charge : formulaire, i</w:t>
      </w:r>
      <w:r w:rsidR="00121A4B">
        <w:t>dentification des intervenants</w:t>
      </w:r>
      <w:proofErr w:type="gramStart"/>
      <w:r w:rsidR="00121A4B">
        <w:t>…</w:t>
      </w:r>
      <w:r>
        <w:t>?</w:t>
      </w:r>
      <w:proofErr w:type="gramEnd"/>
    </w:p>
    <w:p w14:paraId="367D550F" w14:textId="77777777" w:rsidR="00254704" w:rsidRDefault="00254704" w:rsidP="00254704">
      <w:pPr>
        <w:pStyle w:val="B1"/>
        <w:numPr>
          <w:ilvl w:val="0"/>
          <w:numId w:val="0"/>
        </w:numPr>
        <w:ind w:left="180"/>
      </w:pPr>
    </w:p>
    <w:p w14:paraId="0134EE3B" w14:textId="77777777" w:rsidR="00254704" w:rsidRDefault="00254704" w:rsidP="00254704">
      <w:pPr>
        <w:pStyle w:val="B1"/>
      </w:pPr>
      <w:r w:rsidRPr="00254704">
        <w:t xml:space="preserve">Les </w:t>
      </w:r>
      <w:r w:rsidR="007079DC">
        <w:t>g</w:t>
      </w:r>
      <w:r w:rsidRPr="00254704">
        <w:t>estionnaire(s) d'archivage / personn</w:t>
      </w:r>
      <w:r>
        <w:t>es habilitées sont-ils identifiés ? Leur habilitation est-elle contrôlée ?</w:t>
      </w:r>
    </w:p>
    <w:p w14:paraId="66A3EF60" w14:textId="77777777" w:rsidR="00254704" w:rsidRDefault="00254704" w:rsidP="00254704">
      <w:pPr>
        <w:pStyle w:val="B1"/>
        <w:numPr>
          <w:ilvl w:val="0"/>
          <w:numId w:val="0"/>
        </w:numPr>
      </w:pPr>
    </w:p>
    <w:p w14:paraId="3A231A95" w14:textId="77777777" w:rsidR="00254704" w:rsidRDefault="00254704" w:rsidP="00254704">
      <w:pPr>
        <w:pStyle w:val="B1"/>
      </w:pPr>
      <w:r w:rsidRPr="00254704">
        <w:t xml:space="preserve">Le </w:t>
      </w:r>
      <w:r w:rsidR="007079DC">
        <w:t>p</w:t>
      </w:r>
      <w:r w:rsidRPr="00254704">
        <w:t xml:space="preserve">rocessus de demande </w:t>
      </w:r>
      <w:r>
        <w:t xml:space="preserve">par le Donneur d'ordre </w:t>
      </w:r>
      <w:r w:rsidRPr="00254704">
        <w:t xml:space="preserve">(moyens, délais) est-il connu et appliqué </w:t>
      </w:r>
      <w:r>
        <w:t xml:space="preserve">par le personnel du Prestataire </w:t>
      </w:r>
      <w:r w:rsidRPr="00254704">
        <w:t>?</w:t>
      </w:r>
    </w:p>
    <w:p w14:paraId="6FBF89DD" w14:textId="77777777" w:rsidR="00F75C9B" w:rsidRDefault="00F75C9B" w:rsidP="00F75C9B">
      <w:pPr>
        <w:pStyle w:val="B1"/>
        <w:numPr>
          <w:ilvl w:val="0"/>
          <w:numId w:val="0"/>
        </w:numPr>
      </w:pPr>
    </w:p>
    <w:p w14:paraId="2218C4EB" w14:textId="77777777" w:rsidR="00F75C9B" w:rsidRDefault="00F75C9B" w:rsidP="00254704">
      <w:pPr>
        <w:pStyle w:val="B1"/>
      </w:pPr>
      <w:r>
        <w:t>En cas de demande non-conforme :</w:t>
      </w:r>
    </w:p>
    <w:p w14:paraId="2B4738EC" w14:textId="77777777" w:rsidR="00F75C9B" w:rsidRDefault="00F75C9B" w:rsidP="00F75C9B">
      <w:pPr>
        <w:pStyle w:val="B2"/>
      </w:pPr>
      <w:r>
        <w:t>Y a-t-il communication avec le Donneur d'ordre ?</w:t>
      </w:r>
    </w:p>
    <w:p w14:paraId="665F8F7F" w14:textId="77777777" w:rsidR="00F75C9B" w:rsidRDefault="00F75C9B" w:rsidP="00F75C9B">
      <w:pPr>
        <w:pStyle w:val="B2"/>
      </w:pPr>
      <w:r>
        <w:t>Y a-t-il exécution de la demande ?</w:t>
      </w:r>
    </w:p>
    <w:p w14:paraId="7B10EC33" w14:textId="77777777" w:rsidR="002B067F" w:rsidRDefault="002B067F" w:rsidP="002B067F">
      <w:pPr>
        <w:pStyle w:val="B1"/>
        <w:numPr>
          <w:ilvl w:val="0"/>
          <w:numId w:val="0"/>
        </w:numPr>
      </w:pPr>
    </w:p>
    <w:p w14:paraId="53426466" w14:textId="77777777" w:rsidR="002B067F" w:rsidRDefault="002B067F" w:rsidP="002B067F">
      <w:pPr>
        <w:pStyle w:val="B1"/>
      </w:pPr>
      <w:r>
        <w:t xml:space="preserve">L'étape de </w:t>
      </w:r>
      <w:r w:rsidR="007079DC">
        <w:t>r</w:t>
      </w:r>
      <w:r>
        <w:t>éalisation des archives (intervenants, listing, moyens…) est-elle définie et suivie ?</w:t>
      </w:r>
    </w:p>
    <w:p w14:paraId="35129145" w14:textId="77777777" w:rsidR="007079DC" w:rsidRDefault="007079DC" w:rsidP="007079DC">
      <w:pPr>
        <w:pStyle w:val="B1"/>
        <w:numPr>
          <w:ilvl w:val="0"/>
          <w:numId w:val="0"/>
        </w:numPr>
      </w:pPr>
    </w:p>
    <w:p w14:paraId="245BD358" w14:textId="77777777" w:rsidR="007079DC" w:rsidRDefault="007079DC" w:rsidP="002B067F">
      <w:pPr>
        <w:pStyle w:val="B1"/>
      </w:pPr>
      <w:r>
        <w:t>Si le Prestataire est en charge de la réalisation des cartons, un inventaire est-il réalisé ? Par qui ?</w:t>
      </w:r>
    </w:p>
    <w:p w14:paraId="71C7912F" w14:textId="77777777" w:rsidR="002B067F" w:rsidRDefault="002B067F" w:rsidP="002B067F">
      <w:pPr>
        <w:pStyle w:val="B1"/>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7079DC" w14:paraId="3C325E20" w14:textId="77777777" w:rsidTr="009A0DE8">
        <w:tc>
          <w:tcPr>
            <w:tcW w:w="9922" w:type="dxa"/>
            <w:shd w:val="clear" w:color="auto" w:fill="auto"/>
          </w:tcPr>
          <w:p w14:paraId="1019BD73" w14:textId="77777777" w:rsidR="007079DC" w:rsidRPr="009A0DE8" w:rsidRDefault="007079DC"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4685A48B" w14:textId="77777777" w:rsidR="007079DC" w:rsidRDefault="007079DC" w:rsidP="00F40FCC"/>
          <w:p w14:paraId="10063214" w14:textId="77777777" w:rsidR="007079DC" w:rsidRDefault="007079DC" w:rsidP="00F40FCC"/>
          <w:p w14:paraId="58BBEAFA" w14:textId="77777777" w:rsidR="007079DC" w:rsidRDefault="007079DC" w:rsidP="00F40FCC"/>
        </w:tc>
      </w:tr>
    </w:tbl>
    <w:p w14:paraId="7351BB47" w14:textId="77777777" w:rsidR="00254704" w:rsidRDefault="00254704" w:rsidP="00254704">
      <w:pPr>
        <w:pStyle w:val="Titre3"/>
      </w:pPr>
      <w:bookmarkStart w:id="38" w:name="_Toc163996579"/>
      <w:r>
        <w:t>Transport</w:t>
      </w:r>
      <w:r w:rsidR="007079DC">
        <w:t xml:space="preserve"> / Réception</w:t>
      </w:r>
      <w:bookmarkEnd w:id="38"/>
    </w:p>
    <w:p w14:paraId="218A81D7" w14:textId="77777777" w:rsidR="002B067F" w:rsidRDefault="002B067F" w:rsidP="002B067F">
      <w:pPr>
        <w:pStyle w:val="B1"/>
      </w:pPr>
      <w:r>
        <w:t xml:space="preserve">La phase de </w:t>
      </w:r>
      <w:r w:rsidR="007079DC">
        <w:t>t</w:t>
      </w:r>
      <w:r>
        <w:t>ransport des archives est-elle définie et maîtrisée ?</w:t>
      </w:r>
    </w:p>
    <w:p w14:paraId="59A3D013" w14:textId="77777777" w:rsidR="007079DC" w:rsidRDefault="007079DC" w:rsidP="007079DC">
      <w:pPr>
        <w:pStyle w:val="B1"/>
        <w:numPr>
          <w:ilvl w:val="0"/>
          <w:numId w:val="0"/>
        </w:numPr>
        <w:ind w:left="180"/>
      </w:pPr>
    </w:p>
    <w:p w14:paraId="7C7240DD" w14:textId="77777777" w:rsidR="007079DC" w:rsidRDefault="007079DC" w:rsidP="002B067F">
      <w:pPr>
        <w:pStyle w:val="B1"/>
      </w:pPr>
      <w:r>
        <w:t>Le transporteur assume-t-il le rôle d'archiviste sur site chez le Donneur d'ordre (lors de l'élaboration/récupération des archives) ?</w:t>
      </w:r>
    </w:p>
    <w:p w14:paraId="462F67EE" w14:textId="77777777" w:rsidR="002B067F" w:rsidRDefault="002B067F" w:rsidP="002B067F">
      <w:pPr>
        <w:pStyle w:val="B1"/>
        <w:numPr>
          <w:ilvl w:val="0"/>
          <w:numId w:val="0"/>
        </w:numPr>
      </w:pPr>
    </w:p>
    <w:p w14:paraId="23B2E2DD" w14:textId="77777777" w:rsidR="002B067F" w:rsidRDefault="002B067F" w:rsidP="002B067F">
      <w:pPr>
        <w:pStyle w:val="B1"/>
      </w:pPr>
      <w:r>
        <w:t xml:space="preserve">La </w:t>
      </w:r>
      <w:r w:rsidR="007079DC">
        <w:t>r</w:t>
      </w:r>
      <w:r>
        <w:t>éception est-elle maîtrisée ?</w:t>
      </w:r>
    </w:p>
    <w:p w14:paraId="20B6041D" w14:textId="77777777" w:rsidR="002B067F" w:rsidRDefault="002B067F" w:rsidP="002B067F">
      <w:pPr>
        <w:pStyle w:val="B1"/>
        <w:numPr>
          <w:ilvl w:val="0"/>
          <w:numId w:val="0"/>
        </w:numPr>
        <w:ind w:left="567"/>
      </w:pPr>
    </w:p>
    <w:p w14:paraId="01C89F7C" w14:textId="77777777" w:rsidR="002B067F" w:rsidRDefault="002B067F" w:rsidP="002B067F">
      <w:pPr>
        <w:pStyle w:val="B2"/>
      </w:pPr>
      <w:r>
        <w:t xml:space="preserve">Un </w:t>
      </w:r>
      <w:r w:rsidR="007079DC">
        <w:t>c</w:t>
      </w:r>
      <w:r>
        <w:t>ontrôle à réception est-il réalisé : contenu / listing de départ / AR ?</w:t>
      </w:r>
    </w:p>
    <w:p w14:paraId="089B0E73" w14:textId="77777777" w:rsidR="002B067F" w:rsidRDefault="002B067F" w:rsidP="002B067F">
      <w:pPr>
        <w:pStyle w:val="B2"/>
        <w:numPr>
          <w:ilvl w:val="0"/>
          <w:numId w:val="0"/>
        </w:numPr>
        <w:ind w:left="1134" w:hanging="283"/>
      </w:pPr>
    </w:p>
    <w:p w14:paraId="3F86004F" w14:textId="77777777" w:rsidR="002B067F" w:rsidRDefault="002B067F" w:rsidP="002B067F">
      <w:pPr>
        <w:pStyle w:val="B2"/>
      </w:pPr>
      <w:r>
        <w:t>Quelles actions sont menées en cas de non-conformité ?</w:t>
      </w:r>
    </w:p>
    <w:p w14:paraId="12C6BFD1" w14:textId="77777777" w:rsidR="002B067F" w:rsidRDefault="002B067F" w:rsidP="002B067F">
      <w:pPr>
        <w:pStyle w:val="B2"/>
        <w:numPr>
          <w:ilvl w:val="0"/>
          <w:numId w:val="0"/>
        </w:numPr>
      </w:pPr>
    </w:p>
    <w:p w14:paraId="6DB97968" w14:textId="77777777" w:rsidR="002B067F" w:rsidRDefault="002B067F" w:rsidP="002B067F">
      <w:pPr>
        <w:pStyle w:val="B2"/>
      </w:pPr>
      <w:r>
        <w:t xml:space="preserve">Y a-t-il une </w:t>
      </w:r>
      <w:r w:rsidR="007079DC">
        <w:t>g</w:t>
      </w:r>
      <w:r>
        <w:t>estion informatique ?</w:t>
      </w:r>
    </w:p>
    <w:p w14:paraId="7F738BBB" w14:textId="77777777" w:rsidR="002B067F" w:rsidRDefault="002B067F" w:rsidP="002B067F">
      <w:pPr>
        <w:pStyle w:val="B2"/>
        <w:numPr>
          <w:ilvl w:val="0"/>
          <w:numId w:val="0"/>
        </w:numPr>
      </w:pPr>
    </w:p>
    <w:p w14:paraId="0EC47601" w14:textId="77777777" w:rsidR="002B067F" w:rsidRDefault="002B067F" w:rsidP="002B067F">
      <w:pPr>
        <w:pStyle w:val="B2"/>
      </w:pPr>
      <w:r>
        <w:t xml:space="preserve">Un </w:t>
      </w:r>
      <w:r w:rsidR="007079DC">
        <w:t>r</w:t>
      </w:r>
      <w:r>
        <w:t xml:space="preserve">écapitulatif / Suivi / Inventaire est-il </w:t>
      </w:r>
      <w:proofErr w:type="gramStart"/>
      <w:r>
        <w:t>réalisé?</w:t>
      </w:r>
      <w:proofErr w:type="gramEnd"/>
    </w:p>
    <w:p w14:paraId="21EFBB96" w14:textId="77777777" w:rsidR="002B067F" w:rsidRDefault="002B067F" w:rsidP="002B067F">
      <w:pPr>
        <w:pStyle w:val="B2"/>
        <w:numPr>
          <w:ilvl w:val="0"/>
          <w:numId w:val="0"/>
        </w:numPr>
      </w:pPr>
    </w:p>
    <w:p w14:paraId="04FC3E51" w14:textId="77777777" w:rsidR="002B067F" w:rsidRDefault="002B067F" w:rsidP="002B067F">
      <w:pPr>
        <w:pStyle w:val="B2"/>
      </w:pPr>
      <w:r>
        <w:t xml:space="preserve">Y a-t-il une </w:t>
      </w:r>
      <w:r w:rsidR="007079DC">
        <w:t>s</w:t>
      </w:r>
      <w:r>
        <w:t>aisie d'information ? Est-elle contrôlée ?</w:t>
      </w:r>
    </w:p>
    <w:p w14:paraId="5BEF4E37" w14:textId="77777777" w:rsidR="002B067F" w:rsidRDefault="002B067F" w:rsidP="002B067F">
      <w:pPr>
        <w:pStyle w:val="B2"/>
        <w:numPr>
          <w:ilvl w:val="0"/>
          <w:numId w:val="0"/>
        </w:numPr>
      </w:pPr>
    </w:p>
    <w:p w14:paraId="069874F1" w14:textId="77777777" w:rsidR="002B067F" w:rsidRDefault="002B067F" w:rsidP="002B067F">
      <w:pPr>
        <w:pStyle w:val="B2"/>
      </w:pPr>
      <w:r>
        <w:t xml:space="preserve">Y a-t-il </w:t>
      </w:r>
      <w:r w:rsidR="007079DC">
        <w:t>t</w:t>
      </w:r>
      <w:r>
        <w:t>ransfert entre sites ?</w:t>
      </w:r>
    </w:p>
    <w:p w14:paraId="21CAF6AD" w14:textId="77777777" w:rsidR="002B067F" w:rsidRDefault="002B067F" w:rsidP="002B067F">
      <w:pPr>
        <w:pStyle w:val="B2"/>
        <w:numPr>
          <w:ilvl w:val="0"/>
          <w:numId w:val="0"/>
        </w:numPr>
      </w:pPr>
    </w:p>
    <w:p w14:paraId="02661C60" w14:textId="77777777" w:rsidR="002B067F" w:rsidRDefault="002B067F" w:rsidP="002B067F">
      <w:pPr>
        <w:pStyle w:val="B2"/>
      </w:pPr>
      <w:r>
        <w:t xml:space="preserve">La </w:t>
      </w:r>
      <w:r w:rsidR="007079DC">
        <w:t>c</w:t>
      </w:r>
      <w:r>
        <w:t>ommunication client : inventaire / lieu / délais / intervenants …est-elle définie, maîtrisée, en conformité avec le cahier des charges ?</w:t>
      </w:r>
    </w:p>
    <w:p w14:paraId="225B33F7" w14:textId="77777777" w:rsidR="002B067F" w:rsidRDefault="002B067F" w:rsidP="002B067F">
      <w:pPr>
        <w:pStyle w:val="B2"/>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2B067F" w14:paraId="4B907A8A" w14:textId="77777777" w:rsidTr="009A0DE8">
        <w:tc>
          <w:tcPr>
            <w:tcW w:w="9922" w:type="dxa"/>
            <w:shd w:val="clear" w:color="auto" w:fill="auto"/>
          </w:tcPr>
          <w:p w14:paraId="1FE56134" w14:textId="77777777" w:rsidR="002B067F" w:rsidRPr="009A0DE8" w:rsidRDefault="002B067F"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3DCEC389" w14:textId="77777777" w:rsidR="002B067F" w:rsidRDefault="002B067F" w:rsidP="00F40FCC"/>
          <w:p w14:paraId="403028B9" w14:textId="77777777" w:rsidR="002B067F" w:rsidRDefault="002B067F" w:rsidP="00F40FCC"/>
          <w:p w14:paraId="129725C4" w14:textId="77777777" w:rsidR="002B067F" w:rsidRDefault="002B067F" w:rsidP="00F40FCC"/>
        </w:tc>
      </w:tr>
    </w:tbl>
    <w:p w14:paraId="00B9CBAA" w14:textId="77777777" w:rsidR="00121A4B" w:rsidRDefault="00121A4B" w:rsidP="00BF4D03">
      <w:pPr>
        <w:pStyle w:val="Titre3"/>
      </w:pPr>
      <w:bookmarkStart w:id="39" w:name="_Toc163996580"/>
      <w:r w:rsidRPr="00121A4B">
        <w:t>Stockage</w:t>
      </w:r>
      <w:bookmarkEnd w:id="39"/>
    </w:p>
    <w:p w14:paraId="72C6EFD4" w14:textId="77777777" w:rsidR="00121A4B" w:rsidRDefault="00121A4B" w:rsidP="00242B97">
      <w:pPr>
        <w:pStyle w:val="B1"/>
      </w:pPr>
      <w:r>
        <w:t xml:space="preserve">Peut-on réaliser un </w:t>
      </w:r>
      <w:r w:rsidR="007079DC">
        <w:t>é</w:t>
      </w:r>
      <w:r>
        <w:t>tat des stocks en temps réel (archives présentes, renvoyées …) ?</w:t>
      </w:r>
    </w:p>
    <w:p w14:paraId="54EB8543" w14:textId="77777777" w:rsidR="00121A4B" w:rsidRDefault="00121A4B" w:rsidP="00121A4B">
      <w:pPr>
        <w:pStyle w:val="B2"/>
        <w:numPr>
          <w:ilvl w:val="0"/>
          <w:numId w:val="0"/>
        </w:numPr>
      </w:pPr>
    </w:p>
    <w:p w14:paraId="6A643A46" w14:textId="77777777" w:rsidR="00121A4B" w:rsidRDefault="00121A4B" w:rsidP="00121A4B">
      <w:pPr>
        <w:pStyle w:val="B1"/>
      </w:pPr>
      <w:r>
        <w:t>Le stockage est-il maîtrisé ?</w:t>
      </w:r>
    </w:p>
    <w:p w14:paraId="221C6E97" w14:textId="77777777" w:rsidR="00121A4B" w:rsidRDefault="00121A4B" w:rsidP="00121A4B">
      <w:pPr>
        <w:pStyle w:val="B2"/>
      </w:pPr>
      <w:r>
        <w:t xml:space="preserve">Y a-t-il </w:t>
      </w:r>
      <w:r w:rsidR="007079DC">
        <w:t>i</w:t>
      </w:r>
      <w:r>
        <w:t>dentification des personnes habilitées (papier, informatique) ?</w:t>
      </w:r>
    </w:p>
    <w:p w14:paraId="37CB648F" w14:textId="77777777" w:rsidR="00121A4B" w:rsidRDefault="00121A4B" w:rsidP="00121A4B">
      <w:pPr>
        <w:pStyle w:val="B2"/>
        <w:numPr>
          <w:ilvl w:val="0"/>
          <w:numId w:val="0"/>
        </w:numPr>
      </w:pPr>
    </w:p>
    <w:p w14:paraId="10DD834A" w14:textId="77777777" w:rsidR="00121A4B" w:rsidRDefault="00121A4B" w:rsidP="00121A4B">
      <w:pPr>
        <w:pStyle w:val="B2"/>
      </w:pPr>
      <w:r>
        <w:t>L'accès est-il contrôlé ?</w:t>
      </w:r>
    </w:p>
    <w:p w14:paraId="1D027059" w14:textId="77777777" w:rsidR="00400409" w:rsidRDefault="00400409" w:rsidP="00400409">
      <w:pPr>
        <w:pStyle w:val="B2"/>
        <w:numPr>
          <w:ilvl w:val="0"/>
          <w:numId w:val="0"/>
        </w:numPr>
      </w:pPr>
    </w:p>
    <w:p w14:paraId="019CBE3C" w14:textId="77777777" w:rsidR="00400409" w:rsidRDefault="00400409" w:rsidP="00121A4B">
      <w:pPr>
        <w:pStyle w:val="B2"/>
      </w:pPr>
      <w:r>
        <w:t>Les conditions d'anonymat et/ou de confidentialité sont-elles définies, connues et appliquées ?</w:t>
      </w:r>
    </w:p>
    <w:p w14:paraId="753AA43D" w14:textId="77777777" w:rsidR="00121A4B" w:rsidRDefault="00121A4B" w:rsidP="00121A4B">
      <w:pPr>
        <w:pStyle w:val="B2"/>
        <w:numPr>
          <w:ilvl w:val="0"/>
          <w:numId w:val="0"/>
        </w:numPr>
      </w:pPr>
    </w:p>
    <w:p w14:paraId="65BBAAF3" w14:textId="77777777" w:rsidR="00121A4B" w:rsidRDefault="00121A4B" w:rsidP="00121A4B">
      <w:pPr>
        <w:pStyle w:val="B2"/>
      </w:pPr>
      <w:r>
        <w:t>Les accès sont-ils documentés ?</w:t>
      </w:r>
    </w:p>
    <w:p w14:paraId="6B9A1C25" w14:textId="77777777" w:rsidR="00BF4D03" w:rsidRPr="00BF4D03" w:rsidRDefault="00BF4D03" w:rsidP="00BF4D03">
      <w:pPr>
        <w:pStyle w:val="B1"/>
        <w:numPr>
          <w:ilvl w:val="0"/>
          <w:numId w:val="0"/>
        </w:numPr>
        <w:rPr>
          <w:highlight w:val="yellow"/>
        </w:rPr>
      </w:pPr>
    </w:p>
    <w:p w14:paraId="1236988D" w14:textId="77777777" w:rsidR="00BF4D03" w:rsidRPr="007079DC" w:rsidRDefault="00BF4D03" w:rsidP="00BF4D03">
      <w:pPr>
        <w:pStyle w:val="B1"/>
      </w:pPr>
      <w:r w:rsidRPr="007079DC">
        <w:t>Les actions de manipulation sont-elles enregistrées (si pertinent : modification de contenu, classement provisoire, réouverture de carton…) ?</w:t>
      </w:r>
    </w:p>
    <w:p w14:paraId="53871C48" w14:textId="77777777" w:rsidR="00BF4D03" w:rsidRPr="00BF4D03" w:rsidRDefault="00BF4D03" w:rsidP="00BF4D03">
      <w:pPr>
        <w:pStyle w:val="B1"/>
        <w:numPr>
          <w:ilvl w:val="0"/>
          <w:numId w:val="0"/>
        </w:numPr>
        <w:rPr>
          <w:highlight w:val="yellow"/>
        </w:rPr>
      </w:pPr>
    </w:p>
    <w:p w14:paraId="0154E5CE" w14:textId="77777777" w:rsidR="00BF4D03" w:rsidRDefault="00BF4D03" w:rsidP="00BF4D03">
      <w:pPr>
        <w:pStyle w:val="B1"/>
      </w:pPr>
      <w:r w:rsidRPr="007079DC">
        <w:t xml:space="preserve">Un inventaire est-il réalisé avant </w:t>
      </w:r>
      <w:r w:rsidR="007079DC" w:rsidRPr="007079DC">
        <w:t>archivage</w:t>
      </w:r>
      <w:r w:rsidRPr="007079DC">
        <w:t xml:space="preserve"> du carton ?</w:t>
      </w:r>
      <w:r w:rsidR="007079DC">
        <w:t xml:space="preserve"> Un inventaire est-il "récupéré" avant archivage (dans le carton, séparément du carton, sur informatique…) ?</w:t>
      </w:r>
    </w:p>
    <w:p w14:paraId="3100B5AD" w14:textId="77777777" w:rsidR="007079DC" w:rsidRDefault="007079DC" w:rsidP="007079DC">
      <w:pPr>
        <w:pStyle w:val="B1"/>
        <w:numPr>
          <w:ilvl w:val="0"/>
          <w:numId w:val="0"/>
        </w:numPr>
      </w:pPr>
    </w:p>
    <w:p w14:paraId="03467D47" w14:textId="77777777" w:rsidR="007079DC" w:rsidRDefault="007079DC" w:rsidP="00BF4D03">
      <w:pPr>
        <w:pStyle w:val="B1"/>
      </w:pPr>
      <w:r>
        <w:t>L'inventaire est-il contrôlé (si réalisé par le Donneur d'ordre) avant archivage ?</w:t>
      </w:r>
    </w:p>
    <w:p w14:paraId="4240BA16" w14:textId="77777777" w:rsidR="007079DC" w:rsidRDefault="007079DC" w:rsidP="007079DC">
      <w:pPr>
        <w:pStyle w:val="B1"/>
        <w:numPr>
          <w:ilvl w:val="0"/>
          <w:numId w:val="0"/>
        </w:numPr>
      </w:pPr>
    </w:p>
    <w:p w14:paraId="482FC369" w14:textId="77777777" w:rsidR="00BF4D03" w:rsidRPr="007079DC" w:rsidRDefault="00BF4D03" w:rsidP="007079DC">
      <w:pPr>
        <w:pStyle w:val="B1"/>
      </w:pPr>
      <w:r w:rsidRPr="007079DC">
        <w:t>Le processus d'identification du contenu est-il connu et appliqué ? (</w:t>
      </w:r>
      <w:proofErr w:type="gramStart"/>
      <w:r w:rsidRPr="007079DC">
        <w:t>carton</w:t>
      </w:r>
      <w:proofErr w:type="gramEnd"/>
      <w:r w:rsidRPr="007079DC">
        <w:t>, boite d'archive, étiquetage…)</w:t>
      </w:r>
    </w:p>
    <w:p w14:paraId="6B686B08" w14:textId="77777777" w:rsidR="007079DC" w:rsidRPr="007079DC" w:rsidRDefault="00BF4D03" w:rsidP="007079DC">
      <w:pPr>
        <w:pStyle w:val="B2"/>
      </w:pPr>
      <w:r w:rsidRPr="007079DC">
        <w:t>Est-il contrôlé par une autre personne ?</w:t>
      </w:r>
    </w:p>
    <w:p w14:paraId="1FDF1495" w14:textId="77777777" w:rsidR="00BF4D03" w:rsidRPr="007079DC" w:rsidRDefault="00BF4D03" w:rsidP="00BF4D03"/>
    <w:p w14:paraId="4C256993" w14:textId="77777777" w:rsidR="00400409" w:rsidRDefault="00400409" w:rsidP="00400409">
      <w:pPr>
        <w:pStyle w:val="B1"/>
      </w:pPr>
      <w:r>
        <w:t>Y a-t-il un système de stockage séparé (avant archivage définitif) : réception avant enregistrement, cartons enregistrés non stockés, cartons en partance pour consultation, cartons en retour de consultation</w:t>
      </w:r>
      <w:proofErr w:type="gramStart"/>
      <w:r>
        <w:t>…?</w:t>
      </w:r>
      <w:proofErr w:type="gramEnd"/>
    </w:p>
    <w:p w14:paraId="52501740" w14:textId="77777777" w:rsidR="00400409" w:rsidRDefault="00400409" w:rsidP="00400409">
      <w:pPr>
        <w:pStyle w:val="B1"/>
        <w:numPr>
          <w:ilvl w:val="0"/>
          <w:numId w:val="0"/>
        </w:numPr>
        <w:ind w:left="180"/>
      </w:pPr>
    </w:p>
    <w:p w14:paraId="6598CCD6" w14:textId="77777777" w:rsidR="00400409" w:rsidRDefault="00400409" w:rsidP="00400409">
      <w:pPr>
        <w:pStyle w:val="B1"/>
      </w:pPr>
      <w:r>
        <w:t>Y a-t-il une identification différentielle entre cartons non enregistrés, enregistrés, à récupérer, à détruire</w:t>
      </w:r>
      <w:proofErr w:type="gramStart"/>
      <w:r>
        <w:t>…?</w:t>
      </w:r>
      <w:proofErr w:type="gramEnd"/>
    </w:p>
    <w:p w14:paraId="31F71EBC" w14:textId="77777777" w:rsidR="00400409" w:rsidRDefault="00400409" w:rsidP="00400409">
      <w:pPr>
        <w:pStyle w:val="B1"/>
        <w:numPr>
          <w:ilvl w:val="0"/>
          <w:numId w:val="0"/>
        </w:numPr>
      </w:pPr>
    </w:p>
    <w:p w14:paraId="7062E8D6" w14:textId="77777777" w:rsidR="00400409" w:rsidRPr="007079DC" w:rsidRDefault="00400409" w:rsidP="00400409">
      <w:pPr>
        <w:pStyle w:val="B1"/>
      </w:pPr>
      <w:r>
        <w:t>Y a-t-il différenciation d'identification et/ou de stockage par Donneur d'ordre ?</w:t>
      </w:r>
    </w:p>
    <w:p w14:paraId="1D8B5214" w14:textId="77777777" w:rsidR="007079DC" w:rsidRPr="007079DC" w:rsidRDefault="007079DC" w:rsidP="00BF4D0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BF4D03" w:rsidRPr="007079DC" w14:paraId="7D382F9A" w14:textId="77777777" w:rsidTr="009A0DE8">
        <w:tc>
          <w:tcPr>
            <w:tcW w:w="9922" w:type="dxa"/>
            <w:shd w:val="clear" w:color="auto" w:fill="auto"/>
          </w:tcPr>
          <w:p w14:paraId="04D89852" w14:textId="77777777" w:rsidR="00BF4D03" w:rsidRPr="009A0DE8" w:rsidRDefault="00BF4D03"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0458271B" w14:textId="77777777" w:rsidR="00BF4D03" w:rsidRPr="007079DC" w:rsidRDefault="00BF4D03" w:rsidP="00F40FCC"/>
          <w:p w14:paraId="44E0FBD1" w14:textId="77777777" w:rsidR="00BF4D03" w:rsidRPr="007079DC" w:rsidRDefault="00BF4D03" w:rsidP="00F40FCC"/>
          <w:p w14:paraId="062965EF" w14:textId="77777777" w:rsidR="00BF4D03" w:rsidRPr="007079DC" w:rsidRDefault="00BF4D03" w:rsidP="00F40FCC"/>
        </w:tc>
      </w:tr>
    </w:tbl>
    <w:p w14:paraId="6F872678" w14:textId="77777777" w:rsidR="007079DC" w:rsidRPr="00DB0E8D" w:rsidRDefault="007079DC" w:rsidP="007079DC">
      <w:pPr>
        <w:pStyle w:val="Titre3"/>
      </w:pPr>
      <w:bookmarkStart w:id="40" w:name="_Toc163996581"/>
      <w:r w:rsidRPr="00DB0E8D">
        <w:t>Chrono d'archivage</w:t>
      </w:r>
      <w:bookmarkEnd w:id="40"/>
    </w:p>
    <w:p w14:paraId="2EDBCFCB" w14:textId="77777777" w:rsidR="007079DC" w:rsidRPr="00DB0E8D" w:rsidRDefault="007079DC" w:rsidP="007079DC"/>
    <w:p w14:paraId="41BF5E83" w14:textId="77777777" w:rsidR="007079DC" w:rsidRDefault="007079DC" w:rsidP="007079DC">
      <w:pPr>
        <w:pStyle w:val="B1"/>
      </w:pPr>
      <w:r w:rsidRPr="00DB0E8D">
        <w:t>Existe-t-il un Chrono d'archivage / suivi de l'archivage ?</w:t>
      </w:r>
    </w:p>
    <w:p w14:paraId="6599912B" w14:textId="77777777" w:rsidR="00DB0E8D" w:rsidRDefault="00DB0E8D" w:rsidP="00DB0E8D">
      <w:pPr>
        <w:pStyle w:val="B2"/>
      </w:pPr>
      <w:r>
        <w:t>Par client, par service, par code… ?</w:t>
      </w:r>
    </w:p>
    <w:p w14:paraId="4F6306B2" w14:textId="77777777" w:rsidR="00C16F9B" w:rsidRDefault="00C16F9B" w:rsidP="00C16F9B">
      <w:pPr>
        <w:pStyle w:val="B1"/>
        <w:numPr>
          <w:ilvl w:val="0"/>
          <w:numId w:val="0"/>
        </w:numPr>
      </w:pPr>
    </w:p>
    <w:p w14:paraId="2504BFF8" w14:textId="77777777" w:rsidR="00C16F9B" w:rsidRDefault="00C16F9B" w:rsidP="00C16F9B">
      <w:pPr>
        <w:pStyle w:val="B1"/>
      </w:pPr>
      <w:r>
        <w:t>Ce chrono détaille-t-il :</w:t>
      </w:r>
    </w:p>
    <w:p w14:paraId="424556C0" w14:textId="77777777" w:rsidR="00C16F9B" w:rsidRDefault="00C16F9B" w:rsidP="00C16F9B">
      <w:pPr>
        <w:pStyle w:val="B2"/>
      </w:pPr>
      <w:r>
        <w:t>La date d'envoi,</w:t>
      </w:r>
    </w:p>
    <w:p w14:paraId="791DCC6D" w14:textId="77777777" w:rsidR="00C16F9B" w:rsidRDefault="00C16F9B" w:rsidP="00C16F9B">
      <w:pPr>
        <w:pStyle w:val="B2"/>
      </w:pPr>
      <w:r>
        <w:t>L'identification du contenu</w:t>
      </w:r>
    </w:p>
    <w:p w14:paraId="07387926" w14:textId="77777777" w:rsidR="00C16F9B" w:rsidRDefault="00C16F9B" w:rsidP="00C16F9B">
      <w:pPr>
        <w:pStyle w:val="B2"/>
        <w:numPr>
          <w:ilvl w:val="1"/>
          <w:numId w:val="5"/>
        </w:numPr>
      </w:pPr>
      <w:r>
        <w:t>Par boite d'archive / chemises…,</w:t>
      </w:r>
    </w:p>
    <w:p w14:paraId="1C8C4A8C" w14:textId="77777777" w:rsidR="00C16F9B" w:rsidRDefault="00C16F9B" w:rsidP="00C16F9B">
      <w:pPr>
        <w:pStyle w:val="B2"/>
        <w:numPr>
          <w:ilvl w:val="1"/>
          <w:numId w:val="5"/>
        </w:numPr>
      </w:pPr>
      <w:r>
        <w:t>Par documents, sujet/thèmes… (TMF, dossier centre XXX, déclarations administratives…),</w:t>
      </w:r>
    </w:p>
    <w:p w14:paraId="4D14A8FC" w14:textId="77777777" w:rsidR="00C16F9B" w:rsidRDefault="00C16F9B" w:rsidP="00C16F9B">
      <w:pPr>
        <w:pStyle w:val="B2"/>
      </w:pPr>
      <w:r>
        <w:t>L'accusé réception par le Prestataire,</w:t>
      </w:r>
    </w:p>
    <w:p w14:paraId="2CA3BA5E" w14:textId="77777777" w:rsidR="00C16F9B" w:rsidRDefault="00C16F9B" w:rsidP="00C16F9B">
      <w:pPr>
        <w:pStyle w:val="B2"/>
      </w:pPr>
      <w:r>
        <w:t>Autre :</w:t>
      </w:r>
    </w:p>
    <w:p w14:paraId="2031746D" w14:textId="77777777" w:rsidR="007079DC" w:rsidRPr="00DB0E8D" w:rsidRDefault="007079DC" w:rsidP="00C16F9B">
      <w:pPr>
        <w:pStyle w:val="B1"/>
        <w:numPr>
          <w:ilvl w:val="0"/>
          <w:numId w:val="0"/>
        </w:numPr>
      </w:pPr>
    </w:p>
    <w:p w14:paraId="244C4FFE" w14:textId="77777777" w:rsidR="007079DC" w:rsidRPr="00DB0E8D" w:rsidRDefault="007079DC" w:rsidP="007079DC">
      <w:pPr>
        <w:pStyle w:val="B1"/>
      </w:pPr>
      <w:r w:rsidRPr="00DB0E8D">
        <w:t>Existe-t-il plusieurs inventaires mis à jour en parallèle ? (Donneur d'ordre et Prestataire)</w:t>
      </w:r>
    </w:p>
    <w:p w14:paraId="1EA58750" w14:textId="77777777" w:rsidR="007079DC" w:rsidRPr="00DB0E8D" w:rsidRDefault="007079DC" w:rsidP="007079DC">
      <w:pPr>
        <w:pStyle w:val="B2"/>
      </w:pPr>
      <w:r w:rsidRPr="00DB0E8D">
        <w:t xml:space="preserve">Dans ce cas, y a-t-il un contrôle du contenu (départ/arrivée) et réconciliation entre les </w:t>
      </w:r>
      <w:proofErr w:type="gramStart"/>
      <w:r w:rsidRPr="00DB0E8D">
        <w:t>inventaires?</w:t>
      </w:r>
      <w:proofErr w:type="gramEnd"/>
    </w:p>
    <w:p w14:paraId="4F44B8D7" w14:textId="77777777" w:rsidR="007079DC" w:rsidRPr="00DB0E8D" w:rsidRDefault="007079DC" w:rsidP="007079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7079DC" w:rsidRPr="00DB0E8D" w14:paraId="0D218322" w14:textId="77777777" w:rsidTr="009A0DE8">
        <w:tc>
          <w:tcPr>
            <w:tcW w:w="9922" w:type="dxa"/>
            <w:shd w:val="clear" w:color="auto" w:fill="auto"/>
          </w:tcPr>
          <w:p w14:paraId="1A73F377" w14:textId="77777777" w:rsidR="007079DC" w:rsidRPr="009A0DE8" w:rsidRDefault="007079DC"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6D4FCA29" w14:textId="77777777" w:rsidR="007079DC" w:rsidRPr="00DB0E8D" w:rsidRDefault="007079DC" w:rsidP="00F40FCC"/>
          <w:p w14:paraId="290B6DFF" w14:textId="77777777" w:rsidR="007079DC" w:rsidRPr="00DB0E8D" w:rsidRDefault="007079DC" w:rsidP="00F40FCC"/>
          <w:p w14:paraId="3687A714" w14:textId="77777777" w:rsidR="007079DC" w:rsidRPr="00DB0E8D" w:rsidRDefault="007079DC" w:rsidP="00F40FCC"/>
        </w:tc>
      </w:tr>
    </w:tbl>
    <w:p w14:paraId="59B07329" w14:textId="77777777" w:rsidR="00BF4D03" w:rsidRPr="00DB0E8D" w:rsidRDefault="00BF4D03" w:rsidP="00BF4D03">
      <w:pPr>
        <w:pStyle w:val="Titre3"/>
      </w:pPr>
      <w:bookmarkStart w:id="41" w:name="_Toc163996582"/>
      <w:r w:rsidRPr="00DB0E8D">
        <w:t>Rappel / Consultation</w:t>
      </w:r>
      <w:r w:rsidR="00BA718E">
        <w:t xml:space="preserve">/ Livraison / </w:t>
      </w:r>
      <w:proofErr w:type="spellStart"/>
      <w:r w:rsidR="00BA718E">
        <w:t>Re-stockage</w:t>
      </w:r>
      <w:bookmarkEnd w:id="41"/>
      <w:proofErr w:type="spellEnd"/>
    </w:p>
    <w:p w14:paraId="613ED47E" w14:textId="77777777" w:rsidR="00BF4D03" w:rsidRPr="00BA718E" w:rsidRDefault="00BF4D03" w:rsidP="00BF4D03">
      <w:pPr>
        <w:pStyle w:val="B1"/>
      </w:pPr>
      <w:r w:rsidRPr="00BA718E">
        <w:t>Y a-t-il déjà eu rappel d'archive, après envoi, pour consultation ?</w:t>
      </w:r>
    </w:p>
    <w:p w14:paraId="426AD57E" w14:textId="77777777" w:rsidR="00BF4D03" w:rsidRPr="00BA718E" w:rsidRDefault="00BF4D03" w:rsidP="00BF4D03">
      <w:pPr>
        <w:pStyle w:val="B1"/>
        <w:numPr>
          <w:ilvl w:val="0"/>
          <w:numId w:val="0"/>
        </w:numPr>
        <w:ind w:left="360"/>
      </w:pPr>
    </w:p>
    <w:p w14:paraId="178D15F2" w14:textId="77777777" w:rsidR="00BF4D03" w:rsidRPr="00BA718E" w:rsidRDefault="00BF4D03" w:rsidP="00BF4D03">
      <w:pPr>
        <w:pStyle w:val="B1"/>
      </w:pPr>
      <w:r w:rsidRPr="00BA718E">
        <w:t>Le processus de rappel est-il connu et appliqué ?</w:t>
      </w:r>
    </w:p>
    <w:p w14:paraId="1A8FB038" w14:textId="77777777" w:rsidR="00BF4D03" w:rsidRPr="00BA718E" w:rsidRDefault="00BF4D03" w:rsidP="00BF4D03">
      <w:pPr>
        <w:pStyle w:val="B1"/>
        <w:numPr>
          <w:ilvl w:val="0"/>
          <w:numId w:val="0"/>
        </w:numPr>
      </w:pPr>
    </w:p>
    <w:p w14:paraId="15681CE1" w14:textId="77777777" w:rsidR="00BF4D03" w:rsidRPr="00BA718E" w:rsidRDefault="00BF4D03" w:rsidP="00BF4D03">
      <w:pPr>
        <w:pStyle w:val="B1"/>
      </w:pPr>
      <w:r w:rsidRPr="00BA718E">
        <w:t>Le rappel a-t-il été documenté ?</w:t>
      </w:r>
      <w:r w:rsidR="00BA718E" w:rsidRPr="00BA718E">
        <w:t xml:space="preserve"> La raison du rappel est-elle précisée ?</w:t>
      </w:r>
    </w:p>
    <w:p w14:paraId="5628909F" w14:textId="77777777" w:rsidR="00BF4D03" w:rsidRPr="00BA718E" w:rsidRDefault="00BF4D03" w:rsidP="00BF4D03">
      <w:pPr>
        <w:pStyle w:val="B1"/>
        <w:numPr>
          <w:ilvl w:val="0"/>
          <w:numId w:val="0"/>
        </w:numPr>
        <w:ind w:left="360"/>
      </w:pPr>
    </w:p>
    <w:p w14:paraId="6D40F608" w14:textId="77777777" w:rsidR="00BF4D03" w:rsidRPr="00BA718E" w:rsidRDefault="00BF4D03" w:rsidP="00BF4D03">
      <w:pPr>
        <w:pStyle w:val="B1"/>
      </w:pPr>
      <w:r w:rsidRPr="00BA718E">
        <w:t xml:space="preserve">Le rappel est-il global (carton entier) ou spécifique ? </w:t>
      </w:r>
    </w:p>
    <w:p w14:paraId="702B7BAD" w14:textId="77777777" w:rsidR="00BF4D03" w:rsidRPr="00BF4D03" w:rsidRDefault="00BF4D03" w:rsidP="00BF4D03">
      <w:pPr>
        <w:pStyle w:val="B1"/>
        <w:numPr>
          <w:ilvl w:val="0"/>
          <w:numId w:val="0"/>
        </w:numPr>
        <w:ind w:left="360"/>
        <w:rPr>
          <w:highlight w:val="yellow"/>
        </w:rPr>
      </w:pPr>
    </w:p>
    <w:p w14:paraId="4F3495E8" w14:textId="77777777" w:rsidR="00BA718E" w:rsidRDefault="00BA718E" w:rsidP="00BA718E">
      <w:pPr>
        <w:pStyle w:val="B1"/>
      </w:pPr>
      <w:r>
        <w:t>Y a-t-il Identification des personnes habilitées (sur papier, sur informatique) ?</w:t>
      </w:r>
    </w:p>
    <w:p w14:paraId="2F67BB13" w14:textId="77777777" w:rsidR="00BA718E" w:rsidRDefault="00BA718E" w:rsidP="00BA718E">
      <w:pPr>
        <w:pStyle w:val="B1"/>
        <w:numPr>
          <w:ilvl w:val="0"/>
          <w:numId w:val="0"/>
        </w:numPr>
      </w:pPr>
    </w:p>
    <w:p w14:paraId="3980A0EB" w14:textId="77777777" w:rsidR="00BA718E" w:rsidRDefault="00BA718E" w:rsidP="00BA718E">
      <w:pPr>
        <w:pStyle w:val="B1"/>
      </w:pPr>
      <w:r>
        <w:t>Cette identification est-elle systématiquement contrôlée ?</w:t>
      </w:r>
    </w:p>
    <w:p w14:paraId="16AA291F" w14:textId="77777777" w:rsidR="00BF4D03" w:rsidRPr="00BF4D03" w:rsidRDefault="00BF4D03" w:rsidP="00BA718E">
      <w:pPr>
        <w:pStyle w:val="B1"/>
        <w:numPr>
          <w:ilvl w:val="0"/>
          <w:numId w:val="0"/>
        </w:numPr>
        <w:rPr>
          <w:highlight w:val="yellow"/>
        </w:rPr>
      </w:pPr>
    </w:p>
    <w:p w14:paraId="18F84442" w14:textId="77777777" w:rsidR="00BF4D03" w:rsidRPr="00BA718E" w:rsidRDefault="00BF4D03" w:rsidP="00BF4D03">
      <w:pPr>
        <w:pStyle w:val="B1"/>
      </w:pPr>
      <w:r w:rsidRPr="00BA718E">
        <w:t>Le renvoi en archivage est-il documenté ?</w:t>
      </w:r>
    </w:p>
    <w:p w14:paraId="075F6216" w14:textId="77777777" w:rsidR="00BF4D03" w:rsidRPr="00BA718E" w:rsidRDefault="00BF4D03" w:rsidP="00BF4D03">
      <w:pPr>
        <w:pStyle w:val="B1"/>
        <w:numPr>
          <w:ilvl w:val="0"/>
          <w:numId w:val="0"/>
        </w:numPr>
        <w:ind w:left="360"/>
      </w:pPr>
    </w:p>
    <w:p w14:paraId="71428BC1" w14:textId="77777777" w:rsidR="00BF4D03" w:rsidRPr="00BA718E" w:rsidRDefault="00BF4D03" w:rsidP="00BF4D03">
      <w:pPr>
        <w:pStyle w:val="B1"/>
      </w:pPr>
      <w:r w:rsidRPr="00BA718E">
        <w:t>Un nouvel inventaire est-il réalisé ? Y a-t-il vérification du contenu avant envoi ?</w:t>
      </w:r>
    </w:p>
    <w:p w14:paraId="20F859EF" w14:textId="77777777" w:rsidR="00BF4D03" w:rsidRPr="00BA718E" w:rsidRDefault="00BF4D03" w:rsidP="00BF4D03">
      <w:pPr>
        <w:pStyle w:val="B1"/>
        <w:numPr>
          <w:ilvl w:val="0"/>
          <w:numId w:val="0"/>
        </w:numPr>
        <w:ind w:left="360"/>
      </w:pPr>
    </w:p>
    <w:p w14:paraId="729EF22C" w14:textId="77777777" w:rsidR="00BF4D03" w:rsidRPr="00BA718E" w:rsidRDefault="00BF4D03" w:rsidP="00BF4D03">
      <w:pPr>
        <w:pStyle w:val="B1"/>
      </w:pPr>
      <w:r w:rsidRPr="00BA718E">
        <w:t>Le processus de renvoi suit-il le processus initial d'envoi ?</w:t>
      </w:r>
    </w:p>
    <w:p w14:paraId="56BD85B5" w14:textId="77777777" w:rsidR="00BF4D03" w:rsidRPr="00BA718E" w:rsidRDefault="00BF4D03" w:rsidP="00BF4D03">
      <w:pPr>
        <w:pStyle w:val="B1"/>
        <w:numPr>
          <w:ilvl w:val="0"/>
          <w:numId w:val="0"/>
        </w:numPr>
        <w:ind w:left="360"/>
      </w:pPr>
    </w:p>
    <w:p w14:paraId="3FBF572E" w14:textId="77777777" w:rsidR="00BF4D03" w:rsidRPr="00BA718E" w:rsidRDefault="00BF4D03" w:rsidP="00BA718E">
      <w:pPr>
        <w:pStyle w:val="B1"/>
      </w:pPr>
      <w:r w:rsidRPr="00BA718E">
        <w:t>Si non, quelles sont les différences essentielles ? (</w:t>
      </w:r>
      <w:proofErr w:type="gramStart"/>
      <w:r w:rsidRPr="00BA718E">
        <w:t>simplification</w:t>
      </w:r>
      <w:proofErr w:type="gramEnd"/>
      <w:r w:rsidRPr="00BA718E">
        <w:t>, contrôle…)</w:t>
      </w:r>
    </w:p>
    <w:p w14:paraId="2A80652A" w14:textId="77777777" w:rsidR="002B067F" w:rsidRDefault="002B067F" w:rsidP="002B067F">
      <w:pPr>
        <w:pStyle w:val="B1"/>
        <w:numPr>
          <w:ilvl w:val="0"/>
          <w:numId w:val="0"/>
        </w:numPr>
      </w:pPr>
    </w:p>
    <w:p w14:paraId="1AB5D3DA" w14:textId="77777777" w:rsidR="002B067F" w:rsidRDefault="002B067F" w:rsidP="002B067F">
      <w:pPr>
        <w:pStyle w:val="B1"/>
      </w:pPr>
      <w:r>
        <w:t>Y a-t-il une Documentation des actions réalisées ?</w:t>
      </w:r>
    </w:p>
    <w:p w14:paraId="4C8D12A2" w14:textId="77777777" w:rsidR="002B067F" w:rsidRDefault="002B067F" w:rsidP="002B067F">
      <w:pPr>
        <w:pStyle w:val="B1"/>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2B067F" w14:paraId="4017BC0E" w14:textId="77777777" w:rsidTr="009A0DE8">
        <w:tc>
          <w:tcPr>
            <w:tcW w:w="9922" w:type="dxa"/>
            <w:shd w:val="clear" w:color="auto" w:fill="auto"/>
          </w:tcPr>
          <w:p w14:paraId="5B10B2C8" w14:textId="77777777" w:rsidR="002B067F" w:rsidRPr="009A0DE8" w:rsidRDefault="002B067F"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2AA78C02" w14:textId="77777777" w:rsidR="002B067F" w:rsidRDefault="002B067F" w:rsidP="00F40FCC"/>
          <w:p w14:paraId="78B2EB09" w14:textId="77777777" w:rsidR="002B067F" w:rsidRDefault="002B067F" w:rsidP="00F40FCC"/>
          <w:p w14:paraId="02EFAEF6" w14:textId="77777777" w:rsidR="002B067F" w:rsidRDefault="002B067F" w:rsidP="00F40FCC"/>
        </w:tc>
      </w:tr>
    </w:tbl>
    <w:p w14:paraId="699630C3" w14:textId="77777777" w:rsidR="00BF4D03" w:rsidRPr="00BA718E" w:rsidRDefault="00BF4D03" w:rsidP="00BF4D03">
      <w:pPr>
        <w:pStyle w:val="Titre3"/>
      </w:pPr>
      <w:bookmarkStart w:id="42" w:name="_Toc163996583"/>
      <w:r w:rsidRPr="00BA718E">
        <w:t>Contrôle qualité</w:t>
      </w:r>
      <w:bookmarkEnd w:id="42"/>
    </w:p>
    <w:p w14:paraId="41D9AB37" w14:textId="77777777" w:rsidR="00BF4D03" w:rsidRPr="00BA718E" w:rsidRDefault="00BF4D03" w:rsidP="00BF4D03">
      <w:pPr>
        <w:pStyle w:val="B1"/>
      </w:pPr>
      <w:r w:rsidRPr="00BA718E">
        <w:t xml:space="preserve">Y a-t-il un contrôle de ce qui a été reçu par le Prestataire : entre la documentation de l'envoi par le Donneur d'ordre et le Chrono d'archivage/inventaire </w:t>
      </w:r>
      <w:r w:rsidR="00BA718E">
        <w:t>réalisé</w:t>
      </w:r>
      <w:r w:rsidRPr="00BA718E">
        <w:t xml:space="preserve"> par le Prestataire ?</w:t>
      </w:r>
    </w:p>
    <w:p w14:paraId="568A38EB" w14:textId="77777777" w:rsidR="00BF4D03" w:rsidRPr="00BA718E" w:rsidRDefault="00BF4D03" w:rsidP="00BF4D0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BF4D03" w:rsidRPr="00BA718E" w14:paraId="7B7E3ECC" w14:textId="77777777" w:rsidTr="009A0DE8">
        <w:tc>
          <w:tcPr>
            <w:tcW w:w="9922" w:type="dxa"/>
            <w:shd w:val="clear" w:color="auto" w:fill="auto"/>
          </w:tcPr>
          <w:p w14:paraId="0FB66458" w14:textId="77777777" w:rsidR="00BF4D03" w:rsidRPr="009A0DE8" w:rsidRDefault="00BF4D03"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633436B2" w14:textId="77777777" w:rsidR="00BF4D03" w:rsidRPr="00BA718E" w:rsidRDefault="00BF4D03" w:rsidP="00F40FCC"/>
          <w:p w14:paraId="65232361" w14:textId="77777777" w:rsidR="00BF4D03" w:rsidRPr="00BA718E" w:rsidRDefault="00BF4D03" w:rsidP="00F40FCC"/>
          <w:p w14:paraId="10111C7A" w14:textId="77777777" w:rsidR="00BF4D03" w:rsidRPr="00BA718E" w:rsidRDefault="00BF4D03" w:rsidP="00F40FCC"/>
        </w:tc>
      </w:tr>
    </w:tbl>
    <w:p w14:paraId="353C0714" w14:textId="77777777" w:rsidR="00BF4D03" w:rsidRPr="00BA718E" w:rsidRDefault="00BF4D03" w:rsidP="00BF4D03">
      <w:pPr>
        <w:pStyle w:val="Titre3"/>
      </w:pPr>
      <w:bookmarkStart w:id="43" w:name="_Toc163996584"/>
      <w:r w:rsidRPr="00BA718E">
        <w:t>Destruction</w:t>
      </w:r>
      <w:r w:rsidR="00BA718E" w:rsidRPr="00BA718E">
        <w:t xml:space="preserve"> </w:t>
      </w:r>
      <w:r w:rsidR="00824FC7">
        <w:t xml:space="preserve">par le Prestataire : </w:t>
      </w:r>
      <w:r w:rsidR="00824FC7">
        <w:sym w:font="Wingdings" w:char="F072"/>
      </w:r>
      <w:r w:rsidR="00BA718E" w:rsidRPr="00BA718E">
        <w:t xml:space="preserve"> applicable</w:t>
      </w:r>
      <w:r w:rsidR="00824FC7">
        <w:t xml:space="preserve"> / </w:t>
      </w:r>
      <w:r w:rsidR="00824FC7">
        <w:sym w:font="Wingdings" w:char="F072"/>
      </w:r>
      <w:r w:rsidR="00824FC7">
        <w:t xml:space="preserve"> N.A</w:t>
      </w:r>
      <w:bookmarkEnd w:id="43"/>
    </w:p>
    <w:p w14:paraId="5AE8648E" w14:textId="77777777" w:rsidR="00BF4D03" w:rsidRPr="00BA718E" w:rsidRDefault="00BF4D03" w:rsidP="00BF4D03">
      <w:pPr>
        <w:pStyle w:val="B1"/>
      </w:pPr>
      <w:r w:rsidRPr="00BA718E">
        <w:t>Y a-t-il déjà eu une demande de destruction d'archive</w:t>
      </w:r>
      <w:r w:rsidR="00824FC7">
        <w:t>s</w:t>
      </w:r>
      <w:r w:rsidRPr="00BA718E">
        <w:t xml:space="preserve"> ?</w:t>
      </w:r>
    </w:p>
    <w:p w14:paraId="206670B5" w14:textId="77777777" w:rsidR="00BF4D03" w:rsidRPr="00BA718E" w:rsidRDefault="00BF4D03" w:rsidP="00BF4D03">
      <w:pPr>
        <w:pStyle w:val="B1"/>
        <w:numPr>
          <w:ilvl w:val="0"/>
          <w:numId w:val="0"/>
        </w:numPr>
        <w:ind w:left="360"/>
      </w:pPr>
    </w:p>
    <w:p w14:paraId="14FE906C" w14:textId="77777777" w:rsidR="00BF4D03" w:rsidRPr="00BA718E" w:rsidRDefault="00BF4D03" w:rsidP="00BF4D03">
      <w:pPr>
        <w:pStyle w:val="B1"/>
      </w:pPr>
      <w:r w:rsidRPr="00BA718E">
        <w:t>A-t-elle été globale (carton entier) ou ciblée (documentation définie, partielle…) ?</w:t>
      </w:r>
    </w:p>
    <w:p w14:paraId="04F72959" w14:textId="77777777" w:rsidR="00BF4D03" w:rsidRPr="00BA718E" w:rsidRDefault="00BF4D03" w:rsidP="00BF4D03">
      <w:pPr>
        <w:pStyle w:val="B1"/>
        <w:numPr>
          <w:ilvl w:val="0"/>
          <w:numId w:val="0"/>
        </w:numPr>
      </w:pPr>
    </w:p>
    <w:p w14:paraId="18F9F1F5" w14:textId="77777777" w:rsidR="00BA718E" w:rsidRDefault="00BA718E" w:rsidP="00BA718E">
      <w:pPr>
        <w:pStyle w:val="B1"/>
      </w:pPr>
      <w:r>
        <w:t>Y a-t-il Identification des personnes habilitées (papier, informatique) ?</w:t>
      </w:r>
    </w:p>
    <w:p w14:paraId="47C40770" w14:textId="77777777" w:rsidR="00BA718E" w:rsidRDefault="00BA718E" w:rsidP="00BA718E">
      <w:pPr>
        <w:pStyle w:val="B1"/>
        <w:numPr>
          <w:ilvl w:val="0"/>
          <w:numId w:val="0"/>
        </w:numPr>
      </w:pPr>
    </w:p>
    <w:p w14:paraId="465E3FCF" w14:textId="77777777" w:rsidR="00BA718E" w:rsidRDefault="00BA718E" w:rsidP="00BA718E">
      <w:pPr>
        <w:pStyle w:val="B1"/>
      </w:pPr>
      <w:r>
        <w:t>Cette identification est-elle systématiquement contrôlée ?</w:t>
      </w:r>
    </w:p>
    <w:p w14:paraId="28C2C629" w14:textId="77777777" w:rsidR="00BA718E" w:rsidRDefault="00BA718E" w:rsidP="00BA718E">
      <w:pPr>
        <w:pStyle w:val="B1"/>
        <w:numPr>
          <w:ilvl w:val="0"/>
          <w:numId w:val="0"/>
        </w:numPr>
        <w:ind w:left="850" w:hanging="283"/>
      </w:pPr>
    </w:p>
    <w:p w14:paraId="5338E431" w14:textId="77777777" w:rsidR="00BF4D03" w:rsidRPr="00BA718E" w:rsidRDefault="00BA718E" w:rsidP="00BF4D03">
      <w:pPr>
        <w:pStyle w:val="B1"/>
      </w:pPr>
      <w:r>
        <w:t>La destruction a</w:t>
      </w:r>
      <w:r w:rsidR="00BF4D03" w:rsidRPr="00BA718E">
        <w:t>-t-elle été contrôlée au préalable par le Donneur d'ordre ? (</w:t>
      </w:r>
      <w:proofErr w:type="gramStart"/>
      <w:r w:rsidR="00BF4D03" w:rsidRPr="00BA718E">
        <w:t>sur</w:t>
      </w:r>
      <w:proofErr w:type="gramEnd"/>
      <w:r w:rsidR="00BF4D03" w:rsidRPr="00BA718E">
        <w:t xml:space="preserve"> site, sur liste de documents concernés…)</w:t>
      </w:r>
    </w:p>
    <w:p w14:paraId="489708B6" w14:textId="77777777" w:rsidR="00BF4D03" w:rsidRPr="00BA718E" w:rsidRDefault="00BF4D03" w:rsidP="00BF4D03">
      <w:pPr>
        <w:pStyle w:val="B1"/>
        <w:numPr>
          <w:ilvl w:val="0"/>
          <w:numId w:val="0"/>
        </w:numPr>
      </w:pPr>
    </w:p>
    <w:p w14:paraId="653610F2" w14:textId="77777777" w:rsidR="00BF4D03" w:rsidRPr="00BA718E" w:rsidRDefault="00BF4D03" w:rsidP="00BF4D03">
      <w:pPr>
        <w:pStyle w:val="B1"/>
      </w:pPr>
      <w:r w:rsidRPr="00BA718E">
        <w:t>A-t-elle été approuvée au préalable par le Donneur d'ordre ? Cette approbation est-elle documentée ?</w:t>
      </w:r>
    </w:p>
    <w:p w14:paraId="66350428" w14:textId="77777777" w:rsidR="00BF4D03" w:rsidRPr="00BA718E" w:rsidRDefault="00BF4D03" w:rsidP="00BF4D03">
      <w:pPr>
        <w:pStyle w:val="B1"/>
        <w:numPr>
          <w:ilvl w:val="0"/>
          <w:numId w:val="0"/>
        </w:numPr>
      </w:pPr>
    </w:p>
    <w:p w14:paraId="1AED501F" w14:textId="77777777" w:rsidR="00BA718E" w:rsidRDefault="00BA718E" w:rsidP="00BA718E">
      <w:pPr>
        <w:pStyle w:val="B1"/>
      </w:pPr>
      <w:r>
        <w:t>Le prestataire a-t-il connaissance des délais (légaux ou demandés par le Donneur d'ordre) de conservation des archives ?</w:t>
      </w:r>
    </w:p>
    <w:p w14:paraId="1D2763B8" w14:textId="77777777" w:rsidR="00BA718E" w:rsidRDefault="00BA718E" w:rsidP="00BA718E">
      <w:pPr>
        <w:pStyle w:val="B1"/>
        <w:numPr>
          <w:ilvl w:val="0"/>
          <w:numId w:val="0"/>
        </w:numPr>
      </w:pPr>
    </w:p>
    <w:p w14:paraId="0B295500" w14:textId="77777777" w:rsidR="00BF4D03" w:rsidRPr="00BA718E" w:rsidRDefault="00BF4D03" w:rsidP="00BF4D03">
      <w:pPr>
        <w:pStyle w:val="B1"/>
      </w:pPr>
      <w:r w:rsidRPr="00BA718E">
        <w:t>Y a –t-il destruction programmée des documents sans confirmation du Donneur d'ordre au moment de la destruction ? (</w:t>
      </w:r>
      <w:proofErr w:type="gramStart"/>
      <w:r w:rsidRPr="00BA718E">
        <w:t>destruction</w:t>
      </w:r>
      <w:proofErr w:type="gramEnd"/>
      <w:r w:rsidRPr="00BA718E">
        <w:t xml:space="preserve"> après délai fixé, approuvée initialement par le Donneur d'ordre)</w:t>
      </w:r>
    </w:p>
    <w:p w14:paraId="4BAE9B98" w14:textId="77777777" w:rsidR="00BF4D03" w:rsidRPr="00BA718E" w:rsidRDefault="00BF4D03" w:rsidP="00BF4D03">
      <w:pPr>
        <w:pStyle w:val="B1"/>
        <w:numPr>
          <w:ilvl w:val="0"/>
          <w:numId w:val="0"/>
        </w:numPr>
      </w:pPr>
    </w:p>
    <w:p w14:paraId="0493F1B6" w14:textId="77777777" w:rsidR="00BF4D03" w:rsidRDefault="00BF4D03" w:rsidP="00BF4D03">
      <w:pPr>
        <w:pStyle w:val="B1"/>
      </w:pPr>
      <w:r w:rsidRPr="00BA718E">
        <w:t xml:space="preserve">Y a-t-il </w:t>
      </w:r>
      <w:r w:rsidR="00BA718E">
        <w:t xml:space="preserve">fourniture au Donneur d'ordre </w:t>
      </w:r>
      <w:r w:rsidRPr="00BA718E">
        <w:t>d'un certificat de destruction ? (</w:t>
      </w:r>
      <w:proofErr w:type="gramStart"/>
      <w:r w:rsidRPr="00BA718E">
        <w:t>émis</w:t>
      </w:r>
      <w:proofErr w:type="gramEnd"/>
      <w:r w:rsidRPr="00BA718E">
        <w:t xml:space="preserve"> par l'organisme qui a détruit les archives, diffusé par le Prestataire)</w:t>
      </w:r>
    </w:p>
    <w:p w14:paraId="3AAC7E47" w14:textId="77777777" w:rsidR="00BA718E" w:rsidRDefault="00BA718E" w:rsidP="00BA718E">
      <w:pPr>
        <w:pStyle w:val="B1"/>
        <w:numPr>
          <w:ilvl w:val="0"/>
          <w:numId w:val="0"/>
        </w:numPr>
      </w:pPr>
    </w:p>
    <w:p w14:paraId="06753540" w14:textId="77777777" w:rsidR="00BA718E" w:rsidRPr="00BA718E" w:rsidRDefault="00BA718E" w:rsidP="00BF4D03">
      <w:pPr>
        <w:pStyle w:val="B1"/>
      </w:pPr>
      <w:r>
        <w:t>Y a-t-il identification précise des archives détruites ?</w:t>
      </w:r>
    </w:p>
    <w:p w14:paraId="5988885A" w14:textId="77777777" w:rsidR="00877650" w:rsidRDefault="00877650" w:rsidP="00877650">
      <w:pPr>
        <w:pStyle w:val="B1"/>
        <w:numPr>
          <w:ilvl w:val="0"/>
          <w:numId w:val="0"/>
        </w:numPr>
      </w:pPr>
    </w:p>
    <w:p w14:paraId="65E3D60F" w14:textId="77777777" w:rsidR="00877650" w:rsidRDefault="00877650" w:rsidP="00655760">
      <w:pPr>
        <w:pStyle w:val="B1"/>
      </w:pPr>
      <w:r>
        <w:t>Comment sont identifiées les archives "A ne pas détruire" ?</w:t>
      </w:r>
    </w:p>
    <w:p w14:paraId="7097F6D5" w14:textId="77777777" w:rsidR="00877650" w:rsidRDefault="00877650" w:rsidP="00877650">
      <w:pPr>
        <w:pStyle w:val="B1"/>
        <w:numPr>
          <w:ilvl w:val="0"/>
          <w:numId w:val="0"/>
        </w:numPr>
      </w:pPr>
    </w:p>
    <w:p w14:paraId="10E52D1D" w14:textId="77777777" w:rsidR="00CD2D77" w:rsidRDefault="00877650" w:rsidP="00BA718E">
      <w:pPr>
        <w:pStyle w:val="B1"/>
        <w:tabs>
          <w:tab w:val="clear" w:pos="283"/>
          <w:tab w:val="num" w:pos="463"/>
        </w:tabs>
        <w:ind w:left="463"/>
      </w:pPr>
      <w:r>
        <w:t>Quelles sont les sécurités en ce qui concerne la préservation des archives "A ne pas détruire" ?</w:t>
      </w:r>
    </w:p>
    <w:p w14:paraId="43005C05" w14:textId="77777777" w:rsidR="008207E1" w:rsidRDefault="008207E1" w:rsidP="00215F4D">
      <w:pPr>
        <w:pStyle w:val="B1"/>
        <w:numPr>
          <w:ilvl w:val="0"/>
          <w:numId w:val="0"/>
        </w:numPr>
        <w:ind w:left="850" w:hanging="28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F6C15" w14:paraId="184B99C6" w14:textId="77777777" w:rsidTr="009A0DE8">
        <w:tc>
          <w:tcPr>
            <w:tcW w:w="9922" w:type="dxa"/>
            <w:shd w:val="clear" w:color="auto" w:fill="auto"/>
          </w:tcPr>
          <w:p w14:paraId="7FD70547" w14:textId="77777777" w:rsidR="008F6C15" w:rsidRPr="009A0DE8" w:rsidRDefault="008F6C15" w:rsidP="00EA4E1E">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76F27059" w14:textId="77777777" w:rsidR="008F6C15" w:rsidRDefault="008F6C15" w:rsidP="00EA4E1E"/>
          <w:p w14:paraId="4DCCF467" w14:textId="77777777" w:rsidR="00CD2D77" w:rsidRDefault="00CD2D77" w:rsidP="00EA4E1E"/>
          <w:p w14:paraId="4AC8E6D0" w14:textId="77777777" w:rsidR="008F6C15" w:rsidRDefault="008F6C15" w:rsidP="00EA4E1E"/>
        </w:tc>
      </w:tr>
    </w:tbl>
    <w:p w14:paraId="2756FD19" w14:textId="77777777" w:rsidR="00F6658E" w:rsidRDefault="00F6658E" w:rsidP="008207E1">
      <w:pPr>
        <w:pStyle w:val="Titre2"/>
      </w:pPr>
      <w:bookmarkStart w:id="44" w:name="_Toc163996585"/>
      <w:r>
        <w:t>Locaux</w:t>
      </w:r>
      <w:bookmarkEnd w:id="44"/>
    </w:p>
    <w:p w14:paraId="4F387C73" w14:textId="77777777" w:rsidR="005B40A0" w:rsidRDefault="005B40A0" w:rsidP="005B40A0">
      <w:pPr>
        <w:pStyle w:val="Titre3"/>
      </w:pPr>
      <w:bookmarkStart w:id="45" w:name="_Toc163996586"/>
      <w:r>
        <w:t>Organisation physique : localisation, structure</w:t>
      </w:r>
      <w:bookmarkEnd w:id="45"/>
    </w:p>
    <w:p w14:paraId="450B35D9" w14:textId="77777777" w:rsidR="005B40A0" w:rsidRPr="009D155D" w:rsidRDefault="004D2125" w:rsidP="00B865F1">
      <w:pPr>
        <w:pStyle w:val="B3"/>
      </w:pPr>
      <w:r>
        <w:t>"</w:t>
      </w:r>
      <w:r w:rsidR="005B40A0" w:rsidRPr="004D2125">
        <w:t>Les locaux ne doivent pas être situées dans des zones inondables, ou à proximité d'une industrie présentant un danger (explosion, pollution…).</w:t>
      </w:r>
      <w:r>
        <w:t>"</w:t>
      </w:r>
      <w:r w:rsidR="005B40A0">
        <w:t xml:space="preserve"> (Rapport SFSTP</w:t>
      </w:r>
      <w:r w:rsidR="00EF2FA6">
        <w:t>, 1998</w:t>
      </w:r>
      <w:r w:rsidR="005B40A0">
        <w:t>)</w:t>
      </w:r>
      <w:r w:rsidR="005B40A0" w:rsidRPr="009D155D">
        <w:rPr>
          <w:szCs w:val="18"/>
        </w:rPr>
        <w:t xml:space="preserve"> </w:t>
      </w:r>
    </w:p>
    <w:p w14:paraId="5A1D9927" w14:textId="77777777" w:rsidR="005B40A0" w:rsidRPr="009D155D" w:rsidRDefault="005B40A0" w:rsidP="00BA718E">
      <w:pPr>
        <w:pStyle w:val="B3"/>
        <w:numPr>
          <w:ilvl w:val="0"/>
          <w:numId w:val="0"/>
        </w:numPr>
        <w:ind w:left="1260"/>
      </w:pPr>
    </w:p>
    <w:p w14:paraId="3C894668" w14:textId="77777777" w:rsidR="005B40A0" w:rsidRPr="009D155D" w:rsidRDefault="004D2125" w:rsidP="00B865F1">
      <w:pPr>
        <w:pStyle w:val="B3"/>
      </w:pPr>
      <w:r>
        <w:t>"</w:t>
      </w:r>
      <w:r w:rsidR="005B40A0" w:rsidRPr="004D2125">
        <w:t>Les locaux d'archivage doivent être conçus pour éviter une exposition des locaux d'archivage en plein soleil ou sous des vents dominants humides</w:t>
      </w:r>
      <w:r w:rsidR="005B40A0" w:rsidRPr="009D155D">
        <w:t>.</w:t>
      </w:r>
      <w:r>
        <w:t>"</w:t>
      </w:r>
      <w:r w:rsidR="005B40A0" w:rsidRPr="009D155D">
        <w:t xml:space="preserve"> </w:t>
      </w:r>
      <w:r w:rsidR="005B40A0">
        <w:t>(Rapport SFSTP</w:t>
      </w:r>
      <w:r w:rsidR="00EF2FA6">
        <w:t>, 1998</w:t>
      </w:r>
      <w:r w:rsidR="005B40A0">
        <w:t>)</w:t>
      </w:r>
      <w:r w:rsidR="005B40A0" w:rsidRPr="009D155D">
        <w:t xml:space="preserve"> </w:t>
      </w:r>
    </w:p>
    <w:p w14:paraId="795EEA6E" w14:textId="77777777" w:rsidR="005B40A0" w:rsidRDefault="005B40A0" w:rsidP="00BA718E">
      <w:pPr>
        <w:pStyle w:val="B3"/>
        <w:numPr>
          <w:ilvl w:val="0"/>
          <w:numId w:val="0"/>
        </w:numPr>
        <w:ind w:left="1260"/>
      </w:pPr>
    </w:p>
    <w:p w14:paraId="49547852" w14:textId="77777777" w:rsidR="005B40A0" w:rsidRDefault="004D2125" w:rsidP="00B865F1">
      <w:pPr>
        <w:pStyle w:val="B3"/>
      </w:pPr>
      <w:r>
        <w:t>"</w:t>
      </w:r>
      <w:r w:rsidR="005B40A0" w:rsidRPr="004D2125">
        <w:t>Les sites d'implantation des locaux de conservation d'archives doivent être choisis de façon à éviter les risques d'exposition à l'affaissement</w:t>
      </w:r>
      <w:r w:rsidR="005B40A0" w:rsidRPr="001A02D1">
        <w:t>.</w:t>
      </w:r>
      <w:r>
        <w:t>"</w:t>
      </w:r>
      <w:r w:rsidR="005B40A0" w:rsidRPr="001A02D1">
        <w:t xml:space="preserve"> </w:t>
      </w:r>
      <w:r w:rsidR="005B40A0">
        <w:t>(</w:t>
      </w:r>
      <w:r w:rsidR="005B40A0" w:rsidRPr="001A02D1">
        <w:t>Norme NF Z 40-350</w:t>
      </w:r>
      <w:r w:rsidR="005B40A0">
        <w:t>)</w:t>
      </w:r>
      <w:r w:rsidR="005B40A0" w:rsidRPr="001A02D1">
        <w:t xml:space="preserve"> </w:t>
      </w:r>
    </w:p>
    <w:p w14:paraId="4898AD18" w14:textId="77777777" w:rsidR="005B40A0" w:rsidRDefault="005B40A0" w:rsidP="00BA718E">
      <w:pPr>
        <w:pStyle w:val="B3"/>
        <w:numPr>
          <w:ilvl w:val="0"/>
          <w:numId w:val="0"/>
        </w:numPr>
        <w:ind w:left="1260"/>
      </w:pPr>
    </w:p>
    <w:p w14:paraId="24353A40" w14:textId="77777777" w:rsidR="005B40A0" w:rsidRDefault="004D2125" w:rsidP="00B865F1">
      <w:pPr>
        <w:pStyle w:val="B3"/>
      </w:pPr>
      <w:r>
        <w:t>"</w:t>
      </w:r>
      <w:r w:rsidR="005B40A0" w:rsidRPr="004D2125">
        <w:t>Les sites d'implantation des locaux de conservation d'archives doivent être choisis de façon à éviter qu'ils soient exposés à des risques sismiques, raz de marée, ou à un glissement de terrain</w:t>
      </w:r>
      <w:r w:rsidR="005B40A0" w:rsidRPr="009D155D">
        <w:t>.</w:t>
      </w:r>
      <w:r>
        <w:t>"</w:t>
      </w:r>
      <w:r w:rsidR="005B40A0" w:rsidRPr="001A02D1">
        <w:t xml:space="preserve"> </w:t>
      </w:r>
      <w:r w:rsidR="005B40A0">
        <w:t>(</w:t>
      </w:r>
      <w:r w:rsidR="005B40A0" w:rsidRPr="001A02D1">
        <w:t>Norme NF Z 40-350</w:t>
      </w:r>
      <w:r w:rsidR="005B40A0">
        <w:t>)</w:t>
      </w:r>
      <w:r w:rsidR="005B40A0" w:rsidRPr="001A02D1">
        <w:t xml:space="preserve"> </w:t>
      </w:r>
    </w:p>
    <w:p w14:paraId="29087C7F" w14:textId="77777777" w:rsidR="005B40A0" w:rsidRDefault="005B40A0" w:rsidP="00BA718E">
      <w:pPr>
        <w:pStyle w:val="B3"/>
        <w:numPr>
          <w:ilvl w:val="0"/>
          <w:numId w:val="0"/>
        </w:numPr>
        <w:ind w:left="1260"/>
      </w:pPr>
    </w:p>
    <w:p w14:paraId="459CE668" w14:textId="77777777" w:rsidR="005B40A0" w:rsidRDefault="004D2125" w:rsidP="00B865F1">
      <w:pPr>
        <w:pStyle w:val="B3"/>
      </w:pPr>
      <w:r>
        <w:t>"</w:t>
      </w:r>
      <w:r w:rsidR="005B40A0" w:rsidRPr="004D2125">
        <w:t>Les sites d'implantation des locaux de conservation d'archives doivent être choisis de façon à éviter qu'ils soient exposés à des risques d'incendie ou d'explosions provenant de sites voisins</w:t>
      </w:r>
      <w:r w:rsidR="005B40A0" w:rsidRPr="009D155D">
        <w:t>.</w:t>
      </w:r>
      <w:r>
        <w:t>"</w:t>
      </w:r>
      <w:r w:rsidR="005B40A0" w:rsidRPr="001A02D1">
        <w:t xml:space="preserve"> </w:t>
      </w:r>
      <w:r w:rsidR="005B40A0">
        <w:t>(</w:t>
      </w:r>
      <w:r w:rsidR="005B40A0" w:rsidRPr="001A02D1">
        <w:t>Norme NF Z 40-350</w:t>
      </w:r>
      <w:r w:rsidR="005B40A0">
        <w:t>)</w:t>
      </w:r>
      <w:r w:rsidR="005B40A0" w:rsidRPr="001A02D1">
        <w:t xml:space="preserve"> </w:t>
      </w:r>
    </w:p>
    <w:p w14:paraId="2F400E8E" w14:textId="77777777" w:rsidR="005B40A0" w:rsidRDefault="005B40A0" w:rsidP="00BA718E">
      <w:pPr>
        <w:pStyle w:val="B3"/>
        <w:numPr>
          <w:ilvl w:val="0"/>
          <w:numId w:val="0"/>
        </w:numPr>
        <w:ind w:left="1260"/>
      </w:pPr>
    </w:p>
    <w:p w14:paraId="477B3135" w14:textId="77777777" w:rsidR="005B40A0" w:rsidRDefault="004D2125" w:rsidP="00B865F1">
      <w:pPr>
        <w:pStyle w:val="B3"/>
      </w:pPr>
      <w:r>
        <w:t>"</w:t>
      </w:r>
      <w:r w:rsidR="005B40A0" w:rsidRPr="004D2125">
        <w:t>Les locaux de conservation doivent être indépendants ou autonome</w:t>
      </w:r>
      <w:r w:rsidR="005B40A0" w:rsidRPr="009D155D">
        <w:t>.</w:t>
      </w:r>
      <w:r>
        <w:t>"</w:t>
      </w:r>
      <w:r w:rsidR="005B40A0" w:rsidRPr="00C259C5">
        <w:t xml:space="preserve"> </w:t>
      </w:r>
      <w:r w:rsidR="005B40A0">
        <w:t>(</w:t>
      </w:r>
      <w:r w:rsidR="005B40A0" w:rsidRPr="001A02D1">
        <w:t>Norme NF Z 40-350</w:t>
      </w:r>
      <w:r w:rsidR="005B40A0">
        <w:t>)</w:t>
      </w:r>
      <w:r w:rsidR="005B40A0" w:rsidRPr="001A02D1">
        <w:t xml:space="preserve"> </w:t>
      </w:r>
    </w:p>
    <w:p w14:paraId="5C1B8D01" w14:textId="77777777" w:rsidR="005B40A0" w:rsidRPr="009D155D" w:rsidRDefault="005B40A0" w:rsidP="00BA718E">
      <w:pPr>
        <w:pStyle w:val="B3"/>
        <w:numPr>
          <w:ilvl w:val="0"/>
          <w:numId w:val="0"/>
        </w:numPr>
        <w:ind w:left="1260"/>
      </w:pPr>
    </w:p>
    <w:p w14:paraId="27FD3588" w14:textId="77777777" w:rsidR="005B40A0" w:rsidRPr="009D155D" w:rsidRDefault="004D2125" w:rsidP="00B865F1">
      <w:pPr>
        <w:pStyle w:val="B3"/>
      </w:pPr>
      <w:r>
        <w:t>"</w:t>
      </w:r>
      <w:r w:rsidR="005B40A0" w:rsidRPr="004D2125">
        <w:t>Les sous-sols peuvent être utilisés à condition de vérifier l'accessibilité en cas de sinistre et /ou d'inondation</w:t>
      </w:r>
      <w:r w:rsidR="005B40A0">
        <w:t>.</w:t>
      </w:r>
      <w:r>
        <w:t>"</w:t>
      </w:r>
      <w:r w:rsidR="005B40A0">
        <w:t xml:space="preserve"> (Rapport SFSTP</w:t>
      </w:r>
      <w:r w:rsidR="00EF2FA6">
        <w:t>, 1998</w:t>
      </w:r>
      <w:r w:rsidR="005B40A0">
        <w:t>)</w:t>
      </w:r>
    </w:p>
    <w:p w14:paraId="37FB77E6" w14:textId="77777777" w:rsidR="005B40A0" w:rsidRPr="009D155D" w:rsidRDefault="005B40A0" w:rsidP="00BA718E">
      <w:pPr>
        <w:pStyle w:val="B3"/>
        <w:numPr>
          <w:ilvl w:val="0"/>
          <w:numId w:val="0"/>
        </w:numPr>
        <w:ind w:left="1260"/>
      </w:pPr>
    </w:p>
    <w:p w14:paraId="4533960F" w14:textId="77777777" w:rsidR="005B40A0" w:rsidRDefault="004D2125" w:rsidP="00B865F1">
      <w:pPr>
        <w:pStyle w:val="B3"/>
      </w:pPr>
      <w:r>
        <w:t>"</w:t>
      </w:r>
      <w:r w:rsidR="005B40A0" w:rsidRPr="004D2125">
        <w:t xml:space="preserve">La construction doit tenir compte de la pression au sol exercée par les archives (environ 1 200 Kg/m2 dans le cas de rayonnages fixes et de 1 800 Kg/m2 dans le cas de rayonnages mobiles, incluant le poids </w:t>
      </w:r>
      <w:proofErr w:type="gramStart"/>
      <w:r w:rsidR="005B40A0" w:rsidRPr="004D2125">
        <w:t>des étagère</w:t>
      </w:r>
      <w:proofErr w:type="gramEnd"/>
      <w:r w:rsidR="005B40A0" w:rsidRPr="004D2125">
        <w:t xml:space="preserve"> plus charge qu'elles supportent)</w:t>
      </w:r>
      <w:r w:rsidR="005B40A0" w:rsidRPr="009D155D">
        <w:t>.</w:t>
      </w:r>
      <w:r>
        <w:t>"</w:t>
      </w:r>
      <w:r w:rsidR="005B40A0" w:rsidRPr="001A02D1">
        <w:t xml:space="preserve"> </w:t>
      </w:r>
      <w:r w:rsidR="005B40A0">
        <w:t>(Rapport SFSTP</w:t>
      </w:r>
      <w:r w:rsidR="00EF2FA6">
        <w:t>, 1998</w:t>
      </w:r>
      <w:r w:rsidR="005B40A0">
        <w:t>)</w:t>
      </w:r>
    </w:p>
    <w:p w14:paraId="67109FAE" w14:textId="77777777" w:rsidR="005B40A0" w:rsidRPr="009D155D" w:rsidRDefault="005B40A0" w:rsidP="00BA718E">
      <w:pPr>
        <w:pStyle w:val="B3"/>
        <w:numPr>
          <w:ilvl w:val="0"/>
          <w:numId w:val="0"/>
        </w:numPr>
        <w:ind w:left="1260"/>
      </w:pPr>
    </w:p>
    <w:p w14:paraId="03CAB513" w14:textId="77777777" w:rsidR="005B40A0" w:rsidRDefault="004D2125" w:rsidP="00B865F1">
      <w:pPr>
        <w:pStyle w:val="B3"/>
      </w:pPr>
      <w:r>
        <w:t>"</w:t>
      </w:r>
      <w:r w:rsidR="005B40A0" w:rsidRPr="004D2125">
        <w:t>La résistance des structures, dalles et rayonnages au poids et volume des documents d'archives doit être vérifiée par un bureau de contrôle spécialisé</w:t>
      </w:r>
      <w:r w:rsidR="005B40A0" w:rsidRPr="009D155D">
        <w:t>.</w:t>
      </w:r>
      <w:r>
        <w:t>"</w:t>
      </w:r>
      <w:r w:rsidR="005B40A0" w:rsidRPr="00C259C5">
        <w:t xml:space="preserve"> </w:t>
      </w:r>
      <w:r w:rsidR="005B40A0">
        <w:t>(</w:t>
      </w:r>
      <w:r w:rsidR="005B40A0" w:rsidRPr="001A02D1">
        <w:t>Norme NF Z 40-350</w:t>
      </w:r>
      <w:r w:rsidR="005B40A0">
        <w:t>)</w:t>
      </w:r>
      <w:r w:rsidR="005B40A0" w:rsidRPr="001A02D1">
        <w:t xml:space="preserve"> </w:t>
      </w:r>
    </w:p>
    <w:p w14:paraId="12914BBC" w14:textId="77777777" w:rsidR="005B40A0" w:rsidRPr="009D155D" w:rsidRDefault="005B40A0" w:rsidP="00BA718E">
      <w:pPr>
        <w:pStyle w:val="B3"/>
        <w:numPr>
          <w:ilvl w:val="0"/>
          <w:numId w:val="0"/>
        </w:numPr>
        <w:ind w:left="1260"/>
      </w:pPr>
    </w:p>
    <w:p w14:paraId="6B1316C1" w14:textId="77777777" w:rsidR="005B40A0" w:rsidRDefault="004D2125" w:rsidP="00B865F1">
      <w:pPr>
        <w:pStyle w:val="B3"/>
      </w:pPr>
      <w:r>
        <w:t>"</w:t>
      </w:r>
      <w:proofErr w:type="gramStart"/>
      <w:r w:rsidR="005B40A0" w:rsidRPr="004D2125">
        <w:t>Fenêtres:</w:t>
      </w:r>
      <w:proofErr w:type="gramEnd"/>
      <w:r w:rsidR="005B40A0" w:rsidRPr="004D2125">
        <w:t xml:space="preserve"> double vitrage sur châssis isolant, anti déflagration</w:t>
      </w:r>
      <w:r w:rsidR="005B40A0" w:rsidRPr="009D155D">
        <w:t>.</w:t>
      </w:r>
      <w:r>
        <w:t>"</w:t>
      </w:r>
      <w:r w:rsidR="005B40A0" w:rsidRPr="001A02D1">
        <w:t xml:space="preserve"> </w:t>
      </w:r>
      <w:r w:rsidR="005B40A0">
        <w:t>(Rapport SFSTP</w:t>
      </w:r>
      <w:r w:rsidR="00EF2FA6">
        <w:t>, 1998</w:t>
      </w:r>
      <w:r w:rsidR="005B40A0">
        <w:t>)</w:t>
      </w:r>
    </w:p>
    <w:p w14:paraId="565CD170" w14:textId="77777777" w:rsidR="005B40A0" w:rsidRDefault="005B40A0" w:rsidP="00BA718E">
      <w:pPr>
        <w:pStyle w:val="B3"/>
        <w:numPr>
          <w:ilvl w:val="0"/>
          <w:numId w:val="0"/>
        </w:numPr>
        <w:ind w:left="1260"/>
      </w:pPr>
    </w:p>
    <w:p w14:paraId="41DBA21C" w14:textId="77777777" w:rsidR="005B40A0" w:rsidRDefault="004D2125" w:rsidP="00B865F1">
      <w:pPr>
        <w:pStyle w:val="B3"/>
      </w:pPr>
      <w:r>
        <w:t>"</w:t>
      </w:r>
      <w:r w:rsidR="005B40A0" w:rsidRPr="004D2125">
        <w:t>A titre de rappel, les bâtiments destinés au stockage de documents et archives papier relèvent de la nomenclature des établissements classés pour la protection de l'environnement. En conséquence, les différents locaux doivent répondre aux règles de sécurité et d'aménagement particulier prescrits par la DRIRE locale concernée</w:t>
      </w:r>
      <w:r w:rsidR="005B40A0" w:rsidRPr="009D155D">
        <w:t>.</w:t>
      </w:r>
      <w:r>
        <w:t>"</w:t>
      </w:r>
      <w:r w:rsidR="005B40A0" w:rsidRPr="00C259C5">
        <w:t xml:space="preserve"> </w:t>
      </w:r>
      <w:r w:rsidR="005B40A0">
        <w:t>(</w:t>
      </w:r>
      <w:r w:rsidR="005B40A0" w:rsidRPr="001A02D1">
        <w:t>Norme NF Z 40-350</w:t>
      </w:r>
      <w:r w:rsidR="005B40A0">
        <w:t>)</w:t>
      </w:r>
      <w:r w:rsidR="005B40A0" w:rsidRPr="001A02D1">
        <w:t xml:space="preserve"> </w:t>
      </w:r>
    </w:p>
    <w:p w14:paraId="21E6DFA5" w14:textId="77777777" w:rsidR="00C81E06" w:rsidRDefault="00C81E06" w:rsidP="00C81E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6021C29B" w14:textId="77777777" w:rsidTr="009A0DE8">
        <w:tc>
          <w:tcPr>
            <w:tcW w:w="9922" w:type="dxa"/>
            <w:shd w:val="clear" w:color="auto" w:fill="auto"/>
          </w:tcPr>
          <w:p w14:paraId="311E7DC1"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79CB3385" w14:textId="77777777" w:rsidR="00C81E06" w:rsidRDefault="00C81E06" w:rsidP="00F40FCC"/>
          <w:p w14:paraId="0384706D" w14:textId="77777777" w:rsidR="00C81E06" w:rsidRDefault="00C81E06" w:rsidP="00F40FCC"/>
          <w:p w14:paraId="0AD9C9DC" w14:textId="77777777" w:rsidR="00C81E06" w:rsidRDefault="00C81E06" w:rsidP="00F40FCC"/>
        </w:tc>
      </w:tr>
    </w:tbl>
    <w:p w14:paraId="0A338B4E" w14:textId="77777777" w:rsidR="005B40A0" w:rsidRDefault="005B40A0" w:rsidP="005B40A0">
      <w:pPr>
        <w:pStyle w:val="Titre3"/>
      </w:pPr>
      <w:bookmarkStart w:id="46" w:name="_Toc163996587"/>
      <w:r>
        <w:t>Organisation documentaire : gestion des archives</w:t>
      </w:r>
      <w:bookmarkEnd w:id="46"/>
    </w:p>
    <w:p w14:paraId="7673DE63" w14:textId="77777777" w:rsidR="005B40A0" w:rsidRDefault="005B40A0" w:rsidP="00B865F1">
      <w:pPr>
        <w:pStyle w:val="B3"/>
      </w:pPr>
      <w:r w:rsidRPr="00655760">
        <w:t>Le matériel archivé est</w:t>
      </w:r>
      <w:r>
        <w:t>-il</w:t>
      </w:r>
      <w:r w:rsidRPr="00655760">
        <w:t xml:space="preserve"> indexé de manière à faciliter un stockage </w:t>
      </w:r>
      <w:r>
        <w:t>ordonné et une recherche rapide ?</w:t>
      </w:r>
    </w:p>
    <w:p w14:paraId="56277EDD" w14:textId="77777777" w:rsidR="005B40A0" w:rsidRDefault="005B40A0" w:rsidP="00BA718E">
      <w:pPr>
        <w:pStyle w:val="B3"/>
        <w:numPr>
          <w:ilvl w:val="0"/>
          <w:numId w:val="0"/>
        </w:numPr>
        <w:ind w:left="1260"/>
      </w:pPr>
    </w:p>
    <w:p w14:paraId="443ACAB6" w14:textId="77777777" w:rsidR="005B40A0" w:rsidRDefault="004D2125" w:rsidP="00B865F1">
      <w:pPr>
        <w:pStyle w:val="B3"/>
      </w:pPr>
      <w:r>
        <w:t>"</w:t>
      </w:r>
      <w:r w:rsidR="005B40A0" w:rsidRPr="004D2125">
        <w:t>Il est recommandé de séparer physiquement les zones de versement, consultation et archivage des documents</w:t>
      </w:r>
      <w:r w:rsidR="005B40A0" w:rsidRPr="009D155D">
        <w:t>.</w:t>
      </w:r>
      <w:r>
        <w:t>"</w:t>
      </w:r>
      <w:r w:rsidR="005B40A0" w:rsidRPr="001A02D1">
        <w:t xml:space="preserve"> </w:t>
      </w:r>
      <w:r w:rsidR="005B40A0">
        <w:t>(Rapport SFSTP</w:t>
      </w:r>
      <w:r w:rsidR="00EF2FA6">
        <w:t>, 1998</w:t>
      </w:r>
      <w:r w:rsidR="005B40A0">
        <w:t>)</w:t>
      </w:r>
    </w:p>
    <w:p w14:paraId="1E7F8D93" w14:textId="77777777" w:rsidR="005B40A0" w:rsidRDefault="005B40A0" w:rsidP="00BA718E">
      <w:pPr>
        <w:pStyle w:val="B3"/>
        <w:numPr>
          <w:ilvl w:val="0"/>
          <w:numId w:val="0"/>
        </w:numPr>
        <w:ind w:left="1260"/>
      </w:pPr>
    </w:p>
    <w:p w14:paraId="1E66F1A2" w14:textId="77777777" w:rsidR="005B40A0" w:rsidRDefault="004D2125" w:rsidP="00B865F1">
      <w:pPr>
        <w:pStyle w:val="B3"/>
      </w:pPr>
      <w:r>
        <w:t>"</w:t>
      </w:r>
      <w:r w:rsidR="005B40A0" w:rsidRPr="004D2125">
        <w:t>Les locaux doivent être exclusivement réservés à l'usage de conservation des archives</w:t>
      </w:r>
      <w:r w:rsidR="005B40A0" w:rsidRPr="001A02D1">
        <w:t>.</w:t>
      </w:r>
      <w:r>
        <w:t>"</w:t>
      </w:r>
      <w:r w:rsidR="005B40A0" w:rsidRPr="001A02D1">
        <w:t xml:space="preserve"> </w:t>
      </w:r>
      <w:r w:rsidR="005B40A0">
        <w:t>(</w:t>
      </w:r>
      <w:r w:rsidR="005B40A0" w:rsidRPr="001A02D1">
        <w:t>Norme NF Z 40-350</w:t>
      </w:r>
      <w:r w:rsidR="005B40A0">
        <w:t>)</w:t>
      </w:r>
      <w:r w:rsidR="005B40A0" w:rsidRPr="001A02D1">
        <w:t xml:space="preserve"> </w:t>
      </w:r>
    </w:p>
    <w:p w14:paraId="6E50944A" w14:textId="77777777" w:rsidR="00C81E06" w:rsidRDefault="00C81E06" w:rsidP="00BA718E">
      <w:pPr>
        <w:pStyle w:val="B3"/>
        <w:numPr>
          <w:ilvl w:val="0"/>
          <w:numId w:val="0"/>
        </w:numPr>
        <w:ind w:left="1260"/>
      </w:pPr>
    </w:p>
    <w:p w14:paraId="2455BCD1" w14:textId="77777777" w:rsidR="00C81E06" w:rsidRDefault="00C81E06" w:rsidP="00C81E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51EF318A" w14:textId="77777777" w:rsidTr="009A0DE8">
        <w:tc>
          <w:tcPr>
            <w:tcW w:w="9922" w:type="dxa"/>
            <w:shd w:val="clear" w:color="auto" w:fill="auto"/>
          </w:tcPr>
          <w:p w14:paraId="083960FE"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1C4A9331" w14:textId="77777777" w:rsidR="00C81E06" w:rsidRDefault="00C81E06" w:rsidP="00F40FCC"/>
          <w:p w14:paraId="73FD8B00" w14:textId="77777777" w:rsidR="00C81E06" w:rsidRDefault="00C81E06" w:rsidP="00F40FCC"/>
          <w:p w14:paraId="60CA74C9" w14:textId="77777777" w:rsidR="00C81E06" w:rsidRDefault="00C81E06" w:rsidP="00F40FCC"/>
        </w:tc>
      </w:tr>
    </w:tbl>
    <w:p w14:paraId="604C51E6" w14:textId="77777777" w:rsidR="005B40A0" w:rsidRDefault="005B40A0" w:rsidP="005B40A0">
      <w:pPr>
        <w:pStyle w:val="Titre3"/>
      </w:pPr>
      <w:bookmarkStart w:id="47" w:name="_Toc163996588"/>
      <w:r>
        <w:t>Organisation : sécurité et alerte</w:t>
      </w:r>
      <w:bookmarkEnd w:id="47"/>
    </w:p>
    <w:p w14:paraId="6AEECB6E" w14:textId="77777777" w:rsidR="005B40A0" w:rsidRPr="009D155D" w:rsidRDefault="004D2125" w:rsidP="005B40A0">
      <w:pPr>
        <w:pStyle w:val="B1"/>
      </w:pPr>
      <w:r>
        <w:t>"</w:t>
      </w:r>
      <w:r w:rsidR="005B40A0" w:rsidRPr="004D2125">
        <w:rPr>
          <w:i/>
        </w:rPr>
        <w:t>Un plan de sécurité doit être établi</w:t>
      </w:r>
      <w:r w:rsidR="005B40A0" w:rsidRPr="009D155D">
        <w:t>.</w:t>
      </w:r>
      <w:r>
        <w:t>"</w:t>
      </w:r>
      <w:r w:rsidR="005B40A0" w:rsidRPr="009D155D">
        <w:t xml:space="preserve"> Ce plan doit comporter les éléments </w:t>
      </w:r>
      <w:proofErr w:type="gramStart"/>
      <w:r w:rsidR="005B40A0" w:rsidRPr="009D155D">
        <w:t>suivants:</w:t>
      </w:r>
      <w:proofErr w:type="gramEnd"/>
      <w:r w:rsidR="00EF2FA6" w:rsidRPr="00EF2FA6">
        <w:t xml:space="preserve"> </w:t>
      </w:r>
      <w:r w:rsidR="00EF2FA6">
        <w:t>(</w:t>
      </w:r>
      <w:r w:rsidR="00EF2FA6" w:rsidRPr="001A02D1">
        <w:t>Norme NF Z 40-350</w:t>
      </w:r>
      <w:r w:rsidR="00EF2FA6">
        <w:t>)</w:t>
      </w:r>
    </w:p>
    <w:p w14:paraId="65FF23DC" w14:textId="77777777" w:rsidR="005B40A0" w:rsidRDefault="005B40A0" w:rsidP="00B865F1">
      <w:pPr>
        <w:pStyle w:val="B3"/>
      </w:pPr>
      <w:r w:rsidRPr="009D155D">
        <w:t>Une liaison avec les services d'intervention contre l'incendie,</w:t>
      </w:r>
    </w:p>
    <w:p w14:paraId="080F9427" w14:textId="77777777" w:rsidR="005B40A0" w:rsidRDefault="005B40A0" w:rsidP="00B865F1">
      <w:pPr>
        <w:pStyle w:val="B3"/>
      </w:pPr>
      <w:r w:rsidRPr="009D155D">
        <w:t>Un plan ou un schéma du site et des locaux,</w:t>
      </w:r>
    </w:p>
    <w:p w14:paraId="58B35EDA" w14:textId="77777777" w:rsidR="005B40A0" w:rsidRDefault="005B40A0" w:rsidP="00B865F1">
      <w:pPr>
        <w:pStyle w:val="B3"/>
      </w:pPr>
      <w:r w:rsidRPr="009D155D">
        <w:t>Les noms et numéros de téléphone des personnes habi</w:t>
      </w:r>
      <w:r w:rsidR="00EF2FA6">
        <w:t xml:space="preserve">litées </w:t>
      </w:r>
      <w:r w:rsidRPr="009D155D">
        <w:t>au sein de l'entreprise ou organisme à prendre des décisions pour la coordination des opérations de lutte contre l'incendie,</w:t>
      </w:r>
    </w:p>
    <w:p w14:paraId="744AC45B" w14:textId="77777777" w:rsidR="005B40A0" w:rsidRDefault="005B40A0" w:rsidP="00B865F1">
      <w:pPr>
        <w:pStyle w:val="B3"/>
      </w:pPr>
      <w:r w:rsidRPr="009D155D">
        <w:t>Les noms et numéros de téléphone du personnel qui peut être contacté en dehors des heures ouvrables,</w:t>
      </w:r>
    </w:p>
    <w:p w14:paraId="735BDE3A" w14:textId="77777777" w:rsidR="005B40A0" w:rsidRDefault="005B40A0" w:rsidP="00B865F1">
      <w:pPr>
        <w:pStyle w:val="B3"/>
      </w:pPr>
      <w:r w:rsidRPr="009D155D">
        <w:t>Les numéros de téléphone des entreprises qui peuvent apporter leur secours et fournir de la main d'œuvre supplémentaire en cas d'urgence,</w:t>
      </w:r>
    </w:p>
    <w:p w14:paraId="26694AFC" w14:textId="77777777" w:rsidR="005B40A0" w:rsidRDefault="005B40A0" w:rsidP="00B865F1">
      <w:pPr>
        <w:pStyle w:val="B3"/>
      </w:pPr>
      <w:r w:rsidRPr="009D155D">
        <w:t>Un plan d'évacuation du personnel.</w:t>
      </w:r>
      <w:r w:rsidRPr="001A02D1">
        <w:t xml:space="preserve"> </w:t>
      </w:r>
    </w:p>
    <w:p w14:paraId="306E7F63" w14:textId="77777777" w:rsidR="005B40A0" w:rsidRDefault="005B40A0" w:rsidP="005B40A0">
      <w:pPr>
        <w:pStyle w:val="B1"/>
        <w:numPr>
          <w:ilvl w:val="0"/>
          <w:numId w:val="0"/>
        </w:numPr>
      </w:pPr>
    </w:p>
    <w:p w14:paraId="1A19CAA4" w14:textId="77777777" w:rsidR="005B40A0" w:rsidRDefault="005B40A0" w:rsidP="005B40A0">
      <w:pPr>
        <w:pStyle w:val="B1"/>
      </w:pPr>
      <w:r>
        <w:t>Y a-t-il un service de garde/d'alerte en dehors des heures ouvrables ?</w:t>
      </w:r>
    </w:p>
    <w:p w14:paraId="6A7FA89A" w14:textId="77777777" w:rsidR="005B40A0" w:rsidRDefault="005B40A0" w:rsidP="005B40A0">
      <w:pPr>
        <w:pStyle w:val="B1"/>
        <w:numPr>
          <w:ilvl w:val="0"/>
          <w:numId w:val="0"/>
        </w:numPr>
        <w:ind w:left="567"/>
      </w:pPr>
    </w:p>
    <w:p w14:paraId="3E741089" w14:textId="77777777" w:rsidR="005B40A0" w:rsidRDefault="005B40A0" w:rsidP="005B40A0">
      <w:pPr>
        <w:pStyle w:val="B1"/>
      </w:pPr>
      <w:r>
        <w:t xml:space="preserve">Y a-t-il une procédure décrivant ce système d'alerte en dehors des heures ouvrables : </w:t>
      </w:r>
    </w:p>
    <w:p w14:paraId="05AB2387" w14:textId="77777777" w:rsidR="005B40A0" w:rsidRDefault="005B40A0" w:rsidP="00B865F1">
      <w:pPr>
        <w:pStyle w:val="B3"/>
      </w:pPr>
      <w:proofErr w:type="gramStart"/>
      <w:r>
        <w:t>actions</w:t>
      </w:r>
      <w:proofErr w:type="gramEnd"/>
      <w:r>
        <w:t xml:space="preserve"> à réaliser, </w:t>
      </w:r>
    </w:p>
    <w:p w14:paraId="117E97A9" w14:textId="77777777" w:rsidR="005B40A0" w:rsidRDefault="005B40A0" w:rsidP="00B865F1">
      <w:pPr>
        <w:pStyle w:val="B3"/>
      </w:pPr>
      <w:proofErr w:type="gramStart"/>
      <w:r>
        <w:t>personnes</w:t>
      </w:r>
      <w:proofErr w:type="gramEnd"/>
      <w:r>
        <w:t xml:space="preserve"> à contacter, </w:t>
      </w:r>
    </w:p>
    <w:p w14:paraId="408CE8EA" w14:textId="77777777" w:rsidR="005B40A0" w:rsidRDefault="005B40A0" w:rsidP="00B865F1">
      <w:pPr>
        <w:pStyle w:val="B3"/>
      </w:pPr>
      <w:proofErr w:type="gramStart"/>
      <w:r>
        <w:t>documentation</w:t>
      </w:r>
      <w:proofErr w:type="gramEnd"/>
      <w:r>
        <w:t xml:space="preserve"> de l'alerte</w:t>
      </w:r>
    </w:p>
    <w:p w14:paraId="78D02D86" w14:textId="77777777" w:rsidR="00C81E06" w:rsidRDefault="00C81E06" w:rsidP="00FC21F8">
      <w:pPr>
        <w:pStyle w:val="B3"/>
        <w:numPr>
          <w:ilvl w:val="0"/>
          <w:numId w:val="0"/>
        </w:numPr>
        <w:ind w:left="1260"/>
      </w:pPr>
    </w:p>
    <w:p w14:paraId="656F69AF" w14:textId="77777777" w:rsidR="00C81E06" w:rsidRDefault="00C81E06" w:rsidP="00C81E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38A1AF9F" w14:textId="77777777" w:rsidTr="009A0DE8">
        <w:tc>
          <w:tcPr>
            <w:tcW w:w="9922" w:type="dxa"/>
            <w:shd w:val="clear" w:color="auto" w:fill="auto"/>
          </w:tcPr>
          <w:p w14:paraId="7E365016"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04AB6351" w14:textId="77777777" w:rsidR="00C81E06" w:rsidRDefault="00C81E06" w:rsidP="00F40FCC"/>
          <w:p w14:paraId="3E0DCFB3" w14:textId="77777777" w:rsidR="00C81E06" w:rsidRDefault="00C81E06" w:rsidP="00F40FCC"/>
          <w:p w14:paraId="32E5E57D" w14:textId="77777777" w:rsidR="00C81E06" w:rsidRDefault="00C81E06" w:rsidP="00F40FCC"/>
        </w:tc>
      </w:tr>
    </w:tbl>
    <w:p w14:paraId="2DDB3DFB" w14:textId="77777777" w:rsidR="00FC21F8" w:rsidRDefault="000963C8" w:rsidP="00BA718E">
      <w:pPr>
        <w:pStyle w:val="Titre3"/>
        <w:ind w:left="1441" w:hanging="902"/>
      </w:pPr>
      <w:bookmarkStart w:id="48" w:name="_Toc163996589"/>
      <w:r w:rsidRPr="00BA718E">
        <w:t>Sécurité</w:t>
      </w:r>
      <w:bookmarkEnd w:id="48"/>
    </w:p>
    <w:p w14:paraId="4EE58A25" w14:textId="77777777" w:rsidR="00FC21F8" w:rsidRPr="00BA718E" w:rsidRDefault="00FC21F8" w:rsidP="00FC21F8">
      <w:pPr>
        <w:pStyle w:val="B1"/>
        <w:tabs>
          <w:tab w:val="num" w:pos="643"/>
        </w:tabs>
        <w:ind w:left="643"/>
      </w:pPr>
      <w:r w:rsidRPr="00BA718E">
        <w:t>Restriction d'accès physique</w:t>
      </w:r>
    </w:p>
    <w:p w14:paraId="56F17D9D" w14:textId="77777777" w:rsidR="00FC21F8" w:rsidRPr="00BA718E" w:rsidRDefault="00824FC7" w:rsidP="00BA718E">
      <w:pPr>
        <w:pStyle w:val="B3"/>
      </w:pPr>
      <w:r>
        <w:t>"</w:t>
      </w:r>
      <w:r w:rsidR="00FC21F8" w:rsidRPr="00824FC7">
        <w:rPr>
          <w:i/>
        </w:rPr>
        <w:t>Ils ne doivent comporter qu'une seule entrée pour les visiteurs et des précautions doivent être prises pour éviter toute possibilité d'entrée de personnes non autorisées</w:t>
      </w:r>
      <w:r w:rsidR="00FC21F8" w:rsidRPr="00BA718E">
        <w:t>.</w:t>
      </w:r>
      <w:r>
        <w:t>"</w:t>
      </w:r>
      <w:r w:rsidR="00FC21F8" w:rsidRPr="00BA718E">
        <w:t xml:space="preserve"> (Norme NF Z 40-350)</w:t>
      </w:r>
    </w:p>
    <w:p w14:paraId="096CD784" w14:textId="77777777" w:rsidR="00FC21F8" w:rsidRPr="00BA718E" w:rsidRDefault="00FC21F8" w:rsidP="00BA718E">
      <w:pPr>
        <w:pStyle w:val="B2"/>
        <w:numPr>
          <w:ilvl w:val="0"/>
          <w:numId w:val="0"/>
        </w:numPr>
      </w:pPr>
    </w:p>
    <w:p w14:paraId="2F949083" w14:textId="77777777" w:rsidR="00FC21F8" w:rsidRPr="00BA718E" w:rsidRDefault="00FC21F8" w:rsidP="00FC21F8">
      <w:pPr>
        <w:pStyle w:val="B1"/>
        <w:tabs>
          <w:tab w:val="num" w:pos="643"/>
        </w:tabs>
        <w:ind w:left="643"/>
      </w:pPr>
      <w:r w:rsidRPr="00BA718E">
        <w:t>Restriction d'accès logique</w:t>
      </w:r>
    </w:p>
    <w:p w14:paraId="7178B5D9" w14:textId="77777777" w:rsidR="00FC21F8" w:rsidRPr="00BA718E" w:rsidRDefault="00824FC7" w:rsidP="00BA718E">
      <w:pPr>
        <w:pStyle w:val="B3"/>
      </w:pPr>
      <w:r>
        <w:t>"</w:t>
      </w:r>
      <w:r w:rsidR="00FC21F8" w:rsidRPr="00824FC7">
        <w:rPr>
          <w:i/>
        </w:rPr>
        <w:t>L'accès peut être protégée par un code ou une carte magnétique</w:t>
      </w:r>
      <w:r w:rsidR="00FC21F8" w:rsidRPr="00BA718E">
        <w:t>.</w:t>
      </w:r>
      <w:r>
        <w:t>"</w:t>
      </w:r>
      <w:r w:rsidR="00FC21F8" w:rsidRPr="00BA718E">
        <w:t xml:space="preserve"> (Rapport SFSTP) </w:t>
      </w:r>
    </w:p>
    <w:p w14:paraId="3EE531E1" w14:textId="77777777" w:rsidR="00BA718E" w:rsidRPr="00BA718E" w:rsidRDefault="00BA718E" w:rsidP="00BA718E">
      <w:pPr>
        <w:pStyle w:val="B2"/>
        <w:numPr>
          <w:ilvl w:val="0"/>
          <w:numId w:val="0"/>
        </w:numPr>
        <w:ind w:left="1134" w:hanging="283"/>
      </w:pPr>
    </w:p>
    <w:p w14:paraId="79B75BE0" w14:textId="77777777" w:rsidR="00BA718E" w:rsidRPr="00BA718E" w:rsidRDefault="00BA718E" w:rsidP="00BA718E">
      <w:pPr>
        <w:pStyle w:val="B1"/>
        <w:tabs>
          <w:tab w:val="num" w:pos="643"/>
        </w:tabs>
        <w:ind w:left="643"/>
      </w:pPr>
      <w:r w:rsidRPr="00BA718E">
        <w:t>Incendie</w:t>
      </w:r>
    </w:p>
    <w:p w14:paraId="0A4CAA19" w14:textId="77777777" w:rsidR="00BA718E" w:rsidRPr="00BA718E" w:rsidRDefault="00824FC7" w:rsidP="00BA718E">
      <w:pPr>
        <w:pStyle w:val="B3"/>
      </w:pPr>
      <w:r>
        <w:t>"</w:t>
      </w:r>
      <w:r w:rsidR="00BA718E" w:rsidRPr="00824FC7">
        <w:rPr>
          <w:i/>
        </w:rPr>
        <w:t>Tous les matériaux utilisés doivent être résistants à l'épreuve du feu.</w:t>
      </w:r>
      <w:r>
        <w:t>"</w:t>
      </w:r>
      <w:r w:rsidR="00BA718E" w:rsidRPr="00BA718E">
        <w:t xml:space="preserve"> (Rapport SFSTP)</w:t>
      </w:r>
    </w:p>
    <w:p w14:paraId="3A262F2A" w14:textId="77777777" w:rsidR="00BA718E" w:rsidRPr="00BA718E" w:rsidRDefault="00824FC7" w:rsidP="00BA718E">
      <w:pPr>
        <w:pStyle w:val="B3"/>
      </w:pPr>
      <w:r>
        <w:rPr>
          <w:szCs w:val="18"/>
        </w:rPr>
        <w:t>"</w:t>
      </w:r>
      <w:r w:rsidR="00BA718E" w:rsidRPr="00824FC7">
        <w:rPr>
          <w:i/>
          <w:szCs w:val="18"/>
        </w:rPr>
        <w:t>Les archives doivent être équipées de systèmes de détection opérationnels et entretenus</w:t>
      </w:r>
      <w:r w:rsidR="00BA718E" w:rsidRPr="00BA718E">
        <w:rPr>
          <w:szCs w:val="18"/>
        </w:rPr>
        <w:t>.</w:t>
      </w:r>
      <w:r>
        <w:rPr>
          <w:szCs w:val="18"/>
        </w:rPr>
        <w:t>"</w:t>
      </w:r>
      <w:r w:rsidR="00BA718E" w:rsidRPr="00BA718E">
        <w:t xml:space="preserve"> (Rapport SFSTP)</w:t>
      </w:r>
    </w:p>
    <w:p w14:paraId="65EC2CEE" w14:textId="77777777" w:rsidR="00BA718E" w:rsidRPr="00BA718E" w:rsidRDefault="00824FC7" w:rsidP="00BA718E">
      <w:pPr>
        <w:pStyle w:val="B3"/>
      </w:pPr>
      <w:r>
        <w:rPr>
          <w:szCs w:val="18"/>
        </w:rPr>
        <w:t>"</w:t>
      </w:r>
      <w:r w:rsidR="00BA718E" w:rsidRPr="00824FC7">
        <w:rPr>
          <w:i/>
          <w:szCs w:val="18"/>
        </w:rPr>
        <w:t xml:space="preserve">Durée de résistance au feu de la porte coupe </w:t>
      </w:r>
      <w:proofErr w:type="gramStart"/>
      <w:r w:rsidR="00BA718E" w:rsidRPr="00824FC7">
        <w:rPr>
          <w:i/>
          <w:szCs w:val="18"/>
        </w:rPr>
        <w:t>feu:</w:t>
      </w:r>
      <w:proofErr w:type="gramEnd"/>
      <w:r w:rsidR="00BA718E" w:rsidRPr="00824FC7">
        <w:rPr>
          <w:i/>
          <w:szCs w:val="18"/>
        </w:rPr>
        <w:t xml:space="preserve"> 2 heures</w:t>
      </w:r>
      <w:r w:rsidR="00BA718E" w:rsidRPr="00BA718E">
        <w:rPr>
          <w:szCs w:val="18"/>
        </w:rPr>
        <w:t>.</w:t>
      </w:r>
      <w:r>
        <w:rPr>
          <w:szCs w:val="18"/>
        </w:rPr>
        <w:t>"</w:t>
      </w:r>
      <w:r w:rsidR="00BA718E" w:rsidRPr="00BA718E">
        <w:t xml:space="preserve"> (Rapport SFSTP)</w:t>
      </w:r>
    </w:p>
    <w:p w14:paraId="30849C06" w14:textId="77777777" w:rsidR="00BA718E" w:rsidRPr="00BA718E" w:rsidRDefault="00824FC7" w:rsidP="00BA718E">
      <w:pPr>
        <w:pStyle w:val="B3"/>
      </w:pPr>
      <w:r>
        <w:t>"</w:t>
      </w:r>
      <w:r w:rsidR="00BA718E" w:rsidRPr="00824FC7">
        <w:rPr>
          <w:i/>
        </w:rPr>
        <w:t xml:space="preserve">Durée de résistance au feu des murs, </w:t>
      </w:r>
      <w:proofErr w:type="gramStart"/>
      <w:r w:rsidR="00BA718E" w:rsidRPr="00824FC7">
        <w:rPr>
          <w:i/>
        </w:rPr>
        <w:t>sols:</w:t>
      </w:r>
      <w:proofErr w:type="gramEnd"/>
      <w:r w:rsidR="00BA718E" w:rsidRPr="00824FC7">
        <w:rPr>
          <w:i/>
        </w:rPr>
        <w:t xml:space="preserve"> béton, dalle coupe feu: 2 heures, avec peinture ignifugée et anti-poussière, isolation par l'extérieur pour éviter les problèmes de condensation</w:t>
      </w:r>
      <w:r w:rsidR="00BA718E" w:rsidRPr="00BA718E">
        <w:t>.</w:t>
      </w:r>
      <w:r>
        <w:t>"</w:t>
      </w:r>
      <w:r w:rsidR="00BA718E" w:rsidRPr="00BA718E">
        <w:t xml:space="preserve"> (Rapport SFSTP)</w:t>
      </w:r>
    </w:p>
    <w:p w14:paraId="6A626BCB" w14:textId="77777777" w:rsidR="00BA718E" w:rsidRPr="00BA718E" w:rsidRDefault="00824FC7" w:rsidP="00BA718E">
      <w:pPr>
        <w:pStyle w:val="B3"/>
      </w:pPr>
      <w:r>
        <w:t>"</w:t>
      </w:r>
      <w:proofErr w:type="gramStart"/>
      <w:r w:rsidR="00BA718E" w:rsidRPr="00824FC7">
        <w:rPr>
          <w:i/>
        </w:rPr>
        <w:t>Rangements:</w:t>
      </w:r>
      <w:proofErr w:type="gramEnd"/>
      <w:r w:rsidR="00BA718E" w:rsidRPr="00824FC7">
        <w:rPr>
          <w:i/>
        </w:rPr>
        <w:t xml:space="preserve"> étagères métalliques fixes ou  mobiles, possibilité de stockage en cagette, armoire blindée ignifugée</w:t>
      </w:r>
      <w:r w:rsidR="00BA718E" w:rsidRPr="00BA718E">
        <w:t>.</w:t>
      </w:r>
      <w:r>
        <w:t>"</w:t>
      </w:r>
      <w:r w:rsidR="00BA718E" w:rsidRPr="00BA718E">
        <w:t xml:space="preserve"> (Rapport SFSTP)</w:t>
      </w:r>
    </w:p>
    <w:p w14:paraId="5CCE2DE0" w14:textId="77777777" w:rsidR="00BA718E" w:rsidRPr="00BA718E" w:rsidRDefault="00824FC7" w:rsidP="00BA718E">
      <w:pPr>
        <w:pStyle w:val="B3"/>
      </w:pPr>
      <w:r>
        <w:t>"</w:t>
      </w:r>
      <w:proofErr w:type="gramStart"/>
      <w:r w:rsidR="00BA718E" w:rsidRPr="00824FC7">
        <w:rPr>
          <w:i/>
        </w:rPr>
        <w:t>Tuyauteries:</w:t>
      </w:r>
      <w:proofErr w:type="gramEnd"/>
      <w:r w:rsidR="00BA718E" w:rsidRPr="00824FC7">
        <w:rPr>
          <w:i/>
        </w:rPr>
        <w:t xml:space="preserve"> équipées d'une gaine  de protection anti feu et de volets anti coupe feu</w:t>
      </w:r>
      <w:r w:rsidR="00BA718E" w:rsidRPr="00BA718E">
        <w:t>.</w:t>
      </w:r>
      <w:r>
        <w:t>"</w:t>
      </w:r>
      <w:r w:rsidR="00BA718E" w:rsidRPr="00BA718E">
        <w:t xml:space="preserve"> (Rapport SFSTP)</w:t>
      </w:r>
    </w:p>
    <w:p w14:paraId="6CC2D020" w14:textId="77777777" w:rsidR="00BA718E" w:rsidRPr="00BA718E" w:rsidRDefault="00824FC7" w:rsidP="00BA718E">
      <w:pPr>
        <w:pStyle w:val="B3"/>
      </w:pPr>
      <w:r>
        <w:t>"</w:t>
      </w:r>
      <w:r w:rsidR="00BA718E" w:rsidRPr="00824FC7">
        <w:rPr>
          <w:i/>
        </w:rPr>
        <w:t>Affichage des instructions concernant l'interdiction de fumer et les localisations des systèmes d'extinction</w:t>
      </w:r>
      <w:r w:rsidR="00BA718E" w:rsidRPr="00BA718E">
        <w:t>.</w:t>
      </w:r>
      <w:r>
        <w:t>"</w:t>
      </w:r>
      <w:r w:rsidR="00BA718E" w:rsidRPr="00BA718E">
        <w:t xml:space="preserve"> (Rapport SFSTP)</w:t>
      </w:r>
    </w:p>
    <w:p w14:paraId="08B74F18" w14:textId="77777777" w:rsidR="00BA718E" w:rsidRPr="00BA718E" w:rsidRDefault="00824FC7" w:rsidP="00BA718E">
      <w:pPr>
        <w:pStyle w:val="B3"/>
      </w:pPr>
      <w:r>
        <w:t>"</w:t>
      </w:r>
      <w:r w:rsidR="00BA718E" w:rsidRPr="00824FC7">
        <w:rPr>
          <w:i/>
        </w:rPr>
        <w:t>Les systèmes d'extinction doivent assurer une maîtrise rapide du sinistre tout en respectant les supports et le personnel</w:t>
      </w:r>
      <w:r>
        <w:t>"</w:t>
      </w:r>
      <w:r w:rsidR="00BA718E" w:rsidRPr="00BA718E">
        <w:t>. (Rapport SFSTP)</w:t>
      </w:r>
    </w:p>
    <w:p w14:paraId="7B61FBBF" w14:textId="77777777" w:rsidR="00BA718E" w:rsidRPr="00BA718E" w:rsidRDefault="00824FC7" w:rsidP="00BA718E">
      <w:pPr>
        <w:pStyle w:val="B3"/>
      </w:pPr>
      <w:r>
        <w:t>"</w:t>
      </w:r>
      <w:r w:rsidR="00BA718E" w:rsidRPr="00824FC7">
        <w:rPr>
          <w:i/>
        </w:rPr>
        <w:t>Les archives doivent être équipées de dispositifs de désenfumage</w:t>
      </w:r>
      <w:r w:rsidR="00BA718E" w:rsidRPr="00BA718E">
        <w:t>.</w:t>
      </w:r>
      <w:r>
        <w:t>"</w:t>
      </w:r>
      <w:r w:rsidR="00BA718E" w:rsidRPr="00BA718E">
        <w:t xml:space="preserve"> (Rapport SFSTP)</w:t>
      </w:r>
    </w:p>
    <w:p w14:paraId="7903B8C8" w14:textId="77777777" w:rsidR="00BA718E" w:rsidRPr="00BA718E" w:rsidRDefault="00824FC7" w:rsidP="00BA718E">
      <w:pPr>
        <w:pStyle w:val="B3"/>
      </w:pPr>
      <w:r>
        <w:t>"</w:t>
      </w:r>
      <w:r w:rsidR="00BA718E" w:rsidRPr="00824FC7">
        <w:rPr>
          <w:i/>
        </w:rPr>
        <w:t>Dans la mesure du possible, il faut éviter la présence de câbles électriques ou les équiper de gaine de protection</w:t>
      </w:r>
      <w:r w:rsidR="00BA718E" w:rsidRPr="00BA718E">
        <w:t>.</w:t>
      </w:r>
      <w:r>
        <w:t>"</w:t>
      </w:r>
      <w:r w:rsidR="00BA718E" w:rsidRPr="00BA718E">
        <w:t xml:space="preserve"> (Rapport SFSTP)</w:t>
      </w:r>
    </w:p>
    <w:p w14:paraId="1ED4CE2A" w14:textId="77777777" w:rsidR="00BA718E" w:rsidRPr="00BA718E" w:rsidRDefault="00824FC7" w:rsidP="00BA718E">
      <w:pPr>
        <w:pStyle w:val="B3"/>
      </w:pPr>
      <w:r>
        <w:t>"</w:t>
      </w:r>
      <w:r w:rsidR="00BA718E" w:rsidRPr="00824FC7">
        <w:rPr>
          <w:i/>
        </w:rPr>
        <w:t>Les prises de courant seront des prises de sécurisées situées à 1m du sol minimum</w:t>
      </w:r>
      <w:r w:rsidR="00BA718E" w:rsidRPr="00BA718E">
        <w:t>.</w:t>
      </w:r>
      <w:r>
        <w:t>"</w:t>
      </w:r>
      <w:r w:rsidR="00BA718E" w:rsidRPr="00BA718E">
        <w:t xml:space="preserve"> (Rapport SFSTP)</w:t>
      </w:r>
    </w:p>
    <w:p w14:paraId="64F5DE53" w14:textId="77777777" w:rsidR="00BA718E" w:rsidRPr="00BA718E" w:rsidRDefault="00824FC7" w:rsidP="00BA718E">
      <w:pPr>
        <w:pStyle w:val="B3"/>
      </w:pPr>
      <w:r>
        <w:t>"</w:t>
      </w:r>
      <w:r w:rsidR="00BA718E" w:rsidRPr="00824FC7">
        <w:rPr>
          <w:i/>
        </w:rPr>
        <w:t>Toutes les parties du bâtiment doivent être pourvues d'un système de détection incendie relié à une centrale d'alarme et de signalisation</w:t>
      </w:r>
      <w:r w:rsidR="00BA718E" w:rsidRPr="00BA718E">
        <w:t>.</w:t>
      </w:r>
      <w:r>
        <w:t>"</w:t>
      </w:r>
      <w:r w:rsidR="00BA718E" w:rsidRPr="00BA718E">
        <w:t xml:space="preserve"> (Norme NF Z 40-350) </w:t>
      </w:r>
    </w:p>
    <w:p w14:paraId="475EF16A" w14:textId="77777777" w:rsidR="00BA718E" w:rsidRPr="00BA718E" w:rsidRDefault="00824FC7" w:rsidP="00BA718E">
      <w:pPr>
        <w:pStyle w:val="B3"/>
      </w:pPr>
      <w:r>
        <w:t>"</w:t>
      </w:r>
      <w:r w:rsidR="00BA718E" w:rsidRPr="00824FC7">
        <w:rPr>
          <w:i/>
        </w:rPr>
        <w:t>Un système de détection de la fumée ou autres produits de combustion doit permettre de détecter immédiatement un feu</w:t>
      </w:r>
      <w:r w:rsidR="00BA718E" w:rsidRPr="00BA718E">
        <w:t>.</w:t>
      </w:r>
      <w:r>
        <w:t>"</w:t>
      </w:r>
      <w:r w:rsidR="00BA718E" w:rsidRPr="00BA718E">
        <w:t xml:space="preserve"> (Norme NF Z 40-350) </w:t>
      </w:r>
    </w:p>
    <w:p w14:paraId="2060527E" w14:textId="77777777" w:rsidR="00BA718E" w:rsidRPr="00BA718E" w:rsidRDefault="00824FC7" w:rsidP="00BA718E">
      <w:pPr>
        <w:pStyle w:val="B3"/>
      </w:pPr>
      <w:r>
        <w:t>"</w:t>
      </w:r>
      <w:r w:rsidR="00BA718E" w:rsidRPr="00824FC7">
        <w:rPr>
          <w:i/>
        </w:rPr>
        <w:t>Toutes les parties du bâtiment doivent être pourvues de postes d'alarmes à incendie, utilisables manuellement par les occupants</w:t>
      </w:r>
      <w:r w:rsidR="00BA718E" w:rsidRPr="00BA718E">
        <w:t>.</w:t>
      </w:r>
      <w:r>
        <w:t>"</w:t>
      </w:r>
      <w:r w:rsidR="00BA718E" w:rsidRPr="00BA718E">
        <w:t xml:space="preserve"> (Norme NF Z 40-350) </w:t>
      </w:r>
    </w:p>
    <w:p w14:paraId="2A495D3A" w14:textId="77777777" w:rsidR="00BA718E" w:rsidRPr="00BA718E" w:rsidRDefault="00824FC7" w:rsidP="00BA718E">
      <w:pPr>
        <w:pStyle w:val="B3"/>
      </w:pPr>
      <w:r>
        <w:t>"</w:t>
      </w:r>
      <w:r w:rsidR="00BA718E" w:rsidRPr="00824FC7">
        <w:rPr>
          <w:i/>
        </w:rPr>
        <w:t>Le déclenchement du système de détection d'incendie doit donner les résultats suivants:</w:t>
      </w:r>
      <w:r w:rsidR="00BA718E" w:rsidRPr="00824FC7">
        <w:rPr>
          <w:i/>
        </w:rPr>
        <w:br/>
        <w:t>Un signal sur la centrale d'alarme et de signalisation et sur les  postes répétiteurs, indiquant où le feu a été détecté,</w:t>
      </w:r>
      <w:r w:rsidR="00BA718E" w:rsidRPr="00824FC7">
        <w:rPr>
          <w:i/>
        </w:rPr>
        <w:br/>
        <w:t>Une transmission automatique de l'alerte  à la station d'alarme centrale,</w:t>
      </w:r>
      <w:r w:rsidR="00BA718E" w:rsidRPr="00824FC7">
        <w:rPr>
          <w:i/>
        </w:rPr>
        <w:br/>
        <w:t>Une alerte générale au feu dans tout le bâtiment</w:t>
      </w:r>
      <w:r w:rsidR="00BA718E" w:rsidRPr="00BA718E">
        <w:t>.</w:t>
      </w:r>
      <w:r>
        <w:t>"</w:t>
      </w:r>
      <w:r w:rsidR="00BA718E" w:rsidRPr="00BA718E">
        <w:t xml:space="preserve"> (Norme NF Z 40-350)</w:t>
      </w:r>
    </w:p>
    <w:p w14:paraId="5B8A4F6A" w14:textId="77777777" w:rsidR="00BA718E" w:rsidRPr="00BA718E" w:rsidRDefault="00824FC7" w:rsidP="00BA718E">
      <w:pPr>
        <w:pStyle w:val="B3"/>
      </w:pPr>
      <w:r>
        <w:t>"</w:t>
      </w:r>
      <w:r w:rsidR="00BA718E" w:rsidRPr="00824FC7">
        <w:rPr>
          <w:i/>
        </w:rPr>
        <w:t>Les locaux doivent être équipés d'extincteurs mobiles appropriés et/ou d'installations de dévidoirs à lances d'incendie conformes à la réglementation en vigueur</w:t>
      </w:r>
      <w:r w:rsidR="00BA718E" w:rsidRPr="00BA718E">
        <w:t>.</w:t>
      </w:r>
      <w:r>
        <w:t>"</w:t>
      </w:r>
      <w:r w:rsidR="00BA718E" w:rsidRPr="00BA718E">
        <w:t xml:space="preserve"> (Norme NF Z 40-350)</w:t>
      </w:r>
    </w:p>
    <w:p w14:paraId="64156B13" w14:textId="77777777" w:rsidR="00BA718E" w:rsidRPr="00824FC7" w:rsidRDefault="00824FC7" w:rsidP="00BA718E">
      <w:pPr>
        <w:pStyle w:val="B3"/>
      </w:pPr>
      <w:r>
        <w:t>"</w:t>
      </w:r>
      <w:r w:rsidR="00BA718E" w:rsidRPr="00824FC7">
        <w:rPr>
          <w:i/>
        </w:rPr>
        <w:t xml:space="preserve">Chaque salle doit disposer d'au moins un extincteur pour </w:t>
      </w:r>
      <w:smartTag w:uri="urn:schemas-microsoft-com:office:smarttags" w:element="metricconverter">
        <w:smartTagPr>
          <w:attr w:name="ProductID" w:val="100 m2"/>
        </w:smartTagPr>
        <w:r w:rsidR="00BA718E" w:rsidRPr="00824FC7">
          <w:rPr>
            <w:i/>
          </w:rPr>
          <w:t>100 m2</w:t>
        </w:r>
      </w:smartTag>
      <w:r w:rsidR="00BA718E" w:rsidRPr="00824FC7">
        <w:rPr>
          <w:i/>
        </w:rPr>
        <w:t>, ainsi que d'une issue de secours pour l'évacuation des documents en cas de sinistre.</w:t>
      </w:r>
      <w:r w:rsidRPr="00824FC7">
        <w:rPr>
          <w:i/>
        </w:rPr>
        <w:t>"</w:t>
      </w:r>
      <w:r w:rsidR="00BA718E" w:rsidRPr="00824FC7">
        <w:rPr>
          <w:i/>
        </w:rPr>
        <w:t xml:space="preserve"> </w:t>
      </w:r>
      <w:r w:rsidR="00BA718E" w:rsidRPr="00824FC7">
        <w:t>(Circulaire AD-97-1 du 16 janvier 1977 relative aux relations des services publics avec les sociétés d'archivages privées)</w:t>
      </w:r>
    </w:p>
    <w:p w14:paraId="24B9A261" w14:textId="77777777" w:rsidR="00BA718E" w:rsidRPr="00BA718E" w:rsidRDefault="00BA718E" w:rsidP="00BA718E">
      <w:pPr>
        <w:pStyle w:val="B3"/>
        <w:numPr>
          <w:ilvl w:val="0"/>
          <w:numId w:val="0"/>
        </w:numPr>
        <w:ind w:left="1260"/>
      </w:pPr>
    </w:p>
    <w:p w14:paraId="00971AFD" w14:textId="77777777" w:rsidR="00BA718E" w:rsidRPr="00BA718E" w:rsidRDefault="00BA718E" w:rsidP="00BA718E">
      <w:pPr>
        <w:pStyle w:val="B1"/>
        <w:tabs>
          <w:tab w:val="num" w:pos="643"/>
        </w:tabs>
        <w:ind w:left="643"/>
      </w:pPr>
      <w:r w:rsidRPr="00BA718E">
        <w:t>Intrusion</w:t>
      </w:r>
    </w:p>
    <w:p w14:paraId="3FF314C8" w14:textId="77777777" w:rsidR="00BA718E" w:rsidRPr="00BA718E" w:rsidRDefault="00824FC7" w:rsidP="00BA718E">
      <w:pPr>
        <w:pStyle w:val="B3"/>
      </w:pPr>
      <w:r>
        <w:t>"</w:t>
      </w:r>
      <w:r w:rsidR="00BA718E" w:rsidRPr="00824FC7">
        <w:rPr>
          <w:i/>
        </w:rPr>
        <w:t>Les issues des archives doivent être fermées à clef et équipées de systèmes empêchant toute pénétration (barreaux)</w:t>
      </w:r>
      <w:r>
        <w:t>"</w:t>
      </w:r>
      <w:r w:rsidR="00BA718E" w:rsidRPr="00BA718E">
        <w:t>. (Rapport SFSTP)</w:t>
      </w:r>
    </w:p>
    <w:p w14:paraId="6B711153" w14:textId="77777777" w:rsidR="00BA718E" w:rsidRPr="00BA718E" w:rsidRDefault="00824FC7" w:rsidP="00BA718E">
      <w:pPr>
        <w:pStyle w:val="B3"/>
      </w:pPr>
      <w:r>
        <w:t>"</w:t>
      </w:r>
      <w:r w:rsidR="00BA718E" w:rsidRPr="00824FC7">
        <w:rPr>
          <w:i/>
        </w:rPr>
        <w:t>La pièce réservée aux archives peut être mise sous alarme générale</w:t>
      </w:r>
      <w:r w:rsidR="00BA718E" w:rsidRPr="00BA718E">
        <w:t>.</w:t>
      </w:r>
      <w:r>
        <w:t>"</w:t>
      </w:r>
      <w:r w:rsidR="00BA718E" w:rsidRPr="00BA718E">
        <w:t xml:space="preserve"> (Rapport SFSTP)</w:t>
      </w:r>
    </w:p>
    <w:p w14:paraId="6BB28C32" w14:textId="77777777" w:rsidR="00BA718E" w:rsidRPr="00BA718E" w:rsidRDefault="00824FC7" w:rsidP="00BA718E">
      <w:pPr>
        <w:pStyle w:val="B3"/>
      </w:pPr>
      <w:r>
        <w:t>"</w:t>
      </w:r>
      <w:r w:rsidR="00BA718E" w:rsidRPr="00824FC7">
        <w:rPr>
          <w:i/>
        </w:rPr>
        <w:t>La porte doit pouvoir résister à l'enfoncement</w:t>
      </w:r>
      <w:r w:rsidR="00BA718E" w:rsidRPr="00BA718E">
        <w:t>.</w:t>
      </w:r>
      <w:r>
        <w:t>"</w:t>
      </w:r>
      <w:r w:rsidR="00BA718E" w:rsidRPr="00BA718E">
        <w:t xml:space="preserve"> (Rapport SFSTP)</w:t>
      </w:r>
    </w:p>
    <w:p w14:paraId="3BB93B7F" w14:textId="77777777" w:rsidR="00BA718E" w:rsidRPr="00BA718E" w:rsidRDefault="00824FC7" w:rsidP="00BA718E">
      <w:pPr>
        <w:pStyle w:val="B3"/>
      </w:pPr>
      <w:r>
        <w:t>"</w:t>
      </w:r>
      <w:r w:rsidR="00BA718E" w:rsidRPr="00824FC7">
        <w:rPr>
          <w:i/>
        </w:rPr>
        <w:t>Les locaux de conservation doivent être protégés par un système d'alarme anti-intrusion relié, de façon à se prémunir notamment contre le vol, le vandalisme, l'effraction, le terrorisme, etc</w:t>
      </w:r>
      <w:r w:rsidR="00BA718E" w:rsidRPr="00BA718E">
        <w:t>…</w:t>
      </w:r>
      <w:r>
        <w:t>"</w:t>
      </w:r>
      <w:r w:rsidR="00BA718E" w:rsidRPr="00BA718E">
        <w:t xml:space="preserve"> (Norme NF Z 40-350)</w:t>
      </w:r>
    </w:p>
    <w:p w14:paraId="4C2C4F2D" w14:textId="77777777" w:rsidR="00BA718E" w:rsidRPr="00BA718E" w:rsidRDefault="00BA718E" w:rsidP="00BA718E">
      <w:pPr>
        <w:pStyle w:val="B2"/>
        <w:numPr>
          <w:ilvl w:val="0"/>
          <w:numId w:val="0"/>
        </w:numPr>
        <w:ind w:left="851"/>
      </w:pPr>
    </w:p>
    <w:p w14:paraId="5AE65B98" w14:textId="77777777" w:rsidR="00BA718E" w:rsidRPr="00BA718E" w:rsidRDefault="00BA718E" w:rsidP="00BA718E">
      <w:pPr>
        <w:pStyle w:val="B1"/>
        <w:tabs>
          <w:tab w:val="num" w:pos="643"/>
        </w:tabs>
        <w:ind w:left="643"/>
      </w:pPr>
      <w:r w:rsidRPr="00BA718E">
        <w:t>Dégâts des eaux</w:t>
      </w:r>
    </w:p>
    <w:p w14:paraId="5254C5C9" w14:textId="77777777" w:rsidR="00BA718E" w:rsidRPr="00BA718E" w:rsidRDefault="00824FC7" w:rsidP="00BA718E">
      <w:pPr>
        <w:pStyle w:val="B3"/>
      </w:pPr>
      <w:r>
        <w:t>"</w:t>
      </w:r>
      <w:r w:rsidR="00BA718E" w:rsidRPr="00824FC7">
        <w:rPr>
          <w:i/>
        </w:rPr>
        <w:t>Il faut éviter au maximum les passages de canalisation</w:t>
      </w:r>
      <w:r w:rsidRPr="00824FC7">
        <w:rPr>
          <w:i/>
        </w:rPr>
        <w:t xml:space="preserve"> (eau, vapeur) dans les pièces</w:t>
      </w:r>
      <w:r>
        <w:t>."</w:t>
      </w:r>
      <w:r w:rsidR="00BA718E" w:rsidRPr="00BA718E">
        <w:t>(Rapport SFSTP)</w:t>
      </w:r>
    </w:p>
    <w:p w14:paraId="19349B9F" w14:textId="77777777" w:rsidR="00BA718E" w:rsidRPr="00BA718E" w:rsidRDefault="00824FC7" w:rsidP="00BA718E">
      <w:pPr>
        <w:pStyle w:val="B3"/>
      </w:pPr>
      <w:r>
        <w:t>"</w:t>
      </w:r>
      <w:r w:rsidR="00BA718E" w:rsidRPr="00824FC7">
        <w:rPr>
          <w:i/>
        </w:rPr>
        <w:t>Un système</w:t>
      </w:r>
      <w:r w:rsidR="00BA718E" w:rsidRPr="00824FC7">
        <w:rPr>
          <w:i/>
          <w:szCs w:val="18"/>
        </w:rPr>
        <w:t xml:space="preserve"> de drainage et de regard doit permettre l'évacuation rapide de l'eau</w:t>
      </w:r>
      <w:r w:rsidR="00BA718E" w:rsidRPr="00BA718E">
        <w:rPr>
          <w:szCs w:val="18"/>
        </w:rPr>
        <w:t>.</w:t>
      </w:r>
      <w:r>
        <w:rPr>
          <w:szCs w:val="18"/>
        </w:rPr>
        <w:t>"</w:t>
      </w:r>
      <w:r w:rsidR="00BA718E" w:rsidRPr="00BA718E">
        <w:rPr>
          <w:szCs w:val="18"/>
        </w:rPr>
        <w:t xml:space="preserve"> </w:t>
      </w:r>
      <w:r w:rsidR="00BA718E" w:rsidRPr="00BA718E">
        <w:t>(Rapport SFSTP)</w:t>
      </w:r>
    </w:p>
    <w:p w14:paraId="1242CFF2" w14:textId="77777777" w:rsidR="00BA718E" w:rsidRPr="00BA718E" w:rsidRDefault="00824FC7" w:rsidP="00BA718E">
      <w:pPr>
        <w:pStyle w:val="B3"/>
      </w:pPr>
      <w:r>
        <w:rPr>
          <w:szCs w:val="18"/>
        </w:rPr>
        <w:t>"</w:t>
      </w:r>
      <w:r w:rsidR="00BA718E" w:rsidRPr="00824FC7">
        <w:rPr>
          <w:i/>
          <w:szCs w:val="18"/>
        </w:rPr>
        <w:t>Les archives ne doivent pas être stockées à même le sol, à l'exception des containers étanches</w:t>
      </w:r>
      <w:r w:rsidR="00BA718E" w:rsidRPr="00BA718E">
        <w:rPr>
          <w:szCs w:val="18"/>
        </w:rPr>
        <w:t>.</w:t>
      </w:r>
      <w:r>
        <w:rPr>
          <w:szCs w:val="18"/>
        </w:rPr>
        <w:t>"</w:t>
      </w:r>
      <w:r w:rsidR="00BA718E" w:rsidRPr="00BA718E">
        <w:t xml:space="preserve"> (Rapport SFSTP)</w:t>
      </w:r>
    </w:p>
    <w:p w14:paraId="28303EB2" w14:textId="77777777" w:rsidR="00BA718E" w:rsidRPr="00BA718E" w:rsidRDefault="00824FC7" w:rsidP="00BA718E">
      <w:pPr>
        <w:pStyle w:val="B3"/>
      </w:pPr>
      <w:r>
        <w:t>"</w:t>
      </w:r>
      <w:r w:rsidR="00BA718E" w:rsidRPr="00824FC7">
        <w:rPr>
          <w:i/>
        </w:rPr>
        <w:t>Les systèmes d'évacuations doivent être équipés de grilles</w:t>
      </w:r>
      <w:r w:rsidR="00BA718E" w:rsidRPr="00BA718E">
        <w:t>.</w:t>
      </w:r>
      <w:r>
        <w:t>"</w:t>
      </w:r>
      <w:r w:rsidR="00BA718E" w:rsidRPr="00BA718E">
        <w:t xml:space="preserve"> (Rapport SFSTP)</w:t>
      </w:r>
    </w:p>
    <w:p w14:paraId="5DE20CF3" w14:textId="77777777" w:rsidR="00BA718E" w:rsidRPr="00824FC7" w:rsidRDefault="00824FC7" w:rsidP="00BA718E">
      <w:pPr>
        <w:pStyle w:val="B3"/>
        <w:rPr>
          <w:i/>
        </w:rPr>
      </w:pPr>
      <w:r>
        <w:t>"</w:t>
      </w:r>
      <w:r w:rsidR="00BA718E" w:rsidRPr="00824FC7">
        <w:rPr>
          <w:i/>
        </w:rPr>
        <w:t>Des dispositifs de protection contre les dégâts des eaux doivent être utilisés:</w:t>
      </w:r>
    </w:p>
    <w:p w14:paraId="4417C1C2" w14:textId="77777777" w:rsidR="00BA718E" w:rsidRPr="00824FC7" w:rsidRDefault="00BA718E" w:rsidP="00BA718E">
      <w:pPr>
        <w:pStyle w:val="B3"/>
        <w:tabs>
          <w:tab w:val="clear" w:pos="1980"/>
        </w:tabs>
        <w:ind w:left="3060" w:hanging="360"/>
        <w:rPr>
          <w:i/>
        </w:rPr>
      </w:pPr>
      <w:r w:rsidRPr="00824FC7">
        <w:rPr>
          <w:i/>
        </w:rPr>
        <w:t>Zone non inondable,</w:t>
      </w:r>
    </w:p>
    <w:p w14:paraId="5E711680" w14:textId="77777777" w:rsidR="00BA718E" w:rsidRPr="00BA718E" w:rsidRDefault="00BA718E" w:rsidP="00BA718E">
      <w:pPr>
        <w:pStyle w:val="B3"/>
        <w:tabs>
          <w:tab w:val="clear" w:pos="1980"/>
        </w:tabs>
        <w:ind w:left="3060" w:hanging="360"/>
      </w:pPr>
      <w:r w:rsidRPr="00824FC7">
        <w:rPr>
          <w:i/>
        </w:rPr>
        <w:t>Dispositifs de contrôle de pression des robinets d'incendie armés</w:t>
      </w:r>
      <w:r w:rsidRPr="00BA718E">
        <w:t>.</w:t>
      </w:r>
      <w:r w:rsidR="00824FC7">
        <w:t>"</w:t>
      </w:r>
      <w:r w:rsidRPr="00BA718E">
        <w:t xml:space="preserve"> (Norme NF Z 40-350)</w:t>
      </w:r>
    </w:p>
    <w:p w14:paraId="33792356" w14:textId="77777777" w:rsidR="00BA718E" w:rsidRPr="00BA718E" w:rsidRDefault="00BA718E" w:rsidP="00BA718E">
      <w:pPr>
        <w:pStyle w:val="B2"/>
        <w:numPr>
          <w:ilvl w:val="0"/>
          <w:numId w:val="0"/>
        </w:numPr>
        <w:ind w:left="851"/>
      </w:pPr>
    </w:p>
    <w:p w14:paraId="494D773A" w14:textId="77777777" w:rsidR="00BA718E" w:rsidRPr="00BA718E" w:rsidRDefault="00BA718E" w:rsidP="00BA718E">
      <w:pPr>
        <w:pStyle w:val="B1"/>
        <w:tabs>
          <w:tab w:val="num" w:pos="643"/>
        </w:tabs>
        <w:ind w:left="643"/>
      </w:pPr>
      <w:r w:rsidRPr="00BA718E">
        <w:t>Mesure de l'</w:t>
      </w:r>
      <w:proofErr w:type="spellStart"/>
      <w:r w:rsidRPr="00BA718E">
        <w:t>Hygométrie</w:t>
      </w:r>
      <w:proofErr w:type="spellEnd"/>
      <w:r w:rsidRPr="00BA718E">
        <w:t xml:space="preserve"> (et alerte)</w:t>
      </w:r>
    </w:p>
    <w:p w14:paraId="3BE3D5DF" w14:textId="77777777" w:rsidR="00BA718E" w:rsidRPr="00824FC7" w:rsidRDefault="00824FC7" w:rsidP="00BA718E">
      <w:pPr>
        <w:pStyle w:val="B3"/>
        <w:rPr>
          <w:i/>
        </w:rPr>
      </w:pPr>
      <w:r>
        <w:t>"</w:t>
      </w:r>
      <w:r w:rsidR="00BA718E" w:rsidRPr="00824FC7">
        <w:rPr>
          <w:i/>
        </w:rPr>
        <w:t>Les conditions d'archivage doivent être conformes aux normes concernant les conditions de conservation hygrométriques:</w:t>
      </w:r>
    </w:p>
    <w:p w14:paraId="2E9091C5" w14:textId="77777777" w:rsidR="00BA718E" w:rsidRPr="00824FC7" w:rsidRDefault="00BA718E" w:rsidP="00BA718E">
      <w:pPr>
        <w:pStyle w:val="B1"/>
        <w:ind w:firstLine="1697"/>
        <w:rPr>
          <w:i/>
        </w:rPr>
      </w:pPr>
      <w:r w:rsidRPr="00824FC7">
        <w:rPr>
          <w:i/>
        </w:rPr>
        <w:t>Pour les normes françaises:</w:t>
      </w:r>
    </w:p>
    <w:p w14:paraId="7B351086" w14:textId="77777777" w:rsidR="00BA718E" w:rsidRPr="00824FC7" w:rsidRDefault="00BA718E" w:rsidP="00BA718E">
      <w:pPr>
        <w:pStyle w:val="B3"/>
        <w:numPr>
          <w:ilvl w:val="0"/>
          <w:numId w:val="0"/>
        </w:numPr>
        <w:ind w:left="1260" w:firstLine="1697"/>
        <w:rPr>
          <w:i/>
        </w:rPr>
      </w:pPr>
      <w:r w:rsidRPr="00824FC7">
        <w:rPr>
          <w:i/>
        </w:rPr>
        <w:t>- Papier: 50-60% humidité,</w:t>
      </w:r>
    </w:p>
    <w:p w14:paraId="3DC7DC57" w14:textId="77777777" w:rsidR="00BA718E" w:rsidRPr="00824FC7" w:rsidRDefault="00BA718E" w:rsidP="00BA718E">
      <w:pPr>
        <w:pStyle w:val="B3"/>
        <w:numPr>
          <w:ilvl w:val="0"/>
          <w:numId w:val="0"/>
        </w:numPr>
        <w:ind w:left="1260" w:firstLine="1697"/>
        <w:rPr>
          <w:i/>
        </w:rPr>
      </w:pPr>
      <w:r w:rsidRPr="00824FC7">
        <w:rPr>
          <w:i/>
        </w:rPr>
        <w:t>- Photos couleur: 30-40% humidité,</w:t>
      </w:r>
    </w:p>
    <w:p w14:paraId="375CD298" w14:textId="77777777" w:rsidR="00BA718E" w:rsidRPr="00824FC7" w:rsidRDefault="00BA718E" w:rsidP="00BA718E">
      <w:pPr>
        <w:pStyle w:val="B3"/>
        <w:numPr>
          <w:ilvl w:val="0"/>
          <w:numId w:val="0"/>
        </w:numPr>
        <w:ind w:left="1260" w:firstLine="1697"/>
        <w:rPr>
          <w:i/>
        </w:rPr>
      </w:pPr>
      <w:r w:rsidRPr="00824FC7">
        <w:rPr>
          <w:i/>
        </w:rPr>
        <w:t>- Microfilm: 40-50% humidité</w:t>
      </w:r>
    </w:p>
    <w:p w14:paraId="7F07D4A7" w14:textId="77777777" w:rsidR="00BA718E" w:rsidRPr="00824FC7" w:rsidRDefault="00BA718E" w:rsidP="00BA718E">
      <w:pPr>
        <w:pStyle w:val="B1"/>
        <w:ind w:firstLine="1697"/>
        <w:rPr>
          <w:i/>
        </w:rPr>
      </w:pPr>
      <w:r w:rsidRPr="00824FC7">
        <w:rPr>
          <w:i/>
        </w:rPr>
        <w:t>Pour les normes anglosaxonnes:</w:t>
      </w:r>
    </w:p>
    <w:p w14:paraId="6A75F6CA" w14:textId="77777777" w:rsidR="00BA718E" w:rsidRPr="00824FC7" w:rsidRDefault="00BA718E" w:rsidP="00BA718E">
      <w:pPr>
        <w:pStyle w:val="B3"/>
        <w:numPr>
          <w:ilvl w:val="0"/>
          <w:numId w:val="0"/>
        </w:numPr>
        <w:ind w:left="1260" w:firstLine="1697"/>
        <w:rPr>
          <w:i/>
        </w:rPr>
      </w:pPr>
      <w:r w:rsidRPr="00824FC7">
        <w:rPr>
          <w:i/>
        </w:rPr>
        <w:t>- Tous documents: 55-65% humidité,</w:t>
      </w:r>
    </w:p>
    <w:p w14:paraId="4A89816B" w14:textId="77777777" w:rsidR="00BA718E" w:rsidRPr="00BA718E" w:rsidRDefault="00BA718E" w:rsidP="00BA718E">
      <w:pPr>
        <w:pStyle w:val="B3"/>
        <w:numPr>
          <w:ilvl w:val="0"/>
          <w:numId w:val="0"/>
        </w:numPr>
        <w:ind w:left="1260" w:firstLine="1877"/>
      </w:pPr>
      <w:r w:rsidRPr="00824FC7">
        <w:rPr>
          <w:i/>
        </w:rPr>
        <w:t>- Microfilms: 20-40% humidité</w:t>
      </w:r>
      <w:r w:rsidRPr="00BA718E">
        <w:t xml:space="preserve"> </w:t>
      </w:r>
      <w:r w:rsidR="00824FC7">
        <w:t>"</w:t>
      </w:r>
      <w:r w:rsidRPr="00BA718E">
        <w:t>(Rapport SFSTP)</w:t>
      </w:r>
    </w:p>
    <w:p w14:paraId="1836BE24" w14:textId="77777777" w:rsidR="00BA718E" w:rsidRPr="00824FC7" w:rsidRDefault="00824FC7" w:rsidP="00BA718E">
      <w:pPr>
        <w:pStyle w:val="B3"/>
        <w:rPr>
          <w:i/>
        </w:rPr>
      </w:pPr>
      <w:r>
        <w:t>"</w:t>
      </w:r>
      <w:r w:rsidR="00BA718E" w:rsidRPr="00824FC7">
        <w:rPr>
          <w:i/>
        </w:rPr>
        <w:t>Les conditions d'archivage des documents sur support informatique doivent être conformes aux normes concernant les conditions de conservation hygrométriques:</w:t>
      </w:r>
    </w:p>
    <w:p w14:paraId="07291D82" w14:textId="77777777" w:rsidR="00BA718E" w:rsidRPr="00BA718E" w:rsidRDefault="00BA718E" w:rsidP="00BA718E">
      <w:pPr>
        <w:pStyle w:val="B1"/>
        <w:ind w:firstLine="1697"/>
      </w:pPr>
      <w:r w:rsidRPr="00824FC7">
        <w:rPr>
          <w:i/>
        </w:rPr>
        <w:t>Pour les normes françaises et anglo-saxonnes: 35-45% humidité</w:t>
      </w:r>
      <w:r w:rsidRPr="00BA718E">
        <w:t>.</w:t>
      </w:r>
      <w:r w:rsidR="00824FC7">
        <w:t>"</w:t>
      </w:r>
      <w:r w:rsidRPr="00BA718E">
        <w:t xml:space="preserve"> (Rapport SFSTP)</w:t>
      </w:r>
    </w:p>
    <w:p w14:paraId="4F5DC111" w14:textId="77777777" w:rsidR="00BA718E" w:rsidRPr="00BA718E" w:rsidRDefault="00BA718E" w:rsidP="00BA718E">
      <w:pPr>
        <w:pStyle w:val="B2"/>
        <w:numPr>
          <w:ilvl w:val="0"/>
          <w:numId w:val="0"/>
        </w:numPr>
        <w:ind w:left="851"/>
      </w:pPr>
    </w:p>
    <w:p w14:paraId="5AC495E5" w14:textId="77777777" w:rsidR="00BA718E" w:rsidRPr="00BA718E" w:rsidRDefault="00BA718E" w:rsidP="00BA718E">
      <w:pPr>
        <w:pStyle w:val="B1"/>
        <w:tabs>
          <w:tab w:val="num" w:pos="643"/>
        </w:tabs>
        <w:ind w:left="643"/>
      </w:pPr>
      <w:r w:rsidRPr="00BA718E">
        <w:t>Nuisibles (Insectes et rongeurs)</w:t>
      </w:r>
    </w:p>
    <w:p w14:paraId="42B76189" w14:textId="77777777" w:rsidR="00BA718E" w:rsidRPr="00BA718E" w:rsidRDefault="00824FC7" w:rsidP="00BA718E">
      <w:pPr>
        <w:pStyle w:val="B3"/>
      </w:pPr>
      <w:r>
        <w:t>"</w:t>
      </w:r>
      <w:r w:rsidR="00BA718E" w:rsidRPr="00824FC7">
        <w:rPr>
          <w:i/>
        </w:rPr>
        <w:t>Les sites d'implantation des locaux de conservation d'archives doivent être choisis de façon à éviter qu'ils soient près d'un lieu ou d'un site qui attire les rongeurs, insectes et autres nuisances</w:t>
      </w:r>
      <w:r w:rsidR="00BA718E" w:rsidRPr="00BA718E">
        <w:t>.</w:t>
      </w:r>
      <w:r>
        <w:t>"</w:t>
      </w:r>
      <w:r w:rsidR="00BA718E" w:rsidRPr="00BA718E">
        <w:t xml:space="preserve"> (Norme NF Z 40-350) </w:t>
      </w:r>
    </w:p>
    <w:p w14:paraId="10259B77" w14:textId="77777777" w:rsidR="00BA718E" w:rsidRPr="00BA718E" w:rsidRDefault="00BA718E" w:rsidP="00BA718E">
      <w:pPr>
        <w:pStyle w:val="B3"/>
      </w:pPr>
      <w:r w:rsidRPr="00BA718E">
        <w:t>Des dispositifs de protection contre les parasites et la poussière doivent être utilisés dont :</w:t>
      </w:r>
      <w:r>
        <w:t xml:space="preserve"> </w:t>
      </w:r>
      <w:r w:rsidRPr="00BA718E">
        <w:t>Sols dallés ou cimentés</w:t>
      </w:r>
    </w:p>
    <w:p w14:paraId="0DC9DDC7" w14:textId="77777777" w:rsidR="00BA718E" w:rsidRPr="00BA718E" w:rsidRDefault="00BA718E" w:rsidP="00BA718E">
      <w:pPr>
        <w:pStyle w:val="B2"/>
        <w:numPr>
          <w:ilvl w:val="0"/>
          <w:numId w:val="0"/>
        </w:numPr>
        <w:ind w:left="851"/>
      </w:pPr>
    </w:p>
    <w:p w14:paraId="144DE1F4" w14:textId="77777777" w:rsidR="00BA718E" w:rsidRPr="00BA718E" w:rsidRDefault="00BA718E" w:rsidP="00BA718E">
      <w:pPr>
        <w:pStyle w:val="B1"/>
        <w:tabs>
          <w:tab w:val="num" w:pos="643"/>
        </w:tabs>
        <w:ind w:left="643"/>
      </w:pPr>
      <w:r w:rsidRPr="00BA718E">
        <w:t>Dégradation : lumière, chaleur, électricité (hors incendie), moisissures…</w:t>
      </w:r>
    </w:p>
    <w:p w14:paraId="0AE20C22" w14:textId="77777777" w:rsidR="00BA718E" w:rsidRPr="00BA718E" w:rsidRDefault="00824FC7" w:rsidP="00BA718E">
      <w:pPr>
        <w:pStyle w:val="B3"/>
      </w:pPr>
      <w:r>
        <w:t>"</w:t>
      </w:r>
      <w:r w:rsidR="00BA718E" w:rsidRPr="00824FC7">
        <w:rPr>
          <w:i/>
        </w:rPr>
        <w:t>La surface vitrée ne doit pas dépasser 10% de la surface murale (protection contre les rayonnements</w:t>
      </w:r>
      <w:r w:rsidR="00BA718E" w:rsidRPr="00BA718E">
        <w:t>)</w:t>
      </w:r>
      <w:r>
        <w:t>"</w:t>
      </w:r>
      <w:r w:rsidR="00BA718E" w:rsidRPr="00BA718E">
        <w:t>. (Rapport SFSTP)</w:t>
      </w:r>
    </w:p>
    <w:p w14:paraId="1CF83A90" w14:textId="77777777" w:rsidR="00026D8E" w:rsidRPr="00BA718E" w:rsidRDefault="00026D8E" w:rsidP="00026D8E">
      <w:pPr>
        <w:pStyle w:val="B3"/>
      </w:pPr>
      <w:r>
        <w:t>"</w:t>
      </w:r>
      <w:r w:rsidRPr="00824FC7">
        <w:rPr>
          <w:i/>
        </w:rPr>
        <w:t>Il est recommandé de ne pas éclairer les documents par une lumière de plus de 50 lux</w:t>
      </w:r>
      <w:r>
        <w:t>"</w:t>
      </w:r>
      <w:r w:rsidRPr="00BA718E">
        <w:t>. (Rapport SFSTP)</w:t>
      </w:r>
    </w:p>
    <w:p w14:paraId="79EB615A" w14:textId="77777777" w:rsidR="00BA718E" w:rsidRPr="00BA718E" w:rsidRDefault="00824FC7" w:rsidP="00BA718E">
      <w:pPr>
        <w:pStyle w:val="B3"/>
      </w:pPr>
      <w:r>
        <w:t>"</w:t>
      </w:r>
      <w:r w:rsidR="00BA718E" w:rsidRPr="00824FC7">
        <w:rPr>
          <w:i/>
        </w:rPr>
        <w:t>L'air doit être régulièrement renouvelé (taux de renouvellement horaire recommandé : 0,5 vol/h</w:t>
      </w:r>
      <w:r w:rsidR="00BA718E" w:rsidRPr="00BA718E">
        <w:t>).</w:t>
      </w:r>
      <w:r>
        <w:t>"</w:t>
      </w:r>
      <w:r w:rsidR="00BA718E" w:rsidRPr="00BA718E">
        <w:t xml:space="preserve"> (Rapport SFSTP)</w:t>
      </w:r>
    </w:p>
    <w:p w14:paraId="5602BEFE" w14:textId="77777777" w:rsidR="00BA718E" w:rsidRPr="00BA718E" w:rsidRDefault="00824FC7" w:rsidP="00BA718E">
      <w:pPr>
        <w:pStyle w:val="B3"/>
      </w:pPr>
      <w:r>
        <w:t>"</w:t>
      </w:r>
      <w:r w:rsidR="00BA718E" w:rsidRPr="00824FC7">
        <w:rPr>
          <w:i/>
        </w:rPr>
        <w:t>Une attention particulière doit être portée sur les systèmes de climatisation, susceptibles d'augmenter les risques fongiques</w:t>
      </w:r>
      <w:r w:rsidR="00BA718E" w:rsidRPr="00BA718E">
        <w:t>.</w:t>
      </w:r>
      <w:r>
        <w:t>"</w:t>
      </w:r>
      <w:r w:rsidR="00BA718E" w:rsidRPr="00BA718E">
        <w:t xml:space="preserve"> (Rapport SFSTP)</w:t>
      </w:r>
    </w:p>
    <w:p w14:paraId="4265F582" w14:textId="77777777" w:rsidR="00BA718E" w:rsidRPr="00824FC7" w:rsidRDefault="00824FC7" w:rsidP="00BA718E">
      <w:pPr>
        <w:pStyle w:val="B3"/>
        <w:rPr>
          <w:i/>
        </w:rPr>
      </w:pPr>
      <w:r>
        <w:t>"</w:t>
      </w:r>
      <w:r w:rsidR="00BA718E" w:rsidRPr="00824FC7">
        <w:rPr>
          <w:i/>
        </w:rPr>
        <w:t>Les conditions d'archivage doivent être conformes aux normes concernant les conditions de conservation thermique:</w:t>
      </w:r>
    </w:p>
    <w:p w14:paraId="5C8850E5" w14:textId="77777777" w:rsidR="00BA718E" w:rsidRPr="00824FC7" w:rsidRDefault="00BA718E" w:rsidP="00BA718E">
      <w:pPr>
        <w:pStyle w:val="B1"/>
        <w:ind w:firstLine="1697"/>
        <w:rPr>
          <w:i/>
        </w:rPr>
      </w:pPr>
      <w:r w:rsidRPr="00824FC7">
        <w:rPr>
          <w:i/>
        </w:rPr>
        <w:t>Pour les normes françaises:</w:t>
      </w:r>
    </w:p>
    <w:p w14:paraId="749444C5" w14:textId="77777777" w:rsidR="00BA718E" w:rsidRPr="00824FC7" w:rsidRDefault="00BA718E" w:rsidP="00BA718E">
      <w:pPr>
        <w:pStyle w:val="B3"/>
        <w:numPr>
          <w:ilvl w:val="0"/>
          <w:numId w:val="0"/>
        </w:numPr>
        <w:ind w:left="1260" w:firstLine="1697"/>
        <w:rPr>
          <w:i/>
        </w:rPr>
      </w:pPr>
      <w:r w:rsidRPr="00824FC7">
        <w:rPr>
          <w:i/>
        </w:rPr>
        <w:t>- Papier: 16-</w:t>
      </w:r>
      <w:smartTag w:uri="urn:schemas-microsoft-com:office:smarttags" w:element="metricconverter">
        <w:smartTagPr>
          <w:attr w:name="ProductID" w:val="20ﾰC"/>
        </w:smartTagPr>
        <w:r w:rsidRPr="00824FC7">
          <w:rPr>
            <w:i/>
          </w:rPr>
          <w:t>20°C</w:t>
        </w:r>
      </w:smartTag>
      <w:r w:rsidRPr="00824FC7">
        <w:rPr>
          <w:i/>
        </w:rPr>
        <w:t>,</w:t>
      </w:r>
    </w:p>
    <w:p w14:paraId="771F22C3" w14:textId="77777777" w:rsidR="00BA718E" w:rsidRPr="00824FC7" w:rsidRDefault="00BA718E" w:rsidP="00BA718E">
      <w:pPr>
        <w:pStyle w:val="B3"/>
        <w:numPr>
          <w:ilvl w:val="0"/>
          <w:numId w:val="0"/>
        </w:numPr>
        <w:ind w:left="1260" w:firstLine="1697"/>
        <w:rPr>
          <w:i/>
        </w:rPr>
      </w:pPr>
      <w:r w:rsidRPr="00824FC7">
        <w:rPr>
          <w:i/>
        </w:rPr>
        <w:t>- Photos couleur: 4-</w:t>
      </w:r>
      <w:smartTag w:uri="urn:schemas-microsoft-com:office:smarttags" w:element="metricconverter">
        <w:smartTagPr>
          <w:attr w:name="ProductID" w:val="6ﾰC"/>
        </w:smartTagPr>
        <w:r w:rsidRPr="00824FC7">
          <w:rPr>
            <w:i/>
          </w:rPr>
          <w:t>6°C</w:t>
        </w:r>
      </w:smartTag>
    </w:p>
    <w:p w14:paraId="008593F2" w14:textId="77777777" w:rsidR="00BA718E" w:rsidRPr="00824FC7" w:rsidRDefault="00BA718E" w:rsidP="00BA718E">
      <w:pPr>
        <w:pStyle w:val="B3"/>
        <w:numPr>
          <w:ilvl w:val="0"/>
          <w:numId w:val="0"/>
        </w:numPr>
        <w:ind w:left="1260" w:firstLine="1697"/>
        <w:rPr>
          <w:i/>
        </w:rPr>
      </w:pPr>
      <w:r w:rsidRPr="00824FC7">
        <w:rPr>
          <w:i/>
        </w:rPr>
        <w:t>- Microfilm: 12-</w:t>
      </w:r>
      <w:smartTag w:uri="urn:schemas-microsoft-com:office:smarttags" w:element="metricconverter">
        <w:smartTagPr>
          <w:attr w:name="ProductID" w:val="20ﾰC"/>
        </w:smartTagPr>
        <w:r w:rsidRPr="00824FC7">
          <w:rPr>
            <w:i/>
          </w:rPr>
          <w:t>20°C</w:t>
        </w:r>
      </w:smartTag>
      <w:r w:rsidRPr="00824FC7">
        <w:rPr>
          <w:i/>
        </w:rPr>
        <w:t>,</w:t>
      </w:r>
    </w:p>
    <w:p w14:paraId="1F895D31" w14:textId="77777777" w:rsidR="00BA718E" w:rsidRPr="00824FC7" w:rsidRDefault="00BA718E" w:rsidP="00BA718E">
      <w:pPr>
        <w:pStyle w:val="B1"/>
        <w:ind w:firstLine="1697"/>
        <w:rPr>
          <w:i/>
        </w:rPr>
      </w:pPr>
      <w:r w:rsidRPr="00824FC7">
        <w:rPr>
          <w:i/>
        </w:rPr>
        <w:t>Pour les normes anglosaxonnes:</w:t>
      </w:r>
    </w:p>
    <w:p w14:paraId="73C8F611" w14:textId="77777777" w:rsidR="00BA718E" w:rsidRPr="00824FC7" w:rsidRDefault="00BA718E" w:rsidP="00BA718E">
      <w:pPr>
        <w:pStyle w:val="B3"/>
        <w:numPr>
          <w:ilvl w:val="0"/>
          <w:numId w:val="0"/>
        </w:numPr>
        <w:ind w:left="1260" w:firstLine="1697"/>
        <w:rPr>
          <w:i/>
        </w:rPr>
      </w:pPr>
      <w:r w:rsidRPr="00824FC7">
        <w:rPr>
          <w:i/>
        </w:rPr>
        <w:t>- Tous documents: 13-</w:t>
      </w:r>
      <w:smartTag w:uri="urn:schemas-microsoft-com:office:smarttags" w:element="metricconverter">
        <w:smartTagPr>
          <w:attr w:name="ProductID" w:val="18ﾰC"/>
        </w:smartTagPr>
        <w:r w:rsidRPr="00824FC7">
          <w:rPr>
            <w:i/>
          </w:rPr>
          <w:t>18°C</w:t>
        </w:r>
      </w:smartTag>
    </w:p>
    <w:p w14:paraId="7F94EAA3" w14:textId="77777777" w:rsidR="00BA718E" w:rsidRPr="00BA718E" w:rsidRDefault="00BA718E" w:rsidP="00BA718E">
      <w:pPr>
        <w:pStyle w:val="B3"/>
        <w:numPr>
          <w:ilvl w:val="0"/>
          <w:numId w:val="0"/>
        </w:numPr>
        <w:ind w:left="1260" w:firstLine="1697"/>
      </w:pPr>
      <w:r w:rsidRPr="00824FC7">
        <w:rPr>
          <w:i/>
        </w:rPr>
        <w:t>- Microfilms: 15-</w:t>
      </w:r>
      <w:smartTag w:uri="urn:schemas-microsoft-com:office:smarttags" w:element="metricconverter">
        <w:smartTagPr>
          <w:attr w:name="ProductID" w:val="25ﾰC"/>
        </w:smartTagPr>
        <w:r w:rsidRPr="00824FC7">
          <w:rPr>
            <w:i/>
          </w:rPr>
          <w:t>25°C</w:t>
        </w:r>
      </w:smartTag>
      <w:r w:rsidR="00824FC7">
        <w:t>"</w:t>
      </w:r>
      <w:r w:rsidRPr="00BA718E">
        <w:t xml:space="preserve"> (Rapport SFSTP)</w:t>
      </w:r>
    </w:p>
    <w:p w14:paraId="0EFA6C93" w14:textId="77777777" w:rsidR="00026D8E" w:rsidRDefault="00824FC7" w:rsidP="00026D8E">
      <w:pPr>
        <w:pStyle w:val="B3"/>
        <w:rPr>
          <w:i/>
        </w:rPr>
      </w:pPr>
      <w:r>
        <w:t>"</w:t>
      </w:r>
      <w:r w:rsidR="00BA718E" w:rsidRPr="00824FC7">
        <w:rPr>
          <w:i/>
        </w:rPr>
        <w:t>Les conditions d'archivage des documents sur support informatique doivent être conformes aux normes concernant les conditions de conservation thermique:</w:t>
      </w:r>
    </w:p>
    <w:p w14:paraId="3823F288" w14:textId="77777777" w:rsidR="00026D8E" w:rsidRPr="00026D8E" w:rsidRDefault="00BA718E" w:rsidP="00026D8E">
      <w:pPr>
        <w:pStyle w:val="B1"/>
        <w:ind w:firstLine="1697"/>
        <w:rPr>
          <w:i/>
        </w:rPr>
      </w:pPr>
      <w:r w:rsidRPr="00026D8E">
        <w:rPr>
          <w:i/>
        </w:rPr>
        <w:t>Pour les normes françaises : 16-</w:t>
      </w:r>
      <w:smartTag w:uri="urn:schemas-microsoft-com:office:smarttags" w:element="metricconverter">
        <w:smartTagPr>
          <w:attr w:name="ProductID" w:val="20ﾰC"/>
        </w:smartTagPr>
        <w:r w:rsidRPr="00026D8E">
          <w:rPr>
            <w:i/>
          </w:rPr>
          <w:t>20°C</w:t>
        </w:r>
      </w:smartTag>
    </w:p>
    <w:p w14:paraId="561C2EE9" w14:textId="77777777" w:rsidR="00BA718E" w:rsidRPr="00026D8E" w:rsidRDefault="00BA718E" w:rsidP="00026D8E">
      <w:pPr>
        <w:pStyle w:val="B1"/>
        <w:ind w:firstLine="1697"/>
        <w:rPr>
          <w:i/>
        </w:rPr>
      </w:pPr>
      <w:r w:rsidRPr="00824FC7">
        <w:rPr>
          <w:i/>
        </w:rPr>
        <w:t>Pour les normes anglo-saxonnes: 18-</w:t>
      </w:r>
      <w:smartTag w:uri="urn:schemas-microsoft-com:office:smarttags" w:element="metricconverter">
        <w:smartTagPr>
          <w:attr w:name="ProductID" w:val="22ﾰC"/>
        </w:smartTagPr>
        <w:r w:rsidRPr="00824FC7">
          <w:rPr>
            <w:i/>
          </w:rPr>
          <w:t>22°C</w:t>
        </w:r>
      </w:smartTag>
      <w:r w:rsidR="00824FC7">
        <w:t>"</w:t>
      </w:r>
      <w:r w:rsidRPr="00BA718E">
        <w:t xml:space="preserve"> (Rapport SFSTP)</w:t>
      </w:r>
    </w:p>
    <w:p w14:paraId="124082E1" w14:textId="77777777" w:rsidR="00BA718E" w:rsidRPr="00BA718E" w:rsidRDefault="00824FC7" w:rsidP="00BA718E">
      <w:pPr>
        <w:pStyle w:val="B3"/>
      </w:pPr>
      <w:r>
        <w:t>"</w:t>
      </w:r>
      <w:r w:rsidR="00BA718E" w:rsidRPr="00824FC7">
        <w:rPr>
          <w:i/>
        </w:rPr>
        <w:t>Les sites d'implantation des locaux de conservation d'archives doivent être choisis de façon à éviter qu'ils soient près d'une usine ou d'une installation émettant des gaz nocifs, de la fumée, de la poussière.</w:t>
      </w:r>
      <w:r>
        <w:t>"</w:t>
      </w:r>
      <w:r w:rsidR="00BA718E" w:rsidRPr="00BA718E">
        <w:t xml:space="preserve"> (Norme NF Z 40-350) </w:t>
      </w:r>
    </w:p>
    <w:p w14:paraId="4FE9AA3C" w14:textId="77777777" w:rsidR="00BA718E" w:rsidRPr="00BA718E" w:rsidRDefault="00824FC7" w:rsidP="00BA718E">
      <w:pPr>
        <w:pStyle w:val="B3"/>
      </w:pPr>
      <w:r>
        <w:t>"</w:t>
      </w:r>
      <w:r w:rsidR="00BA718E" w:rsidRPr="00824FC7">
        <w:rPr>
          <w:i/>
        </w:rPr>
        <w:t>Les sites d'implantation des locaux de conservation d'archives doivent être choisis de façon à éviter qu'ils soient près d'une zone particulièrement polluée</w:t>
      </w:r>
      <w:r w:rsidR="00BA718E" w:rsidRPr="00BA718E">
        <w:t>.</w:t>
      </w:r>
      <w:r>
        <w:t>"</w:t>
      </w:r>
      <w:r w:rsidR="00BA718E" w:rsidRPr="00BA718E">
        <w:t xml:space="preserve"> (Norme NF Z 40-350) </w:t>
      </w:r>
    </w:p>
    <w:p w14:paraId="523497FD" w14:textId="77777777" w:rsidR="00BA718E" w:rsidRPr="00BA718E" w:rsidRDefault="00BA718E" w:rsidP="00BA718E">
      <w:pPr>
        <w:pStyle w:val="B2"/>
        <w:numPr>
          <w:ilvl w:val="0"/>
          <w:numId w:val="0"/>
        </w:numPr>
        <w:ind w:left="851"/>
      </w:pPr>
    </w:p>
    <w:p w14:paraId="46B796BB" w14:textId="77777777" w:rsidR="00BA718E" w:rsidRPr="00BA718E" w:rsidRDefault="00BA718E" w:rsidP="00BA718E">
      <w:pPr>
        <w:pStyle w:val="B1"/>
        <w:tabs>
          <w:tab w:val="num" w:pos="643"/>
        </w:tabs>
        <w:ind w:left="643"/>
      </w:pPr>
      <w:r w:rsidRPr="00BA718E">
        <w:t>Magnétisme (si stockage sur support informatique)</w:t>
      </w:r>
    </w:p>
    <w:p w14:paraId="0C1E6B43" w14:textId="77777777" w:rsidR="00BA718E" w:rsidRPr="00545A5F" w:rsidRDefault="00824FC7" w:rsidP="00545A5F">
      <w:pPr>
        <w:pStyle w:val="B3"/>
      </w:pPr>
      <w:r>
        <w:t>"</w:t>
      </w:r>
      <w:r w:rsidR="00BA718E" w:rsidRPr="00824FC7">
        <w:rPr>
          <w:i/>
        </w:rPr>
        <w:t>Ces supports informatiques doivent être protégés contre les champs magnétiques, la poussière (air filtré), et la lumière directe</w:t>
      </w:r>
      <w:r w:rsidR="00BA718E" w:rsidRPr="00BA718E">
        <w:t>.</w:t>
      </w:r>
      <w:r>
        <w:t>"</w:t>
      </w:r>
      <w:r w:rsidR="00BA718E" w:rsidRPr="00BA718E">
        <w:t xml:space="preserve"> (Rapport SFSTP)</w:t>
      </w:r>
    </w:p>
    <w:p w14:paraId="0605AF54" w14:textId="77777777" w:rsidR="001A02D1" w:rsidRDefault="001A02D1" w:rsidP="00BA718E">
      <w:pPr>
        <w:pStyle w:val="B2"/>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F6C15" w14:paraId="11702C63" w14:textId="77777777" w:rsidTr="009A0DE8">
        <w:tc>
          <w:tcPr>
            <w:tcW w:w="9922" w:type="dxa"/>
            <w:shd w:val="clear" w:color="auto" w:fill="auto"/>
          </w:tcPr>
          <w:p w14:paraId="2323CFA8" w14:textId="77777777" w:rsidR="008F6C15" w:rsidRPr="009A0DE8" w:rsidRDefault="008F6C15" w:rsidP="00EA4E1E">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2FE224F7" w14:textId="77777777" w:rsidR="00CD2D77" w:rsidRDefault="00CD2D77" w:rsidP="00EA4E1E"/>
          <w:p w14:paraId="11B0F5C5" w14:textId="77777777" w:rsidR="008F6C15" w:rsidRDefault="008F6C15" w:rsidP="00EA4E1E"/>
          <w:p w14:paraId="4CD13878" w14:textId="77777777" w:rsidR="008F6C15" w:rsidRDefault="008F6C15" w:rsidP="00EA4E1E"/>
        </w:tc>
      </w:tr>
    </w:tbl>
    <w:p w14:paraId="17638ECF" w14:textId="77777777" w:rsidR="00C713E5" w:rsidRDefault="00C713E5" w:rsidP="009D155D">
      <w:pPr>
        <w:pStyle w:val="Titre2"/>
      </w:pPr>
      <w:bookmarkStart w:id="49" w:name="_Toc163996590"/>
      <w:r w:rsidRPr="00C713E5">
        <w:t xml:space="preserve">Classement et archivage de </w:t>
      </w:r>
      <w:smartTag w:uri="urn:schemas-microsoft-com:office:smarttags" w:element="PersonName">
        <w:smartTagPr>
          <w:attr w:name="ProductID" w:val="la documentation Prestataire"/>
        </w:smartTagPr>
        <w:r w:rsidRPr="00C713E5">
          <w:t>la documentatio</w:t>
        </w:r>
        <w:r w:rsidR="00163B5B">
          <w:t>n</w:t>
        </w:r>
        <w:r w:rsidR="000963C8">
          <w:t xml:space="preserve"> </w:t>
        </w:r>
        <w:r w:rsidR="00655760">
          <w:t>Prestataire</w:t>
        </w:r>
      </w:smartTag>
      <w:r w:rsidR="000963C8">
        <w:t xml:space="preserve"> / Système d'information</w:t>
      </w:r>
      <w:bookmarkEnd w:id="49"/>
    </w:p>
    <w:p w14:paraId="616A618E" w14:textId="77777777" w:rsidR="00D731DD" w:rsidRDefault="00D731DD" w:rsidP="00655760">
      <w:pPr>
        <w:pStyle w:val="B1"/>
      </w:pPr>
      <w:r>
        <w:t xml:space="preserve">Y a-t-il un </w:t>
      </w:r>
      <w:r w:rsidR="000963C8">
        <w:t>Classement e</w:t>
      </w:r>
      <w:r>
        <w:t>t</w:t>
      </w:r>
      <w:r w:rsidR="000963C8">
        <w:t xml:space="preserve"> archivage de la documentation client : cahier des charges, contrat, formulaires, inventaires et suivi …</w:t>
      </w:r>
      <w:r>
        <w:t>?</w:t>
      </w:r>
    </w:p>
    <w:p w14:paraId="492D73EE" w14:textId="77777777" w:rsidR="000963C8" w:rsidRDefault="000963C8" w:rsidP="00D731DD">
      <w:pPr>
        <w:pStyle w:val="B1"/>
        <w:numPr>
          <w:ilvl w:val="0"/>
          <w:numId w:val="0"/>
        </w:numPr>
        <w:ind w:left="567"/>
      </w:pPr>
    </w:p>
    <w:p w14:paraId="6FC54826" w14:textId="77777777" w:rsidR="000963C8" w:rsidRDefault="000963C8" w:rsidP="00D731DD">
      <w:pPr>
        <w:pStyle w:val="B1"/>
      </w:pPr>
      <w:r>
        <w:t>Gestion et sauvegarde informatique</w:t>
      </w:r>
    </w:p>
    <w:p w14:paraId="7E6DE013" w14:textId="77777777" w:rsidR="000963C8" w:rsidRDefault="000963C8" w:rsidP="00D731DD">
      <w:pPr>
        <w:pStyle w:val="B2"/>
      </w:pPr>
      <w:r>
        <w:t>Logiciel</w:t>
      </w:r>
      <w:r w:rsidR="00D731DD">
        <w:t>(s) utilisé(s)</w:t>
      </w:r>
      <w:r>
        <w:t xml:space="preserve"> :</w:t>
      </w:r>
    </w:p>
    <w:p w14:paraId="583A25EC" w14:textId="77777777" w:rsidR="00D731DD" w:rsidRDefault="00D731DD" w:rsidP="00D731DD">
      <w:pPr>
        <w:pStyle w:val="B2"/>
        <w:numPr>
          <w:ilvl w:val="0"/>
          <w:numId w:val="0"/>
        </w:numPr>
        <w:tabs>
          <w:tab w:val="clear" w:pos="1260"/>
          <w:tab w:val="left" w:leader="underscore" w:pos="10080"/>
        </w:tabs>
      </w:pPr>
      <w:r>
        <w:tab/>
      </w:r>
    </w:p>
    <w:p w14:paraId="49CDB3AA" w14:textId="77777777" w:rsidR="00D731DD" w:rsidRDefault="00D731DD" w:rsidP="00D731DD">
      <w:pPr>
        <w:pStyle w:val="B2"/>
        <w:numPr>
          <w:ilvl w:val="0"/>
          <w:numId w:val="0"/>
        </w:numPr>
        <w:tabs>
          <w:tab w:val="clear" w:pos="1260"/>
          <w:tab w:val="left" w:leader="underscore" w:pos="10080"/>
        </w:tabs>
      </w:pPr>
      <w:r>
        <w:tab/>
      </w:r>
    </w:p>
    <w:p w14:paraId="73724DEE" w14:textId="77777777" w:rsidR="00D731DD" w:rsidRDefault="00D731DD" w:rsidP="00D731DD">
      <w:pPr>
        <w:pStyle w:val="B2"/>
        <w:numPr>
          <w:ilvl w:val="0"/>
          <w:numId w:val="0"/>
        </w:numPr>
        <w:tabs>
          <w:tab w:val="clear" w:pos="1260"/>
          <w:tab w:val="left" w:leader="underscore" w:pos="10080"/>
        </w:tabs>
      </w:pPr>
    </w:p>
    <w:p w14:paraId="0324A71D" w14:textId="77777777" w:rsidR="00D25940" w:rsidRDefault="00D731DD" w:rsidP="00D731DD">
      <w:pPr>
        <w:pStyle w:val="B2"/>
      </w:pPr>
      <w:r>
        <w:t>Les logiciels ont-ils été validés ? (</w:t>
      </w:r>
      <w:r w:rsidR="001B504E">
        <w:t>Élaboration</w:t>
      </w:r>
      <w:r>
        <w:t>, te</w:t>
      </w:r>
      <w:r w:rsidR="00D25940">
        <w:t>sts, documentation</w:t>
      </w:r>
      <w:r>
        <w:t>)</w:t>
      </w:r>
    </w:p>
    <w:p w14:paraId="302BBC8F" w14:textId="77777777" w:rsidR="00D731DD" w:rsidRDefault="00D731DD" w:rsidP="00655760">
      <w:pPr>
        <w:pStyle w:val="B2"/>
        <w:numPr>
          <w:ilvl w:val="0"/>
          <w:numId w:val="0"/>
        </w:numPr>
      </w:pPr>
    </w:p>
    <w:p w14:paraId="18ED7632" w14:textId="77777777" w:rsidR="00FC7D84" w:rsidRDefault="00D731DD" w:rsidP="00D731DD">
      <w:pPr>
        <w:pStyle w:val="B2"/>
      </w:pPr>
      <w:r>
        <w:t xml:space="preserve">Le </w:t>
      </w:r>
      <w:proofErr w:type="spellStart"/>
      <w:r w:rsidR="00FE6912">
        <w:t>Work-</w:t>
      </w:r>
      <w:r w:rsidR="00FC7D84">
        <w:t>flow</w:t>
      </w:r>
      <w:proofErr w:type="spellEnd"/>
      <w:r w:rsidR="00FC7D84">
        <w:t xml:space="preserve"> </w:t>
      </w:r>
      <w:r>
        <w:t>est-il maîtrisé</w:t>
      </w:r>
      <w:r w:rsidR="00FC7D84">
        <w:t xml:space="preserve"> entièrement</w:t>
      </w:r>
      <w:r>
        <w:t xml:space="preserve"> par informatique ? Les étapes non contrôlées informatiquement sont-elles contrôlées par un autre moyen ?</w:t>
      </w:r>
    </w:p>
    <w:p w14:paraId="68DC2824" w14:textId="77777777" w:rsidR="00D731DD" w:rsidRDefault="00D731DD" w:rsidP="00655760">
      <w:pPr>
        <w:pStyle w:val="B2"/>
        <w:numPr>
          <w:ilvl w:val="0"/>
          <w:numId w:val="0"/>
        </w:numPr>
      </w:pPr>
    </w:p>
    <w:p w14:paraId="60FCCDF5" w14:textId="77777777" w:rsidR="00FC7D84" w:rsidRDefault="00D731DD" w:rsidP="00D731DD">
      <w:pPr>
        <w:pStyle w:val="B2"/>
      </w:pPr>
      <w:r>
        <w:t xml:space="preserve">Les </w:t>
      </w:r>
      <w:r w:rsidR="00FC7D84">
        <w:t xml:space="preserve">Accès informatique et </w:t>
      </w:r>
      <w:r>
        <w:t xml:space="preserve">la </w:t>
      </w:r>
      <w:r w:rsidR="00FC7D84">
        <w:t>sécurité</w:t>
      </w:r>
      <w:r>
        <w:t xml:space="preserve"> sont-ils contrôlés ?</w:t>
      </w:r>
    </w:p>
    <w:p w14:paraId="5D762AE3" w14:textId="77777777" w:rsidR="00D731DD" w:rsidRDefault="00D731DD" w:rsidP="00655760">
      <w:pPr>
        <w:pStyle w:val="B2"/>
        <w:numPr>
          <w:ilvl w:val="0"/>
          <w:numId w:val="0"/>
        </w:numPr>
      </w:pPr>
    </w:p>
    <w:p w14:paraId="19581C1C" w14:textId="77777777" w:rsidR="00FC7D84" w:rsidRDefault="00D731DD" w:rsidP="00D731DD">
      <w:pPr>
        <w:pStyle w:val="B2"/>
      </w:pPr>
      <w:r>
        <w:t xml:space="preserve">Comment est assurée la </w:t>
      </w:r>
      <w:r w:rsidR="00FC7D84">
        <w:t>Protection des données</w:t>
      </w:r>
      <w:r>
        <w:t xml:space="preserve"> ?</w:t>
      </w:r>
    </w:p>
    <w:p w14:paraId="643B2940" w14:textId="77777777" w:rsidR="00D731DD" w:rsidRDefault="00D731DD" w:rsidP="00655760">
      <w:pPr>
        <w:pStyle w:val="B2"/>
        <w:numPr>
          <w:ilvl w:val="0"/>
          <w:numId w:val="0"/>
        </w:numPr>
      </w:pPr>
    </w:p>
    <w:p w14:paraId="4CAA563D" w14:textId="77777777" w:rsidR="00D731DD" w:rsidRDefault="00D731DD" w:rsidP="00D731DD">
      <w:pPr>
        <w:pStyle w:val="B2"/>
      </w:pPr>
      <w:r>
        <w:t xml:space="preserve">Une </w:t>
      </w:r>
      <w:r w:rsidR="00FC7D84">
        <w:t>Sauvegarde</w:t>
      </w:r>
      <w:r>
        <w:t xml:space="preserve"> est-elle réalisée ?</w:t>
      </w:r>
    </w:p>
    <w:p w14:paraId="3DBB41C5" w14:textId="77777777" w:rsidR="00D731DD" w:rsidRDefault="00D731DD" w:rsidP="00655760">
      <w:pPr>
        <w:pStyle w:val="B2"/>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8F6C15" w14:paraId="128780AD" w14:textId="77777777" w:rsidTr="009A0DE8">
        <w:tc>
          <w:tcPr>
            <w:tcW w:w="9922" w:type="dxa"/>
            <w:shd w:val="clear" w:color="auto" w:fill="auto"/>
          </w:tcPr>
          <w:p w14:paraId="53D6F3B6" w14:textId="77777777" w:rsidR="008F6C15" w:rsidRPr="009A0DE8" w:rsidRDefault="008F6C15" w:rsidP="00EA4E1E">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78508274" w14:textId="77777777" w:rsidR="008F6C15" w:rsidRDefault="008F6C15" w:rsidP="00EA4E1E"/>
          <w:p w14:paraId="43A98737" w14:textId="77777777" w:rsidR="00CD2D77" w:rsidRDefault="00CD2D77" w:rsidP="00EA4E1E"/>
          <w:p w14:paraId="59B5122F" w14:textId="77777777" w:rsidR="008F6C15" w:rsidRDefault="008F6C15" w:rsidP="00EA4E1E"/>
        </w:tc>
      </w:tr>
    </w:tbl>
    <w:p w14:paraId="73601A07" w14:textId="77777777" w:rsidR="000963C8" w:rsidRDefault="000963C8" w:rsidP="00F024A1">
      <w:pPr>
        <w:pStyle w:val="Titre2"/>
      </w:pPr>
      <w:bookmarkStart w:id="50" w:name="_Toc163996591"/>
      <w:r>
        <w:t>Contrôle sur un échantillon d'archive</w:t>
      </w:r>
      <w:r w:rsidR="00655760">
        <w:t>s</w:t>
      </w:r>
      <w:r>
        <w:t xml:space="preserve"> lors de l'audit</w:t>
      </w:r>
      <w:bookmarkEnd w:id="50"/>
    </w:p>
    <w:p w14:paraId="48D36CB0" w14:textId="77777777" w:rsidR="000963C8" w:rsidRDefault="000963C8" w:rsidP="00026D8E">
      <w:pPr>
        <w:pStyle w:val="B1"/>
        <w:shd w:val="clear" w:color="auto" w:fill="E6E6E6"/>
      </w:pPr>
      <w:r>
        <w:t>Identification des archives</w:t>
      </w:r>
      <w:r w:rsidR="00D731DD">
        <w:t xml:space="preserve"> :</w:t>
      </w:r>
    </w:p>
    <w:p w14:paraId="71FD7660" w14:textId="77777777" w:rsidR="00D731DD" w:rsidRDefault="000963C8" w:rsidP="00026D8E">
      <w:pPr>
        <w:pStyle w:val="B2"/>
        <w:shd w:val="clear" w:color="auto" w:fill="E6E6E6"/>
      </w:pPr>
      <w:r>
        <w:t>Archives localisées informatiquement/papier</w:t>
      </w:r>
    </w:p>
    <w:p w14:paraId="23B323EF" w14:textId="77777777" w:rsidR="000963C8" w:rsidRDefault="000963C8" w:rsidP="00026D8E">
      <w:pPr>
        <w:pStyle w:val="B2"/>
        <w:shd w:val="clear" w:color="auto" w:fill="E6E6E6"/>
      </w:pPr>
      <w:r>
        <w:t>Historique de ces archives disponible : entrée/sortie, dates …</w:t>
      </w:r>
    </w:p>
    <w:p w14:paraId="2A764066" w14:textId="77777777" w:rsidR="00D731DD" w:rsidRDefault="00D731DD" w:rsidP="00026D8E">
      <w:pPr>
        <w:pStyle w:val="B2"/>
        <w:numPr>
          <w:ilvl w:val="0"/>
          <w:numId w:val="0"/>
        </w:numPr>
        <w:shd w:val="clear" w:color="auto" w:fill="E6E6E6"/>
        <w:ind w:left="1134" w:hanging="283"/>
      </w:pPr>
    </w:p>
    <w:p w14:paraId="159141DA" w14:textId="77777777" w:rsidR="000963C8" w:rsidRDefault="000963C8" w:rsidP="00026D8E">
      <w:pPr>
        <w:pStyle w:val="B1"/>
        <w:shd w:val="clear" w:color="auto" w:fill="E6E6E6"/>
      </w:pPr>
      <w:r>
        <w:t>Disponibilités des archives</w:t>
      </w:r>
    </w:p>
    <w:p w14:paraId="009815E6" w14:textId="77777777" w:rsidR="00D731DD" w:rsidRDefault="00D731DD" w:rsidP="00026D8E">
      <w:pPr>
        <w:pStyle w:val="B1"/>
        <w:numPr>
          <w:ilvl w:val="0"/>
          <w:numId w:val="0"/>
        </w:numPr>
        <w:shd w:val="clear" w:color="auto" w:fill="E6E6E6"/>
      </w:pPr>
    </w:p>
    <w:p w14:paraId="658CD9E4" w14:textId="77777777" w:rsidR="000963C8" w:rsidRDefault="000963C8" w:rsidP="00026D8E">
      <w:pPr>
        <w:pStyle w:val="B1"/>
        <w:shd w:val="clear" w:color="auto" w:fill="E6E6E6"/>
      </w:pPr>
      <w:r>
        <w:t>Délais d'obtention</w:t>
      </w:r>
    </w:p>
    <w:p w14:paraId="678FE8A7" w14:textId="77777777" w:rsidR="00D731DD" w:rsidRDefault="00D731DD" w:rsidP="00026D8E">
      <w:pPr>
        <w:pStyle w:val="B1"/>
        <w:numPr>
          <w:ilvl w:val="0"/>
          <w:numId w:val="0"/>
        </w:numPr>
        <w:shd w:val="clear" w:color="auto" w:fill="E6E6E6"/>
        <w:ind w:left="850" w:hanging="283"/>
      </w:pPr>
    </w:p>
    <w:p w14:paraId="16DD3865" w14:textId="77777777" w:rsidR="000963C8" w:rsidRDefault="000963C8" w:rsidP="00026D8E">
      <w:pPr>
        <w:pStyle w:val="B1"/>
        <w:shd w:val="clear" w:color="auto" w:fill="E6E6E6"/>
      </w:pPr>
      <w:r>
        <w:t>Etat physique de conservation des archives</w:t>
      </w:r>
    </w:p>
    <w:p w14:paraId="3FC9397B" w14:textId="77777777" w:rsidR="00026D8E" w:rsidRDefault="00026D8E" w:rsidP="00026D8E">
      <w:pPr>
        <w:pStyle w:val="B1"/>
        <w:numPr>
          <w:ilvl w:val="0"/>
          <w:numId w:val="0"/>
        </w:numPr>
        <w:shd w:val="clear" w:color="auto" w:fill="E6E6E6"/>
      </w:pPr>
    </w:p>
    <w:p w14:paraId="25AF05C4" w14:textId="77777777" w:rsidR="00026D8E" w:rsidRDefault="00026D8E" w:rsidP="00026D8E">
      <w:pPr>
        <w:pStyle w:val="B1"/>
        <w:shd w:val="clear" w:color="auto" w:fill="E6E6E6"/>
      </w:pPr>
      <w:r>
        <w:t>Examen des remontées d'information clients</w:t>
      </w:r>
    </w:p>
    <w:p w14:paraId="467D0120" w14:textId="77777777" w:rsidR="00C81E06" w:rsidRDefault="00C81E06" w:rsidP="00C81E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2"/>
      </w:tblGrid>
      <w:tr w:rsidR="00C81E06" w14:paraId="69721B31" w14:textId="77777777" w:rsidTr="009A0DE8">
        <w:tc>
          <w:tcPr>
            <w:tcW w:w="9922" w:type="dxa"/>
            <w:shd w:val="clear" w:color="auto" w:fill="auto"/>
          </w:tcPr>
          <w:p w14:paraId="44A1090F" w14:textId="77777777" w:rsidR="00C81E06" w:rsidRPr="009A0DE8" w:rsidRDefault="00C81E06" w:rsidP="00F40FCC">
            <w:pPr>
              <w:pStyle w:val="Proposal"/>
              <w:rPr>
                <w:rFonts w:ascii="Verdana" w:hAnsi="Verdana"/>
                <w:lang w:val="fr-FR"/>
              </w:rPr>
            </w:pPr>
            <w:r w:rsidRPr="009A0DE8">
              <w:rPr>
                <w:rFonts w:ascii="Verdana" w:hAnsi="Verdana"/>
                <w:lang w:val="fr-FR"/>
              </w:rPr>
              <w:t xml:space="preserve">Non conformité n° </w:t>
            </w:r>
            <w:r w:rsidRPr="009A0DE8">
              <w:rPr>
                <w:rFonts w:ascii="Verdana" w:hAnsi="Verdana"/>
              </w:rPr>
              <w:fldChar w:fldCharType="begin"/>
            </w:r>
            <w:r w:rsidRPr="009A0DE8">
              <w:rPr>
                <w:rFonts w:ascii="Verdana" w:hAnsi="Verdana"/>
                <w:lang w:val="fr-FR"/>
              </w:rPr>
              <w:instrText xml:space="preserve"> AUTONUM  \* Arabic </w:instrText>
            </w:r>
            <w:r w:rsidRPr="009A0DE8">
              <w:rPr>
                <w:rFonts w:ascii="Verdana" w:hAnsi="Verdana"/>
              </w:rPr>
              <w:fldChar w:fldCharType="end"/>
            </w:r>
          </w:p>
          <w:p w14:paraId="70E55585" w14:textId="77777777" w:rsidR="00C81E06" w:rsidRDefault="00C81E06" w:rsidP="00F40FCC"/>
          <w:p w14:paraId="290EBDB0" w14:textId="77777777" w:rsidR="00C81E06" w:rsidRDefault="00C81E06" w:rsidP="00F40FCC"/>
          <w:p w14:paraId="358FD1D8" w14:textId="77777777" w:rsidR="00C81E06" w:rsidRDefault="00C81E06" w:rsidP="00F40FCC"/>
        </w:tc>
      </w:tr>
    </w:tbl>
    <w:p w14:paraId="598A0AD4" w14:textId="77777777" w:rsidR="00150947" w:rsidRDefault="00327C82" w:rsidP="008F6C15">
      <w:pPr>
        <w:jc w:val="center"/>
      </w:pPr>
      <w:r w:rsidRPr="000963C8">
        <w:t>____</w:t>
      </w:r>
      <w:bookmarkEnd w:id="0"/>
      <w:bookmarkEnd w:id="1"/>
      <w:bookmarkEnd w:id="2"/>
      <w:bookmarkEnd w:id="3"/>
      <w:bookmarkEnd w:id="4"/>
      <w:bookmarkEnd w:id="5"/>
      <w:bookmarkEnd w:id="6"/>
    </w:p>
    <w:p w14:paraId="1FCE53AA" w14:textId="77777777" w:rsidR="00026D8E" w:rsidRDefault="00026D8E" w:rsidP="00AE59CA">
      <w:pPr>
        <w:jc w:val="center"/>
        <w:rPr>
          <w:sz w:val="28"/>
          <w:szCs w:val="28"/>
        </w:rPr>
        <w:sectPr w:rsidR="00026D8E" w:rsidSect="001B504E">
          <w:footerReference w:type="default" r:id="rId7"/>
          <w:endnotePr>
            <w:numFmt w:val="decimal"/>
          </w:endnotePr>
          <w:pgSz w:w="11907" w:h="16840" w:code="9"/>
          <w:pgMar w:top="567" w:right="748" w:bottom="902" w:left="1134" w:header="284" w:footer="414" w:gutter="0"/>
          <w:cols w:space="720"/>
          <w:docGrid w:linePitch="245"/>
        </w:sectPr>
      </w:pPr>
    </w:p>
    <w:p w14:paraId="496C62C5" w14:textId="77777777" w:rsidR="00AE59CA" w:rsidRPr="00AE59CA" w:rsidRDefault="00AE59CA" w:rsidP="00AE59CA">
      <w:pPr>
        <w:jc w:val="center"/>
        <w:rPr>
          <w:sz w:val="28"/>
          <w:szCs w:val="28"/>
        </w:rPr>
      </w:pPr>
      <w:r w:rsidRPr="00AE59CA">
        <w:rPr>
          <w:sz w:val="28"/>
          <w:szCs w:val="28"/>
        </w:rPr>
        <w:t>Annexe 1</w:t>
      </w:r>
    </w:p>
    <w:p w14:paraId="5E15FA61" w14:textId="77777777" w:rsidR="00AE59CA" w:rsidRDefault="00AE59CA" w:rsidP="00AE59CA">
      <w:pPr>
        <w:jc w:val="left"/>
      </w:pPr>
    </w:p>
    <w:p w14:paraId="0C333AC6" w14:textId="77777777" w:rsidR="00AE59CA" w:rsidRDefault="00AE59CA" w:rsidP="00AE59CA">
      <w:pPr>
        <w:pStyle w:val="Titre"/>
      </w:pPr>
      <w:r>
        <w:t>Référentiels</w:t>
      </w:r>
    </w:p>
    <w:p w14:paraId="2462881C" w14:textId="77777777" w:rsidR="00AE59CA" w:rsidRDefault="00AE59CA" w:rsidP="00AE59CA"/>
    <w:tbl>
      <w:tblPr>
        <w:tblW w:w="10393" w:type="dxa"/>
        <w:tblLayout w:type="fixed"/>
        <w:tblLook w:val="01E0" w:firstRow="1" w:lastRow="1" w:firstColumn="1" w:lastColumn="1" w:noHBand="0" w:noVBand="0"/>
      </w:tblPr>
      <w:tblGrid>
        <w:gridCol w:w="1083"/>
        <w:gridCol w:w="1185"/>
        <w:gridCol w:w="8125"/>
      </w:tblGrid>
      <w:tr w:rsidR="00B719E7" w14:paraId="69B2A568" w14:textId="77777777" w:rsidTr="009A0DE8">
        <w:tc>
          <w:tcPr>
            <w:tcW w:w="1083" w:type="dxa"/>
            <w:shd w:val="clear" w:color="auto" w:fill="auto"/>
            <w:vAlign w:val="center"/>
          </w:tcPr>
          <w:p w14:paraId="730C6D44" w14:textId="77777777" w:rsidR="00B719E7" w:rsidRPr="009A0DE8" w:rsidRDefault="00B719E7" w:rsidP="009A0DE8">
            <w:pPr>
              <w:tabs>
                <w:tab w:val="left" w:leader="underscore" w:pos="9900"/>
              </w:tabs>
              <w:spacing w:after="120"/>
              <w:ind w:left="-180" w:right="-213"/>
              <w:jc w:val="center"/>
              <w:rPr>
                <w:b/>
              </w:rPr>
            </w:pPr>
            <w:r w:rsidRPr="009A0DE8">
              <w:rPr>
                <w:b/>
              </w:rPr>
              <w:t>Donneur d'ordre</w:t>
            </w:r>
          </w:p>
        </w:tc>
        <w:tc>
          <w:tcPr>
            <w:tcW w:w="1185" w:type="dxa"/>
            <w:shd w:val="clear" w:color="auto" w:fill="auto"/>
            <w:vAlign w:val="center"/>
          </w:tcPr>
          <w:p w14:paraId="3EC8B467" w14:textId="77777777" w:rsidR="00B719E7" w:rsidRPr="009A0DE8" w:rsidRDefault="00B719E7" w:rsidP="009A0DE8">
            <w:pPr>
              <w:ind w:left="-183" w:right="-108"/>
              <w:jc w:val="center"/>
              <w:rPr>
                <w:b/>
              </w:rPr>
            </w:pPr>
            <w:r w:rsidRPr="009A0DE8">
              <w:rPr>
                <w:b/>
              </w:rPr>
              <w:t>Prestataire</w:t>
            </w:r>
          </w:p>
        </w:tc>
        <w:tc>
          <w:tcPr>
            <w:tcW w:w="8125" w:type="dxa"/>
            <w:shd w:val="clear" w:color="auto" w:fill="auto"/>
            <w:vAlign w:val="center"/>
          </w:tcPr>
          <w:p w14:paraId="34BDA012" w14:textId="77777777" w:rsidR="00B719E7" w:rsidRPr="009A0DE8" w:rsidRDefault="00B719E7" w:rsidP="009A0DE8">
            <w:pPr>
              <w:jc w:val="center"/>
              <w:rPr>
                <w:b/>
              </w:rPr>
            </w:pPr>
          </w:p>
        </w:tc>
      </w:tr>
      <w:tr w:rsidR="00B719E7" w14:paraId="3ABFD393" w14:textId="77777777" w:rsidTr="009A0DE8">
        <w:tc>
          <w:tcPr>
            <w:tcW w:w="1083" w:type="dxa"/>
            <w:shd w:val="clear" w:color="auto" w:fill="auto"/>
          </w:tcPr>
          <w:p w14:paraId="058082F1" w14:textId="77777777" w:rsidR="00B719E7" w:rsidRDefault="00B719E7" w:rsidP="009A0DE8">
            <w:pPr>
              <w:jc w:val="center"/>
            </w:pPr>
            <w:r w:rsidRPr="009A0DE8">
              <w:sym w:font="Wingdings" w:char="F072"/>
            </w:r>
          </w:p>
        </w:tc>
        <w:tc>
          <w:tcPr>
            <w:tcW w:w="1185" w:type="dxa"/>
            <w:shd w:val="clear" w:color="auto" w:fill="auto"/>
          </w:tcPr>
          <w:p w14:paraId="2E2C0A34" w14:textId="77777777" w:rsidR="00B719E7" w:rsidRDefault="00B719E7" w:rsidP="009A0DE8">
            <w:pPr>
              <w:jc w:val="center"/>
            </w:pPr>
            <w:r w:rsidRPr="009A0DE8">
              <w:sym w:font="Wingdings" w:char="F072"/>
            </w:r>
          </w:p>
        </w:tc>
        <w:tc>
          <w:tcPr>
            <w:tcW w:w="8125" w:type="dxa"/>
            <w:shd w:val="clear" w:color="auto" w:fill="auto"/>
          </w:tcPr>
          <w:p w14:paraId="6A903EA3" w14:textId="77777777" w:rsidR="00B719E7" w:rsidRDefault="00B719E7" w:rsidP="009A0DE8">
            <w:pPr>
              <w:spacing w:after="120"/>
            </w:pPr>
            <w:r>
              <w:t>CPMP/ICH/135/95 (ICH GCP)</w:t>
            </w:r>
          </w:p>
        </w:tc>
      </w:tr>
      <w:tr w:rsidR="00B719E7" w14:paraId="7BD48A3A" w14:textId="77777777" w:rsidTr="009A0DE8">
        <w:tc>
          <w:tcPr>
            <w:tcW w:w="1083" w:type="dxa"/>
            <w:shd w:val="clear" w:color="auto" w:fill="auto"/>
          </w:tcPr>
          <w:p w14:paraId="6C247881" w14:textId="77777777" w:rsidR="00B719E7" w:rsidRDefault="00B719E7" w:rsidP="009A0DE8">
            <w:pPr>
              <w:jc w:val="center"/>
            </w:pPr>
            <w:r w:rsidRPr="009A0DE8">
              <w:sym w:font="Wingdings" w:char="F072"/>
            </w:r>
          </w:p>
        </w:tc>
        <w:tc>
          <w:tcPr>
            <w:tcW w:w="1185" w:type="dxa"/>
            <w:shd w:val="clear" w:color="auto" w:fill="auto"/>
          </w:tcPr>
          <w:p w14:paraId="4E2FDF5A" w14:textId="77777777" w:rsidR="00B719E7" w:rsidRDefault="00B719E7" w:rsidP="009A0DE8">
            <w:pPr>
              <w:jc w:val="center"/>
            </w:pPr>
            <w:r w:rsidRPr="009A0DE8">
              <w:sym w:font="Wingdings" w:char="F072"/>
            </w:r>
          </w:p>
        </w:tc>
        <w:tc>
          <w:tcPr>
            <w:tcW w:w="8125" w:type="dxa"/>
            <w:shd w:val="clear" w:color="auto" w:fill="auto"/>
          </w:tcPr>
          <w:p w14:paraId="1D986E84" w14:textId="77777777" w:rsidR="00B719E7" w:rsidRDefault="00B719E7" w:rsidP="009A0DE8">
            <w:pPr>
              <w:spacing w:after="120"/>
            </w:pPr>
            <w:r>
              <w:t>Directive 2001/83/CE</w:t>
            </w:r>
          </w:p>
        </w:tc>
      </w:tr>
      <w:tr w:rsidR="00B719E7" w14:paraId="67650C87" w14:textId="77777777" w:rsidTr="009A0DE8">
        <w:tc>
          <w:tcPr>
            <w:tcW w:w="1083" w:type="dxa"/>
            <w:shd w:val="clear" w:color="auto" w:fill="auto"/>
          </w:tcPr>
          <w:p w14:paraId="23C7CFD4" w14:textId="77777777" w:rsidR="00B719E7" w:rsidRDefault="00B719E7" w:rsidP="009A0DE8">
            <w:pPr>
              <w:jc w:val="center"/>
            </w:pPr>
            <w:r w:rsidRPr="009A0DE8">
              <w:sym w:font="Wingdings" w:char="F072"/>
            </w:r>
          </w:p>
        </w:tc>
        <w:tc>
          <w:tcPr>
            <w:tcW w:w="1185" w:type="dxa"/>
            <w:shd w:val="clear" w:color="auto" w:fill="auto"/>
          </w:tcPr>
          <w:p w14:paraId="437CBC20" w14:textId="77777777" w:rsidR="00B719E7" w:rsidRDefault="00B719E7" w:rsidP="009A0DE8">
            <w:pPr>
              <w:jc w:val="center"/>
            </w:pPr>
            <w:r w:rsidRPr="009A0DE8">
              <w:sym w:font="Wingdings" w:char="F072"/>
            </w:r>
          </w:p>
        </w:tc>
        <w:tc>
          <w:tcPr>
            <w:tcW w:w="8125" w:type="dxa"/>
            <w:shd w:val="clear" w:color="auto" w:fill="auto"/>
          </w:tcPr>
          <w:p w14:paraId="2349F5BD" w14:textId="77777777" w:rsidR="00B719E7" w:rsidRDefault="00B719E7" w:rsidP="009A0DE8">
            <w:pPr>
              <w:spacing w:after="120"/>
            </w:pPr>
            <w:r w:rsidRPr="009006D8">
              <w:t xml:space="preserve">NF Z40-350 Décembre 2001 "Archivage - Prestations en archivage et gestion externalisée de documents sur support papier - Service et mise en œuvre des prestations." : norme générale sur l’Archivage qui aborde les conditions de stockage des documents et les exigences relatives aux locaux, les contrats passé avec le prestataire d’archivage et la mise en œuvre du service. </w:t>
            </w:r>
          </w:p>
        </w:tc>
      </w:tr>
      <w:tr w:rsidR="00B719E7" w14:paraId="4ACAC9D7" w14:textId="77777777" w:rsidTr="009A0DE8">
        <w:tc>
          <w:tcPr>
            <w:tcW w:w="1083" w:type="dxa"/>
            <w:shd w:val="clear" w:color="auto" w:fill="auto"/>
          </w:tcPr>
          <w:p w14:paraId="2A9E9214" w14:textId="77777777" w:rsidR="00B719E7" w:rsidRDefault="00B719E7" w:rsidP="009A0DE8">
            <w:pPr>
              <w:jc w:val="center"/>
            </w:pPr>
            <w:r w:rsidRPr="009A0DE8">
              <w:sym w:font="Wingdings" w:char="F072"/>
            </w:r>
          </w:p>
        </w:tc>
        <w:tc>
          <w:tcPr>
            <w:tcW w:w="1185" w:type="dxa"/>
            <w:shd w:val="clear" w:color="auto" w:fill="auto"/>
          </w:tcPr>
          <w:p w14:paraId="2056C67C" w14:textId="77777777" w:rsidR="00B719E7" w:rsidRDefault="00B719E7" w:rsidP="009A0DE8">
            <w:pPr>
              <w:jc w:val="center"/>
            </w:pPr>
            <w:r w:rsidRPr="009A0DE8">
              <w:sym w:font="Wingdings" w:char="F072"/>
            </w:r>
          </w:p>
        </w:tc>
        <w:tc>
          <w:tcPr>
            <w:tcW w:w="8125" w:type="dxa"/>
            <w:shd w:val="clear" w:color="auto" w:fill="auto"/>
          </w:tcPr>
          <w:p w14:paraId="3C0945E2" w14:textId="77777777" w:rsidR="00B719E7" w:rsidRDefault="00B719E7" w:rsidP="009A0DE8">
            <w:pPr>
              <w:spacing w:after="120"/>
            </w:pPr>
            <w:r w:rsidRPr="009006D8">
              <w:t>NF Z42-013 Décembre 2001 "Archivage électronique - Spécifications relatives à la conception et à l'exploitation de systèmes informatiques en vue d'assurer la conservation et l'intégrité des documents stockés dans ces systèmes" : conditions techniques de copie fidèle et durable des données sur support électronique</w:t>
            </w:r>
          </w:p>
        </w:tc>
      </w:tr>
      <w:tr w:rsidR="00B719E7" w14:paraId="44E56AE1" w14:textId="77777777" w:rsidTr="009A0DE8">
        <w:tc>
          <w:tcPr>
            <w:tcW w:w="1083" w:type="dxa"/>
            <w:shd w:val="clear" w:color="auto" w:fill="auto"/>
          </w:tcPr>
          <w:p w14:paraId="60AE15AB" w14:textId="77777777" w:rsidR="00B719E7" w:rsidRDefault="00B719E7" w:rsidP="009A0DE8">
            <w:pPr>
              <w:jc w:val="center"/>
            </w:pPr>
            <w:r w:rsidRPr="009A0DE8">
              <w:sym w:font="Wingdings" w:char="F072"/>
            </w:r>
          </w:p>
        </w:tc>
        <w:tc>
          <w:tcPr>
            <w:tcW w:w="1185" w:type="dxa"/>
            <w:shd w:val="clear" w:color="auto" w:fill="auto"/>
          </w:tcPr>
          <w:p w14:paraId="118235CA" w14:textId="77777777" w:rsidR="00B719E7" w:rsidRDefault="00B719E7" w:rsidP="009A0DE8">
            <w:pPr>
              <w:jc w:val="center"/>
            </w:pPr>
            <w:r w:rsidRPr="009A0DE8">
              <w:sym w:font="Wingdings" w:char="F072"/>
            </w:r>
          </w:p>
        </w:tc>
        <w:tc>
          <w:tcPr>
            <w:tcW w:w="8125" w:type="dxa"/>
            <w:shd w:val="clear" w:color="auto" w:fill="auto"/>
          </w:tcPr>
          <w:p w14:paraId="4B5632BD" w14:textId="77777777" w:rsidR="00B719E7" w:rsidRDefault="00B719E7" w:rsidP="009A0DE8">
            <w:pPr>
              <w:spacing w:after="120"/>
            </w:pPr>
            <w:r w:rsidRPr="009006D8">
              <w:t>NF EN 82045-1 Mars 2002 "Gestion de documents - Partie 1 : principes et méthodes"</w:t>
            </w:r>
          </w:p>
        </w:tc>
      </w:tr>
      <w:tr w:rsidR="00B719E7" w14:paraId="40424191" w14:textId="77777777" w:rsidTr="009A0DE8">
        <w:tc>
          <w:tcPr>
            <w:tcW w:w="1083" w:type="dxa"/>
            <w:shd w:val="clear" w:color="auto" w:fill="auto"/>
          </w:tcPr>
          <w:p w14:paraId="30421AFF" w14:textId="77777777" w:rsidR="00B719E7" w:rsidRDefault="00B719E7" w:rsidP="009A0DE8">
            <w:pPr>
              <w:jc w:val="center"/>
            </w:pPr>
            <w:r w:rsidRPr="009A0DE8">
              <w:sym w:font="Wingdings" w:char="F072"/>
            </w:r>
          </w:p>
        </w:tc>
        <w:tc>
          <w:tcPr>
            <w:tcW w:w="1185" w:type="dxa"/>
            <w:shd w:val="clear" w:color="auto" w:fill="auto"/>
          </w:tcPr>
          <w:p w14:paraId="731279A2" w14:textId="77777777" w:rsidR="00B719E7" w:rsidRDefault="00B719E7" w:rsidP="009A0DE8">
            <w:pPr>
              <w:jc w:val="center"/>
            </w:pPr>
            <w:r w:rsidRPr="009A0DE8">
              <w:sym w:font="Wingdings" w:char="F072"/>
            </w:r>
          </w:p>
        </w:tc>
        <w:tc>
          <w:tcPr>
            <w:tcW w:w="8125" w:type="dxa"/>
            <w:shd w:val="clear" w:color="auto" w:fill="auto"/>
          </w:tcPr>
          <w:p w14:paraId="26D12341" w14:textId="77777777" w:rsidR="00B719E7" w:rsidRDefault="00B719E7" w:rsidP="009A0DE8">
            <w:pPr>
              <w:spacing w:after="120"/>
            </w:pPr>
            <w:r w:rsidRPr="009006D8">
              <w:t>NF ISO 15489-1 Avril 2002 "Information et documentation - "Records management" - Partie 1 : principes directeurs"</w:t>
            </w:r>
          </w:p>
        </w:tc>
      </w:tr>
      <w:tr w:rsidR="00E8563C" w14:paraId="387653EF" w14:textId="77777777" w:rsidTr="009A0DE8">
        <w:tc>
          <w:tcPr>
            <w:tcW w:w="1083" w:type="dxa"/>
            <w:shd w:val="clear" w:color="auto" w:fill="auto"/>
          </w:tcPr>
          <w:p w14:paraId="48DA200E" w14:textId="77777777" w:rsidR="00E8563C" w:rsidRDefault="00E8563C" w:rsidP="009A0DE8">
            <w:pPr>
              <w:jc w:val="center"/>
            </w:pPr>
            <w:r w:rsidRPr="009A0DE8">
              <w:sym w:font="Wingdings" w:char="F072"/>
            </w:r>
          </w:p>
        </w:tc>
        <w:tc>
          <w:tcPr>
            <w:tcW w:w="1185" w:type="dxa"/>
            <w:shd w:val="clear" w:color="auto" w:fill="auto"/>
          </w:tcPr>
          <w:p w14:paraId="730CA4C1" w14:textId="77777777" w:rsidR="00E8563C" w:rsidRDefault="00E8563C" w:rsidP="009A0DE8">
            <w:pPr>
              <w:jc w:val="center"/>
            </w:pPr>
            <w:r w:rsidRPr="009A0DE8">
              <w:sym w:font="Wingdings" w:char="F072"/>
            </w:r>
          </w:p>
        </w:tc>
        <w:tc>
          <w:tcPr>
            <w:tcW w:w="8125" w:type="dxa"/>
            <w:shd w:val="clear" w:color="auto" w:fill="auto"/>
          </w:tcPr>
          <w:p w14:paraId="471980FD" w14:textId="77777777" w:rsidR="00E8563C" w:rsidRPr="00E8563C" w:rsidRDefault="00E8563C" w:rsidP="009A0DE8">
            <w:pPr>
              <w:tabs>
                <w:tab w:val="left" w:leader="underscore" w:pos="7909"/>
              </w:tabs>
              <w:spacing w:after="120"/>
            </w:pPr>
            <w:r w:rsidRPr="00E8563C">
              <w:t>FD ISO/TR 15489-2 Mars 2002 Information et documentation - "Records management" - Partie 2 : guide pratique</w:t>
            </w:r>
          </w:p>
        </w:tc>
      </w:tr>
      <w:tr w:rsidR="00B719E7" w14:paraId="52B0A73A" w14:textId="77777777" w:rsidTr="009A0DE8">
        <w:tc>
          <w:tcPr>
            <w:tcW w:w="1083" w:type="dxa"/>
            <w:shd w:val="clear" w:color="auto" w:fill="auto"/>
          </w:tcPr>
          <w:p w14:paraId="2E7ED27D" w14:textId="77777777" w:rsidR="00B719E7" w:rsidRDefault="00B719E7" w:rsidP="009A0DE8">
            <w:pPr>
              <w:jc w:val="center"/>
            </w:pPr>
            <w:r w:rsidRPr="009A0DE8">
              <w:sym w:font="Wingdings" w:char="F072"/>
            </w:r>
          </w:p>
        </w:tc>
        <w:tc>
          <w:tcPr>
            <w:tcW w:w="1185" w:type="dxa"/>
            <w:shd w:val="clear" w:color="auto" w:fill="auto"/>
          </w:tcPr>
          <w:p w14:paraId="525DD702" w14:textId="77777777" w:rsidR="00B719E7" w:rsidRDefault="00B719E7" w:rsidP="009A0DE8">
            <w:pPr>
              <w:jc w:val="center"/>
            </w:pPr>
            <w:r w:rsidRPr="009A0DE8">
              <w:sym w:font="Wingdings" w:char="F072"/>
            </w:r>
          </w:p>
        </w:tc>
        <w:tc>
          <w:tcPr>
            <w:tcW w:w="8125" w:type="dxa"/>
            <w:shd w:val="clear" w:color="auto" w:fill="auto"/>
          </w:tcPr>
          <w:p w14:paraId="750E3A25" w14:textId="77777777" w:rsidR="00B719E7" w:rsidRDefault="00B719E7" w:rsidP="009A0DE8">
            <w:pPr>
              <w:tabs>
                <w:tab w:val="left" w:leader="underscore" w:pos="7909"/>
              </w:tabs>
              <w:spacing w:after="120"/>
            </w:pPr>
            <w:r>
              <w:t>Autre :</w:t>
            </w:r>
            <w:r>
              <w:tab/>
            </w:r>
          </w:p>
          <w:p w14:paraId="3DD99627" w14:textId="77777777" w:rsidR="00B719E7" w:rsidRDefault="00B719E7" w:rsidP="009A0DE8">
            <w:pPr>
              <w:tabs>
                <w:tab w:val="left" w:leader="underscore" w:pos="7909"/>
              </w:tabs>
              <w:spacing w:after="120"/>
            </w:pPr>
            <w:r>
              <w:tab/>
            </w:r>
          </w:p>
          <w:p w14:paraId="5F62219F" w14:textId="77777777" w:rsidR="00B719E7" w:rsidRDefault="00B719E7" w:rsidP="00B719E7"/>
        </w:tc>
      </w:tr>
    </w:tbl>
    <w:p w14:paraId="5E0C4D6F" w14:textId="77777777" w:rsidR="00B719E7" w:rsidRDefault="00B719E7" w:rsidP="00B719E7">
      <w:pPr>
        <w:tabs>
          <w:tab w:val="left" w:leader="underscore" w:pos="9900"/>
        </w:tabs>
        <w:spacing w:after="120"/>
      </w:pPr>
    </w:p>
    <w:sectPr w:rsidR="00B719E7" w:rsidSect="001B504E">
      <w:endnotePr>
        <w:numFmt w:val="decimal"/>
      </w:endnotePr>
      <w:pgSz w:w="11907" w:h="16840" w:code="9"/>
      <w:pgMar w:top="709" w:right="748" w:bottom="902" w:left="1134" w:header="284" w:footer="41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D0A57" w14:textId="77777777" w:rsidR="003D2D5F" w:rsidRDefault="003D2D5F">
      <w:r>
        <w:separator/>
      </w:r>
    </w:p>
  </w:endnote>
  <w:endnote w:type="continuationSeparator" w:id="0">
    <w:p w14:paraId="2C4D9A60" w14:textId="77777777" w:rsidR="003D2D5F" w:rsidRDefault="003D2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D78CE" w14:textId="77777777" w:rsidR="00D36E72" w:rsidRPr="00127CBC" w:rsidRDefault="00D36E72">
    <w:pPr>
      <w:pStyle w:val="Pieddepage"/>
      <w:jc w:val="right"/>
      <w:rPr>
        <w:sz w:val="16"/>
        <w:szCs w:val="16"/>
      </w:rPr>
    </w:pPr>
    <w:r w:rsidRPr="00127CBC">
      <w:rPr>
        <w:sz w:val="16"/>
        <w:szCs w:val="16"/>
      </w:rPr>
      <w:t xml:space="preserve">SUNNIKAN Consulting / </w:t>
    </w:r>
    <w:r w:rsidRPr="007F7D56">
      <w:rPr>
        <w:sz w:val="16"/>
        <w:szCs w:val="16"/>
      </w:rPr>
      <w:fldChar w:fldCharType="begin"/>
    </w:r>
    <w:r w:rsidRPr="00127CBC">
      <w:rPr>
        <w:sz w:val="16"/>
        <w:szCs w:val="16"/>
      </w:rPr>
      <w:instrText xml:space="preserve"> FILENAME   \* MERGEFORMAT </w:instrText>
    </w:r>
    <w:r w:rsidRPr="007F7D56">
      <w:rPr>
        <w:sz w:val="16"/>
        <w:szCs w:val="16"/>
      </w:rPr>
      <w:fldChar w:fldCharType="separate"/>
    </w:r>
    <w:r w:rsidR="005649EE">
      <w:rPr>
        <w:noProof/>
        <w:sz w:val="16"/>
        <w:szCs w:val="16"/>
      </w:rPr>
      <w:t>A_Archivage_Référentiel_F.doc</w:t>
    </w:r>
    <w:r w:rsidRPr="007F7D56">
      <w:rPr>
        <w:sz w:val="16"/>
        <w:szCs w:val="16"/>
      </w:rPr>
      <w:fldChar w:fldCharType="end"/>
    </w:r>
    <w:r w:rsidRPr="00127CBC">
      <w:rPr>
        <w:sz w:val="16"/>
        <w:szCs w:val="16"/>
      </w:rPr>
      <w:t xml:space="preserve"> / imprimé le </w:t>
    </w:r>
    <w:r>
      <w:rPr>
        <w:sz w:val="16"/>
        <w:szCs w:val="16"/>
      </w:rPr>
      <w:fldChar w:fldCharType="begin"/>
    </w:r>
    <w:r>
      <w:rPr>
        <w:sz w:val="16"/>
        <w:szCs w:val="16"/>
      </w:rPr>
      <w:instrText xml:space="preserve"> PRINTDATE  \@ "dd/MM/yyyy"  \* MERGEFORMAT </w:instrText>
    </w:r>
    <w:r>
      <w:rPr>
        <w:sz w:val="16"/>
        <w:szCs w:val="16"/>
      </w:rPr>
      <w:fldChar w:fldCharType="separate"/>
    </w:r>
    <w:r w:rsidR="005649EE">
      <w:rPr>
        <w:noProof/>
        <w:sz w:val="16"/>
        <w:szCs w:val="16"/>
      </w:rPr>
      <w:t>10/04/2007</w:t>
    </w:r>
    <w:r>
      <w:rPr>
        <w:sz w:val="16"/>
        <w:szCs w:val="16"/>
      </w:rPr>
      <w:fldChar w:fldCharType="end"/>
    </w:r>
    <w:r w:rsidRPr="00127CBC">
      <w:rPr>
        <w:sz w:val="16"/>
        <w:szCs w:val="16"/>
      </w:rPr>
      <w:t xml:space="preserve"> / Page </w:t>
    </w:r>
    <w:r w:rsidRPr="007F7D56">
      <w:rPr>
        <w:sz w:val="16"/>
        <w:szCs w:val="16"/>
      </w:rPr>
      <w:fldChar w:fldCharType="begin"/>
    </w:r>
    <w:r w:rsidRPr="00127CBC">
      <w:rPr>
        <w:sz w:val="16"/>
        <w:szCs w:val="16"/>
      </w:rPr>
      <w:instrText xml:space="preserve"> PAGE   \* MERGEFORMAT </w:instrText>
    </w:r>
    <w:r w:rsidRPr="007F7D56">
      <w:rPr>
        <w:sz w:val="16"/>
        <w:szCs w:val="16"/>
      </w:rPr>
      <w:fldChar w:fldCharType="separate"/>
    </w:r>
    <w:r w:rsidR="002C06ED">
      <w:rPr>
        <w:noProof/>
        <w:sz w:val="16"/>
        <w:szCs w:val="16"/>
      </w:rPr>
      <w:t>35</w:t>
    </w:r>
    <w:r w:rsidRPr="007F7D56">
      <w:rPr>
        <w:sz w:val="16"/>
        <w:szCs w:val="16"/>
      </w:rPr>
      <w:fldChar w:fldCharType="end"/>
    </w:r>
    <w:r w:rsidRPr="00127CBC">
      <w:rPr>
        <w:sz w:val="16"/>
        <w:szCs w:val="16"/>
      </w:rPr>
      <w:t>/</w:t>
    </w:r>
    <w:r w:rsidRPr="007F7D56">
      <w:rPr>
        <w:sz w:val="16"/>
        <w:szCs w:val="16"/>
      </w:rPr>
      <w:fldChar w:fldCharType="begin"/>
    </w:r>
    <w:r w:rsidRPr="00127CBC">
      <w:rPr>
        <w:sz w:val="16"/>
        <w:szCs w:val="16"/>
      </w:rPr>
      <w:instrText xml:space="preserve"> NUMPAGES   \* MERGEFORMAT </w:instrText>
    </w:r>
    <w:r w:rsidRPr="007F7D56">
      <w:rPr>
        <w:sz w:val="16"/>
        <w:szCs w:val="16"/>
      </w:rPr>
      <w:fldChar w:fldCharType="separate"/>
    </w:r>
    <w:r w:rsidR="002C06ED">
      <w:rPr>
        <w:noProof/>
        <w:sz w:val="16"/>
        <w:szCs w:val="16"/>
      </w:rPr>
      <w:t>35</w:t>
    </w:r>
    <w:r w:rsidRPr="007F7D5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394B6" w14:textId="77777777" w:rsidR="003D2D5F" w:rsidRDefault="003D2D5F">
      <w:r>
        <w:separator/>
      </w:r>
    </w:p>
  </w:footnote>
  <w:footnote w:type="continuationSeparator" w:id="0">
    <w:p w14:paraId="1D2DB0D2" w14:textId="77777777" w:rsidR="003D2D5F" w:rsidRDefault="003D2D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D2D5E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8601C5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220ED9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035E787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A262BC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36BC2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C89E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4C4B1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209B1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C79AF14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9A74E4"/>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085130A3"/>
    <w:multiLevelType w:val="multilevel"/>
    <w:tmpl w:val="A5CC0818"/>
    <w:lvl w:ilvl="0">
      <w:start w:val="1"/>
      <w:numFmt w:val="decimal"/>
      <w:lvlText w:val="%1."/>
      <w:lvlJc w:val="left"/>
      <w:pPr>
        <w:tabs>
          <w:tab w:val="num" w:pos="360"/>
        </w:tabs>
        <w:ind w:left="284" w:hanging="284"/>
      </w:pPr>
      <w:rPr>
        <w:rFonts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isLgl/>
      <w:lvlText w:val="%3.%1.%2.%4."/>
      <w:lvlJc w:val="left"/>
      <w:pPr>
        <w:tabs>
          <w:tab w:val="num" w:pos="2835"/>
        </w:tabs>
        <w:ind w:left="2835" w:hanging="14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A75B6"/>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14" w15:restartNumberingAfterBreak="0">
    <w:nsid w:val="204A79DC"/>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29276BE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BE0E7F"/>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2B4F2A7E"/>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2F1E4792"/>
    <w:multiLevelType w:val="multilevel"/>
    <w:tmpl w:val="2F2E6922"/>
    <w:lvl w:ilvl="0">
      <w:start w:val="1"/>
      <w:numFmt w:val="decimal"/>
      <w:lvlText w:val="%1."/>
      <w:lvlJc w:val="left"/>
      <w:pPr>
        <w:tabs>
          <w:tab w:val="num" w:pos="360"/>
        </w:tabs>
        <w:ind w:left="284" w:hanging="284"/>
      </w:pPr>
      <w:rPr>
        <w:rFonts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isLgl/>
      <w:lvlText w:val="%3.%1.%2.%4."/>
      <w:lvlJc w:val="left"/>
      <w:pPr>
        <w:tabs>
          <w:tab w:val="num" w:pos="2835"/>
        </w:tabs>
        <w:ind w:left="2835" w:hanging="14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1A2620A"/>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37C7032B"/>
    <w:multiLevelType w:val="multilevel"/>
    <w:tmpl w:val="557E413E"/>
    <w:lvl w:ilvl="0">
      <w:start w:val="1"/>
      <w:numFmt w:val="decimal"/>
      <w:pStyle w:val="Titre1"/>
      <w:lvlText w:val="%1."/>
      <w:lvlJc w:val="left"/>
      <w:pPr>
        <w:tabs>
          <w:tab w:val="num" w:pos="567"/>
        </w:tabs>
        <w:ind w:left="567" w:hanging="567"/>
      </w:pPr>
      <w:rPr>
        <w:rFonts w:hint="default"/>
      </w:rPr>
    </w:lvl>
    <w:lvl w:ilvl="1">
      <w:start w:val="1"/>
      <w:numFmt w:val="decimal"/>
      <w:pStyle w:val="Titre2"/>
      <w:lvlText w:val="%1.%2."/>
      <w:lvlJc w:val="left"/>
      <w:pPr>
        <w:tabs>
          <w:tab w:val="num" w:pos="1134"/>
        </w:tabs>
        <w:ind w:left="1134" w:hanging="567"/>
      </w:pPr>
      <w:rPr>
        <w:rFonts w:hint="default"/>
      </w:rPr>
    </w:lvl>
    <w:lvl w:ilvl="2">
      <w:start w:val="1"/>
      <w:numFmt w:val="decimal"/>
      <w:pStyle w:val="Titre3"/>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3B197101"/>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3CAC5E1C"/>
    <w:multiLevelType w:val="hybridMultilevel"/>
    <w:tmpl w:val="9D5EB5FA"/>
    <w:lvl w:ilvl="0" w:tplc="CB0653E8">
      <w:start w:val="1"/>
      <w:numFmt w:val="bullet"/>
      <w:pStyle w:val="B1"/>
      <w:lvlText w:val=""/>
      <w:lvlJc w:val="left"/>
      <w:pPr>
        <w:tabs>
          <w:tab w:val="num" w:pos="283"/>
        </w:tabs>
        <w:ind w:left="283" w:hanging="283"/>
      </w:pPr>
      <w:rPr>
        <w:rFonts w:ascii="Symbol" w:hAnsi="Symbol" w:hint="default"/>
      </w:rPr>
    </w:lvl>
    <w:lvl w:ilvl="1" w:tplc="8B56E75E">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EE0391"/>
    <w:multiLevelType w:val="multilevel"/>
    <w:tmpl w:val="557E413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41790F02"/>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25" w15:restartNumberingAfterBreak="0">
    <w:nsid w:val="44EC4BF0"/>
    <w:multiLevelType w:val="hybridMultilevel"/>
    <w:tmpl w:val="8DDC928A"/>
    <w:lvl w:ilvl="0" w:tplc="405803CE">
      <w:start w:val="1"/>
      <w:numFmt w:val="bullet"/>
      <w:pStyle w:val="B3"/>
      <w:lvlText w:val=""/>
      <w:lvlJc w:val="left"/>
      <w:pPr>
        <w:tabs>
          <w:tab w:val="num" w:pos="1980"/>
        </w:tabs>
        <w:ind w:left="198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8D018A"/>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557079D7"/>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28" w15:restartNumberingAfterBreak="0">
    <w:nsid w:val="5A79112D"/>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29" w15:restartNumberingAfterBreak="0">
    <w:nsid w:val="5B6F6B3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E827B6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1B8278A"/>
    <w:multiLevelType w:val="multilevel"/>
    <w:tmpl w:val="CD78EF82"/>
    <w:lvl w:ilvl="0">
      <w:start w:val="1"/>
      <w:numFmt w:val="decimal"/>
      <w:lvlText w:val="%1."/>
      <w:lvlJc w:val="left"/>
      <w:pPr>
        <w:tabs>
          <w:tab w:val="num" w:pos="360"/>
        </w:tabs>
        <w:ind w:left="284" w:hanging="284"/>
      </w:pPr>
      <w:rPr>
        <w:rFonts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4"/>
      <w:numFmt w:val="decimal"/>
      <w:isLgl/>
      <w:lvlText w:val="%3.%1.%2.%4."/>
      <w:lvlJc w:val="left"/>
      <w:pPr>
        <w:tabs>
          <w:tab w:val="num" w:pos="2835"/>
        </w:tabs>
        <w:ind w:left="2835" w:hanging="141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4A854F0"/>
    <w:multiLevelType w:val="multilevel"/>
    <w:tmpl w:val="1B422F1A"/>
    <w:lvl w:ilvl="0">
      <w:start w:val="1"/>
      <w:numFmt w:val="decimal"/>
      <w:lvlText w:val="%1."/>
      <w:lvlJc w:val="left"/>
      <w:pPr>
        <w:tabs>
          <w:tab w:val="num" w:pos="360"/>
        </w:tabs>
        <w:ind w:left="284" w:hanging="284"/>
      </w:pPr>
      <w:rPr>
        <w:rFonts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lvlRestart w:val="0"/>
      <w:pStyle w:val="Titre4"/>
      <w:isLgl/>
      <w:lvlText w:val="%3.%1.%2.%4."/>
      <w:lvlJc w:val="left"/>
      <w:pPr>
        <w:tabs>
          <w:tab w:val="num" w:pos="2835"/>
        </w:tabs>
        <w:ind w:left="2835" w:hanging="1417"/>
      </w:pPr>
      <w:rPr>
        <w:rFonts w:hint="default"/>
      </w:rPr>
    </w:lvl>
    <w:lvl w:ilvl="4">
      <w:start w:val="1"/>
      <w:numFmt w:val="decimal"/>
      <w:pStyle w:val="Titre5"/>
      <w:lvlText w:val="%1.%2.%3.%4.%5."/>
      <w:lvlJc w:val="left"/>
      <w:pPr>
        <w:tabs>
          <w:tab w:val="num" w:pos="2520"/>
        </w:tabs>
        <w:ind w:left="2232" w:hanging="792"/>
      </w:pPr>
      <w:rPr>
        <w:rFonts w:hint="default"/>
      </w:rPr>
    </w:lvl>
    <w:lvl w:ilvl="5">
      <w:start w:val="1"/>
      <w:numFmt w:val="decimal"/>
      <w:pStyle w:val="Titre6"/>
      <w:lvlText w:val="%1.%2.%3.%4.%5.%6."/>
      <w:lvlJc w:val="left"/>
      <w:pPr>
        <w:tabs>
          <w:tab w:val="num" w:pos="2880"/>
        </w:tabs>
        <w:ind w:left="2736" w:hanging="936"/>
      </w:pPr>
      <w:rPr>
        <w:rFonts w:hint="default"/>
      </w:rPr>
    </w:lvl>
    <w:lvl w:ilvl="6">
      <w:start w:val="1"/>
      <w:numFmt w:val="decimal"/>
      <w:pStyle w:val="Titre7"/>
      <w:lvlText w:val="%1.%2.%3.%4.%5.%6.%7."/>
      <w:lvlJc w:val="left"/>
      <w:pPr>
        <w:tabs>
          <w:tab w:val="num" w:pos="3600"/>
        </w:tabs>
        <w:ind w:left="3240" w:hanging="1080"/>
      </w:pPr>
      <w:rPr>
        <w:rFonts w:hint="default"/>
      </w:rPr>
    </w:lvl>
    <w:lvl w:ilvl="7">
      <w:start w:val="1"/>
      <w:numFmt w:val="decimal"/>
      <w:pStyle w:val="Titre8"/>
      <w:lvlText w:val="%1.%2.%3.%4.%5.%6.%7.%8."/>
      <w:lvlJc w:val="left"/>
      <w:pPr>
        <w:tabs>
          <w:tab w:val="num" w:pos="3960"/>
        </w:tabs>
        <w:ind w:left="3744" w:hanging="1224"/>
      </w:pPr>
      <w:rPr>
        <w:rFonts w:hint="default"/>
      </w:rPr>
    </w:lvl>
    <w:lvl w:ilvl="8">
      <w:start w:val="1"/>
      <w:numFmt w:val="decimal"/>
      <w:pStyle w:val="Titre9"/>
      <w:lvlText w:val="%1.%2.%3.%4.%5.%6.%7.%8.%9."/>
      <w:lvlJc w:val="left"/>
      <w:pPr>
        <w:tabs>
          <w:tab w:val="num" w:pos="4680"/>
        </w:tabs>
        <w:ind w:left="4320" w:hanging="1440"/>
      </w:pPr>
      <w:rPr>
        <w:rFonts w:hint="default"/>
      </w:rPr>
    </w:lvl>
  </w:abstractNum>
  <w:abstractNum w:abstractNumId="33" w15:restartNumberingAfterBreak="0">
    <w:nsid w:val="6AEE7087"/>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34" w15:restartNumberingAfterBreak="0">
    <w:nsid w:val="6E9D57FC"/>
    <w:multiLevelType w:val="singleLevel"/>
    <w:tmpl w:val="CB868BEC"/>
    <w:lvl w:ilvl="0">
      <w:numFmt w:val="bullet"/>
      <w:lvlText w:val="-"/>
      <w:lvlJc w:val="left"/>
      <w:pPr>
        <w:tabs>
          <w:tab w:val="num" w:pos="360"/>
        </w:tabs>
        <w:ind w:left="360" w:hanging="360"/>
      </w:pPr>
      <w:rPr>
        <w:rFonts w:ascii="Times New Roman" w:hAnsi="Times New Roman" w:hint="default"/>
      </w:rPr>
    </w:lvl>
  </w:abstractNum>
  <w:abstractNum w:abstractNumId="35" w15:restartNumberingAfterBreak="0">
    <w:nsid w:val="6FF97210"/>
    <w:multiLevelType w:val="hybridMultilevel"/>
    <w:tmpl w:val="DFF2CCC4"/>
    <w:lvl w:ilvl="0">
      <w:start w:val="1"/>
      <w:numFmt w:val="bullet"/>
      <w:lvlText w:val="·"/>
      <w:lvlJc w:val="left"/>
      <w:pPr>
        <w:tabs>
          <w:tab w:val="num" w:pos="1418"/>
        </w:tabs>
        <w:ind w:left="1418" w:hanging="284"/>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747A90"/>
    <w:multiLevelType w:val="hybridMultilevel"/>
    <w:tmpl w:val="4A28538E"/>
    <w:lvl w:ilvl="0" w:tplc="CB7C0154">
      <w:start w:val="1"/>
      <w:numFmt w:val="bullet"/>
      <w:pStyle w:val="B2"/>
      <w:lvlText w:val="­"/>
      <w:lvlJc w:val="left"/>
      <w:pPr>
        <w:tabs>
          <w:tab w:val="num" w:pos="1134"/>
        </w:tabs>
        <w:ind w:left="1134"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125FB5"/>
    <w:multiLevelType w:val="singleLevel"/>
    <w:tmpl w:val="CB868BEC"/>
    <w:lvl w:ilvl="0">
      <w:numFmt w:val="bullet"/>
      <w:lvlText w:val="-"/>
      <w:lvlJc w:val="left"/>
      <w:pPr>
        <w:tabs>
          <w:tab w:val="num" w:pos="360"/>
        </w:tabs>
        <w:ind w:left="360" w:hanging="360"/>
      </w:pPr>
      <w:rPr>
        <w:rFonts w:ascii="Times New Roman" w:hAnsi="Times New Roman" w:hint="default"/>
      </w:rPr>
    </w:lvl>
  </w:abstractNum>
  <w:num w:numId="1">
    <w:abstractNumId w:val="32"/>
  </w:num>
  <w:num w:numId="2">
    <w:abstractNumId w:val="12"/>
  </w:num>
  <w:num w:numId="3">
    <w:abstractNumId w:val="20"/>
  </w:num>
  <w:num w:numId="4">
    <w:abstractNumId w:val="22"/>
  </w:num>
  <w:num w:numId="5">
    <w:abstractNumId w:val="36"/>
  </w:num>
  <w:num w:numId="6">
    <w:abstractNumId w:val="35"/>
  </w:num>
  <w:num w:numId="7">
    <w:abstractNumId w:val="19"/>
  </w:num>
  <w:num w:numId="8">
    <w:abstractNumId w:val="27"/>
  </w:num>
  <w:num w:numId="9">
    <w:abstractNumId w:val="10"/>
  </w:num>
  <w:num w:numId="10">
    <w:abstractNumId w:val="13"/>
  </w:num>
  <w:num w:numId="11">
    <w:abstractNumId w:val="26"/>
  </w:num>
  <w:num w:numId="12">
    <w:abstractNumId w:val="28"/>
  </w:num>
  <w:num w:numId="13">
    <w:abstractNumId w:val="17"/>
  </w:num>
  <w:num w:numId="14">
    <w:abstractNumId w:val="33"/>
  </w:num>
  <w:num w:numId="15">
    <w:abstractNumId w:val="16"/>
  </w:num>
  <w:num w:numId="16">
    <w:abstractNumId w:val="24"/>
  </w:num>
  <w:num w:numId="17">
    <w:abstractNumId w:val="34"/>
  </w:num>
  <w:num w:numId="18">
    <w:abstractNumId w:val="14"/>
  </w:num>
  <w:num w:numId="19">
    <w:abstractNumId w:val="21"/>
  </w:num>
  <w:num w:numId="20">
    <w:abstractNumId w:val="37"/>
  </w:num>
  <w:num w:numId="21">
    <w:abstractNumId w:val="25"/>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31"/>
  </w:num>
  <w:num w:numId="25">
    <w:abstractNumId w:val="18"/>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30"/>
  </w:num>
  <w:num w:numId="29">
    <w:abstractNumId w:val="15"/>
  </w:num>
  <w:num w:numId="30">
    <w:abstractNumId w:val="29"/>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DD"/>
    <w:rsid w:val="00026D8E"/>
    <w:rsid w:val="00027EE3"/>
    <w:rsid w:val="000322EC"/>
    <w:rsid w:val="00033F26"/>
    <w:rsid w:val="00037256"/>
    <w:rsid w:val="000574BD"/>
    <w:rsid w:val="00062E85"/>
    <w:rsid w:val="000963C8"/>
    <w:rsid w:val="000A0CE3"/>
    <w:rsid w:val="000A1E35"/>
    <w:rsid w:val="00101318"/>
    <w:rsid w:val="00121A4B"/>
    <w:rsid w:val="00127CBC"/>
    <w:rsid w:val="00133163"/>
    <w:rsid w:val="00135CA4"/>
    <w:rsid w:val="0013721D"/>
    <w:rsid w:val="00142FD2"/>
    <w:rsid w:val="00150947"/>
    <w:rsid w:val="00152A92"/>
    <w:rsid w:val="00157C4B"/>
    <w:rsid w:val="00163B5B"/>
    <w:rsid w:val="0017444A"/>
    <w:rsid w:val="00183EC4"/>
    <w:rsid w:val="001A02D1"/>
    <w:rsid w:val="001A656E"/>
    <w:rsid w:val="001B504E"/>
    <w:rsid w:val="001F216F"/>
    <w:rsid w:val="00211760"/>
    <w:rsid w:val="00215F4D"/>
    <w:rsid w:val="00242B97"/>
    <w:rsid w:val="00254704"/>
    <w:rsid w:val="00280D60"/>
    <w:rsid w:val="00282EDE"/>
    <w:rsid w:val="002A26AA"/>
    <w:rsid w:val="002A5FED"/>
    <w:rsid w:val="002A603C"/>
    <w:rsid w:val="002B067F"/>
    <w:rsid w:val="002B2F2C"/>
    <w:rsid w:val="002C06ED"/>
    <w:rsid w:val="002C3D1C"/>
    <w:rsid w:val="002C7CFB"/>
    <w:rsid w:val="002D38F9"/>
    <w:rsid w:val="002E789A"/>
    <w:rsid w:val="00327C82"/>
    <w:rsid w:val="0033579E"/>
    <w:rsid w:val="00350B95"/>
    <w:rsid w:val="003A6029"/>
    <w:rsid w:val="003C1EC1"/>
    <w:rsid w:val="003D2D5F"/>
    <w:rsid w:val="00400409"/>
    <w:rsid w:val="00415192"/>
    <w:rsid w:val="004226A8"/>
    <w:rsid w:val="0044545B"/>
    <w:rsid w:val="00450D7B"/>
    <w:rsid w:val="00456877"/>
    <w:rsid w:val="00471792"/>
    <w:rsid w:val="004732AB"/>
    <w:rsid w:val="00480CAF"/>
    <w:rsid w:val="00481137"/>
    <w:rsid w:val="00481846"/>
    <w:rsid w:val="004A17E4"/>
    <w:rsid w:val="004A373D"/>
    <w:rsid w:val="004B4757"/>
    <w:rsid w:val="004D2125"/>
    <w:rsid w:val="004D2B65"/>
    <w:rsid w:val="004E7B82"/>
    <w:rsid w:val="00530973"/>
    <w:rsid w:val="005355A1"/>
    <w:rsid w:val="00545A5F"/>
    <w:rsid w:val="00555638"/>
    <w:rsid w:val="005649EE"/>
    <w:rsid w:val="005672A1"/>
    <w:rsid w:val="00572D3A"/>
    <w:rsid w:val="005926ED"/>
    <w:rsid w:val="005A7E9F"/>
    <w:rsid w:val="005B2564"/>
    <w:rsid w:val="005B40A0"/>
    <w:rsid w:val="005C33A2"/>
    <w:rsid w:val="005C5164"/>
    <w:rsid w:val="005E1CBF"/>
    <w:rsid w:val="006050D6"/>
    <w:rsid w:val="00640DDB"/>
    <w:rsid w:val="00642DF1"/>
    <w:rsid w:val="00655760"/>
    <w:rsid w:val="00671A97"/>
    <w:rsid w:val="006C1D30"/>
    <w:rsid w:val="006D77EE"/>
    <w:rsid w:val="006F793A"/>
    <w:rsid w:val="007079DC"/>
    <w:rsid w:val="00720818"/>
    <w:rsid w:val="007372C3"/>
    <w:rsid w:val="00787841"/>
    <w:rsid w:val="00794A6F"/>
    <w:rsid w:val="007C54CA"/>
    <w:rsid w:val="007E30F4"/>
    <w:rsid w:val="007E6103"/>
    <w:rsid w:val="008207E1"/>
    <w:rsid w:val="00824FC7"/>
    <w:rsid w:val="0085031F"/>
    <w:rsid w:val="00853B25"/>
    <w:rsid w:val="00867B62"/>
    <w:rsid w:val="0087091C"/>
    <w:rsid w:val="00877650"/>
    <w:rsid w:val="008C454E"/>
    <w:rsid w:val="008F6C15"/>
    <w:rsid w:val="009006D8"/>
    <w:rsid w:val="009220CC"/>
    <w:rsid w:val="0093061E"/>
    <w:rsid w:val="00936A86"/>
    <w:rsid w:val="00946047"/>
    <w:rsid w:val="00961B3F"/>
    <w:rsid w:val="00971955"/>
    <w:rsid w:val="009813C3"/>
    <w:rsid w:val="009A0DE8"/>
    <w:rsid w:val="009B1546"/>
    <w:rsid w:val="009C79C9"/>
    <w:rsid w:val="009D155D"/>
    <w:rsid w:val="009D56BB"/>
    <w:rsid w:val="009E7059"/>
    <w:rsid w:val="009F31F2"/>
    <w:rsid w:val="00A133B0"/>
    <w:rsid w:val="00A15679"/>
    <w:rsid w:val="00A17D5B"/>
    <w:rsid w:val="00A20C09"/>
    <w:rsid w:val="00A617A8"/>
    <w:rsid w:val="00A83AA0"/>
    <w:rsid w:val="00AA467B"/>
    <w:rsid w:val="00AD04A7"/>
    <w:rsid w:val="00AE59CA"/>
    <w:rsid w:val="00AF3834"/>
    <w:rsid w:val="00B51719"/>
    <w:rsid w:val="00B54118"/>
    <w:rsid w:val="00B549EE"/>
    <w:rsid w:val="00B61D97"/>
    <w:rsid w:val="00B6602E"/>
    <w:rsid w:val="00B719E7"/>
    <w:rsid w:val="00B76B39"/>
    <w:rsid w:val="00B865F1"/>
    <w:rsid w:val="00B935BC"/>
    <w:rsid w:val="00BA718E"/>
    <w:rsid w:val="00BC1F4B"/>
    <w:rsid w:val="00BC2ABE"/>
    <w:rsid w:val="00BE1E89"/>
    <w:rsid w:val="00BF4D03"/>
    <w:rsid w:val="00BF5F68"/>
    <w:rsid w:val="00C16F9B"/>
    <w:rsid w:val="00C259C5"/>
    <w:rsid w:val="00C27E56"/>
    <w:rsid w:val="00C363E2"/>
    <w:rsid w:val="00C369C0"/>
    <w:rsid w:val="00C51355"/>
    <w:rsid w:val="00C63037"/>
    <w:rsid w:val="00C713E5"/>
    <w:rsid w:val="00C7295B"/>
    <w:rsid w:val="00C81E06"/>
    <w:rsid w:val="00C82669"/>
    <w:rsid w:val="00C82F00"/>
    <w:rsid w:val="00CC42EC"/>
    <w:rsid w:val="00CC766F"/>
    <w:rsid w:val="00CD2D77"/>
    <w:rsid w:val="00CD7EFD"/>
    <w:rsid w:val="00D06CCA"/>
    <w:rsid w:val="00D25940"/>
    <w:rsid w:val="00D35BE2"/>
    <w:rsid w:val="00D36E72"/>
    <w:rsid w:val="00D55AA0"/>
    <w:rsid w:val="00D64240"/>
    <w:rsid w:val="00D731DD"/>
    <w:rsid w:val="00D8066E"/>
    <w:rsid w:val="00D9601D"/>
    <w:rsid w:val="00D973FA"/>
    <w:rsid w:val="00DB0E8D"/>
    <w:rsid w:val="00DC362C"/>
    <w:rsid w:val="00DD08DD"/>
    <w:rsid w:val="00DD3F95"/>
    <w:rsid w:val="00E05284"/>
    <w:rsid w:val="00E06608"/>
    <w:rsid w:val="00E13F59"/>
    <w:rsid w:val="00E37744"/>
    <w:rsid w:val="00E46C77"/>
    <w:rsid w:val="00E6203C"/>
    <w:rsid w:val="00E62149"/>
    <w:rsid w:val="00E62198"/>
    <w:rsid w:val="00E6228C"/>
    <w:rsid w:val="00E71138"/>
    <w:rsid w:val="00E75A9B"/>
    <w:rsid w:val="00E75F09"/>
    <w:rsid w:val="00E8563C"/>
    <w:rsid w:val="00E941D8"/>
    <w:rsid w:val="00EA4E1E"/>
    <w:rsid w:val="00EB6646"/>
    <w:rsid w:val="00EC39E0"/>
    <w:rsid w:val="00EC5C2E"/>
    <w:rsid w:val="00EF2FA6"/>
    <w:rsid w:val="00F024A1"/>
    <w:rsid w:val="00F02718"/>
    <w:rsid w:val="00F05CC9"/>
    <w:rsid w:val="00F0607F"/>
    <w:rsid w:val="00F21E00"/>
    <w:rsid w:val="00F23969"/>
    <w:rsid w:val="00F40FCC"/>
    <w:rsid w:val="00F6658E"/>
    <w:rsid w:val="00F73DEF"/>
    <w:rsid w:val="00F75C9B"/>
    <w:rsid w:val="00FC21F8"/>
    <w:rsid w:val="00FC7D84"/>
    <w:rsid w:val="00FD2AA8"/>
    <w:rsid w:val="00FD4344"/>
    <w:rsid w:val="00FE69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14:docId w14:val="542499AE"/>
  <w15:chartTrackingRefBased/>
  <w15:docId w15:val="{E447782D-6BA9-4BCF-9862-A08B5264B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27CBC"/>
    <w:pPr>
      <w:spacing w:before="60"/>
      <w:jc w:val="both"/>
    </w:pPr>
    <w:rPr>
      <w:rFonts w:ascii="Verdana" w:hAnsi="Verdana"/>
      <w:sz w:val="18"/>
      <w:szCs w:val="18"/>
      <w:lang w:eastAsia="en-US"/>
    </w:rPr>
  </w:style>
  <w:style w:type="paragraph" w:styleId="Titre1">
    <w:name w:val="heading 1"/>
    <w:basedOn w:val="Normal"/>
    <w:next w:val="Normal"/>
    <w:qFormat/>
    <w:rsid w:val="00163B5B"/>
    <w:pPr>
      <w:numPr>
        <w:numId w:val="3"/>
      </w:numPr>
      <w:pBdr>
        <w:bottom w:val="single" w:sz="4" w:space="1" w:color="FF0000"/>
      </w:pBdr>
      <w:tabs>
        <w:tab w:val="right" w:leader="underscore" w:pos="8222"/>
      </w:tabs>
      <w:spacing w:before="360" w:after="120"/>
      <w:outlineLvl w:val="0"/>
    </w:pPr>
    <w:rPr>
      <w:rFonts w:cs="Arial"/>
      <w:color w:val="333399"/>
      <w:sz w:val="24"/>
      <w:szCs w:val="24"/>
    </w:rPr>
  </w:style>
  <w:style w:type="paragraph" w:styleId="Titre2">
    <w:name w:val="heading 2"/>
    <w:basedOn w:val="Titre1"/>
    <w:next w:val="Normal"/>
    <w:qFormat/>
    <w:rsid w:val="00327C82"/>
    <w:pPr>
      <w:widowControl w:val="0"/>
      <w:numPr>
        <w:ilvl w:val="1"/>
      </w:numPr>
      <w:tabs>
        <w:tab w:val="clear" w:pos="1134"/>
        <w:tab w:val="num" w:pos="1440"/>
      </w:tabs>
      <w:ind w:left="1440" w:hanging="873"/>
      <w:outlineLvl w:val="1"/>
    </w:pPr>
  </w:style>
  <w:style w:type="paragraph" w:styleId="Titre3">
    <w:name w:val="heading 3"/>
    <w:basedOn w:val="Titre1"/>
    <w:next w:val="Normal"/>
    <w:qFormat/>
    <w:rsid w:val="00327C82"/>
    <w:pPr>
      <w:numPr>
        <w:ilvl w:val="2"/>
      </w:numPr>
      <w:tabs>
        <w:tab w:val="clear" w:pos="1800"/>
        <w:tab w:val="num" w:pos="1440"/>
      </w:tabs>
      <w:spacing w:before="300" w:after="180"/>
      <w:ind w:left="1440" w:hanging="900"/>
      <w:outlineLvl w:val="2"/>
    </w:pPr>
    <w:rPr>
      <w:sz w:val="22"/>
      <w:szCs w:val="22"/>
    </w:rPr>
  </w:style>
  <w:style w:type="paragraph" w:styleId="Titre4">
    <w:name w:val="heading 4"/>
    <w:basedOn w:val="Titre1"/>
    <w:next w:val="Normal"/>
    <w:qFormat/>
    <w:rsid w:val="00E71138"/>
    <w:pPr>
      <w:numPr>
        <w:ilvl w:val="3"/>
        <w:numId w:val="1"/>
      </w:numPr>
      <w:outlineLvl w:val="3"/>
    </w:pPr>
    <w:rPr>
      <w:sz w:val="18"/>
    </w:rPr>
  </w:style>
  <w:style w:type="paragraph" w:styleId="Titre5">
    <w:name w:val="heading 5"/>
    <w:basedOn w:val="Normal"/>
    <w:next w:val="Definition"/>
    <w:qFormat/>
    <w:pPr>
      <w:keepNext/>
      <w:numPr>
        <w:ilvl w:val="4"/>
        <w:numId w:val="1"/>
      </w:numPr>
      <w:spacing w:before="240"/>
      <w:outlineLvl w:val="4"/>
    </w:pPr>
    <w:rPr>
      <w:b/>
      <w:i/>
      <w:caps/>
      <w:sz w:val="16"/>
      <w:u w:val="single"/>
    </w:rPr>
  </w:style>
  <w:style w:type="paragraph" w:styleId="Titre6">
    <w:name w:val="heading 6"/>
    <w:basedOn w:val="Normal"/>
    <w:next w:val="Normal"/>
    <w:qFormat/>
    <w:pPr>
      <w:numPr>
        <w:ilvl w:val="5"/>
        <w:numId w:val="1"/>
      </w:numPr>
      <w:outlineLvl w:val="5"/>
    </w:pPr>
    <w:rPr>
      <w:u w:val="single"/>
    </w:rPr>
  </w:style>
  <w:style w:type="paragraph" w:styleId="Titre7">
    <w:name w:val="heading 7"/>
    <w:basedOn w:val="Normal"/>
    <w:next w:val="Normal"/>
    <w:qFormat/>
    <w:pPr>
      <w:numPr>
        <w:ilvl w:val="6"/>
        <w:numId w:val="1"/>
      </w:numPr>
      <w:outlineLvl w:val="6"/>
    </w:pPr>
    <w:rPr>
      <w:i/>
    </w:rPr>
  </w:style>
  <w:style w:type="paragraph" w:styleId="Titre8">
    <w:name w:val="heading 8"/>
    <w:basedOn w:val="Normal"/>
    <w:next w:val="Normal"/>
    <w:qFormat/>
    <w:pPr>
      <w:numPr>
        <w:ilvl w:val="7"/>
        <w:numId w:val="1"/>
      </w:numPr>
      <w:outlineLvl w:val="7"/>
    </w:pPr>
    <w:rPr>
      <w:i/>
    </w:rPr>
  </w:style>
  <w:style w:type="paragraph" w:styleId="Titre9">
    <w:name w:val="heading 9"/>
    <w:basedOn w:val="Normal"/>
    <w:next w:val="Normal"/>
    <w:qFormat/>
    <w:pPr>
      <w:numPr>
        <w:ilvl w:val="8"/>
        <w:numId w:val="1"/>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pPr>
      <w:spacing w:before="120"/>
      <w:ind w:left="1701"/>
    </w:pPr>
  </w:style>
  <w:style w:type="paragraph" w:styleId="Pieddepage">
    <w:name w:val="footer"/>
    <w:basedOn w:val="Normal"/>
    <w:pPr>
      <w:tabs>
        <w:tab w:val="center" w:pos="4535"/>
        <w:tab w:val="right" w:pos="9071"/>
      </w:tabs>
    </w:pPr>
    <w:rPr>
      <w:rFonts w:ascii="Univers" w:hAnsi="Univers"/>
    </w:rPr>
  </w:style>
  <w:style w:type="paragraph" w:customStyle="1" w:styleId="B1">
    <w:name w:val="B1"/>
    <w:basedOn w:val="Normal"/>
    <w:link w:val="B1Car"/>
    <w:pPr>
      <w:numPr>
        <w:numId w:val="4"/>
      </w:numPr>
    </w:pPr>
    <w:rPr>
      <w:szCs w:val="20"/>
    </w:rPr>
  </w:style>
  <w:style w:type="paragraph" w:customStyle="1" w:styleId="B2">
    <w:name w:val="B2"/>
    <w:basedOn w:val="B1"/>
    <w:link w:val="B2Car"/>
    <w:pPr>
      <w:numPr>
        <w:numId w:val="5"/>
      </w:numPr>
      <w:tabs>
        <w:tab w:val="left" w:pos="1260"/>
      </w:tabs>
    </w:pPr>
  </w:style>
  <w:style w:type="paragraph" w:customStyle="1" w:styleId="B3">
    <w:name w:val="B3"/>
    <w:basedOn w:val="B2"/>
    <w:link w:val="B3Car"/>
    <w:rsid w:val="00B865F1"/>
    <w:pPr>
      <w:numPr>
        <w:numId w:val="21"/>
      </w:numPr>
      <w:tabs>
        <w:tab w:val="clear" w:pos="1260"/>
      </w:tabs>
      <w:spacing w:before="20"/>
      <w:ind w:hanging="720"/>
    </w:pPr>
  </w:style>
  <w:style w:type="paragraph" w:styleId="Titre">
    <w:name w:val="Title"/>
    <w:basedOn w:val="Normal"/>
    <w:next w:val="Normal"/>
    <w:qFormat/>
    <w:pPr>
      <w:spacing w:before="120" w:after="120"/>
      <w:jc w:val="center"/>
    </w:pPr>
    <w:rPr>
      <w:b/>
      <w:caps/>
      <w:sz w:val="32"/>
    </w:rPr>
  </w:style>
  <w:style w:type="paragraph" w:styleId="Textedebulles">
    <w:name w:val="Balloon Text"/>
    <w:basedOn w:val="Normal"/>
    <w:semiHidden/>
    <w:rPr>
      <w:rFonts w:ascii="Tahoma" w:hAnsi="Tahoma" w:cs="Tahoma"/>
      <w:sz w:val="16"/>
      <w:szCs w:val="16"/>
    </w:rPr>
  </w:style>
  <w:style w:type="paragraph" w:styleId="Commentaire">
    <w:name w:val="annotation text"/>
    <w:basedOn w:val="Normal"/>
    <w:link w:val="CommentaireCar"/>
    <w:semiHidden/>
    <w:rPr>
      <w:rFonts w:ascii="Univers" w:hAnsi="Univers"/>
    </w:rPr>
  </w:style>
  <w:style w:type="paragraph" w:styleId="En-tte">
    <w:name w:val="header"/>
    <w:basedOn w:val="Normal"/>
    <w:pPr>
      <w:widowControl w:val="0"/>
      <w:tabs>
        <w:tab w:val="center" w:pos="4536"/>
        <w:tab w:val="right" w:pos="9072"/>
      </w:tabs>
      <w:spacing w:before="0"/>
      <w:jc w:val="left"/>
    </w:pPr>
    <w:rPr>
      <w:rFonts w:ascii="Times New Roman" w:hAnsi="Times New Roman"/>
    </w:rPr>
  </w:style>
  <w:style w:type="paragraph" w:customStyle="1" w:styleId="Archive">
    <w:name w:val="Archive"/>
    <w:basedOn w:val="Normal"/>
    <w:pPr>
      <w:jc w:val="center"/>
    </w:pPr>
    <w:rPr>
      <w:b/>
      <w:bCs/>
      <w:sz w:val="56"/>
    </w:rPr>
  </w:style>
  <w:style w:type="character" w:styleId="Lienhypertexte">
    <w:name w:val="Hyperlink"/>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rPr>
      <w:b/>
      <w:caps/>
    </w:rPr>
  </w:style>
  <w:style w:type="paragraph" w:customStyle="1" w:styleId="Titresous">
    <w:name w:val="Titre_sous"/>
    <w:basedOn w:val="Titre"/>
    <w:next w:val="Normal"/>
    <w:rPr>
      <w:i/>
      <w:iCs/>
      <w:sz w:val="28"/>
    </w:rPr>
  </w:style>
  <w:style w:type="paragraph" w:styleId="TM1">
    <w:name w:val="toc 1"/>
    <w:basedOn w:val="Normal"/>
    <w:next w:val="Normal"/>
    <w:semiHidden/>
    <w:rsid w:val="00572D3A"/>
    <w:pPr>
      <w:tabs>
        <w:tab w:val="left" w:pos="540"/>
        <w:tab w:val="right" w:leader="dot" w:pos="10015"/>
      </w:tabs>
      <w:spacing w:before="120" w:after="120"/>
      <w:ind w:left="567" w:hanging="567"/>
    </w:pPr>
    <w:rPr>
      <w:bCs/>
      <w:caps/>
      <w:noProof/>
    </w:rPr>
  </w:style>
  <w:style w:type="paragraph" w:styleId="TM2">
    <w:name w:val="toc 2"/>
    <w:basedOn w:val="TM1"/>
    <w:next w:val="Normal"/>
    <w:semiHidden/>
    <w:rsid w:val="00572D3A"/>
    <w:pPr>
      <w:tabs>
        <w:tab w:val="clear" w:pos="540"/>
        <w:tab w:val="right" w:pos="1134"/>
      </w:tabs>
      <w:spacing w:before="0" w:after="0"/>
      <w:ind w:left="1134"/>
    </w:pPr>
    <w:rPr>
      <w:bCs w:val="0"/>
      <w:caps w:val="0"/>
      <w:smallCaps/>
    </w:rPr>
  </w:style>
  <w:style w:type="paragraph" w:styleId="TM3">
    <w:name w:val="toc 3"/>
    <w:basedOn w:val="TM1"/>
    <w:next w:val="Normal"/>
    <w:semiHidden/>
    <w:rsid w:val="00572D3A"/>
    <w:pPr>
      <w:tabs>
        <w:tab w:val="clear" w:pos="540"/>
        <w:tab w:val="right" w:pos="1418"/>
      </w:tabs>
      <w:spacing w:before="0" w:after="0"/>
      <w:ind w:left="2552" w:hanging="1418"/>
    </w:pPr>
    <w:rPr>
      <w:bCs w:val="0"/>
      <w:i/>
      <w:iCs/>
      <w:caps w:val="0"/>
    </w:rPr>
  </w:style>
  <w:style w:type="paragraph" w:styleId="TM4">
    <w:name w:val="toc 4"/>
    <w:basedOn w:val="TM1"/>
    <w:next w:val="Normal"/>
    <w:semiHidden/>
    <w:pPr>
      <w:spacing w:before="0" w:after="0"/>
      <w:ind w:left="540"/>
    </w:pPr>
    <w:rPr>
      <w:b/>
      <w:bCs w:val="0"/>
      <w:caps w:val="0"/>
      <w:szCs w:val="21"/>
    </w:rPr>
  </w:style>
  <w:style w:type="paragraph" w:styleId="TM5">
    <w:name w:val="toc 5"/>
    <w:basedOn w:val="TM1"/>
    <w:next w:val="Normal"/>
    <w:semiHidden/>
    <w:pPr>
      <w:spacing w:before="0" w:after="0"/>
      <w:ind w:left="720"/>
    </w:pPr>
    <w:rPr>
      <w:b/>
      <w:bCs w:val="0"/>
      <w:caps w:val="0"/>
      <w:szCs w:val="21"/>
    </w:rPr>
  </w:style>
  <w:style w:type="paragraph" w:styleId="TM6">
    <w:name w:val="toc 6"/>
    <w:basedOn w:val="TM1"/>
    <w:next w:val="Normal"/>
    <w:semiHidden/>
    <w:pPr>
      <w:spacing w:before="0" w:after="0"/>
      <w:ind w:left="900"/>
    </w:pPr>
    <w:rPr>
      <w:b/>
      <w:bCs w:val="0"/>
      <w:caps w:val="0"/>
      <w:szCs w:val="21"/>
    </w:rPr>
  </w:style>
  <w:style w:type="paragraph" w:styleId="TM7">
    <w:name w:val="toc 7"/>
    <w:basedOn w:val="TM1"/>
    <w:next w:val="Normal"/>
    <w:semiHidden/>
    <w:pPr>
      <w:spacing w:before="0" w:after="0"/>
      <w:ind w:left="1080"/>
    </w:pPr>
    <w:rPr>
      <w:b/>
      <w:bCs w:val="0"/>
      <w:caps w:val="0"/>
      <w:szCs w:val="21"/>
    </w:rPr>
  </w:style>
  <w:style w:type="paragraph" w:styleId="TM8">
    <w:name w:val="toc 8"/>
    <w:basedOn w:val="TM1"/>
    <w:next w:val="Normal"/>
    <w:semiHidden/>
    <w:pPr>
      <w:spacing w:before="0" w:after="0"/>
      <w:ind w:left="1260"/>
    </w:pPr>
    <w:rPr>
      <w:b/>
      <w:bCs w:val="0"/>
      <w:caps w:val="0"/>
      <w:szCs w:val="21"/>
    </w:rPr>
  </w:style>
  <w:style w:type="paragraph" w:customStyle="1" w:styleId="Version">
    <w:name w:val="Version"/>
    <w:basedOn w:val="Normal"/>
    <w:pPr>
      <w:jc w:val="right"/>
    </w:pPr>
    <w:rPr>
      <w:i/>
      <w:sz w:val="16"/>
    </w:rPr>
  </w:style>
  <w:style w:type="paragraph" w:customStyle="1" w:styleId="Question">
    <w:name w:val="Question"/>
    <w:basedOn w:val="B1"/>
    <w:pPr>
      <w:numPr>
        <w:numId w:val="2"/>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character" w:styleId="Accentuation">
    <w:name w:val="Emphasis"/>
    <w:qFormat/>
    <w:rPr>
      <w:i/>
      <w:iCs/>
    </w:rPr>
  </w:style>
  <w:style w:type="character" w:styleId="lev">
    <w:name w:val="Strong"/>
    <w:qFormat/>
    <w:rPr>
      <w:b/>
      <w:bCs/>
    </w:rPr>
  </w:style>
  <w:style w:type="paragraph" w:styleId="Textebrut">
    <w:name w:val="Plain Text"/>
    <w:basedOn w:val="Normal"/>
    <w:rPr>
      <w:rFonts w:ascii="Courier New" w:eastAsia="Arial Unicode MS" w:hAnsi="Courier New" w:cs="Courier New"/>
      <w:sz w:val="20"/>
      <w:szCs w:val="20"/>
      <w:lang w:eastAsia="ja-JP"/>
    </w:rPr>
  </w:style>
  <w:style w:type="paragraph" w:styleId="Retraitcorpsdetexte2">
    <w:name w:val="Body Text Indent 2"/>
    <w:basedOn w:val="Normal"/>
    <w:pPr>
      <w:tabs>
        <w:tab w:val="left" w:pos="709"/>
      </w:tabs>
      <w:spacing w:after="120"/>
      <w:ind w:left="705" w:hanging="705"/>
    </w:pPr>
    <w:rPr>
      <w:szCs w:val="20"/>
      <w:lang w:val="en-US" w:eastAsia="fr-FR"/>
    </w:rPr>
  </w:style>
  <w:style w:type="paragraph" w:styleId="Corpsdetexte2">
    <w:name w:val="Body Text 2"/>
    <w:basedOn w:val="Normal"/>
    <w:pPr>
      <w:spacing w:after="120"/>
    </w:pPr>
    <w:rPr>
      <w:color w:val="0000FF"/>
      <w:szCs w:val="20"/>
      <w:lang w:val="en-US" w:eastAsia="fr-FR"/>
    </w:rPr>
  </w:style>
  <w:style w:type="paragraph" w:styleId="TM9">
    <w:name w:val="toc 9"/>
    <w:basedOn w:val="Normal"/>
    <w:next w:val="Normal"/>
    <w:semiHidden/>
    <w:pPr>
      <w:spacing w:before="0"/>
      <w:ind w:left="1440"/>
      <w:jc w:val="left"/>
    </w:pPr>
    <w:rPr>
      <w:rFonts w:ascii="Times New Roman" w:hAnsi="Times New Roman"/>
      <w:szCs w:val="21"/>
    </w:rPr>
  </w:style>
  <w:style w:type="character" w:styleId="Marquedecommentaire">
    <w:name w:val="annotation reference"/>
    <w:semiHidden/>
    <w:rPr>
      <w:sz w:val="16"/>
      <w:szCs w:val="16"/>
    </w:rPr>
  </w:style>
  <w:style w:type="paragraph" w:customStyle="1" w:styleId="Corps">
    <w:name w:val="Corps"/>
    <w:basedOn w:val="Normal"/>
    <w:next w:val="Normal"/>
    <w:rsid w:val="00127CBC"/>
    <w:pPr>
      <w:jc w:val="center"/>
    </w:pPr>
    <w:rPr>
      <w:b/>
      <w:vanish/>
      <w:color w:val="FF0000"/>
    </w:rPr>
  </w:style>
  <w:style w:type="paragraph" w:customStyle="1" w:styleId="NonConformites">
    <w:name w:val="NonConformites"/>
    <w:basedOn w:val="Corps"/>
    <w:rsid w:val="00127CBC"/>
  </w:style>
  <w:style w:type="paragraph" w:customStyle="1" w:styleId="Suggestions">
    <w:name w:val="Suggestions"/>
    <w:basedOn w:val="NonConformites"/>
    <w:rsid w:val="00127CBC"/>
    <w:rPr>
      <w:color w:val="008000"/>
    </w:rPr>
  </w:style>
  <w:style w:type="paragraph" w:customStyle="1" w:styleId="Referentiel">
    <w:name w:val="Referentiel"/>
    <w:basedOn w:val="Normal"/>
    <w:rsid w:val="002A603C"/>
    <w:pPr>
      <w:jc w:val="center"/>
    </w:pPr>
    <w:rPr>
      <w:b/>
    </w:rPr>
  </w:style>
  <w:style w:type="table" w:styleId="Grilledutableau">
    <w:name w:val="Table Grid"/>
    <w:basedOn w:val="TableauNormal"/>
    <w:rsid w:val="00327C82"/>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posal">
    <w:name w:val="Proposal"/>
    <w:basedOn w:val="Normal"/>
    <w:rsid w:val="00033F26"/>
    <w:pPr>
      <w:spacing w:before="120"/>
    </w:pPr>
    <w:rPr>
      <w:rFonts w:ascii="Tw Cen MT" w:hAnsi="Tw Cen MT"/>
      <w:b/>
      <w:szCs w:val="24"/>
      <w:lang w:val="en-US" w:eastAsia="fr-FR"/>
    </w:rPr>
  </w:style>
  <w:style w:type="character" w:customStyle="1" w:styleId="B1Car">
    <w:name w:val="B1 Car"/>
    <w:link w:val="B1"/>
    <w:rsid w:val="00033F26"/>
    <w:rPr>
      <w:rFonts w:ascii="Verdana" w:hAnsi="Verdana"/>
      <w:sz w:val="18"/>
      <w:lang w:val="fr-FR" w:eastAsia="en-US" w:bidi="ar-SA"/>
    </w:rPr>
  </w:style>
  <w:style w:type="character" w:customStyle="1" w:styleId="B2Car">
    <w:name w:val="B2 Car"/>
    <w:basedOn w:val="B1Car"/>
    <w:link w:val="B2"/>
    <w:rsid w:val="00C259C5"/>
    <w:rPr>
      <w:rFonts w:ascii="Verdana" w:hAnsi="Verdana"/>
      <w:sz w:val="18"/>
      <w:lang w:val="fr-FR" w:eastAsia="en-US" w:bidi="ar-SA"/>
    </w:rPr>
  </w:style>
  <w:style w:type="character" w:customStyle="1" w:styleId="B3Car">
    <w:name w:val="B3 Car"/>
    <w:basedOn w:val="B2Car"/>
    <w:link w:val="B3"/>
    <w:rsid w:val="00B865F1"/>
    <w:rPr>
      <w:rFonts w:ascii="Verdana" w:hAnsi="Verdana"/>
      <w:sz w:val="18"/>
      <w:lang w:val="fr-FR" w:eastAsia="en-US" w:bidi="ar-SA"/>
    </w:rPr>
  </w:style>
  <w:style w:type="numbering" w:styleId="111111">
    <w:name w:val="Outline List 2"/>
    <w:basedOn w:val="Aucuneliste"/>
    <w:rsid w:val="002C06ED"/>
    <w:pPr>
      <w:numPr>
        <w:numId w:val="28"/>
      </w:numPr>
    </w:pPr>
  </w:style>
  <w:style w:type="numbering" w:styleId="1ai">
    <w:name w:val="Outline List 1"/>
    <w:basedOn w:val="Aucuneliste"/>
    <w:rsid w:val="002C06ED"/>
    <w:pPr>
      <w:numPr>
        <w:numId w:val="29"/>
      </w:numPr>
    </w:pPr>
  </w:style>
  <w:style w:type="character" w:styleId="AcronymeHTML">
    <w:name w:val="HTML Acronym"/>
    <w:rsid w:val="002C06ED"/>
  </w:style>
  <w:style w:type="paragraph" w:styleId="Adressedestinataire">
    <w:name w:val="envelope address"/>
    <w:basedOn w:val="Normal"/>
    <w:rsid w:val="002C06E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2C06ED"/>
    <w:rPr>
      <w:rFonts w:ascii="Cambria" w:hAnsi="Cambria"/>
      <w:sz w:val="20"/>
      <w:szCs w:val="20"/>
    </w:rPr>
  </w:style>
  <w:style w:type="paragraph" w:styleId="AdresseHTML">
    <w:name w:val="HTML Address"/>
    <w:basedOn w:val="Normal"/>
    <w:link w:val="AdresseHTMLCar"/>
    <w:rsid w:val="002C06ED"/>
    <w:rPr>
      <w:i/>
      <w:iCs/>
    </w:rPr>
  </w:style>
  <w:style w:type="character" w:customStyle="1" w:styleId="AdresseHTMLCar">
    <w:name w:val="Adresse HTML Car"/>
    <w:link w:val="AdresseHTML"/>
    <w:rsid w:val="002C06ED"/>
    <w:rPr>
      <w:rFonts w:ascii="Verdana" w:hAnsi="Verdana"/>
      <w:i/>
      <w:iCs/>
      <w:sz w:val="18"/>
      <w:szCs w:val="18"/>
      <w:lang w:eastAsia="en-US"/>
    </w:rPr>
  </w:style>
  <w:style w:type="character" w:styleId="Appeldenotedefin">
    <w:name w:val="endnote reference"/>
    <w:rsid w:val="002C06ED"/>
    <w:rPr>
      <w:vertAlign w:val="superscript"/>
    </w:rPr>
  </w:style>
  <w:style w:type="character" w:styleId="Appelnotedebasdep">
    <w:name w:val="footnote reference"/>
    <w:rsid w:val="002C06ED"/>
    <w:rPr>
      <w:vertAlign w:val="superscript"/>
    </w:rPr>
  </w:style>
  <w:style w:type="numbering" w:styleId="ArticleSection">
    <w:name w:val="Outline List 3"/>
    <w:basedOn w:val="Aucuneliste"/>
    <w:rsid w:val="002C06ED"/>
    <w:pPr>
      <w:numPr>
        <w:numId w:val="30"/>
      </w:numPr>
    </w:pPr>
  </w:style>
  <w:style w:type="paragraph" w:styleId="Bibliographie">
    <w:name w:val="Bibliography"/>
    <w:basedOn w:val="Normal"/>
    <w:next w:val="Normal"/>
    <w:uiPriority w:val="37"/>
    <w:semiHidden/>
    <w:unhideWhenUsed/>
    <w:rsid w:val="002C06ED"/>
  </w:style>
  <w:style w:type="paragraph" w:styleId="Citation">
    <w:name w:val="Quote"/>
    <w:basedOn w:val="Normal"/>
    <w:next w:val="Normal"/>
    <w:link w:val="CitationCar"/>
    <w:uiPriority w:val="29"/>
    <w:qFormat/>
    <w:rsid w:val="002C06ED"/>
    <w:rPr>
      <w:i/>
      <w:iCs/>
      <w:color w:val="000000"/>
    </w:rPr>
  </w:style>
  <w:style w:type="character" w:customStyle="1" w:styleId="CitationCar">
    <w:name w:val="Citation Car"/>
    <w:link w:val="Citation"/>
    <w:uiPriority w:val="29"/>
    <w:rsid w:val="002C06ED"/>
    <w:rPr>
      <w:rFonts w:ascii="Verdana" w:hAnsi="Verdana"/>
      <w:i/>
      <w:iCs/>
      <w:color w:val="000000"/>
      <w:sz w:val="18"/>
      <w:szCs w:val="18"/>
      <w:lang w:eastAsia="en-US"/>
    </w:rPr>
  </w:style>
  <w:style w:type="character" w:styleId="CitationHTML">
    <w:name w:val="HTML Cite"/>
    <w:rsid w:val="002C06ED"/>
    <w:rPr>
      <w:i/>
      <w:iCs/>
    </w:rPr>
  </w:style>
  <w:style w:type="paragraph" w:styleId="Citationintense">
    <w:name w:val="Intense Quote"/>
    <w:basedOn w:val="Normal"/>
    <w:next w:val="Normal"/>
    <w:link w:val="CitationintenseCar"/>
    <w:uiPriority w:val="30"/>
    <w:qFormat/>
    <w:rsid w:val="002C06E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C06ED"/>
    <w:rPr>
      <w:rFonts w:ascii="Verdana" w:hAnsi="Verdana"/>
      <w:b/>
      <w:bCs/>
      <w:i/>
      <w:iCs/>
      <w:color w:val="4F81BD"/>
      <w:sz w:val="18"/>
      <w:szCs w:val="18"/>
      <w:lang w:eastAsia="en-US"/>
    </w:rPr>
  </w:style>
  <w:style w:type="character" w:styleId="ClavierHTML">
    <w:name w:val="HTML Keyboard"/>
    <w:rsid w:val="002C06ED"/>
    <w:rPr>
      <w:rFonts w:ascii="Courier New" w:hAnsi="Courier New" w:cs="Courier New"/>
      <w:sz w:val="20"/>
      <w:szCs w:val="20"/>
    </w:rPr>
  </w:style>
  <w:style w:type="character" w:styleId="CodeHTML">
    <w:name w:val="HTML Code"/>
    <w:rsid w:val="002C06ED"/>
    <w:rPr>
      <w:rFonts w:ascii="Courier New" w:hAnsi="Courier New" w:cs="Courier New"/>
      <w:sz w:val="20"/>
      <w:szCs w:val="20"/>
    </w:rPr>
  </w:style>
  <w:style w:type="table" w:styleId="Colonnesdetableau1">
    <w:name w:val="Table Columns 1"/>
    <w:basedOn w:val="TableauNormal"/>
    <w:rsid w:val="002C06ED"/>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C06ED"/>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C06ED"/>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C06ED"/>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C06ED"/>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2C06ED"/>
    <w:pPr>
      <w:spacing w:after="120"/>
    </w:pPr>
    <w:rPr>
      <w:sz w:val="16"/>
      <w:szCs w:val="16"/>
    </w:rPr>
  </w:style>
  <w:style w:type="character" w:customStyle="1" w:styleId="Corpsdetexte3Car">
    <w:name w:val="Corps de texte 3 Car"/>
    <w:link w:val="Corpsdetexte3"/>
    <w:rsid w:val="002C06ED"/>
    <w:rPr>
      <w:rFonts w:ascii="Verdana" w:hAnsi="Verdana"/>
      <w:sz w:val="16"/>
      <w:szCs w:val="16"/>
      <w:lang w:eastAsia="en-US"/>
    </w:rPr>
  </w:style>
  <w:style w:type="paragraph" w:styleId="Date">
    <w:name w:val="Date"/>
    <w:basedOn w:val="Normal"/>
    <w:next w:val="Normal"/>
    <w:link w:val="DateCar"/>
    <w:rsid w:val="002C06ED"/>
  </w:style>
  <w:style w:type="character" w:customStyle="1" w:styleId="DateCar">
    <w:name w:val="Date Car"/>
    <w:link w:val="Date"/>
    <w:rsid w:val="002C06ED"/>
    <w:rPr>
      <w:rFonts w:ascii="Verdana" w:hAnsi="Verdana"/>
      <w:sz w:val="18"/>
      <w:szCs w:val="18"/>
      <w:lang w:eastAsia="en-US"/>
    </w:rPr>
  </w:style>
  <w:style w:type="character" w:styleId="DfinitionHTML">
    <w:name w:val="HTML Definition"/>
    <w:rsid w:val="002C06ED"/>
    <w:rPr>
      <w:i/>
      <w:iCs/>
    </w:rPr>
  </w:style>
  <w:style w:type="table" w:styleId="Effetsdetableau3D1">
    <w:name w:val="Table 3D effects 1"/>
    <w:basedOn w:val="TableauNormal"/>
    <w:rsid w:val="002C06ED"/>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C06ED"/>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C06ED"/>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Emphase intense"/>
    <w:uiPriority w:val="21"/>
    <w:qFormat/>
    <w:rsid w:val="002C06ED"/>
    <w:rPr>
      <w:b/>
      <w:bCs/>
      <w:i/>
      <w:iCs/>
      <w:color w:val="4F81BD"/>
    </w:rPr>
  </w:style>
  <w:style w:type="character" w:styleId="Emphaseple">
    <w:name w:val="Emphase pâle"/>
    <w:uiPriority w:val="19"/>
    <w:qFormat/>
    <w:rsid w:val="002C06ED"/>
    <w:rPr>
      <w:i/>
      <w:iCs/>
      <w:color w:val="808080"/>
    </w:rPr>
  </w:style>
  <w:style w:type="paragraph" w:styleId="En-ttedemessage">
    <w:name w:val="Message Header"/>
    <w:basedOn w:val="Normal"/>
    <w:link w:val="En-ttedemessageCar"/>
    <w:rsid w:val="002C06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C06ED"/>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2C06ED"/>
    <w:pPr>
      <w:keepNext/>
      <w:numPr>
        <w:numId w:val="0"/>
      </w:numPr>
      <w:pBdr>
        <w:bottom w:val="none" w:sz="0" w:space="0" w:color="auto"/>
      </w:pBdr>
      <w:tabs>
        <w:tab w:val="clear" w:pos="8222"/>
      </w:tabs>
      <w:spacing w:before="240" w:after="60"/>
      <w:outlineLvl w:val="9"/>
    </w:pPr>
    <w:rPr>
      <w:rFonts w:ascii="Cambria" w:hAnsi="Cambria" w:cs="Times New Roman"/>
      <w:b/>
      <w:bCs/>
      <w:color w:val="auto"/>
      <w:kern w:val="32"/>
      <w:sz w:val="32"/>
      <w:szCs w:val="32"/>
    </w:rPr>
  </w:style>
  <w:style w:type="character" w:styleId="ExempleHTML">
    <w:name w:val="HTML Sample"/>
    <w:rsid w:val="002C06ED"/>
    <w:rPr>
      <w:rFonts w:ascii="Courier New" w:hAnsi="Courier New" w:cs="Courier New"/>
    </w:rPr>
  </w:style>
  <w:style w:type="paragraph" w:styleId="Formuledepolitesse">
    <w:name w:val="Closing"/>
    <w:basedOn w:val="Normal"/>
    <w:link w:val="FormuledepolitesseCar"/>
    <w:rsid w:val="002C06ED"/>
    <w:pPr>
      <w:ind w:left="4252"/>
    </w:pPr>
  </w:style>
  <w:style w:type="character" w:customStyle="1" w:styleId="FormuledepolitesseCar">
    <w:name w:val="Formule de politesse Car"/>
    <w:link w:val="Formuledepolitesse"/>
    <w:rsid w:val="002C06ED"/>
    <w:rPr>
      <w:rFonts w:ascii="Verdana" w:hAnsi="Verdana"/>
      <w:sz w:val="18"/>
      <w:szCs w:val="18"/>
      <w:lang w:eastAsia="en-US"/>
    </w:rPr>
  </w:style>
  <w:style w:type="table" w:styleId="Grilleclaire">
    <w:name w:val="Light Grid"/>
    <w:basedOn w:val="TableauNormal"/>
    <w:uiPriority w:val="62"/>
    <w:rsid w:val="002C06E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C06E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C06E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C06E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C06E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C06E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C06E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C06E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C06E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C06E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C06E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C06E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C06E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C06E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C06ED"/>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C06ED"/>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C06ED"/>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C06ED"/>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C06ED"/>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C06ED"/>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C06ED"/>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C06ED"/>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C06E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C06E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C06E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C06E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C06E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C06E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C06E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C06E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C06E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C06E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C06E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C06E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C06E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C06E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C06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C06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C06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C06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C06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C06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C06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C06ED"/>
    <w:pPr>
      <w:ind w:left="180" w:hanging="180"/>
    </w:pPr>
  </w:style>
  <w:style w:type="paragraph" w:styleId="Index2">
    <w:name w:val="index 2"/>
    <w:basedOn w:val="Normal"/>
    <w:next w:val="Normal"/>
    <w:rsid w:val="002C06ED"/>
    <w:pPr>
      <w:ind w:left="360" w:hanging="180"/>
    </w:pPr>
  </w:style>
  <w:style w:type="paragraph" w:styleId="Index3">
    <w:name w:val="index 3"/>
    <w:basedOn w:val="Normal"/>
    <w:next w:val="Normal"/>
    <w:rsid w:val="002C06ED"/>
    <w:pPr>
      <w:ind w:left="540" w:hanging="180"/>
    </w:pPr>
  </w:style>
  <w:style w:type="paragraph" w:styleId="Index4">
    <w:name w:val="index 4"/>
    <w:basedOn w:val="Normal"/>
    <w:next w:val="Normal"/>
    <w:rsid w:val="002C06ED"/>
    <w:pPr>
      <w:ind w:left="720" w:hanging="180"/>
    </w:pPr>
  </w:style>
  <w:style w:type="paragraph" w:styleId="Index5">
    <w:name w:val="index 5"/>
    <w:basedOn w:val="Normal"/>
    <w:next w:val="Normal"/>
    <w:rsid w:val="002C06ED"/>
    <w:pPr>
      <w:ind w:left="900" w:hanging="180"/>
    </w:pPr>
  </w:style>
  <w:style w:type="paragraph" w:styleId="Index6">
    <w:name w:val="index 6"/>
    <w:basedOn w:val="Normal"/>
    <w:next w:val="Normal"/>
    <w:rsid w:val="002C06ED"/>
    <w:pPr>
      <w:ind w:left="1080" w:hanging="180"/>
    </w:pPr>
  </w:style>
  <w:style w:type="paragraph" w:styleId="Index7">
    <w:name w:val="index 7"/>
    <w:basedOn w:val="Normal"/>
    <w:next w:val="Normal"/>
    <w:rsid w:val="002C06ED"/>
    <w:pPr>
      <w:ind w:left="1260" w:hanging="180"/>
    </w:pPr>
  </w:style>
  <w:style w:type="paragraph" w:styleId="Index8">
    <w:name w:val="index 8"/>
    <w:basedOn w:val="Normal"/>
    <w:next w:val="Normal"/>
    <w:rsid w:val="002C06ED"/>
    <w:pPr>
      <w:ind w:left="1440" w:hanging="180"/>
    </w:pPr>
  </w:style>
  <w:style w:type="paragraph" w:styleId="Index9">
    <w:name w:val="index 9"/>
    <w:basedOn w:val="Normal"/>
    <w:next w:val="Normal"/>
    <w:rsid w:val="002C06ED"/>
    <w:pPr>
      <w:ind w:left="1620" w:hanging="180"/>
    </w:pPr>
  </w:style>
  <w:style w:type="paragraph" w:styleId="Lgende">
    <w:name w:val="caption"/>
    <w:basedOn w:val="Normal"/>
    <w:next w:val="Normal"/>
    <w:semiHidden/>
    <w:unhideWhenUsed/>
    <w:qFormat/>
    <w:rsid w:val="002C06ED"/>
    <w:rPr>
      <w:b/>
      <w:bCs/>
      <w:sz w:val="20"/>
      <w:szCs w:val="20"/>
    </w:rPr>
  </w:style>
  <w:style w:type="paragraph" w:styleId="Liste">
    <w:name w:val="List"/>
    <w:basedOn w:val="Normal"/>
    <w:rsid w:val="002C06ED"/>
    <w:pPr>
      <w:ind w:left="283" w:hanging="283"/>
      <w:contextualSpacing/>
    </w:pPr>
  </w:style>
  <w:style w:type="paragraph" w:styleId="Liste2">
    <w:name w:val="List 2"/>
    <w:basedOn w:val="Normal"/>
    <w:rsid w:val="002C06ED"/>
    <w:pPr>
      <w:ind w:left="566" w:hanging="283"/>
      <w:contextualSpacing/>
    </w:pPr>
  </w:style>
  <w:style w:type="paragraph" w:styleId="Liste3">
    <w:name w:val="List 3"/>
    <w:basedOn w:val="Normal"/>
    <w:rsid w:val="002C06ED"/>
    <w:pPr>
      <w:ind w:left="849" w:hanging="283"/>
      <w:contextualSpacing/>
    </w:pPr>
  </w:style>
  <w:style w:type="paragraph" w:styleId="Liste4">
    <w:name w:val="List 4"/>
    <w:basedOn w:val="Normal"/>
    <w:rsid w:val="002C06ED"/>
    <w:pPr>
      <w:ind w:left="1132" w:hanging="283"/>
      <w:contextualSpacing/>
    </w:pPr>
  </w:style>
  <w:style w:type="paragraph" w:styleId="Liste5">
    <w:name w:val="List 5"/>
    <w:basedOn w:val="Normal"/>
    <w:rsid w:val="002C06ED"/>
    <w:pPr>
      <w:ind w:left="1415" w:hanging="283"/>
      <w:contextualSpacing/>
    </w:pPr>
  </w:style>
  <w:style w:type="paragraph" w:styleId="Listenumros">
    <w:name w:val="List Number"/>
    <w:basedOn w:val="Normal"/>
    <w:rsid w:val="002C06ED"/>
    <w:pPr>
      <w:numPr>
        <w:numId w:val="31"/>
      </w:numPr>
      <w:contextualSpacing/>
    </w:pPr>
  </w:style>
  <w:style w:type="paragraph" w:styleId="Listenumros2">
    <w:name w:val="List Number 2"/>
    <w:basedOn w:val="Normal"/>
    <w:rsid w:val="002C06ED"/>
    <w:pPr>
      <w:numPr>
        <w:numId w:val="32"/>
      </w:numPr>
      <w:contextualSpacing/>
    </w:pPr>
  </w:style>
  <w:style w:type="paragraph" w:styleId="Listenumros3">
    <w:name w:val="List Number 3"/>
    <w:basedOn w:val="Normal"/>
    <w:rsid w:val="002C06ED"/>
    <w:pPr>
      <w:numPr>
        <w:numId w:val="33"/>
      </w:numPr>
      <w:contextualSpacing/>
    </w:pPr>
  </w:style>
  <w:style w:type="paragraph" w:styleId="Listenumros4">
    <w:name w:val="List Number 4"/>
    <w:basedOn w:val="Normal"/>
    <w:rsid w:val="002C06ED"/>
    <w:pPr>
      <w:numPr>
        <w:numId w:val="34"/>
      </w:numPr>
      <w:contextualSpacing/>
    </w:pPr>
  </w:style>
  <w:style w:type="paragraph" w:styleId="Listenumros5">
    <w:name w:val="List Number 5"/>
    <w:basedOn w:val="Normal"/>
    <w:rsid w:val="002C06ED"/>
    <w:pPr>
      <w:numPr>
        <w:numId w:val="35"/>
      </w:numPr>
      <w:contextualSpacing/>
    </w:pPr>
  </w:style>
  <w:style w:type="paragraph" w:styleId="Listepuces">
    <w:name w:val="List Bullet"/>
    <w:basedOn w:val="Normal"/>
    <w:rsid w:val="002C06ED"/>
    <w:pPr>
      <w:numPr>
        <w:numId w:val="36"/>
      </w:numPr>
      <w:contextualSpacing/>
    </w:pPr>
  </w:style>
  <w:style w:type="paragraph" w:styleId="Listepuces2">
    <w:name w:val="List Bullet 2"/>
    <w:basedOn w:val="Normal"/>
    <w:rsid w:val="002C06ED"/>
    <w:pPr>
      <w:numPr>
        <w:numId w:val="37"/>
      </w:numPr>
      <w:contextualSpacing/>
    </w:pPr>
  </w:style>
  <w:style w:type="paragraph" w:styleId="Listepuces3">
    <w:name w:val="List Bullet 3"/>
    <w:basedOn w:val="Normal"/>
    <w:rsid w:val="002C06ED"/>
    <w:pPr>
      <w:numPr>
        <w:numId w:val="38"/>
      </w:numPr>
      <w:contextualSpacing/>
    </w:pPr>
  </w:style>
  <w:style w:type="paragraph" w:styleId="Listepuces4">
    <w:name w:val="List Bullet 4"/>
    <w:basedOn w:val="Normal"/>
    <w:rsid w:val="002C06ED"/>
    <w:pPr>
      <w:numPr>
        <w:numId w:val="39"/>
      </w:numPr>
      <w:contextualSpacing/>
    </w:pPr>
  </w:style>
  <w:style w:type="paragraph" w:styleId="Listepuces5">
    <w:name w:val="List Bullet 5"/>
    <w:basedOn w:val="Normal"/>
    <w:rsid w:val="002C06ED"/>
    <w:pPr>
      <w:numPr>
        <w:numId w:val="40"/>
      </w:numPr>
      <w:contextualSpacing/>
    </w:pPr>
  </w:style>
  <w:style w:type="table" w:styleId="Listeclaire">
    <w:name w:val="Light List"/>
    <w:basedOn w:val="TableauNormal"/>
    <w:uiPriority w:val="61"/>
    <w:rsid w:val="002C06E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C06E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C06E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C06E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C06E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C06E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C06E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C06ED"/>
    <w:pPr>
      <w:spacing w:after="120"/>
      <w:ind w:left="283"/>
      <w:contextualSpacing/>
    </w:pPr>
  </w:style>
  <w:style w:type="paragraph" w:styleId="Listecontinue2">
    <w:name w:val="List Continue 2"/>
    <w:basedOn w:val="Normal"/>
    <w:rsid w:val="002C06ED"/>
    <w:pPr>
      <w:spacing w:after="120"/>
      <w:ind w:left="566"/>
      <w:contextualSpacing/>
    </w:pPr>
  </w:style>
  <w:style w:type="paragraph" w:styleId="Listecontinue3">
    <w:name w:val="List Continue 3"/>
    <w:basedOn w:val="Normal"/>
    <w:rsid w:val="002C06ED"/>
    <w:pPr>
      <w:spacing w:after="120"/>
      <w:ind w:left="849"/>
      <w:contextualSpacing/>
    </w:pPr>
  </w:style>
  <w:style w:type="paragraph" w:styleId="Listecontinue4">
    <w:name w:val="List Continue 4"/>
    <w:basedOn w:val="Normal"/>
    <w:rsid w:val="002C06ED"/>
    <w:pPr>
      <w:spacing w:after="120"/>
      <w:ind w:left="1132"/>
      <w:contextualSpacing/>
    </w:pPr>
  </w:style>
  <w:style w:type="paragraph" w:styleId="Listecontinue5">
    <w:name w:val="List Continue 5"/>
    <w:basedOn w:val="Normal"/>
    <w:rsid w:val="002C06ED"/>
    <w:pPr>
      <w:spacing w:after="120"/>
      <w:ind w:left="1415"/>
      <w:contextualSpacing/>
    </w:pPr>
  </w:style>
  <w:style w:type="table" w:styleId="Listecouleur">
    <w:name w:val="Colorful List"/>
    <w:basedOn w:val="TableauNormal"/>
    <w:uiPriority w:val="72"/>
    <w:rsid w:val="002C06E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C06E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C06E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C06E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C06E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C06E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C06E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C06E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C06E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C06E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C06E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C06E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C06E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C06E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C06E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C06E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C06ED"/>
    <w:rPr>
      <w:color w:val="00000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C06ED"/>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C06ED"/>
    <w:rPr>
      <w:color w:val="00000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C06ED"/>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C06ED"/>
    <w:rPr>
      <w:color w:val="00000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C06E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C06E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C06E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C06E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C06E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C06E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C06E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C06ED"/>
    <w:rPr>
      <w:rFonts w:ascii="Courier New" w:hAnsi="Courier New" w:cs="Courier New"/>
      <w:sz w:val="20"/>
      <w:szCs w:val="20"/>
    </w:rPr>
  </w:style>
  <w:style w:type="paragraph" w:styleId="NormalWeb">
    <w:name w:val="Normal (Web)"/>
    <w:basedOn w:val="Normal"/>
    <w:rsid w:val="002C06ED"/>
    <w:rPr>
      <w:rFonts w:ascii="Times New Roman" w:hAnsi="Times New Roman"/>
      <w:sz w:val="24"/>
      <w:szCs w:val="24"/>
    </w:rPr>
  </w:style>
  <w:style w:type="paragraph" w:styleId="Normalcentr">
    <w:name w:val="Block Text"/>
    <w:basedOn w:val="Normal"/>
    <w:rsid w:val="002C06ED"/>
    <w:pPr>
      <w:spacing w:after="120"/>
      <w:ind w:left="1440" w:right="1440"/>
    </w:pPr>
  </w:style>
  <w:style w:type="paragraph" w:styleId="Notedebasdepage">
    <w:name w:val="footnote text"/>
    <w:basedOn w:val="Normal"/>
    <w:link w:val="NotedebasdepageCar"/>
    <w:rsid w:val="002C06ED"/>
    <w:rPr>
      <w:sz w:val="20"/>
      <w:szCs w:val="20"/>
    </w:rPr>
  </w:style>
  <w:style w:type="character" w:customStyle="1" w:styleId="NotedebasdepageCar">
    <w:name w:val="Note de bas de page Car"/>
    <w:link w:val="Notedebasdepage"/>
    <w:rsid w:val="002C06ED"/>
    <w:rPr>
      <w:rFonts w:ascii="Verdana" w:hAnsi="Verdana"/>
      <w:lang w:eastAsia="en-US"/>
    </w:rPr>
  </w:style>
  <w:style w:type="paragraph" w:styleId="Notedefin">
    <w:name w:val="endnote text"/>
    <w:basedOn w:val="Normal"/>
    <w:link w:val="NotedefinCar"/>
    <w:rsid w:val="002C06ED"/>
    <w:rPr>
      <w:sz w:val="20"/>
      <w:szCs w:val="20"/>
    </w:rPr>
  </w:style>
  <w:style w:type="character" w:customStyle="1" w:styleId="NotedefinCar">
    <w:name w:val="Note de fin Car"/>
    <w:link w:val="Notedefin"/>
    <w:rsid w:val="002C06ED"/>
    <w:rPr>
      <w:rFonts w:ascii="Verdana" w:hAnsi="Verdana"/>
      <w:lang w:eastAsia="en-US"/>
    </w:rPr>
  </w:style>
  <w:style w:type="character" w:styleId="Numrodeligne">
    <w:name w:val="line number"/>
    <w:rsid w:val="002C06ED"/>
  </w:style>
  <w:style w:type="character" w:styleId="Numrodepage">
    <w:name w:val="page number"/>
    <w:rsid w:val="002C06ED"/>
  </w:style>
  <w:style w:type="paragraph" w:styleId="Objetducommentaire">
    <w:name w:val="annotation subject"/>
    <w:basedOn w:val="Commentaire"/>
    <w:next w:val="Commentaire"/>
    <w:link w:val="ObjetducommentaireCar"/>
    <w:rsid w:val="002C06ED"/>
    <w:rPr>
      <w:rFonts w:ascii="Verdana" w:hAnsi="Verdana"/>
      <w:b/>
      <w:bCs/>
      <w:sz w:val="20"/>
      <w:szCs w:val="20"/>
    </w:rPr>
  </w:style>
  <w:style w:type="character" w:customStyle="1" w:styleId="CommentaireCar">
    <w:name w:val="Commentaire Car"/>
    <w:link w:val="Commentaire"/>
    <w:semiHidden/>
    <w:rsid w:val="002C06ED"/>
    <w:rPr>
      <w:rFonts w:ascii="Univers" w:hAnsi="Univers"/>
      <w:sz w:val="18"/>
      <w:szCs w:val="18"/>
      <w:lang w:eastAsia="en-US"/>
    </w:rPr>
  </w:style>
  <w:style w:type="character" w:customStyle="1" w:styleId="ObjetducommentaireCar">
    <w:name w:val="Objet du commentaire Car"/>
    <w:link w:val="Objetducommentaire"/>
    <w:rsid w:val="002C06ED"/>
    <w:rPr>
      <w:rFonts w:ascii="Verdana" w:hAnsi="Verdana"/>
      <w:b/>
      <w:bCs/>
      <w:sz w:val="18"/>
      <w:szCs w:val="18"/>
      <w:lang w:eastAsia="en-US"/>
    </w:rPr>
  </w:style>
  <w:style w:type="table" w:styleId="Ombrageclair">
    <w:name w:val="Light Shading"/>
    <w:basedOn w:val="TableauNormal"/>
    <w:uiPriority w:val="60"/>
    <w:rsid w:val="002C06E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C06ED"/>
    <w:pPr>
      <w:ind w:left="708"/>
    </w:pPr>
  </w:style>
  <w:style w:type="paragraph" w:styleId="PrformatHTML">
    <w:name w:val="HTML Preformatted"/>
    <w:basedOn w:val="Normal"/>
    <w:link w:val="PrformatHTMLCar"/>
    <w:rsid w:val="002C06ED"/>
    <w:rPr>
      <w:rFonts w:ascii="Courier New" w:hAnsi="Courier New" w:cs="Courier New"/>
      <w:sz w:val="20"/>
      <w:szCs w:val="20"/>
    </w:rPr>
  </w:style>
  <w:style w:type="character" w:customStyle="1" w:styleId="PrformatHTMLCar">
    <w:name w:val="Préformaté HTML Car"/>
    <w:link w:val="PrformatHTML"/>
    <w:rsid w:val="002C06ED"/>
    <w:rPr>
      <w:rFonts w:ascii="Courier New" w:hAnsi="Courier New" w:cs="Courier New"/>
      <w:lang w:eastAsia="en-US"/>
    </w:rPr>
  </w:style>
  <w:style w:type="character" w:styleId="Rfrenceintense">
    <w:name w:val="Intense Reference"/>
    <w:uiPriority w:val="32"/>
    <w:qFormat/>
    <w:rsid w:val="002C06ED"/>
    <w:rPr>
      <w:b/>
      <w:bCs/>
      <w:smallCaps/>
      <w:color w:val="C0504D"/>
      <w:spacing w:val="5"/>
      <w:u w:val="single"/>
    </w:rPr>
  </w:style>
  <w:style w:type="character" w:styleId="Rfrenceple">
    <w:name w:val="Subtle Reference"/>
    <w:uiPriority w:val="31"/>
    <w:qFormat/>
    <w:rsid w:val="002C06ED"/>
    <w:rPr>
      <w:smallCaps/>
      <w:color w:val="C0504D"/>
      <w:u w:val="single"/>
    </w:rPr>
  </w:style>
  <w:style w:type="paragraph" w:styleId="Retrait1religne">
    <w:name w:val="Body Text First Indent"/>
    <w:basedOn w:val="Corpsdetexte"/>
    <w:link w:val="Retrait1religneCar"/>
    <w:rsid w:val="002C06ED"/>
    <w:pPr>
      <w:spacing w:before="60"/>
      <w:ind w:firstLine="210"/>
      <w:jc w:val="both"/>
    </w:pPr>
    <w:rPr>
      <w:rFonts w:ascii="Verdana" w:hAnsi="Verdana"/>
      <w:sz w:val="18"/>
      <w:szCs w:val="18"/>
      <w:lang w:eastAsia="en-US"/>
    </w:rPr>
  </w:style>
  <w:style w:type="character" w:customStyle="1" w:styleId="CorpsdetexteCar">
    <w:name w:val="Corps de texte Car"/>
    <w:link w:val="Corpsdetexte"/>
    <w:rsid w:val="002C06ED"/>
    <w:rPr>
      <w:lang w:eastAsia="ja-JP"/>
    </w:rPr>
  </w:style>
  <w:style w:type="character" w:customStyle="1" w:styleId="Retrait1religneCar">
    <w:name w:val="Retrait 1re ligne Car"/>
    <w:link w:val="Retrait1religne"/>
    <w:rsid w:val="002C06ED"/>
    <w:rPr>
      <w:rFonts w:ascii="Verdana" w:hAnsi="Verdana"/>
      <w:sz w:val="18"/>
      <w:szCs w:val="18"/>
      <w:lang w:eastAsia="en-US"/>
    </w:rPr>
  </w:style>
  <w:style w:type="paragraph" w:styleId="Retraitcorpsdetexte">
    <w:name w:val="Body Text Indent"/>
    <w:basedOn w:val="Normal"/>
    <w:link w:val="RetraitcorpsdetexteCar"/>
    <w:rsid w:val="002C06ED"/>
    <w:pPr>
      <w:spacing w:after="120"/>
      <w:ind w:left="283"/>
    </w:pPr>
  </w:style>
  <w:style w:type="character" w:customStyle="1" w:styleId="RetraitcorpsdetexteCar">
    <w:name w:val="Retrait corps de texte Car"/>
    <w:link w:val="Retraitcorpsdetexte"/>
    <w:rsid w:val="002C06ED"/>
    <w:rPr>
      <w:rFonts w:ascii="Verdana" w:hAnsi="Verdana"/>
      <w:sz w:val="18"/>
      <w:szCs w:val="18"/>
      <w:lang w:eastAsia="en-US"/>
    </w:rPr>
  </w:style>
  <w:style w:type="paragraph" w:styleId="Retraitcorpsdetexte3">
    <w:name w:val="Body Text Indent 3"/>
    <w:basedOn w:val="Normal"/>
    <w:link w:val="Retraitcorpsdetexte3Car"/>
    <w:rsid w:val="002C06ED"/>
    <w:pPr>
      <w:spacing w:after="120"/>
      <w:ind w:left="283"/>
    </w:pPr>
    <w:rPr>
      <w:sz w:val="16"/>
      <w:szCs w:val="16"/>
    </w:rPr>
  </w:style>
  <w:style w:type="character" w:customStyle="1" w:styleId="Retraitcorpsdetexte3Car">
    <w:name w:val="Retrait corps de texte 3 Car"/>
    <w:link w:val="Retraitcorpsdetexte3"/>
    <w:rsid w:val="002C06ED"/>
    <w:rPr>
      <w:rFonts w:ascii="Verdana" w:hAnsi="Verdana"/>
      <w:sz w:val="16"/>
      <w:szCs w:val="16"/>
      <w:lang w:eastAsia="en-US"/>
    </w:rPr>
  </w:style>
  <w:style w:type="paragraph" w:styleId="Retraitcorpset1relig">
    <w:name w:val="Body Text First Indent 2"/>
    <w:basedOn w:val="Retraitcorpsdetexte"/>
    <w:link w:val="Retraitcorpset1religCar"/>
    <w:rsid w:val="002C06ED"/>
    <w:pPr>
      <w:ind w:firstLine="210"/>
    </w:pPr>
  </w:style>
  <w:style w:type="character" w:customStyle="1" w:styleId="Retraitcorpset1religCar">
    <w:name w:val="Retrait corps et 1re lig. Car"/>
    <w:basedOn w:val="RetraitcorpsdetexteCar"/>
    <w:link w:val="Retraitcorpset1relig"/>
    <w:rsid w:val="002C06ED"/>
    <w:rPr>
      <w:rFonts w:ascii="Verdana" w:hAnsi="Verdana"/>
      <w:sz w:val="18"/>
      <w:szCs w:val="18"/>
      <w:lang w:eastAsia="en-US"/>
    </w:rPr>
  </w:style>
  <w:style w:type="paragraph" w:styleId="Retraitnormal">
    <w:name w:val="Normal Indent"/>
    <w:basedOn w:val="Normal"/>
    <w:rsid w:val="002C06ED"/>
    <w:pPr>
      <w:ind w:left="708"/>
    </w:pPr>
  </w:style>
  <w:style w:type="paragraph" w:styleId="Salutations">
    <w:name w:val="Salutation"/>
    <w:basedOn w:val="Normal"/>
    <w:next w:val="Normal"/>
    <w:link w:val="SalutationsCar"/>
    <w:rsid w:val="002C06ED"/>
  </w:style>
  <w:style w:type="character" w:customStyle="1" w:styleId="SalutationsCar">
    <w:name w:val="Salutations Car"/>
    <w:link w:val="Salutations"/>
    <w:rsid w:val="002C06ED"/>
    <w:rPr>
      <w:rFonts w:ascii="Verdana" w:hAnsi="Verdana"/>
      <w:sz w:val="18"/>
      <w:szCs w:val="18"/>
      <w:lang w:eastAsia="en-US"/>
    </w:rPr>
  </w:style>
  <w:style w:type="paragraph" w:styleId="Sansinterligne">
    <w:name w:val="No Spacing"/>
    <w:uiPriority w:val="1"/>
    <w:qFormat/>
    <w:rsid w:val="002C06ED"/>
    <w:pPr>
      <w:jc w:val="both"/>
    </w:pPr>
    <w:rPr>
      <w:rFonts w:ascii="Verdana" w:hAnsi="Verdana"/>
      <w:sz w:val="18"/>
      <w:szCs w:val="18"/>
      <w:lang w:eastAsia="en-US"/>
    </w:rPr>
  </w:style>
  <w:style w:type="paragraph" w:styleId="Signature">
    <w:name w:val="Signature"/>
    <w:basedOn w:val="Normal"/>
    <w:link w:val="SignatureCar"/>
    <w:rsid w:val="002C06ED"/>
    <w:pPr>
      <w:ind w:left="4252"/>
    </w:pPr>
  </w:style>
  <w:style w:type="character" w:customStyle="1" w:styleId="SignatureCar">
    <w:name w:val="Signature Car"/>
    <w:link w:val="Signature"/>
    <w:rsid w:val="002C06ED"/>
    <w:rPr>
      <w:rFonts w:ascii="Verdana" w:hAnsi="Verdana"/>
      <w:sz w:val="18"/>
      <w:szCs w:val="18"/>
      <w:lang w:eastAsia="en-US"/>
    </w:rPr>
  </w:style>
  <w:style w:type="paragraph" w:styleId="Signaturelectronique">
    <w:name w:val="E-mail Signature"/>
    <w:basedOn w:val="Normal"/>
    <w:link w:val="SignaturelectroniqueCar"/>
    <w:rsid w:val="002C06ED"/>
  </w:style>
  <w:style w:type="character" w:customStyle="1" w:styleId="SignaturelectroniqueCar">
    <w:name w:val="Signature électronique Car"/>
    <w:link w:val="Signaturelectronique"/>
    <w:rsid w:val="002C06ED"/>
    <w:rPr>
      <w:rFonts w:ascii="Verdana" w:hAnsi="Verdana"/>
      <w:sz w:val="18"/>
      <w:szCs w:val="18"/>
      <w:lang w:eastAsia="en-US"/>
    </w:rPr>
  </w:style>
  <w:style w:type="paragraph" w:styleId="Sous-titre">
    <w:name w:val="Subtitle"/>
    <w:basedOn w:val="Normal"/>
    <w:next w:val="Normal"/>
    <w:link w:val="Sous-titreCar"/>
    <w:qFormat/>
    <w:rsid w:val="002C06ED"/>
    <w:pPr>
      <w:spacing w:after="60"/>
      <w:jc w:val="center"/>
      <w:outlineLvl w:val="1"/>
    </w:pPr>
    <w:rPr>
      <w:rFonts w:ascii="Cambria" w:hAnsi="Cambria"/>
      <w:sz w:val="24"/>
      <w:szCs w:val="24"/>
    </w:rPr>
  </w:style>
  <w:style w:type="character" w:customStyle="1" w:styleId="Sous-titreCar">
    <w:name w:val="Sous-titre Car"/>
    <w:link w:val="Sous-titre"/>
    <w:rsid w:val="002C06ED"/>
    <w:rPr>
      <w:rFonts w:ascii="Cambria" w:eastAsia="Times New Roman" w:hAnsi="Cambria" w:cs="Times New Roman"/>
      <w:sz w:val="24"/>
      <w:szCs w:val="24"/>
      <w:lang w:eastAsia="en-US"/>
    </w:rPr>
  </w:style>
  <w:style w:type="paragraph" w:styleId="Tabledesillustrations">
    <w:name w:val="table of figures"/>
    <w:basedOn w:val="Normal"/>
    <w:next w:val="Normal"/>
    <w:rsid w:val="002C06ED"/>
  </w:style>
  <w:style w:type="paragraph" w:styleId="Tabledesrfrencesjuridiques">
    <w:name w:val="table of authorities"/>
    <w:basedOn w:val="Normal"/>
    <w:next w:val="Normal"/>
    <w:rsid w:val="002C06ED"/>
    <w:pPr>
      <w:ind w:left="180" w:hanging="180"/>
    </w:pPr>
  </w:style>
  <w:style w:type="table" w:styleId="Tableauclassique1">
    <w:name w:val="Table Classic 1"/>
    <w:basedOn w:val="TableauNormal"/>
    <w:rsid w:val="002C06ED"/>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C06ED"/>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C06ED"/>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C06ED"/>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C06ED"/>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C06ED"/>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C06ED"/>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C06ED"/>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C06ED"/>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C06ED"/>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C06ED"/>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C06ED"/>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C06ED"/>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C06ED"/>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C06ED"/>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C06ED"/>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C06ED"/>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C06ED"/>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C06ED"/>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C06ED"/>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C06ED"/>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C06ED"/>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C06ED"/>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au Web 1"/>
    <w:basedOn w:val="TableauNormal"/>
    <w:rsid w:val="002C06ED"/>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au Web 2"/>
    <w:basedOn w:val="TableauNormal"/>
    <w:rsid w:val="002C06ED"/>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au Web 3"/>
    <w:basedOn w:val="TableauNormal"/>
    <w:rsid w:val="002C06ED"/>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2C06ED"/>
    <w:rPr>
      <w:color w:val="808080"/>
    </w:rPr>
  </w:style>
  <w:style w:type="paragraph" w:styleId="Textedemacro">
    <w:name w:val="macro"/>
    <w:link w:val="TextedemacroCar"/>
    <w:rsid w:val="002C06ED"/>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2C06ED"/>
    <w:rPr>
      <w:rFonts w:ascii="Courier New" w:hAnsi="Courier New" w:cs="Courier New"/>
      <w:lang w:eastAsia="en-US"/>
    </w:rPr>
  </w:style>
  <w:style w:type="table" w:styleId="Thmedutableau">
    <w:name w:val="Table Theme"/>
    <w:basedOn w:val="TableauNormal"/>
    <w:rsid w:val="002C06ED"/>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2C06ED"/>
  </w:style>
  <w:style w:type="character" w:customStyle="1" w:styleId="TitredenoteCar">
    <w:name w:val="Titre de note Car"/>
    <w:link w:val="Titredenote"/>
    <w:rsid w:val="002C06ED"/>
    <w:rPr>
      <w:rFonts w:ascii="Verdana" w:hAnsi="Verdana"/>
      <w:sz w:val="18"/>
      <w:szCs w:val="18"/>
      <w:lang w:eastAsia="en-US"/>
    </w:rPr>
  </w:style>
  <w:style w:type="character" w:styleId="Titredulivre">
    <w:name w:val="Book Title"/>
    <w:uiPriority w:val="33"/>
    <w:qFormat/>
    <w:rsid w:val="002C06ED"/>
    <w:rPr>
      <w:b/>
      <w:bCs/>
      <w:smallCaps/>
      <w:spacing w:val="5"/>
    </w:rPr>
  </w:style>
  <w:style w:type="paragraph" w:styleId="Titreindex">
    <w:name w:val="index heading"/>
    <w:basedOn w:val="Normal"/>
    <w:next w:val="Index1"/>
    <w:rsid w:val="002C06ED"/>
    <w:rPr>
      <w:rFonts w:ascii="Cambria" w:hAnsi="Cambria"/>
      <w:b/>
      <w:bCs/>
    </w:rPr>
  </w:style>
  <w:style w:type="paragraph" w:styleId="TitreTR">
    <w:name w:val="toa heading"/>
    <w:basedOn w:val="Normal"/>
    <w:next w:val="Normal"/>
    <w:rsid w:val="002C06ED"/>
    <w:pPr>
      <w:spacing w:before="120"/>
    </w:pPr>
    <w:rPr>
      <w:rFonts w:ascii="Cambria" w:hAnsi="Cambria"/>
      <w:b/>
      <w:bCs/>
      <w:sz w:val="24"/>
      <w:szCs w:val="24"/>
    </w:rPr>
  </w:style>
  <w:style w:type="table" w:styleId="Trameclaire-Accent1">
    <w:name w:val="Light Shading Accent 1"/>
    <w:basedOn w:val="TableauNormal"/>
    <w:uiPriority w:val="60"/>
    <w:rsid w:val="002C06E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C06E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C06E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C06E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C06E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C06E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C06E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C06E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C06E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C06E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C06E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C06E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C06E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C06E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C06E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C06E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C06E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C06E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C06E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C06E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C06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C06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C06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C06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C06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C06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C06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C06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6308</Words>
  <Characters>34696</Characters>
  <Application>Microsoft Office Word</Application>
  <DocSecurity>0</DocSecurity>
  <Lines>289</Lines>
  <Paragraphs>81</Paragraphs>
  <ScaleCrop>false</ScaleCrop>
  <HeadingPairs>
    <vt:vector size="2" baseType="variant">
      <vt:variant>
        <vt:lpstr>Titre</vt:lpstr>
      </vt:variant>
      <vt:variant>
        <vt:i4>1</vt:i4>
      </vt:variant>
    </vt:vector>
  </HeadingPairs>
  <TitlesOfParts>
    <vt:vector size="1" baseType="lpstr">
      <vt:lpstr>Référentiel d'audit de pharmacovigilance</vt:lpstr>
    </vt:vector>
  </TitlesOfParts>
  <Company/>
  <LinksUpToDate>false</LinksUpToDate>
  <CharactersWithSpaces>40923</CharactersWithSpaces>
  <SharedDoc>false</SharedDoc>
  <HLinks>
    <vt:vector size="252" baseType="variant">
      <vt:variant>
        <vt:i4>1507390</vt:i4>
      </vt:variant>
      <vt:variant>
        <vt:i4>248</vt:i4>
      </vt:variant>
      <vt:variant>
        <vt:i4>0</vt:i4>
      </vt:variant>
      <vt:variant>
        <vt:i4>5</vt:i4>
      </vt:variant>
      <vt:variant>
        <vt:lpwstr/>
      </vt:variant>
      <vt:variant>
        <vt:lpwstr>_Toc163996591</vt:lpwstr>
      </vt:variant>
      <vt:variant>
        <vt:i4>1507390</vt:i4>
      </vt:variant>
      <vt:variant>
        <vt:i4>242</vt:i4>
      </vt:variant>
      <vt:variant>
        <vt:i4>0</vt:i4>
      </vt:variant>
      <vt:variant>
        <vt:i4>5</vt:i4>
      </vt:variant>
      <vt:variant>
        <vt:lpwstr/>
      </vt:variant>
      <vt:variant>
        <vt:lpwstr>_Toc163996590</vt:lpwstr>
      </vt:variant>
      <vt:variant>
        <vt:i4>1441854</vt:i4>
      </vt:variant>
      <vt:variant>
        <vt:i4>236</vt:i4>
      </vt:variant>
      <vt:variant>
        <vt:i4>0</vt:i4>
      </vt:variant>
      <vt:variant>
        <vt:i4>5</vt:i4>
      </vt:variant>
      <vt:variant>
        <vt:lpwstr/>
      </vt:variant>
      <vt:variant>
        <vt:lpwstr>_Toc163996589</vt:lpwstr>
      </vt:variant>
      <vt:variant>
        <vt:i4>1441854</vt:i4>
      </vt:variant>
      <vt:variant>
        <vt:i4>230</vt:i4>
      </vt:variant>
      <vt:variant>
        <vt:i4>0</vt:i4>
      </vt:variant>
      <vt:variant>
        <vt:i4>5</vt:i4>
      </vt:variant>
      <vt:variant>
        <vt:lpwstr/>
      </vt:variant>
      <vt:variant>
        <vt:lpwstr>_Toc163996588</vt:lpwstr>
      </vt:variant>
      <vt:variant>
        <vt:i4>1441854</vt:i4>
      </vt:variant>
      <vt:variant>
        <vt:i4>224</vt:i4>
      </vt:variant>
      <vt:variant>
        <vt:i4>0</vt:i4>
      </vt:variant>
      <vt:variant>
        <vt:i4>5</vt:i4>
      </vt:variant>
      <vt:variant>
        <vt:lpwstr/>
      </vt:variant>
      <vt:variant>
        <vt:lpwstr>_Toc163996587</vt:lpwstr>
      </vt:variant>
      <vt:variant>
        <vt:i4>1441854</vt:i4>
      </vt:variant>
      <vt:variant>
        <vt:i4>218</vt:i4>
      </vt:variant>
      <vt:variant>
        <vt:i4>0</vt:i4>
      </vt:variant>
      <vt:variant>
        <vt:i4>5</vt:i4>
      </vt:variant>
      <vt:variant>
        <vt:lpwstr/>
      </vt:variant>
      <vt:variant>
        <vt:lpwstr>_Toc163996586</vt:lpwstr>
      </vt:variant>
      <vt:variant>
        <vt:i4>1441854</vt:i4>
      </vt:variant>
      <vt:variant>
        <vt:i4>212</vt:i4>
      </vt:variant>
      <vt:variant>
        <vt:i4>0</vt:i4>
      </vt:variant>
      <vt:variant>
        <vt:i4>5</vt:i4>
      </vt:variant>
      <vt:variant>
        <vt:lpwstr/>
      </vt:variant>
      <vt:variant>
        <vt:lpwstr>_Toc163996585</vt:lpwstr>
      </vt:variant>
      <vt:variant>
        <vt:i4>1441854</vt:i4>
      </vt:variant>
      <vt:variant>
        <vt:i4>206</vt:i4>
      </vt:variant>
      <vt:variant>
        <vt:i4>0</vt:i4>
      </vt:variant>
      <vt:variant>
        <vt:i4>5</vt:i4>
      </vt:variant>
      <vt:variant>
        <vt:lpwstr/>
      </vt:variant>
      <vt:variant>
        <vt:lpwstr>_Toc163996584</vt:lpwstr>
      </vt:variant>
      <vt:variant>
        <vt:i4>1441854</vt:i4>
      </vt:variant>
      <vt:variant>
        <vt:i4>200</vt:i4>
      </vt:variant>
      <vt:variant>
        <vt:i4>0</vt:i4>
      </vt:variant>
      <vt:variant>
        <vt:i4>5</vt:i4>
      </vt:variant>
      <vt:variant>
        <vt:lpwstr/>
      </vt:variant>
      <vt:variant>
        <vt:lpwstr>_Toc163996583</vt:lpwstr>
      </vt:variant>
      <vt:variant>
        <vt:i4>1441854</vt:i4>
      </vt:variant>
      <vt:variant>
        <vt:i4>194</vt:i4>
      </vt:variant>
      <vt:variant>
        <vt:i4>0</vt:i4>
      </vt:variant>
      <vt:variant>
        <vt:i4>5</vt:i4>
      </vt:variant>
      <vt:variant>
        <vt:lpwstr/>
      </vt:variant>
      <vt:variant>
        <vt:lpwstr>_Toc163996582</vt:lpwstr>
      </vt:variant>
      <vt:variant>
        <vt:i4>1441854</vt:i4>
      </vt:variant>
      <vt:variant>
        <vt:i4>188</vt:i4>
      </vt:variant>
      <vt:variant>
        <vt:i4>0</vt:i4>
      </vt:variant>
      <vt:variant>
        <vt:i4>5</vt:i4>
      </vt:variant>
      <vt:variant>
        <vt:lpwstr/>
      </vt:variant>
      <vt:variant>
        <vt:lpwstr>_Toc163996581</vt:lpwstr>
      </vt:variant>
      <vt:variant>
        <vt:i4>1441854</vt:i4>
      </vt:variant>
      <vt:variant>
        <vt:i4>182</vt:i4>
      </vt:variant>
      <vt:variant>
        <vt:i4>0</vt:i4>
      </vt:variant>
      <vt:variant>
        <vt:i4>5</vt:i4>
      </vt:variant>
      <vt:variant>
        <vt:lpwstr/>
      </vt:variant>
      <vt:variant>
        <vt:lpwstr>_Toc163996580</vt:lpwstr>
      </vt:variant>
      <vt:variant>
        <vt:i4>1638462</vt:i4>
      </vt:variant>
      <vt:variant>
        <vt:i4>176</vt:i4>
      </vt:variant>
      <vt:variant>
        <vt:i4>0</vt:i4>
      </vt:variant>
      <vt:variant>
        <vt:i4>5</vt:i4>
      </vt:variant>
      <vt:variant>
        <vt:lpwstr/>
      </vt:variant>
      <vt:variant>
        <vt:lpwstr>_Toc163996579</vt:lpwstr>
      </vt:variant>
      <vt:variant>
        <vt:i4>1638462</vt:i4>
      </vt:variant>
      <vt:variant>
        <vt:i4>170</vt:i4>
      </vt:variant>
      <vt:variant>
        <vt:i4>0</vt:i4>
      </vt:variant>
      <vt:variant>
        <vt:i4>5</vt:i4>
      </vt:variant>
      <vt:variant>
        <vt:lpwstr/>
      </vt:variant>
      <vt:variant>
        <vt:lpwstr>_Toc163996578</vt:lpwstr>
      </vt:variant>
      <vt:variant>
        <vt:i4>1638462</vt:i4>
      </vt:variant>
      <vt:variant>
        <vt:i4>164</vt:i4>
      </vt:variant>
      <vt:variant>
        <vt:i4>0</vt:i4>
      </vt:variant>
      <vt:variant>
        <vt:i4>5</vt:i4>
      </vt:variant>
      <vt:variant>
        <vt:lpwstr/>
      </vt:variant>
      <vt:variant>
        <vt:lpwstr>_Toc163996577</vt:lpwstr>
      </vt:variant>
      <vt:variant>
        <vt:i4>1638462</vt:i4>
      </vt:variant>
      <vt:variant>
        <vt:i4>158</vt:i4>
      </vt:variant>
      <vt:variant>
        <vt:i4>0</vt:i4>
      </vt:variant>
      <vt:variant>
        <vt:i4>5</vt:i4>
      </vt:variant>
      <vt:variant>
        <vt:lpwstr/>
      </vt:variant>
      <vt:variant>
        <vt:lpwstr>_Toc163996576</vt:lpwstr>
      </vt:variant>
      <vt:variant>
        <vt:i4>1638462</vt:i4>
      </vt:variant>
      <vt:variant>
        <vt:i4>152</vt:i4>
      </vt:variant>
      <vt:variant>
        <vt:i4>0</vt:i4>
      </vt:variant>
      <vt:variant>
        <vt:i4>5</vt:i4>
      </vt:variant>
      <vt:variant>
        <vt:lpwstr/>
      </vt:variant>
      <vt:variant>
        <vt:lpwstr>_Toc163996575</vt:lpwstr>
      </vt:variant>
      <vt:variant>
        <vt:i4>1638462</vt:i4>
      </vt:variant>
      <vt:variant>
        <vt:i4>146</vt:i4>
      </vt:variant>
      <vt:variant>
        <vt:i4>0</vt:i4>
      </vt:variant>
      <vt:variant>
        <vt:i4>5</vt:i4>
      </vt:variant>
      <vt:variant>
        <vt:lpwstr/>
      </vt:variant>
      <vt:variant>
        <vt:lpwstr>_Toc163996574</vt:lpwstr>
      </vt:variant>
      <vt:variant>
        <vt:i4>1638462</vt:i4>
      </vt:variant>
      <vt:variant>
        <vt:i4>140</vt:i4>
      </vt:variant>
      <vt:variant>
        <vt:i4>0</vt:i4>
      </vt:variant>
      <vt:variant>
        <vt:i4>5</vt:i4>
      </vt:variant>
      <vt:variant>
        <vt:lpwstr/>
      </vt:variant>
      <vt:variant>
        <vt:lpwstr>_Toc163996573</vt:lpwstr>
      </vt:variant>
      <vt:variant>
        <vt:i4>1638462</vt:i4>
      </vt:variant>
      <vt:variant>
        <vt:i4>134</vt:i4>
      </vt:variant>
      <vt:variant>
        <vt:i4>0</vt:i4>
      </vt:variant>
      <vt:variant>
        <vt:i4>5</vt:i4>
      </vt:variant>
      <vt:variant>
        <vt:lpwstr/>
      </vt:variant>
      <vt:variant>
        <vt:lpwstr>_Toc163996572</vt:lpwstr>
      </vt:variant>
      <vt:variant>
        <vt:i4>1638462</vt:i4>
      </vt:variant>
      <vt:variant>
        <vt:i4>128</vt:i4>
      </vt:variant>
      <vt:variant>
        <vt:i4>0</vt:i4>
      </vt:variant>
      <vt:variant>
        <vt:i4>5</vt:i4>
      </vt:variant>
      <vt:variant>
        <vt:lpwstr/>
      </vt:variant>
      <vt:variant>
        <vt:lpwstr>_Toc163996571</vt:lpwstr>
      </vt:variant>
      <vt:variant>
        <vt:i4>1638462</vt:i4>
      </vt:variant>
      <vt:variant>
        <vt:i4>122</vt:i4>
      </vt:variant>
      <vt:variant>
        <vt:i4>0</vt:i4>
      </vt:variant>
      <vt:variant>
        <vt:i4>5</vt:i4>
      </vt:variant>
      <vt:variant>
        <vt:lpwstr/>
      </vt:variant>
      <vt:variant>
        <vt:lpwstr>_Toc163996570</vt:lpwstr>
      </vt:variant>
      <vt:variant>
        <vt:i4>1572926</vt:i4>
      </vt:variant>
      <vt:variant>
        <vt:i4>116</vt:i4>
      </vt:variant>
      <vt:variant>
        <vt:i4>0</vt:i4>
      </vt:variant>
      <vt:variant>
        <vt:i4>5</vt:i4>
      </vt:variant>
      <vt:variant>
        <vt:lpwstr/>
      </vt:variant>
      <vt:variant>
        <vt:lpwstr>_Toc163996569</vt:lpwstr>
      </vt:variant>
      <vt:variant>
        <vt:i4>1572926</vt:i4>
      </vt:variant>
      <vt:variant>
        <vt:i4>110</vt:i4>
      </vt:variant>
      <vt:variant>
        <vt:i4>0</vt:i4>
      </vt:variant>
      <vt:variant>
        <vt:i4>5</vt:i4>
      </vt:variant>
      <vt:variant>
        <vt:lpwstr/>
      </vt:variant>
      <vt:variant>
        <vt:lpwstr>_Toc163996568</vt:lpwstr>
      </vt:variant>
      <vt:variant>
        <vt:i4>1572926</vt:i4>
      </vt:variant>
      <vt:variant>
        <vt:i4>104</vt:i4>
      </vt:variant>
      <vt:variant>
        <vt:i4>0</vt:i4>
      </vt:variant>
      <vt:variant>
        <vt:i4>5</vt:i4>
      </vt:variant>
      <vt:variant>
        <vt:lpwstr/>
      </vt:variant>
      <vt:variant>
        <vt:lpwstr>_Toc163996567</vt:lpwstr>
      </vt:variant>
      <vt:variant>
        <vt:i4>1572926</vt:i4>
      </vt:variant>
      <vt:variant>
        <vt:i4>98</vt:i4>
      </vt:variant>
      <vt:variant>
        <vt:i4>0</vt:i4>
      </vt:variant>
      <vt:variant>
        <vt:i4>5</vt:i4>
      </vt:variant>
      <vt:variant>
        <vt:lpwstr/>
      </vt:variant>
      <vt:variant>
        <vt:lpwstr>_Toc163996566</vt:lpwstr>
      </vt:variant>
      <vt:variant>
        <vt:i4>1572926</vt:i4>
      </vt:variant>
      <vt:variant>
        <vt:i4>92</vt:i4>
      </vt:variant>
      <vt:variant>
        <vt:i4>0</vt:i4>
      </vt:variant>
      <vt:variant>
        <vt:i4>5</vt:i4>
      </vt:variant>
      <vt:variant>
        <vt:lpwstr/>
      </vt:variant>
      <vt:variant>
        <vt:lpwstr>_Toc163996565</vt:lpwstr>
      </vt:variant>
      <vt:variant>
        <vt:i4>1572926</vt:i4>
      </vt:variant>
      <vt:variant>
        <vt:i4>86</vt:i4>
      </vt:variant>
      <vt:variant>
        <vt:i4>0</vt:i4>
      </vt:variant>
      <vt:variant>
        <vt:i4>5</vt:i4>
      </vt:variant>
      <vt:variant>
        <vt:lpwstr/>
      </vt:variant>
      <vt:variant>
        <vt:lpwstr>_Toc163996564</vt:lpwstr>
      </vt:variant>
      <vt:variant>
        <vt:i4>1572926</vt:i4>
      </vt:variant>
      <vt:variant>
        <vt:i4>80</vt:i4>
      </vt:variant>
      <vt:variant>
        <vt:i4>0</vt:i4>
      </vt:variant>
      <vt:variant>
        <vt:i4>5</vt:i4>
      </vt:variant>
      <vt:variant>
        <vt:lpwstr/>
      </vt:variant>
      <vt:variant>
        <vt:lpwstr>_Toc163996563</vt:lpwstr>
      </vt:variant>
      <vt:variant>
        <vt:i4>1572926</vt:i4>
      </vt:variant>
      <vt:variant>
        <vt:i4>74</vt:i4>
      </vt:variant>
      <vt:variant>
        <vt:i4>0</vt:i4>
      </vt:variant>
      <vt:variant>
        <vt:i4>5</vt:i4>
      </vt:variant>
      <vt:variant>
        <vt:lpwstr/>
      </vt:variant>
      <vt:variant>
        <vt:lpwstr>_Toc163996562</vt:lpwstr>
      </vt:variant>
      <vt:variant>
        <vt:i4>1572926</vt:i4>
      </vt:variant>
      <vt:variant>
        <vt:i4>68</vt:i4>
      </vt:variant>
      <vt:variant>
        <vt:i4>0</vt:i4>
      </vt:variant>
      <vt:variant>
        <vt:i4>5</vt:i4>
      </vt:variant>
      <vt:variant>
        <vt:lpwstr/>
      </vt:variant>
      <vt:variant>
        <vt:lpwstr>_Toc163996561</vt:lpwstr>
      </vt:variant>
      <vt:variant>
        <vt:i4>1572926</vt:i4>
      </vt:variant>
      <vt:variant>
        <vt:i4>62</vt:i4>
      </vt:variant>
      <vt:variant>
        <vt:i4>0</vt:i4>
      </vt:variant>
      <vt:variant>
        <vt:i4>5</vt:i4>
      </vt:variant>
      <vt:variant>
        <vt:lpwstr/>
      </vt:variant>
      <vt:variant>
        <vt:lpwstr>_Toc163996560</vt:lpwstr>
      </vt:variant>
      <vt:variant>
        <vt:i4>1769534</vt:i4>
      </vt:variant>
      <vt:variant>
        <vt:i4>56</vt:i4>
      </vt:variant>
      <vt:variant>
        <vt:i4>0</vt:i4>
      </vt:variant>
      <vt:variant>
        <vt:i4>5</vt:i4>
      </vt:variant>
      <vt:variant>
        <vt:lpwstr/>
      </vt:variant>
      <vt:variant>
        <vt:lpwstr>_Toc163996559</vt:lpwstr>
      </vt:variant>
      <vt:variant>
        <vt:i4>1769534</vt:i4>
      </vt:variant>
      <vt:variant>
        <vt:i4>50</vt:i4>
      </vt:variant>
      <vt:variant>
        <vt:i4>0</vt:i4>
      </vt:variant>
      <vt:variant>
        <vt:i4>5</vt:i4>
      </vt:variant>
      <vt:variant>
        <vt:lpwstr/>
      </vt:variant>
      <vt:variant>
        <vt:lpwstr>_Toc163996558</vt:lpwstr>
      </vt:variant>
      <vt:variant>
        <vt:i4>1769534</vt:i4>
      </vt:variant>
      <vt:variant>
        <vt:i4>44</vt:i4>
      </vt:variant>
      <vt:variant>
        <vt:i4>0</vt:i4>
      </vt:variant>
      <vt:variant>
        <vt:i4>5</vt:i4>
      </vt:variant>
      <vt:variant>
        <vt:lpwstr/>
      </vt:variant>
      <vt:variant>
        <vt:lpwstr>_Toc163996557</vt:lpwstr>
      </vt:variant>
      <vt:variant>
        <vt:i4>1769534</vt:i4>
      </vt:variant>
      <vt:variant>
        <vt:i4>38</vt:i4>
      </vt:variant>
      <vt:variant>
        <vt:i4>0</vt:i4>
      </vt:variant>
      <vt:variant>
        <vt:i4>5</vt:i4>
      </vt:variant>
      <vt:variant>
        <vt:lpwstr/>
      </vt:variant>
      <vt:variant>
        <vt:lpwstr>_Toc163996556</vt:lpwstr>
      </vt:variant>
      <vt:variant>
        <vt:i4>1769534</vt:i4>
      </vt:variant>
      <vt:variant>
        <vt:i4>32</vt:i4>
      </vt:variant>
      <vt:variant>
        <vt:i4>0</vt:i4>
      </vt:variant>
      <vt:variant>
        <vt:i4>5</vt:i4>
      </vt:variant>
      <vt:variant>
        <vt:lpwstr/>
      </vt:variant>
      <vt:variant>
        <vt:lpwstr>_Toc163996555</vt:lpwstr>
      </vt:variant>
      <vt:variant>
        <vt:i4>1769534</vt:i4>
      </vt:variant>
      <vt:variant>
        <vt:i4>26</vt:i4>
      </vt:variant>
      <vt:variant>
        <vt:i4>0</vt:i4>
      </vt:variant>
      <vt:variant>
        <vt:i4>5</vt:i4>
      </vt:variant>
      <vt:variant>
        <vt:lpwstr/>
      </vt:variant>
      <vt:variant>
        <vt:lpwstr>_Toc163996554</vt:lpwstr>
      </vt:variant>
      <vt:variant>
        <vt:i4>1769534</vt:i4>
      </vt:variant>
      <vt:variant>
        <vt:i4>20</vt:i4>
      </vt:variant>
      <vt:variant>
        <vt:i4>0</vt:i4>
      </vt:variant>
      <vt:variant>
        <vt:i4>5</vt:i4>
      </vt:variant>
      <vt:variant>
        <vt:lpwstr/>
      </vt:variant>
      <vt:variant>
        <vt:lpwstr>_Toc163996553</vt:lpwstr>
      </vt:variant>
      <vt:variant>
        <vt:i4>1769534</vt:i4>
      </vt:variant>
      <vt:variant>
        <vt:i4>14</vt:i4>
      </vt:variant>
      <vt:variant>
        <vt:i4>0</vt:i4>
      </vt:variant>
      <vt:variant>
        <vt:i4>5</vt:i4>
      </vt:variant>
      <vt:variant>
        <vt:lpwstr/>
      </vt:variant>
      <vt:variant>
        <vt:lpwstr>_Toc163996552</vt:lpwstr>
      </vt:variant>
      <vt:variant>
        <vt:i4>1769534</vt:i4>
      </vt:variant>
      <vt:variant>
        <vt:i4>8</vt:i4>
      </vt:variant>
      <vt:variant>
        <vt:i4>0</vt:i4>
      </vt:variant>
      <vt:variant>
        <vt:i4>5</vt:i4>
      </vt:variant>
      <vt:variant>
        <vt:lpwstr/>
      </vt:variant>
      <vt:variant>
        <vt:lpwstr>_Toc163996551</vt:lpwstr>
      </vt:variant>
      <vt:variant>
        <vt:i4>1769534</vt:i4>
      </vt:variant>
      <vt:variant>
        <vt:i4>2</vt:i4>
      </vt:variant>
      <vt:variant>
        <vt:i4>0</vt:i4>
      </vt:variant>
      <vt:variant>
        <vt:i4>5</vt:i4>
      </vt:variant>
      <vt:variant>
        <vt:lpwstr/>
      </vt:variant>
      <vt:variant>
        <vt:lpwstr>_Toc163996550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Référentiel d'audit de pharmacovigilance</dc:title>
  <dc:subject/>
  <dc:creator>SUNNIKAN Consulting</dc:creator>
  <cp:keywords/>
  <dc:description/>
  <cp:lastModifiedBy>Georges MARTIN</cp:lastModifiedBy>
  <cp:revision>3</cp:revision>
  <cp:lastPrinted>2007-04-10T17:27:00Z</cp:lastPrinted>
  <dcterms:created xsi:type="dcterms:W3CDTF">2018-12-06T17:04:00Z</dcterms:created>
  <dcterms:modified xsi:type="dcterms:W3CDTF">2018-12-06T17:04:00Z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1445557320</vt:i4>
  </property>
  <property fmtid="{D5CDD505-2E9C-101B-9397-08002B2CF9AE}" pid="3" name="_EmailSubject">
    <vt:lpwstr>GUERBET Audit IODP</vt:lpwstr>
  </property>
  <property fmtid="{D5CDD505-2E9C-101B-9397-08002B2CF9AE}" pid="4" name="_AuthorEmail">
    <vt:lpwstr>jerome.calmejane@sunnikan.com</vt:lpwstr>
  </property>
  <property fmtid="{D5CDD505-2E9C-101B-9397-08002B2CF9AE}" pid="5" name="_AuthorEmailDisplayName">
    <vt:lpwstr>Jérome CALMEJANE</vt:lpwstr>
  </property>
  <property fmtid="{D5CDD505-2E9C-101B-9397-08002B2CF9AE}" pid="6" name="_ReviewingToolsShownOnce">
    <vt:lpwstr/>
  </property>
</Properties>
</file>