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E52173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E52173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E52173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E52173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E52173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E52173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E52173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E52173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1" w:name="_Toc409001524"/>
      <w:r w:rsidRPr="00F126A7">
        <w:lastRenderedPageBreak/>
        <w:t>Objective</w:t>
      </w:r>
      <w:bookmarkEnd w:id="1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2" w:name="_Toc409001525"/>
      <w:r w:rsidRPr="00F126A7">
        <w:t>Scope of application</w:t>
      </w:r>
      <w:bookmarkEnd w:id="2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3" w:name="_Toc409001526"/>
      <w:r w:rsidRPr="00F126A7">
        <w:t>Responsibilities</w:t>
      </w:r>
      <w:bookmarkEnd w:id="3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4" w:name="_Toc409001528"/>
      <w:r w:rsidRPr="00F126A7">
        <w:t>Titre1</w:t>
      </w:r>
      <w:bookmarkEnd w:id="4"/>
    </w:p>
    <w:p w14:paraId="47F1B77D" w14:textId="77777777" w:rsidR="00D272A6" w:rsidRPr="00F126A7" w:rsidRDefault="00D272A6" w:rsidP="0033062C">
      <w:pPr>
        <w:pStyle w:val="Titre2"/>
      </w:pPr>
      <w:bookmarkStart w:id="5" w:name="_Toc409001529"/>
      <w:r w:rsidRPr="00F126A7">
        <w:t>Titre2</w:t>
      </w:r>
      <w:bookmarkEnd w:id="5"/>
    </w:p>
    <w:p w14:paraId="47F1B77E" w14:textId="77777777" w:rsidR="00D272A6" w:rsidRPr="00F126A7" w:rsidRDefault="00D272A6" w:rsidP="0033062C">
      <w:pPr>
        <w:pStyle w:val="Titre3"/>
      </w:pPr>
      <w:bookmarkStart w:id="6" w:name="_Toc409001530"/>
      <w:r w:rsidRPr="00F126A7">
        <w:t>Titre3</w:t>
      </w:r>
      <w:bookmarkEnd w:id="6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7" w:name="_Toc364433233"/>
      <w:bookmarkStart w:id="8" w:name="_Toc409001531"/>
      <w:r w:rsidRPr="00F126A7">
        <w:t>Appendices</w:t>
      </w:r>
      <w:bookmarkEnd w:id="7"/>
      <w:bookmarkEnd w:id="8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304B07D7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3112D9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3112D9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E4D363F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9B2D14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>
              <w:t>SOP-01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112D9"/>
    <w:rsid w:val="0033062C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9B2D14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F4555-513E-4D48-8AFE-57C336EE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2017-10-19T19:33:00Z</dcterms:created>
  <dcterms:modified xsi:type="dcterms:W3CDTF">2017-10-19T19:33:00Z</dcterms:modified>
</cp:coreProperties>
</file>