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3"/>
        <w:gridCol w:w="3066"/>
        <w:gridCol w:w="4798"/>
      </w:tblGrid>
      <w:tr w:rsidR="006C4CEC" w:rsidRPr="007477D3" w14:paraId="47F1B747" w14:textId="77777777" w:rsidTr="006C4CEC">
        <w:trPr>
          <w:trHeight w:val="340"/>
        </w:trPr>
        <w:tc>
          <w:tcPr>
            <w:tcW w:w="663" w:type="pct"/>
            <w:tcBorders>
              <w:top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1B742" w14:textId="77777777" w:rsidR="006C4CEC" w:rsidRPr="007477D3" w:rsidRDefault="006C4CEC" w:rsidP="00A626B5">
            <w:pPr>
              <w:spacing w:before="60" w:after="60"/>
              <w:rPr>
                <w:b/>
              </w:rPr>
            </w:pPr>
          </w:p>
        </w:tc>
        <w:tc>
          <w:tcPr>
            <w:tcW w:w="169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43" w14:textId="19EB90EF" w:rsidR="006C4CEC" w:rsidRPr="007477D3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7477D3">
              <w:rPr>
                <w:rFonts w:cs="Arial"/>
                <w:b/>
                <w:szCs w:val="20"/>
              </w:rPr>
              <w:t>Name, Position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</w:tcPr>
          <w:p w14:paraId="47F1B746" w14:textId="23BCFCD0" w:rsidR="006C4CEC" w:rsidRPr="007477D3" w:rsidRDefault="006C4CEC" w:rsidP="00A626B5">
            <w:pPr>
              <w:spacing w:before="60" w:after="60"/>
              <w:jc w:val="center"/>
              <w:rPr>
                <w:rFonts w:cs="Arial"/>
                <w:b/>
                <w:bCs/>
                <w:szCs w:val="20"/>
              </w:rPr>
            </w:pPr>
            <w:r w:rsidRPr="007477D3">
              <w:rPr>
                <w:rFonts w:cs="Arial"/>
                <w:b/>
                <w:szCs w:val="20"/>
              </w:rPr>
              <w:t>Signature, Date</w:t>
            </w:r>
          </w:p>
        </w:tc>
      </w:tr>
      <w:tr w:rsidR="006C4CEC" w:rsidRPr="007477D3" w14:paraId="47F1B759" w14:textId="77777777" w:rsidTr="006C4CEC">
        <w:trPr>
          <w:trHeight w:val="851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4" w14:textId="77777777" w:rsidR="006C4CEC" w:rsidRPr="007477D3" w:rsidRDefault="006C4CEC" w:rsidP="00A626B5">
            <w:pPr>
              <w:spacing w:before="0"/>
              <w:jc w:val="left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Enforced by:</w:t>
            </w:r>
          </w:p>
        </w:tc>
        <w:tc>
          <w:tcPr>
            <w:tcW w:w="169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5" w14:textId="062E897D" w:rsidR="006C4CEC" w:rsidRPr="007477D3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bCs/>
                <w:szCs w:val="20"/>
              </w:rPr>
              <w:t>Georges MARTIN</w:t>
            </w:r>
            <w:r w:rsidRPr="007477D3">
              <w:rPr>
                <w:rFonts w:cs="Arial"/>
                <w:bCs/>
                <w:szCs w:val="20"/>
              </w:rPr>
              <w:br/>
              <w:t>Director</w:t>
            </w:r>
          </w:p>
        </w:tc>
        <w:tc>
          <w:tcPr>
            <w:tcW w:w="26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1B758" w14:textId="77777777" w:rsidR="006C4CEC" w:rsidRPr="007477D3" w:rsidRDefault="006C4CEC" w:rsidP="00A626B5">
            <w:pPr>
              <w:spacing w:before="0"/>
              <w:jc w:val="center"/>
              <w:rPr>
                <w:rFonts w:cs="Arial"/>
                <w:bCs/>
                <w:szCs w:val="20"/>
              </w:rPr>
            </w:pPr>
          </w:p>
        </w:tc>
      </w:tr>
    </w:tbl>
    <w:p w14:paraId="69616527" w14:textId="77777777" w:rsidR="006C4CEC" w:rsidRPr="007477D3" w:rsidRDefault="006C4CEC" w:rsidP="00A626B5">
      <w:pPr>
        <w:rPr>
          <w:b/>
        </w:rPr>
      </w:pPr>
      <w:r w:rsidRPr="007477D3">
        <w:rPr>
          <w:b/>
        </w:rPr>
        <w:t>History of versions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01"/>
        <w:gridCol w:w="2090"/>
        <w:gridCol w:w="975"/>
        <w:gridCol w:w="640"/>
        <w:gridCol w:w="4156"/>
      </w:tblGrid>
      <w:tr w:rsidR="00D272A6" w:rsidRPr="007477D3" w14:paraId="47F1B761" w14:textId="77777777" w:rsidTr="00226972">
        <w:trPr>
          <w:trHeight w:val="340"/>
        </w:trPr>
        <w:tc>
          <w:tcPr>
            <w:tcW w:w="6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C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Version #</w:t>
            </w:r>
          </w:p>
        </w:tc>
        <w:tc>
          <w:tcPr>
            <w:tcW w:w="1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D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Date of implementation</w:t>
            </w: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E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Paragraph</w:t>
            </w:r>
          </w:p>
        </w:tc>
        <w:tc>
          <w:tcPr>
            <w:tcW w:w="3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5F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Page</w:t>
            </w:r>
          </w:p>
        </w:tc>
        <w:tc>
          <w:tcPr>
            <w:tcW w:w="229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CC"/>
            <w:noWrap/>
            <w:vAlign w:val="center"/>
            <w:hideMark/>
          </w:tcPr>
          <w:p w14:paraId="47F1B760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Nature of modification</w:t>
            </w:r>
          </w:p>
        </w:tc>
      </w:tr>
      <w:tr w:rsidR="00D272A6" w:rsidRPr="007477D3" w14:paraId="47F1B767" w14:textId="77777777" w:rsidTr="006C4CEC">
        <w:trPr>
          <w:trHeight w:val="340"/>
        </w:trPr>
        <w:tc>
          <w:tcPr>
            <w:tcW w:w="6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2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Version 1.0</w:t>
            </w:r>
          </w:p>
        </w:tc>
        <w:tc>
          <w:tcPr>
            <w:tcW w:w="1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3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4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3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5" w14:textId="77777777" w:rsidR="00D272A6" w:rsidRPr="007477D3" w:rsidRDefault="00D272A6" w:rsidP="00A626B5">
            <w:pPr>
              <w:spacing w:before="60" w:after="60"/>
              <w:jc w:val="center"/>
              <w:rPr>
                <w:rFonts w:cs="Arial"/>
                <w:bCs/>
                <w:szCs w:val="20"/>
              </w:rPr>
            </w:pPr>
          </w:p>
        </w:tc>
        <w:tc>
          <w:tcPr>
            <w:tcW w:w="22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F1B766" w14:textId="77777777" w:rsidR="00D272A6" w:rsidRPr="007477D3" w:rsidRDefault="00D272A6" w:rsidP="00A626B5">
            <w:pPr>
              <w:spacing w:before="60" w:after="60"/>
              <w:jc w:val="left"/>
              <w:rPr>
                <w:rFonts w:cs="Arial"/>
                <w:bCs/>
                <w:szCs w:val="20"/>
              </w:rPr>
            </w:pPr>
            <w:r w:rsidRPr="007477D3">
              <w:rPr>
                <w:rFonts w:cs="Arial"/>
                <w:szCs w:val="20"/>
              </w:rPr>
              <w:t>Creation of the document</w:t>
            </w:r>
          </w:p>
        </w:tc>
      </w:tr>
    </w:tbl>
    <w:p w14:paraId="47F1B768" w14:textId="77777777" w:rsidR="00D272A6" w:rsidRPr="007477D3" w:rsidRDefault="00D272A6" w:rsidP="0039778F"/>
    <w:p w14:paraId="47F1B769" w14:textId="77777777" w:rsidR="00D272A6" w:rsidRPr="007477D3" w:rsidRDefault="00D272A6" w:rsidP="00D272A6">
      <w:pPr>
        <w:jc w:val="center"/>
        <w:rPr>
          <w:b/>
          <w:sz w:val="24"/>
        </w:rPr>
      </w:pPr>
      <w:r w:rsidRPr="007477D3">
        <w:rPr>
          <w:b/>
          <w:sz w:val="24"/>
        </w:rPr>
        <w:t>Table of contents</w:t>
      </w:r>
    </w:p>
    <w:p w14:paraId="5517D633" w14:textId="371AC5BF" w:rsidR="00276816" w:rsidRPr="007477D3" w:rsidRDefault="00D272A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r w:rsidRPr="007477D3">
        <w:rPr>
          <w:b/>
          <w:sz w:val="24"/>
        </w:rPr>
        <w:fldChar w:fldCharType="begin"/>
      </w:r>
      <w:r w:rsidRPr="007477D3">
        <w:rPr>
          <w:sz w:val="24"/>
        </w:rPr>
        <w:instrText xml:space="preserve"> TOC \o "1-3" \h \z \u </w:instrText>
      </w:r>
      <w:r w:rsidRPr="007477D3">
        <w:rPr>
          <w:b/>
          <w:sz w:val="24"/>
        </w:rPr>
        <w:fldChar w:fldCharType="separate"/>
      </w:r>
      <w:hyperlink w:anchor="_Toc496207345" w:history="1">
        <w:r w:rsidR="00276816" w:rsidRPr="007477D3">
          <w:rPr>
            <w:rStyle w:val="Lienhypertexte"/>
          </w:rPr>
          <w:t>1</w:t>
        </w:r>
        <w:r w:rsidR="00276816"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="00276816" w:rsidRPr="007477D3">
          <w:rPr>
            <w:rStyle w:val="Lienhypertexte"/>
          </w:rPr>
          <w:t>Objective</w:t>
        </w:r>
        <w:r w:rsidR="00276816" w:rsidRPr="007477D3">
          <w:rPr>
            <w:webHidden/>
          </w:rPr>
          <w:tab/>
        </w:r>
        <w:r w:rsidR="00276816" w:rsidRPr="007477D3">
          <w:rPr>
            <w:webHidden/>
          </w:rPr>
          <w:fldChar w:fldCharType="begin"/>
        </w:r>
        <w:r w:rsidR="00276816" w:rsidRPr="007477D3">
          <w:rPr>
            <w:webHidden/>
          </w:rPr>
          <w:instrText xml:space="preserve"> PAGEREF _Toc496207345 \h </w:instrText>
        </w:r>
        <w:r w:rsidR="00276816" w:rsidRPr="007477D3">
          <w:rPr>
            <w:webHidden/>
          </w:rPr>
        </w:r>
        <w:r w:rsidR="00276816"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="00276816" w:rsidRPr="007477D3">
          <w:rPr>
            <w:webHidden/>
          </w:rPr>
          <w:fldChar w:fldCharType="end"/>
        </w:r>
      </w:hyperlink>
    </w:p>
    <w:p w14:paraId="0E814CC7" w14:textId="7A688E0F" w:rsidR="00276816" w:rsidRPr="007477D3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6" w:history="1">
        <w:r w:rsidRPr="007477D3">
          <w:rPr>
            <w:rStyle w:val="Lienhypertexte"/>
          </w:rPr>
          <w:t>2</w:t>
        </w:r>
        <w:r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Scope of application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_Toc496207346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116B3780" w14:textId="6F2B79B0" w:rsidR="00276816" w:rsidRPr="007477D3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7" w:history="1">
        <w:r w:rsidRPr="007477D3">
          <w:rPr>
            <w:rStyle w:val="Lienhypertexte"/>
          </w:rPr>
          <w:t>3</w:t>
        </w:r>
        <w:r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Responsibilities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_Toc496207347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593CEEBC" w14:textId="79A9B14D" w:rsidR="00276816" w:rsidRPr="007477D3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48" w:history="1">
        <w:r w:rsidRPr="007477D3">
          <w:rPr>
            <w:rStyle w:val="Lienhypertexte"/>
          </w:rPr>
          <w:t>4</w:t>
        </w:r>
        <w:r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Titre1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_Toc496207348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119F75D8" w14:textId="73AAB35E" w:rsidR="00276816" w:rsidRPr="007477D3" w:rsidRDefault="00276816">
      <w:pPr>
        <w:pStyle w:val="TM2"/>
        <w:tabs>
          <w:tab w:val="left" w:pos="1134"/>
        </w:tabs>
        <w:rPr>
          <w:rFonts w:eastAsiaTheme="minorEastAsia" w:cstheme="minorBidi"/>
          <w:i w:val="0"/>
          <w:iCs w:val="0"/>
          <w:sz w:val="22"/>
          <w:szCs w:val="22"/>
          <w:lang w:eastAsia="fr-FR"/>
        </w:rPr>
      </w:pPr>
      <w:hyperlink w:anchor="_Toc496207349" w:history="1">
        <w:r w:rsidRPr="007477D3">
          <w:rPr>
            <w:rStyle w:val="Lienhypertexte"/>
          </w:rPr>
          <w:t>4.1</w:t>
        </w:r>
        <w:r w:rsidRPr="007477D3">
          <w:rPr>
            <w:rFonts w:eastAsiaTheme="minorEastAsia" w:cstheme="minorBidi"/>
            <w:i w:val="0"/>
            <w:iCs w:val="0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Titre2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_Toc496207349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2D78A740" w14:textId="5DA7D456" w:rsidR="00276816" w:rsidRPr="007477D3" w:rsidRDefault="00276816">
      <w:pPr>
        <w:pStyle w:val="TM3"/>
        <w:tabs>
          <w:tab w:val="left" w:pos="1985"/>
        </w:tabs>
        <w:rPr>
          <w:rFonts w:eastAsiaTheme="minorEastAsia" w:cstheme="minorBidi"/>
          <w:i w:val="0"/>
          <w:sz w:val="22"/>
          <w:szCs w:val="22"/>
          <w:lang w:eastAsia="fr-FR"/>
        </w:rPr>
      </w:pPr>
      <w:hyperlink w:anchor="_Toc496207350" w:history="1">
        <w:r w:rsidRPr="007477D3">
          <w:rPr>
            <w:rStyle w:val="Lienhypertexte"/>
          </w:rPr>
          <w:t>4.1.1</w:t>
        </w:r>
        <w:r w:rsidRPr="007477D3">
          <w:rPr>
            <w:rFonts w:eastAsiaTheme="minorEastAsia" w:cstheme="minorBidi"/>
            <w:i w:val="0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Titre3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_Toc496207350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08B51C8B" w14:textId="652AECFC" w:rsidR="00276816" w:rsidRPr="007477D3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51" w:history="1">
        <w:r w:rsidRPr="007477D3">
          <w:rPr>
            <w:rStyle w:val="Lienhypertexte"/>
          </w:rPr>
          <w:t>5</w:t>
        </w:r>
        <w:r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Appendices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_Toc496207351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2714AF41" w14:textId="34A4A6A7" w:rsidR="00276816" w:rsidRPr="007477D3" w:rsidRDefault="00276816">
      <w:pPr>
        <w:pStyle w:val="TM1"/>
        <w:rPr>
          <w:rFonts w:eastAsiaTheme="minorEastAsia" w:cstheme="minorBidi"/>
          <w:sz w:val="22"/>
          <w:szCs w:val="22"/>
          <w:lang w:eastAsia="fr-FR"/>
        </w:rPr>
      </w:pPr>
      <w:hyperlink w:anchor="_Toc496207352" w:history="1">
        <w:r w:rsidRPr="007477D3">
          <w:rPr>
            <w:rStyle w:val="Lienhypertexte"/>
          </w:rPr>
          <w:t>6</w:t>
        </w:r>
        <w:r w:rsidRPr="007477D3">
          <w:rPr>
            <w:rFonts w:eastAsiaTheme="minorEastAsia" w:cstheme="minorBidi"/>
            <w:sz w:val="22"/>
            <w:szCs w:val="22"/>
            <w:lang w:eastAsia="fr-FR"/>
          </w:rPr>
          <w:tab/>
        </w:r>
        <w:r w:rsidRPr="007477D3">
          <w:rPr>
            <w:rStyle w:val="Lienhypertexte"/>
          </w:rPr>
          <w:t>Other QPRMS documents mentioned</w:t>
        </w:r>
        <w:r w:rsidRPr="007477D3">
          <w:rPr>
            <w:webHidden/>
          </w:rPr>
          <w:tab/>
        </w:r>
        <w:r w:rsidRPr="007477D3">
          <w:rPr>
            <w:webHidden/>
          </w:rPr>
          <w:fldChar w:fldCharType="begin"/>
        </w:r>
        <w:r w:rsidRPr="007477D3">
          <w:rPr>
            <w:webHidden/>
          </w:rPr>
          <w:instrText xml:space="preserve"> PAGEREF _Toc496207352 \h </w:instrText>
        </w:r>
        <w:r w:rsidRPr="007477D3">
          <w:rPr>
            <w:webHidden/>
          </w:rPr>
        </w:r>
        <w:r w:rsidRPr="007477D3">
          <w:rPr>
            <w:webHidden/>
          </w:rPr>
          <w:fldChar w:fldCharType="separate"/>
        </w:r>
        <w:r w:rsidR="00B42477" w:rsidRPr="007477D3">
          <w:rPr>
            <w:webHidden/>
          </w:rPr>
          <w:t>2</w:t>
        </w:r>
        <w:r w:rsidRPr="007477D3">
          <w:rPr>
            <w:webHidden/>
          </w:rPr>
          <w:fldChar w:fldCharType="end"/>
        </w:r>
      </w:hyperlink>
    </w:p>
    <w:p w14:paraId="47F1B773" w14:textId="36F7A23D" w:rsidR="00D272A6" w:rsidRPr="007477D3" w:rsidRDefault="00D272A6" w:rsidP="00D272A6">
      <w:pPr>
        <w:rPr>
          <w:sz w:val="24"/>
        </w:rPr>
      </w:pPr>
      <w:r w:rsidRPr="007477D3">
        <w:rPr>
          <w:sz w:val="24"/>
        </w:rPr>
        <w:fldChar w:fldCharType="end"/>
      </w:r>
      <w:r w:rsidRPr="007477D3">
        <w:rPr>
          <w:sz w:val="24"/>
        </w:rPr>
        <w:br w:type="page"/>
      </w:r>
    </w:p>
    <w:p w14:paraId="47F1B774" w14:textId="77777777" w:rsidR="00D272A6" w:rsidRPr="007477D3" w:rsidRDefault="00D272A6" w:rsidP="0033062C">
      <w:pPr>
        <w:pStyle w:val="Titre1"/>
      </w:pPr>
      <w:bookmarkStart w:id="0" w:name="_Toc496207345"/>
      <w:r w:rsidRPr="007477D3">
        <w:lastRenderedPageBreak/>
        <w:t>Objective</w:t>
      </w:r>
      <w:bookmarkEnd w:id="0"/>
    </w:p>
    <w:p w14:paraId="58EEDD29" w14:textId="77777777" w:rsidR="00B42477" w:rsidRPr="007477D3" w:rsidRDefault="00B42477" w:rsidP="00B42477">
      <w:pPr>
        <w:pStyle w:val="NormalWeb"/>
        <w:rPr>
          <w:lang w:val="en-GB"/>
        </w:rPr>
      </w:pPr>
      <w:r w:rsidRPr="007477D3">
        <w:rPr>
          <w:lang w:val="en-GB"/>
        </w:rPr>
        <w:t>The aim of this procedure is to define the processes related to the LABO PHARMA staff organization, empowerment, qualification and training.</w:t>
      </w:r>
    </w:p>
    <w:p w14:paraId="47F1B776" w14:textId="398FBA30" w:rsidR="00D272A6" w:rsidRPr="007477D3" w:rsidRDefault="00D272A6" w:rsidP="0033062C">
      <w:pPr>
        <w:pStyle w:val="Titre1"/>
      </w:pPr>
      <w:bookmarkStart w:id="1" w:name="_Toc496207346"/>
      <w:r w:rsidRPr="007477D3">
        <w:t>Scope</w:t>
      </w:r>
      <w:bookmarkEnd w:id="1"/>
    </w:p>
    <w:p w14:paraId="238982DF" w14:textId="72B2838C" w:rsidR="00D901B8" w:rsidRPr="007477D3" w:rsidRDefault="00D901B8" w:rsidP="00D901B8">
      <w:r w:rsidRPr="007477D3">
        <w:t>This procedure concerns</w:t>
      </w:r>
      <w:r w:rsidRPr="007477D3">
        <w:t>:</w:t>
      </w:r>
    </w:p>
    <w:p w14:paraId="3FA4EBC6" w14:textId="77777777" w:rsidR="00D901B8" w:rsidRPr="007477D3" w:rsidRDefault="00D901B8" w:rsidP="00D901B8">
      <w:pPr>
        <w:pStyle w:val="B1"/>
      </w:pPr>
      <w:r w:rsidRPr="007477D3">
        <w:t>organization and allocation of responsibilities,</w:t>
      </w:r>
    </w:p>
    <w:p w14:paraId="26019864" w14:textId="77777777" w:rsidR="00D901B8" w:rsidRPr="007477D3" w:rsidRDefault="00D901B8" w:rsidP="00D901B8">
      <w:pPr>
        <w:pStyle w:val="B1"/>
      </w:pPr>
      <w:r w:rsidRPr="007477D3">
        <w:t>the management of staff training,</w:t>
      </w:r>
    </w:p>
    <w:p w14:paraId="47F1B777" w14:textId="28A39115" w:rsidR="00D272A6" w:rsidRPr="007477D3" w:rsidRDefault="00D901B8" w:rsidP="00D901B8">
      <w:pPr>
        <w:pStyle w:val="B1"/>
      </w:pPr>
      <w:r w:rsidRPr="007477D3">
        <w:t>the documentation related to staff qualification and training,</w:t>
      </w:r>
    </w:p>
    <w:p w14:paraId="47F1B778" w14:textId="77777777" w:rsidR="00D272A6" w:rsidRPr="007477D3" w:rsidRDefault="00D272A6" w:rsidP="0033062C">
      <w:pPr>
        <w:pStyle w:val="Titre1"/>
      </w:pPr>
      <w:bookmarkStart w:id="2" w:name="_Toc496207347"/>
      <w:r w:rsidRPr="007477D3">
        <w:t>Responsibilities</w:t>
      </w:r>
      <w:bookmarkEnd w:id="2"/>
    </w:p>
    <w:p w14:paraId="252769EC" w14:textId="77777777" w:rsidR="00260148" w:rsidRPr="007477D3" w:rsidRDefault="00260148" w:rsidP="00260148">
      <w:r w:rsidRPr="007477D3">
        <w:t xml:space="preserve">The </w:t>
      </w:r>
      <w:r w:rsidRPr="007477D3">
        <w:rPr>
          <w:b/>
        </w:rPr>
        <w:t>Managing Director</w:t>
      </w:r>
      <w:r w:rsidRPr="007477D3">
        <w:t>:</w:t>
      </w:r>
    </w:p>
    <w:p w14:paraId="57D55735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defines the LABO PHARMA organization of and the responsibilities of each position,</w:t>
      </w:r>
    </w:p>
    <w:p w14:paraId="2E7F832B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approves the Job Descriptions,</w:t>
      </w:r>
    </w:p>
    <w:p w14:paraId="6CD7C636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nominates the staff members,</w:t>
      </w:r>
    </w:p>
    <w:p w14:paraId="2CDBEB4C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assesses the needs for training,</w:t>
      </w:r>
    </w:p>
    <w:p w14:paraId="0BDE88D2" w14:textId="013A7850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ensures the qualification and approp</w:t>
      </w:r>
      <w:r w:rsidR="0047680F">
        <w:rPr>
          <w:lang w:eastAsia="fr-FR"/>
        </w:rPr>
        <w:t>r</w:t>
      </w:r>
      <w:r w:rsidRPr="007477D3">
        <w:rPr>
          <w:lang w:eastAsia="fr-FR"/>
        </w:rPr>
        <w:t>iate training of LABO PHARMA staff,</w:t>
      </w:r>
    </w:p>
    <w:p w14:paraId="73339B54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approves the Training Plan.</w:t>
      </w:r>
    </w:p>
    <w:p w14:paraId="3B171550" w14:textId="77777777" w:rsidR="00260148" w:rsidRPr="007477D3" w:rsidRDefault="00260148" w:rsidP="00260148"/>
    <w:p w14:paraId="7F997A25" w14:textId="77777777" w:rsidR="00260148" w:rsidRPr="007477D3" w:rsidRDefault="00260148" w:rsidP="00260148">
      <w:r w:rsidRPr="007477D3">
        <w:rPr>
          <w:b/>
        </w:rPr>
        <w:t>Quality Management</w:t>
      </w:r>
      <w:r w:rsidRPr="007477D3">
        <w:t>:</w:t>
      </w:r>
    </w:p>
    <w:p w14:paraId="40A7EA63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maintains the documentation related to staff organization, empowerment, qualification and training,</w:t>
      </w:r>
    </w:p>
    <w:p w14:paraId="04D7A5BF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coordinates the training process.</w:t>
      </w:r>
    </w:p>
    <w:p w14:paraId="2DEC02A3" w14:textId="77777777" w:rsidR="00260148" w:rsidRPr="007477D3" w:rsidRDefault="00260148" w:rsidP="00260148"/>
    <w:p w14:paraId="522DFECE" w14:textId="77777777" w:rsidR="00260148" w:rsidRPr="007477D3" w:rsidRDefault="00260148" w:rsidP="00260148">
      <w:r w:rsidRPr="007477D3">
        <w:t xml:space="preserve">The </w:t>
      </w:r>
      <w:r w:rsidRPr="007477D3">
        <w:rPr>
          <w:b/>
        </w:rPr>
        <w:t>Sunnikan staff members</w:t>
      </w:r>
      <w:r w:rsidRPr="007477D3">
        <w:t>:</w:t>
      </w:r>
    </w:p>
    <w:p w14:paraId="4D8D346F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update their Curriculum Vitae,</w:t>
      </w:r>
    </w:p>
    <w:p w14:paraId="3D217166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transmit to the Quality Manager the documentation related to external training sessions.</w:t>
      </w:r>
    </w:p>
    <w:p w14:paraId="297146BF" w14:textId="77777777" w:rsidR="007477D3" w:rsidRPr="007477D3" w:rsidRDefault="007477D3" w:rsidP="007477D3">
      <w:pPr>
        <w:pStyle w:val="Titre1"/>
      </w:pPr>
      <w:r w:rsidRPr="007477D3">
        <w:t>LABO PHARMA organization</w:t>
      </w:r>
    </w:p>
    <w:p w14:paraId="79B3C79A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Managing Director:</w:t>
      </w:r>
    </w:p>
    <w:p w14:paraId="00FD6452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defines the organization of LABO PHARMA in non-nominative Organizational Charts,</w:t>
      </w:r>
    </w:p>
    <w:p w14:paraId="13FE5D8E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updates the organizational charts, at every change in the organization,</w:t>
      </w:r>
    </w:p>
    <w:p w14:paraId="2057DA2B" w14:textId="77777777" w:rsidR="007477D3" w:rsidRPr="007477D3" w:rsidRDefault="007477D3" w:rsidP="007477D3">
      <w:pPr>
        <w:pStyle w:val="B1"/>
        <w:rPr>
          <w:lang w:eastAsia="fr-FR"/>
        </w:rPr>
      </w:pPr>
      <w:r w:rsidRPr="007477D3">
        <w:rPr>
          <w:lang w:eastAsia="fr-FR"/>
        </w:rPr>
        <w:t>dates and signs the organizational charts.</w:t>
      </w:r>
    </w:p>
    <w:p w14:paraId="655970D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These non-nominative Organizational Charts are version-controlled documents. Each version of the non-nominative Organizational Chart is dated and signed by the Managing Director to document his approval.</w:t>
      </w:r>
    </w:p>
    <w:p w14:paraId="334A8F5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 the documentation related to the charts.</w:t>
      </w:r>
    </w:p>
    <w:p w14:paraId="4E6979E8" w14:textId="25A247B5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Nominative organizational charts can be issued in some circumstances (audit, inspection...). Th</w:t>
      </w:r>
      <w:r>
        <w:rPr>
          <w:lang w:eastAsia="fr-FR"/>
        </w:rPr>
        <w:t>ese</w:t>
      </w:r>
      <w:r w:rsidRPr="007477D3">
        <w:rPr>
          <w:lang w:eastAsia="fr-FR"/>
        </w:rPr>
        <w:t xml:space="preserve"> charts are not managed as Quality Assurance System documents.</w:t>
      </w:r>
    </w:p>
    <w:p w14:paraId="3F76A4CE" w14:textId="77777777" w:rsidR="007477D3" w:rsidRPr="007477D3" w:rsidRDefault="007477D3" w:rsidP="0047680F">
      <w:pPr>
        <w:pStyle w:val="Titre1"/>
      </w:pPr>
      <w:r w:rsidRPr="007477D3">
        <w:t>Staff Log</w:t>
      </w:r>
    </w:p>
    <w:p w14:paraId="459D3F6A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documents every staff member change (start in a position, end in a position) in the "</w:t>
      </w:r>
      <w:hyperlink r:id="rId8" w:history="1">
        <w:r w:rsidRPr="007477D3">
          <w:rPr>
            <w:rStyle w:val="Lienhypertexte"/>
            <w:lang w:eastAsia="fr-FR"/>
          </w:rPr>
          <w:t>Staff Log</w:t>
        </w:r>
      </w:hyperlink>
      <w:r w:rsidRPr="007477D3">
        <w:rPr>
          <w:lang w:eastAsia="fr-FR"/>
        </w:rPr>
        <w:t>", including:</w:t>
      </w:r>
    </w:p>
    <w:p w14:paraId="3C969169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name, first name of the staff member,</w:t>
      </w:r>
    </w:p>
    <w:p w14:paraId="7755430E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position (corresponding to a Job Description; one record by position and person),</w:t>
      </w:r>
    </w:p>
    <w:p w14:paraId="1CFA6F18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title, if applicable,</w:t>
      </w:r>
    </w:p>
    <w:p w14:paraId="4E849AB3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date of start in the position,</w:t>
      </w:r>
    </w:p>
    <w:p w14:paraId="502F9A98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date of end in the position,</w:t>
      </w:r>
    </w:p>
    <w:p w14:paraId="4D4AA3B1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signature sample,</w:t>
      </w:r>
    </w:p>
    <w:p w14:paraId="43769B69" w14:textId="77777777" w:rsidR="007477D3" w:rsidRPr="007477D3" w:rsidRDefault="007477D3" w:rsidP="0047680F">
      <w:pPr>
        <w:pStyle w:val="B1"/>
        <w:rPr>
          <w:lang w:eastAsia="fr-FR"/>
        </w:rPr>
      </w:pPr>
      <w:r w:rsidRPr="007477D3">
        <w:rPr>
          <w:lang w:eastAsia="fr-FR"/>
        </w:rPr>
        <w:t>initials sample.</w:t>
      </w:r>
    </w:p>
    <w:p w14:paraId="3834EA61" w14:textId="77777777" w:rsidR="007477D3" w:rsidRPr="007477D3" w:rsidRDefault="007477D3" w:rsidP="0047680F">
      <w:pPr>
        <w:pStyle w:val="Titre1"/>
      </w:pPr>
      <w:r w:rsidRPr="007477D3">
        <w:t>Job Descriptions management</w:t>
      </w:r>
    </w:p>
    <w:p w14:paraId="61105FE8" w14:textId="77777777" w:rsidR="007477D3" w:rsidRPr="007477D3" w:rsidRDefault="007477D3" w:rsidP="00A107AB">
      <w:pPr>
        <w:pStyle w:val="Titre2"/>
      </w:pPr>
      <w:r w:rsidRPr="007477D3">
        <w:t>Generic Job Descriptions</w:t>
      </w:r>
    </w:p>
    <w:p w14:paraId="4C3C2ADC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A Job Description is issued for each position existing on an organizational chart.</w:t>
      </w:r>
    </w:p>
    <w:p w14:paraId="3B45231F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generic Job Descriptions:</w:t>
      </w:r>
    </w:p>
    <w:p w14:paraId="666136F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are controlled-version documents, identified by: </w:t>
      </w:r>
    </w:p>
    <w:p w14:paraId="3A87D391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a title,</w:t>
      </w:r>
    </w:p>
    <w:p w14:paraId="07CC2FF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a version date,</w:t>
      </w:r>
    </w:p>
    <w:p w14:paraId="3F595C8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a version number,</w:t>
      </w:r>
    </w:p>
    <w:p w14:paraId="6240085A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are dated and signed by the Managing Director and the Quality Manager.</w:t>
      </w:r>
    </w:p>
    <w:p w14:paraId="4D8D45F4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issues a new Job Description from the "</w:t>
      </w:r>
      <w:hyperlink r:id="rId9" w:history="1">
        <w:r w:rsidRPr="007477D3">
          <w:rPr>
            <w:rStyle w:val="Lienhypertexte"/>
            <w:lang w:eastAsia="fr-FR"/>
          </w:rPr>
          <w:t>Job Description Template</w:t>
        </w:r>
      </w:hyperlink>
      <w:r w:rsidRPr="007477D3">
        <w:rPr>
          <w:lang w:eastAsia="fr-FR"/>
        </w:rPr>
        <w:t>" (</w:t>
      </w:r>
      <w:proofErr w:type="spellStart"/>
      <w:proofErr w:type="gramStart"/>
      <w:r w:rsidRPr="007477D3">
        <w:rPr>
          <w:lang w:eastAsia="fr-FR"/>
        </w:rPr>
        <w:t>non controlled</w:t>
      </w:r>
      <w:proofErr w:type="spellEnd"/>
      <w:proofErr w:type="gramEnd"/>
      <w:r w:rsidRPr="007477D3">
        <w:rPr>
          <w:lang w:eastAsia="fr-FR"/>
        </w:rPr>
        <w:t>-version document).</w:t>
      </w:r>
    </w:p>
    <w:p w14:paraId="3FC172A3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A Job Description is structured according to the main following chapters:</w:t>
      </w:r>
    </w:p>
    <w:p w14:paraId="7B57BE9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Mission,</w:t>
      </w:r>
    </w:p>
    <w:p w14:paraId="70388059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Responsibilities (including possible different levels),</w:t>
      </w:r>
    </w:p>
    <w:p w14:paraId="42A0C527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Main Tasks (including possible different levels),</w:t>
      </w:r>
    </w:p>
    <w:p w14:paraId="2CB83585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Hierarchical Links,</w:t>
      </w:r>
    </w:p>
    <w:p w14:paraId="31EA0CAE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Qualification required.</w:t>
      </w:r>
    </w:p>
    <w:p w14:paraId="7AF52F1F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 xml:space="preserve">Job descriptions are independent of the staff members who signs it. One staff member may sign different job descriptions. </w:t>
      </w:r>
    </w:p>
    <w:p w14:paraId="2B1DB62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 the following documents related to the generic Job Descriptions:</w:t>
      </w:r>
    </w:p>
    <w:p w14:paraId="2DE162EA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"</w:t>
      </w:r>
      <w:hyperlink r:id="rId10" w:history="1">
        <w:r w:rsidRPr="007477D3">
          <w:rPr>
            <w:rStyle w:val="Lienhypertexte"/>
            <w:lang w:eastAsia="fr-FR"/>
          </w:rPr>
          <w:t>Job Description History</w:t>
        </w:r>
      </w:hyperlink>
      <w:r w:rsidRPr="007477D3">
        <w:rPr>
          <w:lang w:eastAsia="fr-FR"/>
        </w:rPr>
        <w:t>" (documenting the list of the Job Description versions),</w:t>
      </w:r>
    </w:p>
    <w:p w14:paraId="3A9C6AB3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generic Job Description versions approved by the Managing Director.</w:t>
      </w:r>
    </w:p>
    <w:p w14:paraId="1DB617A4" w14:textId="31EF7C5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in the staff members personal folders: the individual job descriptions, dated and signed by both the staff member and the Managing Director.</w:t>
      </w:r>
    </w:p>
    <w:p w14:paraId="6DB5B469" w14:textId="2A5B1792" w:rsidR="007477D3" w:rsidRPr="007477D3" w:rsidRDefault="00A107AB" w:rsidP="00A107AB">
      <w:pPr>
        <w:pStyle w:val="Titre2"/>
      </w:pPr>
      <w:r>
        <w:t>Curriculum Vitae</w:t>
      </w:r>
    </w:p>
    <w:p w14:paraId="6ED70512" w14:textId="132B164A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Each staff member involved in clinical trials:</w:t>
      </w:r>
    </w:p>
    <w:p w14:paraId="49EA7727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maintains an up-to-date Curriculum Vitae, documenting his qualification(s) for the position(s) he is assuming,</w:t>
      </w:r>
    </w:p>
    <w:p w14:paraId="42E9F77F" w14:textId="41C1B249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transmits it to the Quality Manager, for filing in the "staff member personal folder".</w:t>
      </w:r>
    </w:p>
    <w:p w14:paraId="24C8A54B" w14:textId="59C6255C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Curriculum Vitae, dated and signed by its holders, are updated in case of any relevant modification and at least every 2 years.</w:t>
      </w:r>
    </w:p>
    <w:p w14:paraId="407A0623" w14:textId="77777777" w:rsidR="007477D3" w:rsidRPr="007477D3" w:rsidRDefault="007477D3" w:rsidP="00A107AB">
      <w:pPr>
        <w:pStyle w:val="Titre2"/>
      </w:pPr>
      <w:r w:rsidRPr="007477D3">
        <w:t>Staff Job Descriptions</w:t>
      </w:r>
    </w:p>
    <w:p w14:paraId="244A4907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When joining a new position or when a new version of the Job Description concerned is issued, the affected staff members and the Managing Director date and sign the Job Descriptions (and precise the implementation date).</w:t>
      </w:r>
    </w:p>
    <w:p w14:paraId="50E062FD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 the documentation related to staff member's Job Descriptions.</w:t>
      </w:r>
    </w:p>
    <w:p w14:paraId="4B426EC2" w14:textId="77777777" w:rsidR="007477D3" w:rsidRPr="007477D3" w:rsidRDefault="007477D3" w:rsidP="00A107AB">
      <w:pPr>
        <w:pStyle w:val="Titre1"/>
      </w:pPr>
      <w:r w:rsidRPr="007477D3">
        <w:t>Staff member changes management</w:t>
      </w:r>
    </w:p>
    <w:p w14:paraId="4E9FE310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manages the documentation related to staff member changes:</w:t>
      </w:r>
    </w:p>
    <w:p w14:paraId="66D6CDC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newcomer,</w:t>
      </w:r>
    </w:p>
    <w:p w14:paraId="59A22E60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position change,</w:t>
      </w:r>
    </w:p>
    <w:p w14:paraId="3DDA113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leave.</w:t>
      </w:r>
    </w:p>
    <w:p w14:paraId="71D31384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For each newcomer or position change:</w:t>
      </w:r>
    </w:p>
    <w:p w14:paraId="49A0930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the Managing Director: </w:t>
      </w:r>
    </w:p>
    <w:p w14:paraId="303673B4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dates and signs the Job Description with the staff member,</w:t>
      </w:r>
    </w:p>
    <w:p w14:paraId="34017E48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coordinates the newcomer training in collaboration with the Quality Manager,</w:t>
      </w:r>
    </w:p>
    <w:p w14:paraId="38566B58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the Quality Manager: </w:t>
      </w:r>
    </w:p>
    <w:p w14:paraId="6660EAF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updates the Staff Log,</w:t>
      </w:r>
    </w:p>
    <w:p w14:paraId="2F237B1F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documents the qualification of the newcomer with Curriculum Vitae and training records,</w:t>
      </w:r>
    </w:p>
    <w:p w14:paraId="7F37293A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requests the appropriate access rights on the computer network (by filling in a "Network Access Request", sent to the IT Administrator),</w:t>
      </w:r>
    </w:p>
    <w:p w14:paraId="02359587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requests the appropriate access rights to the facilities.</w:t>
      </w:r>
    </w:p>
    <w:p w14:paraId="5CB60E78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For each leave, the Quality Manager:</w:t>
      </w:r>
    </w:p>
    <w:p w14:paraId="4F55F4C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updates the Staff Log,</w:t>
      </w:r>
    </w:p>
    <w:p w14:paraId="2F9D39D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requests the cancellation of previous access rights (by filling in a "Network Access Request", sent to the IT Administrator),</w:t>
      </w:r>
    </w:p>
    <w:p w14:paraId="3DC086A8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invalidates the relevant Job Description.</w:t>
      </w:r>
    </w:p>
    <w:p w14:paraId="1DFAB28D" w14:textId="77777777" w:rsidR="007477D3" w:rsidRPr="007477D3" w:rsidRDefault="007477D3" w:rsidP="00A107AB">
      <w:pPr>
        <w:pStyle w:val="Titre1"/>
      </w:pPr>
      <w:r w:rsidRPr="007477D3">
        <w:t>Staff training</w:t>
      </w:r>
    </w:p>
    <w:p w14:paraId="35A084B2" w14:textId="77777777" w:rsidR="007477D3" w:rsidRPr="007477D3" w:rsidRDefault="007477D3" w:rsidP="00A107AB">
      <w:pPr>
        <w:pStyle w:val="Titre2"/>
      </w:pPr>
      <w:r w:rsidRPr="007477D3">
        <w:t xml:space="preserve">Annual Training Plan </w:t>
      </w:r>
    </w:p>
    <w:p w14:paraId="6A0F605A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Managing Director and the Quality Manager assess the global needs for training, when appropriate, e.g.:</w:t>
      </w:r>
    </w:p>
    <w:p w14:paraId="6AF045AB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in case of regulatory change,</w:t>
      </w:r>
    </w:p>
    <w:p w14:paraId="1EAD9D52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in case of change in the LABO PHARMA organization or Procedures,</w:t>
      </w:r>
    </w:p>
    <w:p w14:paraId="0579115C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following an audit or an inspection,</w:t>
      </w:r>
    </w:p>
    <w:p w14:paraId="109B9D3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during a Management Review / Quality Assurance System Review...</w:t>
      </w:r>
    </w:p>
    <w:p w14:paraId="3CEBE41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Following these assessments, the Managing Director and the Quality Manager issue a new version of the "Annual Training Plan".</w:t>
      </w:r>
    </w:p>
    <w:p w14:paraId="4099D8F0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 xml:space="preserve">The Annual Training Plan: </w:t>
      </w:r>
    </w:p>
    <w:p w14:paraId="69244AD3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is a controlled-version document, updated as often as required,</w:t>
      </w:r>
    </w:p>
    <w:p w14:paraId="3057601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covers a one-year period and defines the schedule of the future training sessions for LABO PHARMA staff positions,</w:t>
      </w:r>
    </w:p>
    <w:p w14:paraId="230EFBB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including: </w:t>
      </w:r>
    </w:p>
    <w:p w14:paraId="10DCA59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newcomer training,</w:t>
      </w:r>
    </w:p>
    <w:p w14:paraId="7BC9EF44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continuous training.</w:t>
      </w:r>
    </w:p>
    <w:p w14:paraId="0CECFA3E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Managing Director approves (date and signature) the Annual Training Plan.</w:t>
      </w:r>
    </w:p>
    <w:p w14:paraId="7A48DDC8" w14:textId="77777777" w:rsidR="007477D3" w:rsidRPr="007477D3" w:rsidRDefault="007477D3" w:rsidP="00A107AB">
      <w:pPr>
        <w:pStyle w:val="Titre1"/>
      </w:pPr>
      <w:r w:rsidRPr="007477D3">
        <w:t>Newcomer Training</w:t>
      </w:r>
    </w:p>
    <w:p w14:paraId="587149E0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 xml:space="preserve">Each newcomer involved in a LABO PHARMA clinical trial is appropriately trained </w:t>
      </w:r>
      <w:proofErr w:type="gramStart"/>
      <w:r w:rsidRPr="007477D3">
        <w:rPr>
          <w:lang w:eastAsia="fr-FR"/>
        </w:rPr>
        <w:t>in order to</w:t>
      </w:r>
      <w:proofErr w:type="gramEnd"/>
      <w:r w:rsidRPr="007477D3">
        <w:rPr>
          <w:lang w:eastAsia="fr-FR"/>
        </w:rPr>
        <w:t xml:space="preserve"> assume his position, according to:</w:t>
      </w:r>
    </w:p>
    <w:p w14:paraId="0D2BF8E9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applicable regulation,</w:t>
      </w:r>
    </w:p>
    <w:p w14:paraId="6AF8B0A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job description he signed,</w:t>
      </w:r>
    </w:p>
    <w:p w14:paraId="619DBE5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Standard Operating Procedures and any other document related to LABO PHARMA clinical trials.</w:t>
      </w:r>
    </w:p>
    <w:p w14:paraId="7B9D3C44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"Newcomer Training Plan" defines for each position:</w:t>
      </w:r>
    </w:p>
    <w:p w14:paraId="5A1E034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necessary knowledge and the skills to acquire,</w:t>
      </w:r>
    </w:p>
    <w:p w14:paraId="4C7076F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trainings and actions to set-up in case of a possible capacitation for a position.</w:t>
      </w:r>
    </w:p>
    <w:p w14:paraId="11908FBD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At the Sponsor's request, sub-contractors can be trained according to the "Newcomer Training Plan".</w:t>
      </w:r>
    </w:p>
    <w:p w14:paraId="71E70D5D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For each position, the "Newcomer Training Plan" includes:</w:t>
      </w:r>
    </w:p>
    <w:p w14:paraId="47F8A278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a presentation of LABO PHARMA,</w:t>
      </w:r>
    </w:p>
    <w:p w14:paraId="287DAED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a presentation of the clinical trials,</w:t>
      </w:r>
    </w:p>
    <w:p w14:paraId="78A90807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Standard Operating Procedures and the internal operating rules,</w:t>
      </w:r>
    </w:p>
    <w:p w14:paraId="07A5EEE8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applicable regulation,</w:t>
      </w:r>
    </w:p>
    <w:p w14:paraId="03CADF3A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Operational Clinical Standard Operating Procedures and their appendices,</w:t>
      </w:r>
    </w:p>
    <w:p w14:paraId="18E2563E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processes in which the newcomer will be involved.</w:t>
      </w:r>
    </w:p>
    <w:p w14:paraId="3E133568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"Newcomer Training Plan" is a controlled-version document, identified by a version number and a version date, and approved by:</w:t>
      </w:r>
    </w:p>
    <w:p w14:paraId="01F4A90E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the Quality Manager, </w:t>
      </w:r>
    </w:p>
    <w:p w14:paraId="2206427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Managing Director.</w:t>
      </w:r>
    </w:p>
    <w:p w14:paraId="6531D5C2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 the "Newcomer Training Plan" according to:</w:t>
      </w:r>
    </w:p>
    <w:p w14:paraId="43E2593B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needs identified,</w:t>
      </w:r>
    </w:p>
    <w:p w14:paraId="5D85F989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the changes of the regulatory requirements and the Operational Standard Operating Procedures...</w:t>
      </w:r>
    </w:p>
    <w:p w14:paraId="77C2D31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Managing Director guarantees that each newcomer is qualified regarding the Job Description he signed and the appropriate part of the "Newcomer Training Plan".</w:t>
      </w:r>
    </w:p>
    <w:p w14:paraId="0828D66D" w14:textId="77777777" w:rsidR="007477D3" w:rsidRPr="007477D3" w:rsidRDefault="007477D3" w:rsidP="00A107AB">
      <w:pPr>
        <w:pStyle w:val="Titre1"/>
      </w:pPr>
      <w:r w:rsidRPr="007477D3">
        <w:t>Capacitation</w:t>
      </w:r>
    </w:p>
    <w:p w14:paraId="21B6C893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When a Job Description requires a capacitation, after the newcomer training, the Managing Director:</w:t>
      </w:r>
    </w:p>
    <w:p w14:paraId="7C3972FC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decides on the capacitation of the newcomer by assessing: </w:t>
      </w:r>
    </w:p>
    <w:p w14:paraId="42FD279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training performed,</w:t>
      </w:r>
    </w:p>
    <w:p w14:paraId="04E53B1B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training efficacy,</w:t>
      </w:r>
    </w:p>
    <w:p w14:paraId="69192D75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documents the capacitation on the individual Job Description.</w:t>
      </w:r>
    </w:p>
    <w:p w14:paraId="05F1D99E" w14:textId="77777777" w:rsidR="007477D3" w:rsidRPr="007477D3" w:rsidRDefault="007477D3" w:rsidP="00A107AB">
      <w:pPr>
        <w:pStyle w:val="Titre1"/>
      </w:pPr>
      <w:r w:rsidRPr="007477D3">
        <w:t>Performance of the Training Sessions</w:t>
      </w:r>
    </w:p>
    <w:p w14:paraId="2A363C6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Training sessions can be performed either externally or internally. All the training sessions (whatever they are planned in a Training Plan or not) are documented, as appropriate:</w:t>
      </w:r>
    </w:p>
    <w:p w14:paraId="7DB7B8CB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Training Program (date, location, timing, Trainer's name and position),</w:t>
      </w:r>
    </w:p>
    <w:p w14:paraId="0C39363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Training Session Attendee List,</w:t>
      </w:r>
    </w:p>
    <w:p w14:paraId="09E28A9F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Training Certificates,</w:t>
      </w:r>
    </w:p>
    <w:p w14:paraId="52EC9BA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possible training supports,</w:t>
      </w:r>
    </w:p>
    <w:p w14:paraId="5A1D123D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possible training session assessment.</w:t>
      </w:r>
    </w:p>
    <w:p w14:paraId="2851988F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Internal training sessions are performed by a qualified person as described in the Job Descriptions.</w:t>
      </w:r>
    </w:p>
    <w:p w14:paraId="5D567D17" w14:textId="77777777" w:rsidR="007477D3" w:rsidRPr="007477D3" w:rsidRDefault="007477D3" w:rsidP="00A107AB">
      <w:pPr>
        <w:pStyle w:val="Titre1"/>
      </w:pPr>
      <w:r w:rsidRPr="007477D3">
        <w:t>Training Assessment</w:t>
      </w:r>
    </w:p>
    <w:p w14:paraId="5A09BEB6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efficacy of the training sessions is assessed:</w:t>
      </w:r>
    </w:p>
    <w:p w14:paraId="42E62069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either by the attendees immediately at the end of a training session,</w:t>
      </w:r>
    </w:p>
    <w:p w14:paraId="11764340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or, if appropriate, during the Management Reviews, according the "Continuous Improvement System" procedure,</w:t>
      </w:r>
    </w:p>
    <w:p w14:paraId="00FE9F55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or during audits and inspections,</w:t>
      </w:r>
    </w:p>
    <w:p w14:paraId="43333261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or by any other appropriate mean.</w:t>
      </w:r>
    </w:p>
    <w:p w14:paraId="1E209D6A" w14:textId="58408620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efficacy of the training sessions is analy</w:t>
      </w:r>
      <w:r w:rsidR="00CA5456">
        <w:rPr>
          <w:lang w:eastAsia="fr-FR"/>
        </w:rPr>
        <w:t>s</w:t>
      </w:r>
      <w:r w:rsidRPr="007477D3">
        <w:rPr>
          <w:lang w:eastAsia="fr-FR"/>
        </w:rPr>
        <w:t>ed at the time of the Annual Training Plan set-up.</w:t>
      </w:r>
    </w:p>
    <w:p w14:paraId="6443B935" w14:textId="77777777" w:rsidR="007477D3" w:rsidRPr="007477D3" w:rsidRDefault="007477D3" w:rsidP="00A107AB">
      <w:pPr>
        <w:pStyle w:val="Titre1"/>
      </w:pPr>
      <w:r w:rsidRPr="007477D3">
        <w:t>Staff qualification and training documentation</w:t>
      </w:r>
    </w:p>
    <w:p w14:paraId="15250DF5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maintains:</w:t>
      </w:r>
    </w:p>
    <w:p w14:paraId="49953277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the documentation related to staff organization and empowerment, including: </w:t>
      </w:r>
    </w:p>
    <w:p w14:paraId="7BBDDD7D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organizational charts, dated and signed,</w:t>
      </w:r>
    </w:p>
    <w:p w14:paraId="3DE6F195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generic Job Descriptions,</w:t>
      </w:r>
    </w:p>
    <w:p w14:paraId="5FCEADA1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"Staff Log",</w:t>
      </w:r>
    </w:p>
    <w:p w14:paraId="16E7E4CA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 xml:space="preserve">the documentation related to the internal collective training sessions: </w:t>
      </w:r>
    </w:p>
    <w:p w14:paraId="5940D10E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list of the internal training sessions performed,</w:t>
      </w:r>
    </w:p>
    <w:p w14:paraId="26A0DE5A" w14:textId="77777777" w:rsidR="007477D3" w:rsidRPr="007477D3" w:rsidRDefault="007477D3" w:rsidP="00A107AB">
      <w:pPr>
        <w:pStyle w:val="B2"/>
        <w:rPr>
          <w:lang w:eastAsia="fr-FR"/>
        </w:rPr>
      </w:pPr>
      <w:r w:rsidRPr="007477D3">
        <w:rPr>
          <w:lang w:eastAsia="fr-FR"/>
        </w:rPr>
        <w:t>the training sessions documentation: list of attendees, program...</w:t>
      </w:r>
    </w:p>
    <w:p w14:paraId="047EFB7D" w14:textId="77777777" w:rsidR="007477D3" w:rsidRPr="007477D3" w:rsidRDefault="007477D3" w:rsidP="007477D3">
      <w:pPr>
        <w:rPr>
          <w:lang w:eastAsia="fr-FR"/>
        </w:rPr>
      </w:pPr>
      <w:r w:rsidRPr="007477D3">
        <w:rPr>
          <w:lang w:eastAsia="fr-FR"/>
        </w:rPr>
        <w:t>The Quality Manager maintains the documentation related to qualification and training of each staff member in Staff Member Personal Folders:</w:t>
      </w:r>
    </w:p>
    <w:p w14:paraId="1682A741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Job Descriptions, dated and signed by the staff member and the Managing Director,</w:t>
      </w:r>
    </w:p>
    <w:p w14:paraId="2D572EF9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Curriculum Vitae, dated and signed by the staff member,</w:t>
      </w:r>
    </w:p>
    <w:p w14:paraId="04B1CF71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possible individual Training Plans,</w:t>
      </w:r>
    </w:p>
    <w:p w14:paraId="346FD261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training records (e.g. Training Certificates, Training Session Attendee List, Training Program...) and the listing of the training sessions attended,</w:t>
      </w:r>
    </w:p>
    <w:p w14:paraId="40E6B326" w14:textId="77777777" w:rsidR="007477D3" w:rsidRPr="007477D3" w:rsidRDefault="007477D3" w:rsidP="00A107AB">
      <w:pPr>
        <w:pStyle w:val="B1"/>
        <w:rPr>
          <w:lang w:eastAsia="fr-FR"/>
        </w:rPr>
      </w:pPr>
      <w:r w:rsidRPr="007477D3">
        <w:rPr>
          <w:lang w:eastAsia="fr-FR"/>
        </w:rPr>
        <w:t>possible capacitation records.</w:t>
      </w:r>
    </w:p>
    <w:p w14:paraId="6D737F76" w14:textId="77777777" w:rsidR="007477D3" w:rsidRPr="007477D3" w:rsidRDefault="007477D3" w:rsidP="00A107AB">
      <w:pPr>
        <w:pStyle w:val="Titre1"/>
      </w:pPr>
      <w:r w:rsidRPr="007477D3">
        <w:t>Appendices</w:t>
      </w:r>
    </w:p>
    <w:p w14:paraId="02EDB6BA" w14:textId="20F1E9FB" w:rsidR="007477D3" w:rsidRPr="007477D3" w:rsidRDefault="007477D3" w:rsidP="00CA5456">
      <w:pPr>
        <w:pStyle w:val="B1"/>
        <w:rPr>
          <w:lang w:eastAsia="fr-FR"/>
        </w:rPr>
      </w:pPr>
      <w:r w:rsidRPr="007477D3">
        <w:rPr>
          <w:lang w:eastAsia="fr-FR"/>
        </w:rPr>
        <w:t>Organizational Chart</w:t>
      </w:r>
    </w:p>
    <w:p w14:paraId="74879D90" w14:textId="77777777" w:rsidR="007477D3" w:rsidRPr="007477D3" w:rsidRDefault="007477D3" w:rsidP="00CA5456">
      <w:pPr>
        <w:pStyle w:val="B1"/>
        <w:rPr>
          <w:lang w:eastAsia="fr-FR"/>
        </w:rPr>
      </w:pPr>
      <w:hyperlink r:id="rId11" w:history="1">
        <w:r w:rsidRPr="007477D3">
          <w:rPr>
            <w:rStyle w:val="Lienhypertexte"/>
            <w:lang w:eastAsia="fr-FR"/>
          </w:rPr>
          <w:t>Staff Log</w:t>
        </w:r>
      </w:hyperlink>
    </w:p>
    <w:p w14:paraId="11B48CA9" w14:textId="77777777" w:rsidR="007477D3" w:rsidRPr="007477D3" w:rsidRDefault="007477D3" w:rsidP="00CA5456">
      <w:pPr>
        <w:pStyle w:val="B1"/>
        <w:rPr>
          <w:lang w:eastAsia="fr-FR"/>
        </w:rPr>
      </w:pPr>
      <w:hyperlink r:id="rId12" w:history="1">
        <w:r w:rsidRPr="007477D3">
          <w:rPr>
            <w:rStyle w:val="Lienhypertexte"/>
            <w:lang w:eastAsia="fr-FR"/>
          </w:rPr>
          <w:t>Job Description Template</w:t>
        </w:r>
      </w:hyperlink>
    </w:p>
    <w:p w14:paraId="5684F6CD" w14:textId="77777777" w:rsidR="007477D3" w:rsidRPr="007477D3" w:rsidRDefault="007477D3" w:rsidP="00CA5456">
      <w:pPr>
        <w:pStyle w:val="B1"/>
        <w:rPr>
          <w:lang w:eastAsia="fr-FR"/>
        </w:rPr>
      </w:pPr>
      <w:hyperlink r:id="rId13" w:history="1">
        <w:r w:rsidRPr="007477D3">
          <w:rPr>
            <w:rStyle w:val="Lienhypertexte"/>
            <w:lang w:eastAsia="fr-FR"/>
          </w:rPr>
          <w:t>Job Description History</w:t>
        </w:r>
      </w:hyperlink>
    </w:p>
    <w:p w14:paraId="45FCF448" w14:textId="77777777" w:rsidR="007477D3" w:rsidRPr="007477D3" w:rsidRDefault="007477D3" w:rsidP="00CA5456">
      <w:pPr>
        <w:pStyle w:val="B1"/>
        <w:rPr>
          <w:lang w:eastAsia="fr-FR"/>
        </w:rPr>
      </w:pPr>
      <w:r w:rsidRPr="007477D3">
        <w:rPr>
          <w:lang w:eastAsia="fr-FR"/>
        </w:rPr>
        <w:t>Network Access Request</w:t>
      </w:r>
    </w:p>
    <w:p w14:paraId="143457E2" w14:textId="77777777" w:rsidR="007477D3" w:rsidRPr="007477D3" w:rsidRDefault="007477D3" w:rsidP="00CA5456">
      <w:pPr>
        <w:pStyle w:val="B1"/>
        <w:rPr>
          <w:lang w:eastAsia="fr-FR"/>
        </w:rPr>
      </w:pPr>
      <w:r w:rsidRPr="007477D3">
        <w:rPr>
          <w:lang w:eastAsia="fr-FR"/>
        </w:rPr>
        <w:t>Annual Training Plan</w:t>
      </w:r>
    </w:p>
    <w:p w14:paraId="371C37E4" w14:textId="77777777" w:rsidR="007477D3" w:rsidRPr="007477D3" w:rsidRDefault="007477D3" w:rsidP="00CA5456">
      <w:pPr>
        <w:pStyle w:val="B1"/>
        <w:rPr>
          <w:lang w:eastAsia="fr-FR"/>
        </w:rPr>
      </w:pPr>
      <w:hyperlink r:id="rId14" w:history="1">
        <w:r w:rsidRPr="007477D3">
          <w:rPr>
            <w:rStyle w:val="Lienhypertexte"/>
            <w:lang w:eastAsia="fr-FR"/>
          </w:rPr>
          <w:t>Training Session Attendee List</w:t>
        </w:r>
      </w:hyperlink>
    </w:p>
    <w:p w14:paraId="509907E9" w14:textId="77777777" w:rsidR="007477D3" w:rsidRPr="007477D3" w:rsidRDefault="007477D3" w:rsidP="00CA5456">
      <w:pPr>
        <w:pStyle w:val="B1"/>
        <w:rPr>
          <w:lang w:eastAsia="fr-FR"/>
        </w:rPr>
      </w:pPr>
      <w:r w:rsidRPr="007477D3">
        <w:rPr>
          <w:lang w:eastAsia="fr-FR"/>
        </w:rPr>
        <w:t>Training Certificate</w:t>
      </w:r>
    </w:p>
    <w:p w14:paraId="19D14692" w14:textId="77777777" w:rsidR="007477D3" w:rsidRPr="007477D3" w:rsidRDefault="007477D3" w:rsidP="00CA5456">
      <w:pPr>
        <w:pStyle w:val="B1"/>
        <w:rPr>
          <w:lang w:eastAsia="fr-FR"/>
        </w:rPr>
      </w:pPr>
      <w:bookmarkStart w:id="3" w:name="_GoBack"/>
      <w:r w:rsidRPr="007477D3">
        <w:rPr>
          <w:lang w:eastAsia="fr-FR"/>
        </w:rPr>
        <w:t>Curriculum Vitae</w:t>
      </w:r>
    </w:p>
    <w:p w14:paraId="47F1B782" w14:textId="60E5E1E4" w:rsidR="00D272A6" w:rsidRPr="007477D3" w:rsidRDefault="00D272A6" w:rsidP="0033062C">
      <w:pPr>
        <w:pStyle w:val="Titre1"/>
      </w:pPr>
      <w:bookmarkStart w:id="4" w:name="_Toc364433234"/>
      <w:bookmarkStart w:id="5" w:name="_Toc496207352"/>
      <w:bookmarkEnd w:id="3"/>
      <w:r w:rsidRPr="007477D3">
        <w:t>Other QPRMS documents mentioned</w:t>
      </w:r>
      <w:bookmarkEnd w:id="4"/>
      <w:bookmarkEnd w:id="5"/>
    </w:p>
    <w:p w14:paraId="6E17CEED" w14:textId="77777777" w:rsidR="00260148" w:rsidRPr="007477D3" w:rsidRDefault="00260148" w:rsidP="00260148">
      <w:pPr>
        <w:pStyle w:val="B1"/>
        <w:rPr>
          <w:lang w:eastAsia="fr-FR"/>
        </w:rPr>
      </w:pPr>
    </w:p>
    <w:p w14:paraId="47F1B784" w14:textId="77777777" w:rsidR="00D272A6" w:rsidRPr="007477D3" w:rsidRDefault="00D272A6" w:rsidP="0039778F">
      <w:pPr>
        <w:jc w:val="center"/>
      </w:pPr>
      <w:r w:rsidRPr="007477D3">
        <w:t>_____</w:t>
      </w:r>
    </w:p>
    <w:sectPr w:rsidR="00D272A6" w:rsidRPr="007477D3" w:rsidSect="007A4E43">
      <w:headerReference w:type="default" r:id="rId15"/>
      <w:footerReference w:type="default" r:id="rId16"/>
      <w:footerReference w:type="first" r:id="rId17"/>
      <w:pgSz w:w="11906" w:h="16838" w:code="9"/>
      <w:pgMar w:top="1660" w:right="1417" w:bottom="1417" w:left="1417" w:header="794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7F1B787" w14:textId="77777777" w:rsidR="00AE180C" w:rsidRPr="007525CE" w:rsidRDefault="00AE180C" w:rsidP="007525CE">
      <w:r>
        <w:separator/>
      </w:r>
    </w:p>
  </w:endnote>
  <w:endnote w:type="continuationSeparator" w:id="0">
    <w:p w14:paraId="47F1B788" w14:textId="77777777" w:rsidR="00AE180C" w:rsidRPr="007525CE" w:rsidRDefault="00AE180C" w:rsidP="007525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Demi">
    <w:panose1 w:val="020B07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2" w14:textId="0EACC83F" w:rsidR="00926980" w:rsidRPr="000F01AE" w:rsidRDefault="00926980" w:rsidP="000F01AE">
    <w:pPr>
      <w:pStyle w:val="Pieddepage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B42477">
      <w:rPr>
        <w:lang w:val="en-US"/>
      </w:rPr>
      <w:t>SOP-03.docx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B42477">
      <w:t>19 October 2017</w:t>
    </w:r>
    <w:r w:rsidRPr="000F01AE">
      <w:fldChar w:fldCharType="end"/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78509F">
      <w:rPr>
        <w:lang w:val="en-US"/>
      </w:rPr>
      <w:t>7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78509F">
      <w:rPr>
        <w:lang w:val="en-US"/>
      </w:rPr>
      <w:t>7</w:t>
    </w:r>
    <w:r w:rsidRPr="000F01A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F1B793" w14:textId="559A0A9B" w:rsidR="00926980" w:rsidRPr="000F01AE" w:rsidRDefault="00926980" w:rsidP="008D7C71">
    <w:pPr>
      <w:pStyle w:val="Pieddepage"/>
      <w:ind w:left="0"/>
      <w:rPr>
        <w:lang w:val="en-US"/>
      </w:rPr>
    </w:pPr>
    <w:r w:rsidRPr="000F01AE">
      <w:rPr>
        <w:lang w:val="en-US"/>
      </w:rPr>
      <w:t xml:space="preserve">SUNNIKAN Consulting / </w:t>
    </w:r>
    <w:r w:rsidRPr="000F01AE">
      <w:fldChar w:fldCharType="begin"/>
    </w:r>
    <w:r w:rsidRPr="000F01AE">
      <w:rPr>
        <w:lang w:val="en-US"/>
      </w:rPr>
      <w:instrText xml:space="preserve"> FILENAME  \* MERGEFORMAT </w:instrText>
    </w:r>
    <w:r w:rsidRPr="000F01AE">
      <w:fldChar w:fldCharType="separate"/>
    </w:r>
    <w:r w:rsidR="00B42477">
      <w:rPr>
        <w:lang w:val="en-US"/>
      </w:rPr>
      <w:t>SOP-03.docx</w:t>
    </w:r>
    <w:r w:rsidRPr="000F01AE">
      <w:fldChar w:fldCharType="end"/>
    </w:r>
    <w:r w:rsidRPr="000F01AE">
      <w:rPr>
        <w:lang w:val="en-US"/>
      </w:rPr>
      <w:t xml:space="preserve"> / </w:t>
    </w:r>
    <w:r w:rsidRPr="000F01AE">
      <w:fldChar w:fldCharType="begin"/>
    </w:r>
    <w:r w:rsidRPr="000F01AE">
      <w:instrText xml:space="preserve"> DATE \@ "d MMMM yyyy" \* MERGEFORMAT </w:instrText>
    </w:r>
    <w:r w:rsidRPr="000F01AE">
      <w:fldChar w:fldCharType="separate"/>
    </w:r>
    <w:r w:rsidR="00B42477">
      <w:t>19 October 2017</w:t>
    </w:r>
    <w:r w:rsidRPr="000F01AE">
      <w:fldChar w:fldCharType="end"/>
    </w:r>
    <w:r>
      <w:t xml:space="preserve"> </w:t>
    </w:r>
    <w:r w:rsidRPr="000F01AE">
      <w:rPr>
        <w:lang w:val="en-US"/>
      </w:rPr>
      <w:t xml:space="preserve">Page </w:t>
    </w:r>
    <w:r w:rsidRPr="000F01AE">
      <w:fldChar w:fldCharType="begin"/>
    </w:r>
    <w:r w:rsidRPr="000F01AE">
      <w:rPr>
        <w:lang w:val="en-US"/>
      </w:rPr>
      <w:instrText xml:space="preserve"> PAGE  \* MERGEFORMAT </w:instrText>
    </w:r>
    <w:r w:rsidRPr="000F01AE">
      <w:fldChar w:fldCharType="separate"/>
    </w:r>
    <w:r w:rsidR="00ED6435">
      <w:rPr>
        <w:lang w:val="en-US"/>
      </w:rPr>
      <w:t>1</w:t>
    </w:r>
    <w:r w:rsidRPr="000F01AE">
      <w:fldChar w:fldCharType="end"/>
    </w:r>
    <w:r w:rsidRPr="000F01AE">
      <w:rPr>
        <w:lang w:val="en-US"/>
      </w:rPr>
      <w:t>/</w:t>
    </w:r>
    <w:r w:rsidRPr="000F01AE">
      <w:fldChar w:fldCharType="begin"/>
    </w:r>
    <w:r w:rsidRPr="000F01AE">
      <w:rPr>
        <w:lang w:val="en-US"/>
      </w:rPr>
      <w:instrText xml:space="preserve"> NUMPAGES  \* MERGEFORMAT </w:instrText>
    </w:r>
    <w:r w:rsidRPr="000F01AE">
      <w:fldChar w:fldCharType="separate"/>
    </w:r>
    <w:r w:rsidR="00B42477">
      <w:rPr>
        <w:lang w:val="en-US"/>
      </w:rPr>
      <w:t>2</w:t>
    </w:r>
    <w:r w:rsidRPr="000F01AE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F1B785" w14:textId="77777777" w:rsidR="00AE180C" w:rsidRPr="007525CE" w:rsidRDefault="00AE180C" w:rsidP="007525CE">
      <w:r>
        <w:separator/>
      </w:r>
    </w:p>
  </w:footnote>
  <w:footnote w:type="continuationSeparator" w:id="0">
    <w:p w14:paraId="47F1B786" w14:textId="77777777" w:rsidR="00AE180C" w:rsidRPr="007525CE" w:rsidRDefault="00AE180C" w:rsidP="007525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Grilledutableau"/>
      <w:tblW w:w="5000" w:type="pct"/>
      <w:tblLook w:val="04A0" w:firstRow="1" w:lastRow="0" w:firstColumn="1" w:lastColumn="0" w:noHBand="0" w:noVBand="1"/>
    </w:tblPr>
    <w:tblGrid>
      <w:gridCol w:w="2265"/>
      <w:gridCol w:w="4531"/>
      <w:gridCol w:w="2266"/>
    </w:tblGrid>
    <w:tr w:rsidR="00D272A6" w:rsidRPr="00F126A7" w14:paraId="47F1B78C" w14:textId="77777777" w:rsidTr="00570F7F">
      <w:trPr>
        <w:trHeight w:val="498"/>
      </w:trPr>
      <w:tc>
        <w:tcPr>
          <w:tcW w:w="1250" w:type="pct"/>
          <w:vMerge w:val="restart"/>
          <w:vAlign w:val="center"/>
        </w:tcPr>
        <w:p w14:paraId="47F1B789" w14:textId="77777777" w:rsidR="00D272A6" w:rsidRPr="00F126A7" w:rsidRDefault="00D272A6" w:rsidP="00A97147">
          <w:pPr>
            <w:pStyle w:val="En-tte"/>
            <w:spacing w:before="60" w:after="60"/>
            <w:rPr>
              <w:b/>
            </w:rPr>
          </w:pPr>
          <w:r w:rsidRPr="00F126A7">
            <w:rPr>
              <w:b/>
              <w:noProof/>
              <w:lang w:eastAsia="fr-FR"/>
            </w:rPr>
            <w:drawing>
              <wp:inline distT="0" distB="0" distL="0" distR="0" wp14:anchorId="47F1B794" wp14:editId="47F1B795">
                <wp:extent cx="1076325" cy="247650"/>
                <wp:effectExtent l="0" t="0" r="9525" b="0"/>
                <wp:docPr id="2" name="Image 2" descr="C:\Users\joubert\Pictures\Logo_Sunnikan.em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joubert\Pictures\Logo_Sunnikan.emf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6325" cy="2476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0" w:type="pct"/>
          <w:vMerge w:val="restart"/>
          <w:vAlign w:val="center"/>
        </w:tcPr>
        <w:p w14:paraId="47F1B78A" w14:textId="5BB83A59" w:rsidR="00D272A6" w:rsidRPr="00F126A7" w:rsidRDefault="00D272A6" w:rsidP="00A97147">
          <w:pPr>
            <w:pStyle w:val="En-tte"/>
            <w:spacing w:before="60" w:after="60"/>
            <w:ind w:left="29"/>
            <w:jc w:val="center"/>
            <w:rPr>
              <w:b/>
            </w:rPr>
          </w:pPr>
          <w:r w:rsidRPr="00F126A7">
            <w:rPr>
              <w:b/>
            </w:rPr>
            <w:fldChar w:fldCharType="begin"/>
          </w:r>
          <w:r w:rsidRPr="00F126A7">
            <w:rPr>
              <w:b/>
            </w:rPr>
            <w:instrText xml:space="preserve"> TITLE   \* MERGEFORMAT </w:instrText>
          </w:r>
          <w:r w:rsidRPr="00F126A7">
            <w:rPr>
              <w:b/>
            </w:rPr>
            <w:fldChar w:fldCharType="separate"/>
          </w:r>
          <w:r w:rsidR="00B42477">
            <w:rPr>
              <w:b/>
            </w:rPr>
            <w:t>Staff Organisation, Empowerment, Qualification, and Training</w:t>
          </w:r>
          <w:r w:rsidRPr="00F126A7">
            <w:fldChar w:fldCharType="end"/>
          </w:r>
        </w:p>
      </w:tc>
      <w:tc>
        <w:tcPr>
          <w:tcW w:w="1250" w:type="pct"/>
          <w:vAlign w:val="center"/>
        </w:tcPr>
        <w:p w14:paraId="47F1B78B" w14:textId="25FA2375" w:rsidR="00D272A6" w:rsidRPr="00F126A7" w:rsidRDefault="00260148" w:rsidP="00A97147">
          <w:pPr>
            <w:pStyle w:val="En-tte"/>
            <w:spacing w:before="60" w:after="60"/>
            <w:jc w:val="center"/>
          </w:pPr>
          <w:fldSimple w:instr=" SUBJECT   \* MERGEFORMAT ">
            <w:r w:rsidR="00B42477">
              <w:t>SOP-03</w:t>
            </w:r>
          </w:fldSimple>
        </w:p>
      </w:tc>
    </w:tr>
    <w:tr w:rsidR="00D272A6" w:rsidRPr="00F126A7" w14:paraId="47F1B790" w14:textId="77777777" w:rsidTr="007A4E43">
      <w:trPr>
        <w:trHeight w:val="482"/>
      </w:trPr>
      <w:tc>
        <w:tcPr>
          <w:tcW w:w="1250" w:type="pct"/>
          <w:vMerge/>
        </w:tcPr>
        <w:p w14:paraId="47F1B78D" w14:textId="77777777" w:rsidR="00D272A6" w:rsidRPr="00F126A7" w:rsidRDefault="00D272A6" w:rsidP="007477D3">
          <w:pPr>
            <w:pStyle w:val="En-tte"/>
            <w:numPr>
              <w:ilvl w:val="0"/>
              <w:numId w:val="1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2500" w:type="pct"/>
          <w:vMerge/>
        </w:tcPr>
        <w:p w14:paraId="47F1B78E" w14:textId="77777777" w:rsidR="00D272A6" w:rsidRPr="00F126A7" w:rsidRDefault="00D272A6" w:rsidP="007477D3">
          <w:pPr>
            <w:pStyle w:val="En-tte"/>
            <w:numPr>
              <w:ilvl w:val="0"/>
              <w:numId w:val="1"/>
            </w:numPr>
            <w:tabs>
              <w:tab w:val="center" w:pos="4536"/>
              <w:tab w:val="right" w:pos="9072"/>
            </w:tabs>
            <w:spacing w:before="60" w:after="60"/>
            <w:jc w:val="left"/>
          </w:pPr>
        </w:p>
      </w:tc>
      <w:tc>
        <w:tcPr>
          <w:tcW w:w="1250" w:type="pct"/>
          <w:vAlign w:val="center"/>
        </w:tcPr>
        <w:p w14:paraId="47F1B78F" w14:textId="0D8DE8F4" w:rsidR="00D272A6" w:rsidRPr="00F126A7" w:rsidRDefault="00F126A7" w:rsidP="00A97147">
          <w:pPr>
            <w:pStyle w:val="En-tte"/>
            <w:spacing w:before="60" w:after="60"/>
            <w:jc w:val="center"/>
          </w:pPr>
          <w:r w:rsidRPr="00F126A7">
            <w:fldChar w:fldCharType="begin"/>
          </w:r>
          <w:r w:rsidRPr="00F126A7">
            <w:instrText xml:space="preserve"> COMMENTS  </w:instrText>
          </w:r>
          <w:r w:rsidRPr="00F126A7">
            <w:fldChar w:fldCharType="separate"/>
          </w:r>
          <w:r w:rsidR="00B42477">
            <w:t>Version 0.1, dated 19 October 2017</w:t>
          </w:r>
          <w:r w:rsidRPr="00F126A7">
            <w:fldChar w:fldCharType="end"/>
          </w:r>
        </w:p>
      </w:tc>
    </w:tr>
  </w:tbl>
  <w:p w14:paraId="47F1B791" w14:textId="77777777" w:rsidR="00D272A6" w:rsidRPr="00F126A7" w:rsidRDefault="00D272A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1D57C61"/>
    <w:multiLevelType w:val="multilevel"/>
    <w:tmpl w:val="D2C451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4" w15:restartNumberingAfterBreak="0">
    <w:nsid w:val="0C9319FF"/>
    <w:multiLevelType w:val="multilevel"/>
    <w:tmpl w:val="EFFC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6C75C0"/>
    <w:multiLevelType w:val="multilevel"/>
    <w:tmpl w:val="19FC3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7A7086F"/>
    <w:multiLevelType w:val="multilevel"/>
    <w:tmpl w:val="5F5234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9FE63C4"/>
    <w:multiLevelType w:val="multilevel"/>
    <w:tmpl w:val="2926E5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1D62DB"/>
    <w:multiLevelType w:val="multilevel"/>
    <w:tmpl w:val="7062C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34257C2"/>
    <w:multiLevelType w:val="multilevel"/>
    <w:tmpl w:val="D3667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9A4863"/>
    <w:multiLevelType w:val="multilevel"/>
    <w:tmpl w:val="8DB03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B01E7D"/>
    <w:multiLevelType w:val="hybridMultilevel"/>
    <w:tmpl w:val="4D60F164"/>
    <w:lvl w:ilvl="0" w:tplc="36E8EC54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4165CE"/>
    <w:multiLevelType w:val="multilevel"/>
    <w:tmpl w:val="CB609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65513BF"/>
    <w:multiLevelType w:val="multilevel"/>
    <w:tmpl w:val="64FC9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C1B0766"/>
    <w:multiLevelType w:val="multilevel"/>
    <w:tmpl w:val="0930EE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50632F7"/>
    <w:multiLevelType w:val="multilevel"/>
    <w:tmpl w:val="D5A84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0FB67FB"/>
    <w:multiLevelType w:val="multilevel"/>
    <w:tmpl w:val="98BCE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5555C19"/>
    <w:multiLevelType w:val="multilevel"/>
    <w:tmpl w:val="E6865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D9E52F1"/>
    <w:multiLevelType w:val="multilevel"/>
    <w:tmpl w:val="5DE23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6191AE7"/>
    <w:multiLevelType w:val="multilevel"/>
    <w:tmpl w:val="8F88D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33463A"/>
    <w:multiLevelType w:val="multilevel"/>
    <w:tmpl w:val="BD32D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 w15:restartNumberingAfterBreak="0">
    <w:nsid w:val="70D91556"/>
    <w:multiLevelType w:val="multilevel"/>
    <w:tmpl w:val="7226B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4DC68B3"/>
    <w:multiLevelType w:val="multilevel"/>
    <w:tmpl w:val="EC68C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DE87371"/>
    <w:multiLevelType w:val="multilevel"/>
    <w:tmpl w:val="315867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FC1626A"/>
    <w:multiLevelType w:val="multilevel"/>
    <w:tmpl w:val="803E2D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1"/>
  </w:num>
  <w:num w:numId="3">
    <w:abstractNumId w:val="0"/>
  </w:num>
  <w:num w:numId="4">
    <w:abstractNumId w:val="11"/>
  </w:num>
  <w:num w:numId="5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6">
    <w:abstractNumId w:val="3"/>
  </w:num>
  <w:num w:numId="7">
    <w:abstractNumId w:val="10"/>
  </w:num>
  <w:num w:numId="8">
    <w:abstractNumId w:val="16"/>
  </w:num>
  <w:num w:numId="9">
    <w:abstractNumId w:val="22"/>
  </w:num>
  <w:num w:numId="10">
    <w:abstractNumId w:val="12"/>
  </w:num>
  <w:num w:numId="11">
    <w:abstractNumId w:val="24"/>
  </w:num>
  <w:num w:numId="12">
    <w:abstractNumId w:val="6"/>
  </w:num>
  <w:num w:numId="13">
    <w:abstractNumId w:val="7"/>
  </w:num>
  <w:num w:numId="14">
    <w:abstractNumId w:val="20"/>
  </w:num>
  <w:num w:numId="15">
    <w:abstractNumId w:val="17"/>
  </w:num>
  <w:num w:numId="16">
    <w:abstractNumId w:val="23"/>
  </w:num>
  <w:num w:numId="17">
    <w:abstractNumId w:val="5"/>
  </w:num>
  <w:num w:numId="18">
    <w:abstractNumId w:val="18"/>
  </w:num>
  <w:num w:numId="19">
    <w:abstractNumId w:val="9"/>
  </w:num>
  <w:num w:numId="20">
    <w:abstractNumId w:val="4"/>
  </w:num>
  <w:num w:numId="21">
    <w:abstractNumId w:val="19"/>
  </w:num>
  <w:num w:numId="22">
    <w:abstractNumId w:val="8"/>
  </w:num>
  <w:num w:numId="23">
    <w:abstractNumId w:val="15"/>
  </w:num>
  <w:num w:numId="24">
    <w:abstractNumId w:val="13"/>
  </w:num>
  <w:num w:numId="25">
    <w:abstractNumId w:val="25"/>
  </w:num>
  <w:num w:numId="26">
    <w:abstractNumId w:val="2"/>
  </w:num>
  <w:num w:numId="27">
    <w:abstractNumId w:val="14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removePersonalInformation/>
  <w:removeDateAndTime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styleLockTheme/>
  <w:styleLockQFSet/>
  <w:defaultTabStop w:val="708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2A6"/>
    <w:rsid w:val="00017852"/>
    <w:rsid w:val="0003068D"/>
    <w:rsid w:val="0003767E"/>
    <w:rsid w:val="00063A61"/>
    <w:rsid w:val="000922F6"/>
    <w:rsid w:val="00095F06"/>
    <w:rsid w:val="000F01AE"/>
    <w:rsid w:val="001052D2"/>
    <w:rsid w:val="00125869"/>
    <w:rsid w:val="00150B8A"/>
    <w:rsid w:val="00152FB6"/>
    <w:rsid w:val="00194592"/>
    <w:rsid w:val="001F3155"/>
    <w:rsid w:val="00202450"/>
    <w:rsid w:val="00203ABF"/>
    <w:rsid w:val="0021432B"/>
    <w:rsid w:val="00226972"/>
    <w:rsid w:val="00260148"/>
    <w:rsid w:val="00276816"/>
    <w:rsid w:val="002A4153"/>
    <w:rsid w:val="002A4695"/>
    <w:rsid w:val="002B425F"/>
    <w:rsid w:val="002C7CE5"/>
    <w:rsid w:val="0033062C"/>
    <w:rsid w:val="00383DAC"/>
    <w:rsid w:val="0039778F"/>
    <w:rsid w:val="003E229D"/>
    <w:rsid w:val="00424770"/>
    <w:rsid w:val="0047680F"/>
    <w:rsid w:val="004A3D03"/>
    <w:rsid w:val="004F6BBE"/>
    <w:rsid w:val="005438C3"/>
    <w:rsid w:val="005569ED"/>
    <w:rsid w:val="005D6444"/>
    <w:rsid w:val="00646DB4"/>
    <w:rsid w:val="006A0D52"/>
    <w:rsid w:val="006C4CEC"/>
    <w:rsid w:val="0070674B"/>
    <w:rsid w:val="00742F14"/>
    <w:rsid w:val="007477D3"/>
    <w:rsid w:val="007525CE"/>
    <w:rsid w:val="0078509F"/>
    <w:rsid w:val="007869BA"/>
    <w:rsid w:val="007A1F54"/>
    <w:rsid w:val="007A4E43"/>
    <w:rsid w:val="007E01DD"/>
    <w:rsid w:val="007E351C"/>
    <w:rsid w:val="007E4FD1"/>
    <w:rsid w:val="007E6655"/>
    <w:rsid w:val="00822E9D"/>
    <w:rsid w:val="008555EB"/>
    <w:rsid w:val="008D7C71"/>
    <w:rsid w:val="008D7CB8"/>
    <w:rsid w:val="009111C1"/>
    <w:rsid w:val="00926980"/>
    <w:rsid w:val="009B0B26"/>
    <w:rsid w:val="00A107AB"/>
    <w:rsid w:val="00A12C9E"/>
    <w:rsid w:val="00A30955"/>
    <w:rsid w:val="00A45DC0"/>
    <w:rsid w:val="00A97147"/>
    <w:rsid w:val="00AC1BF2"/>
    <w:rsid w:val="00AE180C"/>
    <w:rsid w:val="00AE1C2D"/>
    <w:rsid w:val="00AF400C"/>
    <w:rsid w:val="00B13B61"/>
    <w:rsid w:val="00B42477"/>
    <w:rsid w:val="00B66612"/>
    <w:rsid w:val="00BD62F0"/>
    <w:rsid w:val="00C02A84"/>
    <w:rsid w:val="00C43CE1"/>
    <w:rsid w:val="00C47332"/>
    <w:rsid w:val="00C824D7"/>
    <w:rsid w:val="00C95A07"/>
    <w:rsid w:val="00CA5456"/>
    <w:rsid w:val="00CD3D03"/>
    <w:rsid w:val="00CF3382"/>
    <w:rsid w:val="00D012D7"/>
    <w:rsid w:val="00D01C23"/>
    <w:rsid w:val="00D07C88"/>
    <w:rsid w:val="00D272A6"/>
    <w:rsid w:val="00D27B41"/>
    <w:rsid w:val="00D901B8"/>
    <w:rsid w:val="00DB07E7"/>
    <w:rsid w:val="00DF2DA4"/>
    <w:rsid w:val="00E0014E"/>
    <w:rsid w:val="00E21169"/>
    <w:rsid w:val="00EB5D56"/>
    <w:rsid w:val="00EC2AF9"/>
    <w:rsid w:val="00ED5003"/>
    <w:rsid w:val="00ED6435"/>
    <w:rsid w:val="00F126A7"/>
    <w:rsid w:val="00F30848"/>
    <w:rsid w:val="00FA3135"/>
    <w:rsid w:val="00FB3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47F1B74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fr-FR" w:eastAsia="fr-FR" w:bidi="ar-SA"/>
      </w:rPr>
    </w:rPrDefault>
    <w:pPrDefault/>
  </w:docDefaults>
  <w:latentStyles w:defLockedState="1" w:defUIPriority="99" w:defSemiHidden="0" w:defUnhideWhenUsed="0" w:defQFormat="0" w:count="375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0" w:unhideWhenUsed="1"/>
    <w:lsdException w:name="heading 8" w:locked="0" w:semiHidden="1" w:uiPriority="0" w:unhideWhenUsed="1"/>
    <w:lsdException w:name="heading 9" w:locked="0" w:semiHidden="1" w:uiPriority="0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0" w:unhideWhenUsed="1"/>
    <w:lsdException w:name="toc 5" w:locked="0" w:semiHidden="1" w:uiPriority="0" w:unhideWhenUsed="1"/>
    <w:lsdException w:name="toc 6" w:locked="0" w:semiHidden="1" w:uiPriority="0" w:unhideWhenUsed="1"/>
    <w:lsdException w:name="toc 7" w:locked="0" w:semiHidden="1" w:uiPriority="0" w:unhideWhenUsed="1"/>
    <w:lsdException w:name="toc 8" w:locked="0" w:semiHidden="1" w:uiPriority="0" w:unhideWhenUsed="1"/>
    <w:lsdException w:name="toc 9" w:locked="0" w:semiHidden="1" w:uiPriority="0" w:unhideWhenUsed="1"/>
    <w:lsdException w:name="Normal Indent" w:semiHidden="1" w:unhideWhenUsed="1"/>
    <w:lsdException w:name="footnote text" w:locked="0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locked="0" w:semiHidden="1" w:unhideWhenUsed="1"/>
    <w:lsdException w:name="page number" w:locked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locked="0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0" w:uiPriority="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locked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0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locked="0" w:semiHidden="1" w:unhideWhenUsed="1"/>
    <w:lsdException w:name="Hyperlink" w:locked="0" w:semiHidden="1" w:unhideWhenUsed="1"/>
    <w:lsdException w:name="FollowedHyperlink" w:locked="0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locked="0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locked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locked="0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qFormat/>
    <w:rsid w:val="00F126A7"/>
    <w:pPr>
      <w:spacing w:before="120"/>
      <w:jc w:val="both"/>
    </w:pPr>
    <w:rPr>
      <w:rFonts w:asciiTheme="minorHAnsi" w:hAnsiTheme="minorHAnsi"/>
      <w:szCs w:val="24"/>
      <w:lang w:val="en-GB" w:eastAsia="en-US"/>
    </w:rPr>
  </w:style>
  <w:style w:type="paragraph" w:styleId="Titre1">
    <w:name w:val="heading 1"/>
    <w:basedOn w:val="Normal"/>
    <w:next w:val="Normal"/>
    <w:link w:val="Titre1Car"/>
    <w:qFormat/>
    <w:rsid w:val="008D7C71"/>
    <w:pPr>
      <w:keepNext/>
      <w:numPr>
        <w:numId w:val="2"/>
      </w:numPr>
      <w:tabs>
        <w:tab w:val="left" w:pos="567"/>
      </w:tabs>
      <w:spacing w:before="480" w:after="240"/>
      <w:ind w:left="567" w:hanging="567"/>
      <w:outlineLvl w:val="0"/>
    </w:pPr>
    <w:rPr>
      <w:rFonts w:cs="Arial"/>
      <w:b/>
      <w:bCs/>
      <w:kern w:val="32"/>
      <w:sz w:val="2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8D7C71"/>
    <w:pPr>
      <w:numPr>
        <w:ilvl w:val="1"/>
      </w:numPr>
      <w:tabs>
        <w:tab w:val="clear" w:pos="567"/>
        <w:tab w:val="left" w:pos="1134"/>
      </w:tabs>
      <w:spacing w:before="360" w:after="120"/>
      <w:ind w:left="1134" w:hanging="567"/>
      <w:outlineLvl w:val="1"/>
    </w:pPr>
    <w:rPr>
      <w:bCs w:val="0"/>
      <w:iCs/>
      <w:sz w:val="20"/>
      <w:szCs w:val="28"/>
    </w:rPr>
  </w:style>
  <w:style w:type="paragraph" w:styleId="Titre3">
    <w:name w:val="heading 3"/>
    <w:basedOn w:val="Titre2"/>
    <w:next w:val="Normal"/>
    <w:link w:val="Titre3Car"/>
    <w:qFormat/>
    <w:rsid w:val="008D7C71"/>
    <w:pPr>
      <w:numPr>
        <w:ilvl w:val="2"/>
      </w:numPr>
      <w:spacing w:before="240" w:after="60"/>
      <w:ind w:left="1701" w:hanging="567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FB3232"/>
    <w:pPr>
      <w:keepNext/>
      <w:numPr>
        <w:ilvl w:val="3"/>
        <w:numId w:val="2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FB3232"/>
    <w:pPr>
      <w:numPr>
        <w:ilvl w:val="4"/>
        <w:numId w:val="2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FB3232"/>
    <w:pPr>
      <w:numPr>
        <w:ilvl w:val="5"/>
        <w:numId w:val="2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FB3232"/>
    <w:pPr>
      <w:numPr>
        <w:ilvl w:val="6"/>
        <w:numId w:val="2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FB3232"/>
    <w:pPr>
      <w:numPr>
        <w:ilvl w:val="7"/>
        <w:numId w:val="2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FB3232"/>
    <w:pPr>
      <w:numPr>
        <w:ilvl w:val="8"/>
        <w:numId w:val="2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rsid w:val="008D7C71"/>
    <w:rPr>
      <w:rFonts w:asciiTheme="minorHAnsi" w:hAnsiTheme="minorHAnsi" w:cs="Arial"/>
      <w:b/>
      <w:bCs/>
      <w:kern w:val="32"/>
      <w:sz w:val="22"/>
      <w:szCs w:val="32"/>
      <w:lang w:val="en-GB"/>
    </w:rPr>
  </w:style>
  <w:style w:type="character" w:customStyle="1" w:styleId="Titre2Car">
    <w:name w:val="Titre 2 Car"/>
    <w:basedOn w:val="Policepardfaut"/>
    <w:link w:val="Titre2"/>
    <w:rsid w:val="008D7C71"/>
    <w:rPr>
      <w:rFonts w:asciiTheme="minorHAnsi" w:hAnsiTheme="minorHAnsi" w:cs="Arial"/>
      <w:b/>
      <w:iCs/>
      <w:kern w:val="32"/>
      <w:szCs w:val="28"/>
      <w:lang w:val="en-GB"/>
    </w:rPr>
  </w:style>
  <w:style w:type="character" w:customStyle="1" w:styleId="Titre3Car">
    <w:name w:val="Titre 3 Car"/>
    <w:basedOn w:val="Policepardfaut"/>
    <w:link w:val="Titre3"/>
    <w:rsid w:val="008D7C71"/>
    <w:rPr>
      <w:rFonts w:asciiTheme="minorHAnsi" w:hAnsiTheme="minorHAnsi" w:cs="Arial"/>
      <w:b/>
      <w:kern w:val="32"/>
      <w:lang w:val="en-GB"/>
    </w:rPr>
  </w:style>
  <w:style w:type="character" w:customStyle="1" w:styleId="Titre4Car">
    <w:name w:val="Titre 4 Car"/>
    <w:basedOn w:val="Policepardfaut"/>
    <w:link w:val="Titre4"/>
    <w:rsid w:val="00FB3232"/>
    <w:rPr>
      <w:rFonts w:ascii="ITC Franklin Gothic Book" w:hAnsi="ITC Franklin Gothic Book"/>
      <w:b/>
      <w:bCs/>
      <w:sz w:val="28"/>
      <w:szCs w:val="28"/>
      <w:lang w:val="en-GB" w:eastAsia="en-US"/>
    </w:rPr>
  </w:style>
  <w:style w:type="character" w:customStyle="1" w:styleId="Titre5Car">
    <w:name w:val="Titre 5 Car"/>
    <w:basedOn w:val="Policepardfaut"/>
    <w:link w:val="Titre5"/>
    <w:rsid w:val="00FB3232"/>
    <w:rPr>
      <w:rFonts w:ascii="ITC Franklin Gothic Book" w:hAnsi="ITC Franklin Gothic Book"/>
      <w:b/>
      <w:bCs/>
      <w:i/>
      <w:iCs/>
      <w:sz w:val="26"/>
      <w:szCs w:val="26"/>
      <w:lang w:val="en-GB" w:eastAsia="en-US"/>
    </w:rPr>
  </w:style>
  <w:style w:type="character" w:customStyle="1" w:styleId="Titre6Car">
    <w:name w:val="Titre 6 Car"/>
    <w:basedOn w:val="Policepardfaut"/>
    <w:link w:val="Titre6"/>
    <w:rsid w:val="00FB3232"/>
    <w:rPr>
      <w:rFonts w:ascii="ITC Franklin Gothic Book" w:hAnsi="ITC Franklin Gothic Book"/>
      <w:b/>
      <w:bCs/>
      <w:sz w:val="22"/>
      <w:szCs w:val="22"/>
      <w:lang w:val="en-GB" w:eastAsia="en-US"/>
    </w:rPr>
  </w:style>
  <w:style w:type="character" w:customStyle="1" w:styleId="Titre7Car">
    <w:name w:val="Titre 7 Car"/>
    <w:basedOn w:val="Policepardfaut"/>
    <w:link w:val="Titre7"/>
    <w:rsid w:val="00FB3232"/>
    <w:rPr>
      <w:rFonts w:ascii="ITC Franklin Gothic Book" w:hAnsi="ITC Franklin Gothic Book"/>
      <w:szCs w:val="24"/>
      <w:lang w:val="en-GB" w:eastAsia="en-US"/>
    </w:rPr>
  </w:style>
  <w:style w:type="character" w:customStyle="1" w:styleId="Titre8Car">
    <w:name w:val="Titre 8 Car"/>
    <w:basedOn w:val="Policepardfaut"/>
    <w:link w:val="Titre8"/>
    <w:rsid w:val="00FB3232"/>
    <w:rPr>
      <w:rFonts w:ascii="ITC Franklin Gothic Book" w:hAnsi="ITC Franklin Gothic Book"/>
      <w:i/>
      <w:iCs/>
      <w:szCs w:val="24"/>
      <w:lang w:val="en-GB" w:eastAsia="en-US"/>
    </w:rPr>
  </w:style>
  <w:style w:type="character" w:customStyle="1" w:styleId="Titre9Car">
    <w:name w:val="Titre 9 Car"/>
    <w:basedOn w:val="Policepardfaut"/>
    <w:link w:val="Titre9"/>
    <w:rsid w:val="00FB3232"/>
    <w:rPr>
      <w:rFonts w:ascii="Arial" w:hAnsi="Arial" w:cs="Arial"/>
      <w:sz w:val="22"/>
      <w:szCs w:val="22"/>
      <w:lang w:val="en-GB" w:eastAsia="en-US"/>
    </w:rPr>
  </w:style>
  <w:style w:type="paragraph" w:styleId="En-tte">
    <w:name w:val="header"/>
    <w:basedOn w:val="Normal"/>
    <w:link w:val="En-tteCar"/>
    <w:uiPriority w:val="99"/>
    <w:unhideWhenUsed/>
    <w:rsid w:val="008D7C71"/>
    <w:pPr>
      <w:spacing w:before="0"/>
    </w:pPr>
  </w:style>
  <w:style w:type="character" w:customStyle="1" w:styleId="En-tteCar">
    <w:name w:val="En-tête Car"/>
    <w:basedOn w:val="Policepardfaut"/>
    <w:link w:val="En-tte"/>
    <w:uiPriority w:val="99"/>
    <w:rsid w:val="008D7C71"/>
    <w:rPr>
      <w:rFonts w:asciiTheme="minorHAnsi" w:hAnsiTheme="minorHAnsi"/>
      <w:szCs w:val="24"/>
      <w:lang w:eastAsia="en-US"/>
    </w:rPr>
  </w:style>
  <w:style w:type="paragraph" w:styleId="Pieddepage">
    <w:name w:val="footer"/>
    <w:basedOn w:val="Normal"/>
    <w:link w:val="PieddepageCar"/>
    <w:unhideWhenUsed/>
    <w:rsid w:val="00DF2DA4"/>
    <w:pPr>
      <w:spacing w:before="0"/>
      <w:ind w:left="-1701"/>
      <w:jc w:val="right"/>
    </w:pPr>
    <w:rPr>
      <w:noProof/>
      <w:sz w:val="16"/>
      <w:lang w:eastAsia="fr-FR"/>
    </w:rPr>
  </w:style>
  <w:style w:type="character" w:customStyle="1" w:styleId="PieddepageCar">
    <w:name w:val="Pied de page Car"/>
    <w:basedOn w:val="Policepardfaut"/>
    <w:link w:val="Pieddepage"/>
    <w:rsid w:val="00DF2DA4"/>
    <w:rPr>
      <w:rFonts w:asciiTheme="minorHAnsi" w:hAnsiTheme="minorHAnsi"/>
      <w:noProof/>
      <w:sz w:val="16"/>
      <w:szCs w:val="24"/>
    </w:rPr>
  </w:style>
  <w:style w:type="paragraph" w:customStyle="1" w:styleId="B1">
    <w:name w:val="B1"/>
    <w:basedOn w:val="Listepuces"/>
    <w:link w:val="B1Car"/>
    <w:qFormat/>
    <w:rsid w:val="00260148"/>
    <w:pPr>
      <w:numPr>
        <w:numId w:val="4"/>
      </w:numPr>
      <w:spacing w:before="60" w:after="60"/>
      <w:ind w:left="568" w:hanging="284"/>
    </w:pPr>
  </w:style>
  <w:style w:type="paragraph" w:styleId="Listepuces">
    <w:name w:val="List Bullet"/>
    <w:basedOn w:val="Normal"/>
    <w:uiPriority w:val="99"/>
    <w:unhideWhenUsed/>
    <w:locked/>
    <w:rsid w:val="00FB3232"/>
    <w:pPr>
      <w:numPr>
        <w:numId w:val="3"/>
      </w:numPr>
      <w:contextualSpacing/>
    </w:pPr>
  </w:style>
  <w:style w:type="character" w:customStyle="1" w:styleId="B1Car">
    <w:name w:val="B1 Car"/>
    <w:link w:val="B1"/>
    <w:rsid w:val="00260148"/>
    <w:rPr>
      <w:rFonts w:asciiTheme="minorHAnsi" w:hAnsiTheme="minorHAnsi"/>
      <w:szCs w:val="24"/>
      <w:lang w:val="en-GB" w:eastAsia="en-US"/>
    </w:rPr>
  </w:style>
  <w:style w:type="paragraph" w:customStyle="1" w:styleId="B2">
    <w:name w:val="B2"/>
    <w:basedOn w:val="B1"/>
    <w:link w:val="B2Car"/>
    <w:qFormat/>
    <w:rsid w:val="00BD62F0"/>
    <w:pPr>
      <w:numPr>
        <w:numId w:val="5"/>
      </w:numPr>
      <w:spacing w:before="0" w:after="0"/>
      <w:ind w:left="851" w:hanging="284"/>
    </w:pPr>
  </w:style>
  <w:style w:type="character" w:customStyle="1" w:styleId="B2Car">
    <w:name w:val="B2 Car"/>
    <w:basedOn w:val="B1Car"/>
    <w:link w:val="B2"/>
    <w:rsid w:val="00BD62F0"/>
    <w:rPr>
      <w:rFonts w:asciiTheme="minorHAnsi" w:hAnsiTheme="minorHAnsi"/>
      <w:szCs w:val="24"/>
      <w:lang w:val="en-GB" w:eastAsia="en-US"/>
    </w:rPr>
  </w:style>
  <w:style w:type="paragraph" w:customStyle="1" w:styleId="B3">
    <w:name w:val="B3"/>
    <w:basedOn w:val="B2"/>
    <w:link w:val="B3Car"/>
    <w:qFormat/>
    <w:rsid w:val="0070674B"/>
    <w:pPr>
      <w:numPr>
        <w:numId w:val="6"/>
      </w:numPr>
      <w:adjustRightInd w:val="0"/>
      <w:ind w:left="1135" w:hanging="284"/>
      <w:textAlignment w:val="baseline"/>
    </w:pPr>
  </w:style>
  <w:style w:type="character" w:customStyle="1" w:styleId="B3Car">
    <w:name w:val="B3 Car"/>
    <w:basedOn w:val="B2Car"/>
    <w:link w:val="B3"/>
    <w:rsid w:val="0070674B"/>
    <w:rPr>
      <w:rFonts w:asciiTheme="minorHAnsi" w:hAnsiTheme="minorHAnsi"/>
      <w:szCs w:val="24"/>
      <w:lang w:val="en-GB" w:eastAsia="en-US"/>
    </w:rPr>
  </w:style>
  <w:style w:type="paragraph" w:styleId="TM1">
    <w:name w:val="toc 1"/>
    <w:basedOn w:val="Normal"/>
    <w:next w:val="Normal"/>
    <w:autoRedefine/>
    <w:uiPriority w:val="39"/>
    <w:rsid w:val="00F126A7"/>
    <w:pPr>
      <w:tabs>
        <w:tab w:val="right" w:leader="dot" w:pos="9072"/>
      </w:tabs>
      <w:ind w:left="567" w:hanging="567"/>
    </w:pPr>
    <w:rPr>
      <w:noProof/>
    </w:rPr>
  </w:style>
  <w:style w:type="paragraph" w:styleId="TM2">
    <w:name w:val="toc 2"/>
    <w:basedOn w:val="Normal"/>
    <w:next w:val="Normal"/>
    <w:uiPriority w:val="39"/>
    <w:rsid w:val="00F126A7"/>
    <w:pPr>
      <w:tabs>
        <w:tab w:val="right" w:leader="dot" w:pos="9072"/>
      </w:tabs>
      <w:ind w:left="1134" w:hanging="567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F126A7"/>
    <w:pPr>
      <w:tabs>
        <w:tab w:val="right" w:leader="dot" w:pos="9072"/>
      </w:tabs>
      <w:spacing w:before="0"/>
      <w:ind w:left="1985" w:hanging="851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FB323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FB323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FB323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FB323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FB323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FB3232"/>
    <w:pPr>
      <w:jc w:val="right"/>
    </w:pPr>
    <w:rPr>
      <w:i/>
      <w:caps/>
      <w:noProof/>
      <w:sz w:val="14"/>
      <w:szCs w:val="14"/>
    </w:rPr>
  </w:style>
  <w:style w:type="paragraph" w:styleId="Titre">
    <w:name w:val="Title"/>
    <w:basedOn w:val="Normal"/>
    <w:next w:val="Normal"/>
    <w:link w:val="TitreCar"/>
    <w:qFormat/>
    <w:rsid w:val="008D7C71"/>
    <w:pPr>
      <w:spacing w:before="240" w:after="60"/>
      <w:jc w:val="center"/>
    </w:pPr>
    <w:rPr>
      <w:b/>
      <w:kern w:val="28"/>
      <w:sz w:val="32"/>
    </w:rPr>
  </w:style>
  <w:style w:type="character" w:customStyle="1" w:styleId="TitreCar">
    <w:name w:val="Titre Car"/>
    <w:basedOn w:val="Policepardfaut"/>
    <w:link w:val="Titre"/>
    <w:rsid w:val="008D7C71"/>
    <w:rPr>
      <w:rFonts w:asciiTheme="minorHAnsi" w:hAnsiTheme="minorHAnsi"/>
      <w:b/>
      <w:kern w:val="28"/>
      <w:sz w:val="3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B323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3232"/>
    <w:rPr>
      <w:rFonts w:ascii="Tahoma" w:hAnsi="Tahoma" w:cs="Tahoma"/>
      <w:sz w:val="16"/>
      <w:szCs w:val="16"/>
      <w:lang w:eastAsia="en-US"/>
    </w:rPr>
  </w:style>
  <w:style w:type="table" w:styleId="Grilledutableau">
    <w:name w:val="Table Grid"/>
    <w:basedOn w:val="TableauNormal"/>
    <w:uiPriority w:val="59"/>
    <w:locked/>
    <w:rsid w:val="00FB32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sdetexte">
    <w:name w:val="Body Text"/>
    <w:basedOn w:val="Normal"/>
    <w:link w:val="CorpsdetexteCar"/>
    <w:uiPriority w:val="99"/>
    <w:unhideWhenUsed/>
    <w:rsid w:val="00FB3232"/>
  </w:style>
  <w:style w:type="character" w:customStyle="1" w:styleId="CorpsdetexteCar">
    <w:name w:val="Corps de texte Car"/>
    <w:basedOn w:val="Policepardfaut"/>
    <w:link w:val="Corpsdetexte"/>
    <w:uiPriority w:val="99"/>
    <w:rsid w:val="00FB3232"/>
    <w:rPr>
      <w:rFonts w:asciiTheme="minorHAnsi" w:hAnsiTheme="minorHAnsi"/>
      <w:sz w:val="18"/>
      <w:szCs w:val="24"/>
      <w:lang w:eastAsia="en-US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B3232"/>
    <w:pPr>
      <w:spacing w:before="0" w:after="120"/>
      <w:ind w:right="-26"/>
      <w:jc w:val="center"/>
    </w:pPr>
    <w:rPr>
      <w:rFonts w:ascii="Franklin Gothic Demi" w:hAnsi="Franklin Gothic Demi"/>
      <w:sz w:val="22"/>
    </w:rPr>
  </w:style>
  <w:style w:type="character" w:customStyle="1" w:styleId="Sous-titreCar">
    <w:name w:val="Sous-titre Car"/>
    <w:basedOn w:val="Policepardfaut"/>
    <w:link w:val="Sous-titre"/>
    <w:uiPriority w:val="11"/>
    <w:rsid w:val="00FB3232"/>
    <w:rPr>
      <w:rFonts w:ascii="Franklin Gothic Demi" w:hAnsi="Franklin Gothic Demi"/>
      <w:sz w:val="22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locked/>
    <w:rsid w:val="00FB3232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B3232"/>
    <w:rPr>
      <w:rFonts w:asciiTheme="minorHAnsi" w:hAnsiTheme="minorHAnsi"/>
      <w:i/>
      <w:iCs/>
      <w:color w:val="000000" w:themeColor="text1"/>
      <w:sz w:val="18"/>
      <w:szCs w:val="24"/>
      <w:lang w:eastAsia="en-US"/>
    </w:rPr>
  </w:style>
  <w:style w:type="paragraph" w:customStyle="1" w:styleId="Pieddepremirepage-tableau">
    <w:name w:val="Pied de première page - tableau"/>
    <w:basedOn w:val="Normal"/>
    <w:qFormat/>
    <w:rsid w:val="00FB3232"/>
    <w:pPr>
      <w:spacing w:before="0"/>
      <w:ind w:left="57"/>
    </w:pPr>
    <w:rPr>
      <w:color w:val="1188CA"/>
      <w:sz w:val="17"/>
      <w:szCs w:val="17"/>
    </w:rPr>
  </w:style>
  <w:style w:type="paragraph" w:customStyle="1" w:styleId="Pieddepremirepage">
    <w:name w:val="Pied de première page"/>
    <w:basedOn w:val="Pieddepage"/>
    <w:link w:val="PieddepremirepageCar"/>
    <w:qFormat/>
    <w:rsid w:val="007869BA"/>
    <w:pPr>
      <w:jc w:val="left"/>
    </w:pPr>
    <w:rPr>
      <w:color w:val="1188CA"/>
      <w:szCs w:val="17"/>
    </w:rPr>
  </w:style>
  <w:style w:type="character" w:styleId="Marquedecommentaire">
    <w:name w:val="annotation reference"/>
    <w:basedOn w:val="Policepardfaut"/>
    <w:uiPriority w:val="99"/>
    <w:semiHidden/>
    <w:unhideWhenUsed/>
    <w:locked/>
    <w:rsid w:val="00FB3232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locked/>
    <w:rsid w:val="00FB3232"/>
    <w:rPr>
      <w:szCs w:val="20"/>
    </w:rPr>
  </w:style>
  <w:style w:type="character" w:customStyle="1" w:styleId="PieddepremirepageCar">
    <w:name w:val="Pied de première page Car"/>
    <w:basedOn w:val="PieddepageCar"/>
    <w:link w:val="Pieddepremirepage"/>
    <w:rsid w:val="007869BA"/>
    <w:rPr>
      <w:rFonts w:asciiTheme="minorHAnsi" w:hAnsiTheme="minorHAnsi"/>
      <w:noProof/>
      <w:color w:val="1188CA"/>
      <w:sz w:val="16"/>
      <w:szCs w:val="17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FB3232"/>
    <w:rPr>
      <w:rFonts w:asciiTheme="minorHAnsi" w:hAnsiTheme="minorHAnsi"/>
      <w:lang w:eastAsia="en-US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locked/>
    <w:rsid w:val="00FB3232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FB3232"/>
    <w:rPr>
      <w:rFonts w:asciiTheme="minorHAnsi" w:hAnsiTheme="minorHAnsi"/>
      <w:b/>
      <w:bCs/>
      <w:lang w:eastAsia="en-US"/>
    </w:rPr>
  </w:style>
  <w:style w:type="table" w:styleId="TableauGrille1Clair-Accentuation1">
    <w:name w:val="Grid Table 1 Light Accent 1"/>
    <w:basedOn w:val="TableauNormal"/>
    <w:uiPriority w:val="46"/>
    <w:rsid w:val="002C7CE5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unnikan1">
    <w:name w:val="Sunnikan 1"/>
    <w:basedOn w:val="TableauNormal"/>
    <w:uiPriority w:val="99"/>
    <w:rsid w:val="00742F14"/>
    <w:pPr>
      <w:spacing w:before="60" w:after="60"/>
      <w:contextualSpacing/>
    </w:pPr>
    <w:tblPr>
      <w:tblStyleRowBandSize w:val="1"/>
      <w:tblStyleColBandSize w:val="1"/>
      <w:tblBorders>
        <w:top w:val="single" w:sz="4" w:space="0" w:color="808080" w:themeColor="background1" w:themeShade="80"/>
        <w:left w:val="single" w:sz="4" w:space="0" w:color="808080" w:themeColor="background1" w:themeShade="80"/>
        <w:bottom w:val="single" w:sz="4" w:space="0" w:color="808080" w:themeColor="background1" w:themeShade="80"/>
        <w:right w:val="single" w:sz="4" w:space="0" w:color="808080" w:themeColor="background1" w:themeShade="80"/>
        <w:insideH w:val="single" w:sz="4" w:space="0" w:color="808080" w:themeColor="background1" w:themeShade="80"/>
        <w:insideV w:val="single" w:sz="4" w:space="0" w:color="808080" w:themeColor="background1" w:themeShade="80"/>
      </w:tblBorders>
    </w:tblPr>
    <w:trPr>
      <w:cantSplit/>
    </w:trPr>
    <w:tcPr>
      <w:shd w:val="clear" w:color="auto" w:fill="auto"/>
    </w:tcPr>
    <w:tblStylePr w:type="firstRow">
      <w:pPr>
        <w:wordWrap/>
        <w:spacing w:beforeLines="0" w:before="60" w:beforeAutospacing="0" w:afterLines="0" w:after="60" w:afterAutospacing="0"/>
        <w:jc w:val="center"/>
      </w:pPr>
      <w:rPr>
        <w:rFonts w:asciiTheme="minorHAnsi" w:hAnsiTheme="minorHAnsi"/>
        <w:b/>
        <w:sz w:val="20"/>
      </w:rPr>
      <w:tblPr/>
      <w:trPr>
        <w:cantSplit w:val="0"/>
        <w:tblHeader/>
      </w:trPr>
      <w:tcPr>
        <w:shd w:val="clear" w:color="auto" w:fill="FFFFCC"/>
      </w:tcPr>
    </w:tblStylePr>
    <w:tblStylePr w:type="lastRow">
      <w:pPr>
        <w:wordWrap/>
        <w:spacing w:beforeLines="0" w:before="60" w:beforeAutospacing="0" w:afterLines="0" w:after="60" w:afterAutospacing="0"/>
      </w:pPr>
      <w:rPr>
        <w:b/>
      </w:rPr>
      <w:tblPr/>
      <w:tcPr>
        <w:tcBorders>
          <w:top w:val="nil"/>
        </w:tcBorders>
        <w:shd w:val="clear" w:color="auto" w:fill="FFFFCC"/>
      </w:tcPr>
    </w:tblStylePr>
    <w:tblStylePr w:type="fir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lastCol">
      <w:pPr>
        <w:wordWrap/>
        <w:spacing w:beforeLines="0" w:before="60" w:beforeAutospacing="0" w:afterLines="0" w:after="60" w:afterAutospacing="0"/>
      </w:pPr>
      <w:rPr>
        <w:b/>
      </w:rPr>
      <w:tblPr/>
      <w:tcPr>
        <w:shd w:val="clear" w:color="auto" w:fill="FFFFCC"/>
      </w:tcPr>
    </w:tblStylePr>
    <w:tblStylePr w:type="band1Vert">
      <w:pPr>
        <w:wordWrap/>
        <w:spacing w:beforeLines="0" w:before="60" w:beforeAutospacing="0" w:afterLines="0" w:after="60" w:afterAutospacing="0"/>
      </w:pPr>
    </w:tblStylePr>
    <w:tblStylePr w:type="band2Vert">
      <w:pPr>
        <w:wordWrap/>
        <w:spacing w:beforeLines="0" w:before="60" w:beforeAutospacing="0" w:afterLines="0" w:after="60" w:afterAutospacing="0"/>
      </w:pPr>
    </w:tblStylePr>
    <w:tblStylePr w:type="band1Horz">
      <w:pPr>
        <w:wordWrap/>
        <w:spacing w:beforeLines="0" w:before="60" w:beforeAutospacing="0" w:afterLines="0" w:after="60" w:afterAutospacing="0"/>
      </w:pPr>
    </w:tblStylePr>
    <w:tblStylePr w:type="band2Horz">
      <w:pPr>
        <w:wordWrap/>
        <w:spacing w:beforeLines="0" w:before="60" w:beforeAutospacing="0" w:afterLines="0" w:after="60" w:afterAutospacing="0"/>
      </w:pPr>
    </w:tblStylePr>
    <w:tblStylePr w:type="neCell">
      <w:pPr>
        <w:jc w:val="left"/>
      </w:pPr>
      <w:tblPr/>
      <w:tcPr>
        <w:vAlign w:val="top"/>
      </w:tcPr>
    </w:tblStylePr>
    <w:tblStylePr w:type="nwCell">
      <w:pPr>
        <w:wordWrap/>
        <w:spacing w:beforeLines="0" w:before="60" w:beforeAutospacing="0" w:afterLines="0" w:after="60" w:afterAutospacing="0"/>
        <w:jc w:val="left"/>
      </w:pPr>
    </w:tblStylePr>
  </w:style>
  <w:style w:type="character" w:styleId="Lienhypertexte">
    <w:name w:val="Hyperlink"/>
    <w:uiPriority w:val="99"/>
    <w:rsid w:val="00D272A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B42477"/>
    <w:pPr>
      <w:spacing w:before="100" w:beforeAutospacing="1" w:after="100" w:afterAutospacing="1"/>
      <w:ind w:left="300" w:right="400"/>
    </w:pPr>
    <w:rPr>
      <w:rFonts w:ascii="Calibri" w:hAnsi="Calibri" w:cs="Calibri"/>
      <w:color w:val="000000"/>
      <w:szCs w:val="20"/>
      <w:lang w:val="fr-FR"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7477D3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03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0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2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3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7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3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10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-sc.sunnikan.com/International_Clinical_Research/Staff_Log_TE.docx" TargetMode="External"/><Relationship Id="rId13" Type="http://schemas.openxmlformats.org/officeDocument/2006/relationships/hyperlink" Target="https://intranet-sc.sunnikan.com/Qualite/Personnel_SOPEc_Annual_Training_Plan.docx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intranet-sc.sunnikan.com/Qualite/Personnel_SOPEc_JD_Template.docx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ranet-sc.sunnikan.com/International_Clinical_Research/Staff_Log_TE.doc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intranet-sc.sunnikan.com/Qualite/Personnel_SOPEc_Annual_Training_Plan.docx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intranet-sc.sunnikan.com/Qualite/Personnel_SOPEc_JD_Template.docx" TargetMode="External"/><Relationship Id="rId14" Type="http://schemas.openxmlformats.org/officeDocument/2006/relationships/hyperlink" Target="https://intranet-sc.sunnikan.com/Qualite/Personnel_Formation_Training%20Log.doc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050BC3-5FAE-4C0D-B5B4-9240DF1D17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1705</Words>
  <Characters>9379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Staff Organisation, Empowerment, Qualification, and Training</vt:lpstr>
    </vt:vector>
  </TitlesOfParts>
  <LinksUpToDate>false</LinksUpToDate>
  <CharactersWithSpaces>11062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Staff Organisation, Empowerment, Qualification, and Training</dc:title>
  <dc:subject>SOP-03</dc:subject>
  <dc:creator/>
  <cp:keywords/>
  <dc:description>Version 0.1, dated 19 October 2017</dc:description>
  <cp:lastModifiedBy/>
  <cp:revision>1</cp:revision>
  <dcterms:created xsi:type="dcterms:W3CDTF">2017-10-19T18:16:00Z</dcterms:created>
  <dcterms:modified xsi:type="dcterms:W3CDTF">2017-10-19T19:01:00Z</dcterms:modified>
</cp:coreProperties>
</file>