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4579C8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4579C8" w:rsidRDefault="006C4CEC" w:rsidP="00A626B5">
            <w:pPr>
              <w:spacing w:before="60" w:after="60"/>
              <w:rPr>
                <w:b/>
              </w:rPr>
            </w:pPr>
            <w:bookmarkStart w:id="0" w:name="_GoBack"/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4579C8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4579C8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4579C8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4579C8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4579C8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4579C8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4579C8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4579C8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4579C8">
              <w:rPr>
                <w:rFonts w:cs="Arial"/>
                <w:bCs/>
                <w:szCs w:val="20"/>
              </w:rPr>
              <w:t>Georges MARTIN</w:t>
            </w:r>
            <w:r w:rsidRPr="004579C8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4579C8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4579C8" w:rsidRDefault="006C4CEC" w:rsidP="00A626B5">
      <w:pPr>
        <w:rPr>
          <w:b/>
        </w:rPr>
      </w:pPr>
      <w:r w:rsidRPr="004579C8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4579C8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4579C8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4579C8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4579C8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4579C8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4579C8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4579C8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4579C8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4579C8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4579C8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4579C8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4579C8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4579C8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4579C8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4579C8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4579C8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4579C8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4579C8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4579C8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4579C8" w:rsidRDefault="00D272A6" w:rsidP="0039778F"/>
    <w:p w14:paraId="47F1B769" w14:textId="77777777" w:rsidR="00D272A6" w:rsidRPr="004579C8" w:rsidRDefault="00D272A6" w:rsidP="00D272A6">
      <w:pPr>
        <w:jc w:val="center"/>
        <w:rPr>
          <w:b/>
          <w:sz w:val="24"/>
        </w:rPr>
      </w:pPr>
      <w:r w:rsidRPr="004579C8">
        <w:rPr>
          <w:b/>
          <w:sz w:val="24"/>
        </w:rPr>
        <w:t>Table of contents</w:t>
      </w:r>
    </w:p>
    <w:p w14:paraId="5517D633" w14:textId="332BB0D8" w:rsidR="00276816" w:rsidRPr="004579C8" w:rsidRDefault="00D272A6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4579C8">
        <w:rPr>
          <w:b/>
          <w:sz w:val="24"/>
        </w:rPr>
        <w:fldChar w:fldCharType="begin"/>
      </w:r>
      <w:r w:rsidRPr="004579C8">
        <w:rPr>
          <w:sz w:val="24"/>
        </w:rPr>
        <w:instrText xml:space="preserve"> TOC \o "1-3" \h \z \u </w:instrText>
      </w:r>
      <w:r w:rsidRPr="004579C8">
        <w:rPr>
          <w:b/>
          <w:sz w:val="24"/>
        </w:rPr>
        <w:fldChar w:fldCharType="separate"/>
      </w:r>
      <w:hyperlink w:anchor="_Toc496207345" w:history="1">
        <w:r w:rsidR="00276816" w:rsidRPr="004579C8">
          <w:rPr>
            <w:rStyle w:val="Lienhypertexte"/>
          </w:rPr>
          <w:t>1</w:t>
        </w:r>
        <w:r w:rsidR="00276816" w:rsidRPr="004579C8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276816" w:rsidRPr="004579C8">
          <w:rPr>
            <w:rStyle w:val="Lienhypertexte"/>
          </w:rPr>
          <w:t>Objective</w:t>
        </w:r>
        <w:r w:rsidR="00276816" w:rsidRPr="004579C8">
          <w:rPr>
            <w:webHidden/>
          </w:rPr>
          <w:tab/>
        </w:r>
        <w:r w:rsidR="00276816" w:rsidRPr="004579C8">
          <w:rPr>
            <w:webHidden/>
          </w:rPr>
          <w:fldChar w:fldCharType="begin"/>
        </w:r>
        <w:r w:rsidR="00276816" w:rsidRPr="004579C8">
          <w:rPr>
            <w:webHidden/>
          </w:rPr>
          <w:instrText xml:space="preserve"> PAGEREF _Toc496207345 \h </w:instrText>
        </w:r>
        <w:r w:rsidR="00276816" w:rsidRPr="004579C8">
          <w:rPr>
            <w:webHidden/>
          </w:rPr>
        </w:r>
        <w:r w:rsidR="00276816" w:rsidRPr="004579C8">
          <w:rPr>
            <w:webHidden/>
          </w:rPr>
          <w:fldChar w:fldCharType="separate"/>
        </w:r>
        <w:r w:rsidR="00D27B41" w:rsidRPr="004579C8">
          <w:rPr>
            <w:webHidden/>
          </w:rPr>
          <w:t>2</w:t>
        </w:r>
        <w:r w:rsidR="00276816" w:rsidRPr="004579C8">
          <w:rPr>
            <w:webHidden/>
          </w:rPr>
          <w:fldChar w:fldCharType="end"/>
        </w:r>
      </w:hyperlink>
    </w:p>
    <w:p w14:paraId="0E814CC7" w14:textId="1C924D3A" w:rsidR="00276816" w:rsidRPr="004579C8" w:rsidRDefault="00276816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96207346" w:history="1">
        <w:r w:rsidRPr="004579C8">
          <w:rPr>
            <w:rStyle w:val="Lienhypertexte"/>
          </w:rPr>
          <w:t>2</w:t>
        </w:r>
        <w:r w:rsidRPr="004579C8">
          <w:rPr>
            <w:rFonts w:eastAsiaTheme="minorEastAsia" w:cstheme="minorBidi"/>
            <w:sz w:val="22"/>
            <w:szCs w:val="22"/>
            <w:lang w:eastAsia="fr-FR"/>
          </w:rPr>
          <w:tab/>
        </w:r>
        <w:r w:rsidRPr="004579C8">
          <w:rPr>
            <w:rStyle w:val="Lienhypertexte"/>
          </w:rPr>
          <w:t>Scope of application</w:t>
        </w:r>
        <w:r w:rsidRPr="004579C8">
          <w:rPr>
            <w:webHidden/>
          </w:rPr>
          <w:tab/>
        </w:r>
        <w:r w:rsidRPr="004579C8">
          <w:rPr>
            <w:webHidden/>
          </w:rPr>
          <w:fldChar w:fldCharType="begin"/>
        </w:r>
        <w:r w:rsidRPr="004579C8">
          <w:rPr>
            <w:webHidden/>
          </w:rPr>
          <w:instrText xml:space="preserve"> PAGEREF _Toc496207346 \h </w:instrText>
        </w:r>
        <w:r w:rsidRPr="004579C8">
          <w:rPr>
            <w:webHidden/>
          </w:rPr>
        </w:r>
        <w:r w:rsidRPr="004579C8">
          <w:rPr>
            <w:webHidden/>
          </w:rPr>
          <w:fldChar w:fldCharType="separate"/>
        </w:r>
        <w:r w:rsidR="00D27B41" w:rsidRPr="004579C8">
          <w:rPr>
            <w:webHidden/>
          </w:rPr>
          <w:t>2</w:t>
        </w:r>
        <w:r w:rsidRPr="004579C8">
          <w:rPr>
            <w:webHidden/>
          </w:rPr>
          <w:fldChar w:fldCharType="end"/>
        </w:r>
      </w:hyperlink>
    </w:p>
    <w:p w14:paraId="116B3780" w14:textId="03850064" w:rsidR="00276816" w:rsidRPr="004579C8" w:rsidRDefault="004579C8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96207347" w:history="1">
        <w:r w:rsidR="00276816" w:rsidRPr="004579C8">
          <w:rPr>
            <w:rStyle w:val="Lienhypertexte"/>
          </w:rPr>
          <w:t>3</w:t>
        </w:r>
        <w:r w:rsidR="00276816" w:rsidRPr="004579C8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276816" w:rsidRPr="004579C8">
          <w:rPr>
            <w:rStyle w:val="Lienhypertexte"/>
          </w:rPr>
          <w:t>Responsibilities</w:t>
        </w:r>
        <w:r w:rsidR="00276816" w:rsidRPr="004579C8">
          <w:rPr>
            <w:webHidden/>
          </w:rPr>
          <w:tab/>
        </w:r>
        <w:r w:rsidR="00276816" w:rsidRPr="004579C8">
          <w:rPr>
            <w:webHidden/>
          </w:rPr>
          <w:fldChar w:fldCharType="begin"/>
        </w:r>
        <w:r w:rsidR="00276816" w:rsidRPr="004579C8">
          <w:rPr>
            <w:webHidden/>
          </w:rPr>
          <w:instrText xml:space="preserve"> PAGEREF _Toc496207347 \h </w:instrText>
        </w:r>
        <w:r w:rsidR="00276816" w:rsidRPr="004579C8">
          <w:rPr>
            <w:webHidden/>
          </w:rPr>
        </w:r>
        <w:r w:rsidR="00276816" w:rsidRPr="004579C8">
          <w:rPr>
            <w:webHidden/>
          </w:rPr>
          <w:fldChar w:fldCharType="separate"/>
        </w:r>
        <w:r w:rsidR="00D27B41" w:rsidRPr="004579C8">
          <w:rPr>
            <w:webHidden/>
          </w:rPr>
          <w:t>2</w:t>
        </w:r>
        <w:r w:rsidR="00276816" w:rsidRPr="004579C8">
          <w:rPr>
            <w:webHidden/>
          </w:rPr>
          <w:fldChar w:fldCharType="end"/>
        </w:r>
      </w:hyperlink>
    </w:p>
    <w:p w14:paraId="593CEEBC" w14:textId="03AB7E92" w:rsidR="00276816" w:rsidRPr="004579C8" w:rsidRDefault="004579C8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96207348" w:history="1">
        <w:r w:rsidR="00276816" w:rsidRPr="004579C8">
          <w:rPr>
            <w:rStyle w:val="Lienhypertexte"/>
          </w:rPr>
          <w:t>4</w:t>
        </w:r>
        <w:r w:rsidR="00276816" w:rsidRPr="004579C8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276816" w:rsidRPr="004579C8">
          <w:rPr>
            <w:rStyle w:val="Lienhypertexte"/>
          </w:rPr>
          <w:t>Titre1</w:t>
        </w:r>
        <w:r w:rsidR="00276816" w:rsidRPr="004579C8">
          <w:rPr>
            <w:webHidden/>
          </w:rPr>
          <w:tab/>
        </w:r>
        <w:r w:rsidR="00276816" w:rsidRPr="004579C8">
          <w:rPr>
            <w:webHidden/>
          </w:rPr>
          <w:fldChar w:fldCharType="begin"/>
        </w:r>
        <w:r w:rsidR="00276816" w:rsidRPr="004579C8">
          <w:rPr>
            <w:webHidden/>
          </w:rPr>
          <w:instrText xml:space="preserve"> PAGEREF _Toc496207348 \h </w:instrText>
        </w:r>
        <w:r w:rsidR="00276816" w:rsidRPr="004579C8">
          <w:rPr>
            <w:webHidden/>
          </w:rPr>
        </w:r>
        <w:r w:rsidR="00276816" w:rsidRPr="004579C8">
          <w:rPr>
            <w:webHidden/>
          </w:rPr>
          <w:fldChar w:fldCharType="separate"/>
        </w:r>
        <w:r w:rsidR="00D27B41" w:rsidRPr="004579C8">
          <w:rPr>
            <w:webHidden/>
          </w:rPr>
          <w:t>2</w:t>
        </w:r>
        <w:r w:rsidR="00276816" w:rsidRPr="004579C8">
          <w:rPr>
            <w:webHidden/>
          </w:rPr>
          <w:fldChar w:fldCharType="end"/>
        </w:r>
      </w:hyperlink>
    </w:p>
    <w:p w14:paraId="119F75D8" w14:textId="1672D14A" w:rsidR="00276816" w:rsidRPr="004579C8" w:rsidRDefault="004579C8">
      <w:pPr>
        <w:pStyle w:val="TM2"/>
        <w:tabs>
          <w:tab w:val="left" w:pos="1134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96207349" w:history="1">
        <w:r w:rsidR="00276816" w:rsidRPr="004579C8">
          <w:rPr>
            <w:rStyle w:val="Lienhypertexte"/>
          </w:rPr>
          <w:t>4.1</w:t>
        </w:r>
        <w:r w:rsidR="00276816" w:rsidRPr="004579C8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276816" w:rsidRPr="004579C8">
          <w:rPr>
            <w:rStyle w:val="Lienhypertexte"/>
          </w:rPr>
          <w:t>Titre2</w:t>
        </w:r>
        <w:r w:rsidR="00276816" w:rsidRPr="004579C8">
          <w:rPr>
            <w:webHidden/>
          </w:rPr>
          <w:tab/>
        </w:r>
        <w:r w:rsidR="00276816" w:rsidRPr="004579C8">
          <w:rPr>
            <w:webHidden/>
          </w:rPr>
          <w:fldChar w:fldCharType="begin"/>
        </w:r>
        <w:r w:rsidR="00276816" w:rsidRPr="004579C8">
          <w:rPr>
            <w:webHidden/>
          </w:rPr>
          <w:instrText xml:space="preserve"> PAGEREF _Toc496207349 \h </w:instrText>
        </w:r>
        <w:r w:rsidR="00276816" w:rsidRPr="004579C8">
          <w:rPr>
            <w:webHidden/>
          </w:rPr>
        </w:r>
        <w:r w:rsidR="00276816" w:rsidRPr="004579C8">
          <w:rPr>
            <w:webHidden/>
          </w:rPr>
          <w:fldChar w:fldCharType="separate"/>
        </w:r>
        <w:r w:rsidR="00D27B41" w:rsidRPr="004579C8">
          <w:rPr>
            <w:webHidden/>
          </w:rPr>
          <w:t>2</w:t>
        </w:r>
        <w:r w:rsidR="00276816" w:rsidRPr="004579C8">
          <w:rPr>
            <w:webHidden/>
          </w:rPr>
          <w:fldChar w:fldCharType="end"/>
        </w:r>
      </w:hyperlink>
    </w:p>
    <w:p w14:paraId="2D78A740" w14:textId="50F41626" w:rsidR="00276816" w:rsidRPr="004579C8" w:rsidRDefault="004579C8">
      <w:pPr>
        <w:pStyle w:val="TM3"/>
        <w:tabs>
          <w:tab w:val="left" w:pos="1985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96207350" w:history="1">
        <w:r w:rsidR="00276816" w:rsidRPr="004579C8">
          <w:rPr>
            <w:rStyle w:val="Lienhypertexte"/>
          </w:rPr>
          <w:t>4.1.1</w:t>
        </w:r>
        <w:r w:rsidR="00276816" w:rsidRPr="004579C8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276816" w:rsidRPr="004579C8">
          <w:rPr>
            <w:rStyle w:val="Lienhypertexte"/>
          </w:rPr>
          <w:t>Titre3</w:t>
        </w:r>
        <w:r w:rsidR="00276816" w:rsidRPr="004579C8">
          <w:rPr>
            <w:webHidden/>
          </w:rPr>
          <w:tab/>
        </w:r>
        <w:r w:rsidR="00276816" w:rsidRPr="004579C8">
          <w:rPr>
            <w:webHidden/>
          </w:rPr>
          <w:fldChar w:fldCharType="begin"/>
        </w:r>
        <w:r w:rsidR="00276816" w:rsidRPr="004579C8">
          <w:rPr>
            <w:webHidden/>
          </w:rPr>
          <w:instrText xml:space="preserve"> PAGEREF _Toc496207350 \h </w:instrText>
        </w:r>
        <w:r w:rsidR="00276816" w:rsidRPr="004579C8">
          <w:rPr>
            <w:webHidden/>
          </w:rPr>
        </w:r>
        <w:r w:rsidR="00276816" w:rsidRPr="004579C8">
          <w:rPr>
            <w:webHidden/>
          </w:rPr>
          <w:fldChar w:fldCharType="separate"/>
        </w:r>
        <w:r w:rsidR="00D27B41" w:rsidRPr="004579C8">
          <w:rPr>
            <w:webHidden/>
          </w:rPr>
          <w:t>2</w:t>
        </w:r>
        <w:r w:rsidR="00276816" w:rsidRPr="004579C8">
          <w:rPr>
            <w:webHidden/>
          </w:rPr>
          <w:fldChar w:fldCharType="end"/>
        </w:r>
      </w:hyperlink>
    </w:p>
    <w:p w14:paraId="08B51C8B" w14:textId="6205127B" w:rsidR="00276816" w:rsidRPr="004579C8" w:rsidRDefault="004579C8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96207351" w:history="1">
        <w:r w:rsidR="00276816" w:rsidRPr="004579C8">
          <w:rPr>
            <w:rStyle w:val="Lienhypertexte"/>
          </w:rPr>
          <w:t>5</w:t>
        </w:r>
        <w:r w:rsidR="00276816" w:rsidRPr="004579C8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276816" w:rsidRPr="004579C8">
          <w:rPr>
            <w:rStyle w:val="Lienhypertexte"/>
          </w:rPr>
          <w:t>Appendices</w:t>
        </w:r>
        <w:r w:rsidR="00276816" w:rsidRPr="004579C8">
          <w:rPr>
            <w:webHidden/>
          </w:rPr>
          <w:tab/>
        </w:r>
        <w:r w:rsidR="00276816" w:rsidRPr="004579C8">
          <w:rPr>
            <w:webHidden/>
          </w:rPr>
          <w:fldChar w:fldCharType="begin"/>
        </w:r>
        <w:r w:rsidR="00276816" w:rsidRPr="004579C8">
          <w:rPr>
            <w:webHidden/>
          </w:rPr>
          <w:instrText xml:space="preserve"> PAGEREF _Toc496207351 \h </w:instrText>
        </w:r>
        <w:r w:rsidR="00276816" w:rsidRPr="004579C8">
          <w:rPr>
            <w:webHidden/>
          </w:rPr>
        </w:r>
        <w:r w:rsidR="00276816" w:rsidRPr="004579C8">
          <w:rPr>
            <w:webHidden/>
          </w:rPr>
          <w:fldChar w:fldCharType="separate"/>
        </w:r>
        <w:r w:rsidR="00D27B41" w:rsidRPr="004579C8">
          <w:rPr>
            <w:webHidden/>
          </w:rPr>
          <w:t>2</w:t>
        </w:r>
        <w:r w:rsidR="00276816" w:rsidRPr="004579C8">
          <w:rPr>
            <w:webHidden/>
          </w:rPr>
          <w:fldChar w:fldCharType="end"/>
        </w:r>
      </w:hyperlink>
    </w:p>
    <w:p w14:paraId="2714AF41" w14:textId="3C36D311" w:rsidR="00276816" w:rsidRPr="004579C8" w:rsidRDefault="004579C8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96207352" w:history="1">
        <w:r w:rsidR="00276816" w:rsidRPr="004579C8">
          <w:rPr>
            <w:rStyle w:val="Lienhypertexte"/>
          </w:rPr>
          <w:t>6</w:t>
        </w:r>
        <w:r w:rsidR="00276816" w:rsidRPr="004579C8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276816" w:rsidRPr="004579C8">
          <w:rPr>
            <w:rStyle w:val="Lienhypertexte"/>
          </w:rPr>
          <w:t>Other QPRMS documents mentioned</w:t>
        </w:r>
        <w:r w:rsidR="00276816" w:rsidRPr="004579C8">
          <w:rPr>
            <w:webHidden/>
          </w:rPr>
          <w:tab/>
        </w:r>
        <w:r w:rsidR="00276816" w:rsidRPr="004579C8">
          <w:rPr>
            <w:webHidden/>
          </w:rPr>
          <w:fldChar w:fldCharType="begin"/>
        </w:r>
        <w:r w:rsidR="00276816" w:rsidRPr="004579C8">
          <w:rPr>
            <w:webHidden/>
          </w:rPr>
          <w:instrText xml:space="preserve"> PAGEREF _Toc496207352 \h </w:instrText>
        </w:r>
        <w:r w:rsidR="00276816" w:rsidRPr="004579C8">
          <w:rPr>
            <w:webHidden/>
          </w:rPr>
        </w:r>
        <w:r w:rsidR="00276816" w:rsidRPr="004579C8">
          <w:rPr>
            <w:webHidden/>
          </w:rPr>
          <w:fldChar w:fldCharType="separate"/>
        </w:r>
        <w:r w:rsidR="00D27B41" w:rsidRPr="004579C8">
          <w:rPr>
            <w:webHidden/>
          </w:rPr>
          <w:t>2</w:t>
        </w:r>
        <w:r w:rsidR="00276816" w:rsidRPr="004579C8">
          <w:rPr>
            <w:webHidden/>
          </w:rPr>
          <w:fldChar w:fldCharType="end"/>
        </w:r>
      </w:hyperlink>
    </w:p>
    <w:p w14:paraId="47F1B773" w14:textId="36F7A23D" w:rsidR="00D272A6" w:rsidRPr="004579C8" w:rsidRDefault="00D272A6" w:rsidP="00D272A6">
      <w:pPr>
        <w:rPr>
          <w:sz w:val="24"/>
        </w:rPr>
      </w:pPr>
      <w:r w:rsidRPr="004579C8">
        <w:rPr>
          <w:sz w:val="24"/>
        </w:rPr>
        <w:fldChar w:fldCharType="end"/>
      </w:r>
      <w:r w:rsidRPr="004579C8">
        <w:rPr>
          <w:sz w:val="24"/>
        </w:rPr>
        <w:br w:type="page"/>
      </w:r>
    </w:p>
    <w:p w14:paraId="47F1B774" w14:textId="77777777" w:rsidR="00D272A6" w:rsidRPr="004579C8" w:rsidRDefault="00D272A6" w:rsidP="0033062C">
      <w:pPr>
        <w:pStyle w:val="Titre1"/>
      </w:pPr>
      <w:bookmarkStart w:id="1" w:name="_Toc496207345"/>
      <w:r w:rsidRPr="004579C8">
        <w:lastRenderedPageBreak/>
        <w:t>Objective</w:t>
      </w:r>
      <w:bookmarkEnd w:id="1"/>
    </w:p>
    <w:p w14:paraId="345AF5E8" w14:textId="77777777" w:rsidR="004579C8" w:rsidRPr="004579C8" w:rsidRDefault="004579C8" w:rsidP="004579C8">
      <w:pPr>
        <w:rPr>
          <w:rFonts w:ascii="Times New Roman" w:hAnsi="Times New Roman"/>
          <w:lang w:eastAsia="fr-FR"/>
        </w:rPr>
      </w:pPr>
      <w:r w:rsidRPr="004579C8">
        <w:t>The objective of this procedure is to describe the Quality Management System (QMS), including the lifecycle management of the quality documents.</w:t>
      </w:r>
    </w:p>
    <w:p w14:paraId="20989F1F" w14:textId="77777777" w:rsidR="004579C8" w:rsidRPr="004579C8" w:rsidRDefault="004579C8" w:rsidP="004579C8">
      <w:r w:rsidRPr="004579C8">
        <w:t>In this procedure, Quality Management System (QMS) stands for Quality, Process, and Risk Management System (QPRMS).</w:t>
      </w:r>
    </w:p>
    <w:p w14:paraId="47F1B776" w14:textId="1C51EABC" w:rsidR="00D272A6" w:rsidRPr="004579C8" w:rsidRDefault="00D272A6" w:rsidP="0033062C">
      <w:pPr>
        <w:pStyle w:val="Titre1"/>
      </w:pPr>
      <w:bookmarkStart w:id="2" w:name="_Toc496207346"/>
      <w:r w:rsidRPr="004579C8">
        <w:t>Scope</w:t>
      </w:r>
      <w:bookmarkEnd w:id="2"/>
    </w:p>
    <w:p w14:paraId="4B8D781D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This procedure applies to all QMS Documents, related to the LABO PHARMA Quality Management System, including:</w:t>
      </w:r>
    </w:p>
    <w:p w14:paraId="0D45BD1E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the Policies,</w:t>
      </w:r>
    </w:p>
    <w:p w14:paraId="4774CD70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the Quality Manual,</w:t>
      </w:r>
    </w:p>
    <w:p w14:paraId="66FA1B99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the Standard Operating Procedures (SOPs), whatever they are related to the Quality System (Quality Assurance Procedures) or to operational processes (Operational Procedures),</w:t>
      </w:r>
    </w:p>
    <w:p w14:paraId="2401BB96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the SOP Appendices (working instructions, forms, templates, specifications...).</w:t>
      </w:r>
    </w:p>
    <w:p w14:paraId="71863EC2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QMS records document the lifecycle of the QMS.</w:t>
      </w:r>
    </w:p>
    <w:p w14:paraId="47F1B778" w14:textId="77777777" w:rsidR="00D272A6" w:rsidRPr="004579C8" w:rsidRDefault="00D272A6" w:rsidP="0033062C">
      <w:pPr>
        <w:pStyle w:val="Titre1"/>
      </w:pPr>
      <w:bookmarkStart w:id="3" w:name="_Toc496207347"/>
      <w:r w:rsidRPr="004579C8">
        <w:t>Responsibilities</w:t>
      </w:r>
      <w:bookmarkEnd w:id="3"/>
    </w:p>
    <w:p w14:paraId="252769EC" w14:textId="77777777" w:rsidR="00260148" w:rsidRPr="004579C8" w:rsidRDefault="00260148" w:rsidP="00260148">
      <w:r w:rsidRPr="004579C8">
        <w:t xml:space="preserve">The </w:t>
      </w:r>
      <w:r w:rsidRPr="004579C8">
        <w:rPr>
          <w:b/>
        </w:rPr>
        <w:t>Managing Director</w:t>
      </w:r>
      <w:r w:rsidRPr="004579C8">
        <w:t>:</w:t>
      </w:r>
    </w:p>
    <w:p w14:paraId="6F5AF341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validates the "Quality System Management Plan",</w:t>
      </w:r>
    </w:p>
    <w:p w14:paraId="0F32E98C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defines the Policies,</w:t>
      </w:r>
    </w:p>
    <w:p w14:paraId="2F3646C0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enforces the Quality Manual,</w:t>
      </w:r>
    </w:p>
    <w:p w14:paraId="5044F1A4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enforces all the SOPs,</w:t>
      </w:r>
    </w:p>
    <w:p w14:paraId="7FF6FBC3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 xml:space="preserve">has the ultimate responsibility to ensuring that Staff is compliant with </w:t>
      </w:r>
      <w:proofErr w:type="gramStart"/>
      <w:r w:rsidRPr="004579C8">
        <w:rPr>
          <w:lang w:eastAsia="fr-FR"/>
        </w:rPr>
        <w:t>SOPs.</w:t>
      </w:r>
      <w:proofErr w:type="gramEnd"/>
    </w:p>
    <w:p w14:paraId="3B171550" w14:textId="77777777" w:rsidR="00260148" w:rsidRPr="004579C8" w:rsidRDefault="00260148" w:rsidP="00260148"/>
    <w:p w14:paraId="7F997A25" w14:textId="77777777" w:rsidR="00260148" w:rsidRPr="004579C8" w:rsidRDefault="00260148" w:rsidP="00260148">
      <w:r w:rsidRPr="004579C8">
        <w:rPr>
          <w:b/>
        </w:rPr>
        <w:t>Quality Management</w:t>
      </w:r>
      <w:r w:rsidRPr="004579C8">
        <w:t>:</w:t>
      </w:r>
    </w:p>
    <w:p w14:paraId="47260E73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documents the applicable reference documents,</w:t>
      </w:r>
    </w:p>
    <w:p w14:paraId="1A0520C1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designs and maintains the QMS,</w:t>
      </w:r>
    </w:p>
    <w:p w14:paraId="51C650D2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is responsible to set-up the Quality Assurance Procedures,</w:t>
      </w:r>
    </w:p>
    <w:p w14:paraId="401777C8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coordinates the writing of the Operational SOPs and guarantees their consistency with the rest of the QMS,</w:t>
      </w:r>
    </w:p>
    <w:p w14:paraId="5F5B1849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guarantees the compliance of all the SOPs according to the applicable requirements.</w:t>
      </w:r>
    </w:p>
    <w:p w14:paraId="2DEC02A3" w14:textId="77777777" w:rsidR="00260148" w:rsidRPr="004579C8" w:rsidRDefault="00260148" w:rsidP="00260148"/>
    <w:p w14:paraId="522DFECE" w14:textId="77777777" w:rsidR="00260148" w:rsidRPr="004579C8" w:rsidRDefault="00260148" w:rsidP="00260148">
      <w:r w:rsidRPr="004579C8">
        <w:t xml:space="preserve">The </w:t>
      </w:r>
      <w:r w:rsidRPr="004579C8">
        <w:rPr>
          <w:b/>
        </w:rPr>
        <w:t>Sunnikan staff members</w:t>
      </w:r>
      <w:r w:rsidRPr="004579C8">
        <w:t>:</w:t>
      </w:r>
    </w:p>
    <w:p w14:paraId="06915FA4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comply with the applicable QMS documents,</w:t>
      </w:r>
    </w:p>
    <w:p w14:paraId="120EBEAB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report any discrepancy and any possible improvement related to the Procedures.</w:t>
      </w:r>
    </w:p>
    <w:p w14:paraId="47F1B77C" w14:textId="015C12CB" w:rsidR="00D272A6" w:rsidRPr="004579C8" w:rsidRDefault="00D272A6" w:rsidP="0033062C">
      <w:pPr>
        <w:pStyle w:val="Titre1"/>
      </w:pPr>
      <w:bookmarkStart w:id="4" w:name="_Toc496207348"/>
      <w:r w:rsidRPr="004579C8">
        <w:t>Titre1</w:t>
      </w:r>
      <w:bookmarkEnd w:id="4"/>
    </w:p>
    <w:p w14:paraId="7522CC7C" w14:textId="77777777" w:rsidR="004579C8" w:rsidRPr="004579C8" w:rsidRDefault="004579C8" w:rsidP="004579C8">
      <w:pPr>
        <w:numPr>
          <w:ilvl w:val="0"/>
          <w:numId w:val="2"/>
        </w:numPr>
        <w:tabs>
          <w:tab w:val="num" w:pos="360"/>
        </w:tabs>
        <w:rPr>
          <w:b/>
          <w:bCs/>
          <w:lang w:eastAsia="fr-FR"/>
        </w:rPr>
      </w:pPr>
      <w:r w:rsidRPr="004579C8">
        <w:rPr>
          <w:b/>
          <w:bCs/>
          <w:lang w:eastAsia="fr-FR"/>
        </w:rPr>
        <w:t>Organisation of the Quality Management System</w:t>
      </w:r>
    </w:p>
    <w:p w14:paraId="530BA20A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LABO PHARMA Quality, Project, and Risk Management System is a documentary system composed of the following main documents (the QMS Documents):</w:t>
      </w:r>
    </w:p>
    <w:p w14:paraId="0054302E" w14:textId="77777777" w:rsidR="004579C8" w:rsidRPr="004579C8" w:rsidRDefault="004579C8" w:rsidP="004579C8">
      <w:pPr>
        <w:numPr>
          <w:ilvl w:val="0"/>
          <w:numId w:val="7"/>
        </w:numPr>
        <w:rPr>
          <w:lang w:eastAsia="fr-FR"/>
        </w:rPr>
      </w:pPr>
      <w:r w:rsidRPr="004579C8">
        <w:rPr>
          <w:lang w:eastAsia="fr-FR"/>
        </w:rPr>
        <w:t>the Policies,</w:t>
      </w:r>
    </w:p>
    <w:p w14:paraId="38C90052" w14:textId="77777777" w:rsidR="004579C8" w:rsidRPr="004579C8" w:rsidRDefault="004579C8" w:rsidP="004579C8">
      <w:pPr>
        <w:numPr>
          <w:ilvl w:val="0"/>
          <w:numId w:val="7"/>
        </w:numPr>
        <w:rPr>
          <w:lang w:eastAsia="fr-FR"/>
        </w:rPr>
      </w:pPr>
      <w:r w:rsidRPr="004579C8">
        <w:rPr>
          <w:lang w:eastAsia="fr-FR"/>
        </w:rPr>
        <w:t>the Quality Manual,</w:t>
      </w:r>
    </w:p>
    <w:p w14:paraId="121E18B1" w14:textId="77777777" w:rsidR="004579C8" w:rsidRPr="004579C8" w:rsidRDefault="004579C8" w:rsidP="004579C8">
      <w:pPr>
        <w:numPr>
          <w:ilvl w:val="0"/>
          <w:numId w:val="7"/>
        </w:numPr>
        <w:rPr>
          <w:lang w:eastAsia="fr-FR"/>
        </w:rPr>
      </w:pPr>
      <w:r w:rsidRPr="004579C8">
        <w:rPr>
          <w:lang w:eastAsia="fr-FR"/>
        </w:rPr>
        <w:t>the Standard Operating Procedures (SOPs),</w:t>
      </w:r>
    </w:p>
    <w:p w14:paraId="27A60A6E" w14:textId="77777777" w:rsidR="004579C8" w:rsidRPr="004579C8" w:rsidRDefault="004579C8" w:rsidP="004579C8">
      <w:pPr>
        <w:numPr>
          <w:ilvl w:val="0"/>
          <w:numId w:val="7"/>
        </w:numPr>
        <w:rPr>
          <w:lang w:eastAsia="fr-FR"/>
        </w:rPr>
      </w:pPr>
      <w:r w:rsidRPr="004579C8">
        <w:rPr>
          <w:lang w:eastAsia="fr-FR"/>
        </w:rPr>
        <w:t>the SOP Appendices.</w:t>
      </w:r>
    </w:p>
    <w:p w14:paraId="27EAE66B" w14:textId="77777777" w:rsidR="004579C8" w:rsidRPr="004579C8" w:rsidRDefault="004579C8" w:rsidP="004579C8">
      <w:pPr>
        <w:pStyle w:val="Titre1"/>
      </w:pPr>
      <w:r w:rsidRPr="004579C8">
        <w:t>Policy Management</w:t>
      </w:r>
    </w:p>
    <w:p w14:paraId="79966325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CEO:</w:t>
      </w:r>
    </w:p>
    <w:p w14:paraId="19667F33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defines and implements (date and signature) the LABO PHARMA policies, which are drafted by the Quality Manager, according to the "Policy Template" (SOP-QA-01c),</w:t>
      </w:r>
    </w:p>
    <w:p w14:paraId="0C2A8BA4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ensures the appropriate communication of the Policies and their understanding by the LABO PHARMA staff.</w:t>
      </w:r>
    </w:p>
    <w:p w14:paraId="573BCA53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Policies are version-controlled documents, each version is identified by a version number and a version date (implementation date).</w:t>
      </w:r>
    </w:p>
    <w:p w14:paraId="2BCDB163" w14:textId="77777777" w:rsidR="004579C8" w:rsidRPr="004579C8" w:rsidRDefault="004579C8" w:rsidP="004579C8">
      <w:pPr>
        <w:pStyle w:val="Titre1"/>
      </w:pPr>
      <w:r w:rsidRPr="004579C8">
        <w:t>Quality Manual Management</w:t>
      </w:r>
    </w:p>
    <w:p w14:paraId="0D1AF7A3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Manual (QM):</w:t>
      </w:r>
    </w:p>
    <w:p w14:paraId="5E9AE56E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describes the LABO PHARMA activities and the Quality Management Process,</w:t>
      </w:r>
    </w:p>
    <w:p w14:paraId="77609628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refers to the Quality Assurance SOPs and the Operational SOPs.</w:t>
      </w:r>
    </w:p>
    <w:p w14:paraId="4F6D7DA2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Manager issues the versions of the Quality Manual, as appropriate and performs at least one review of the Quality Manual every year (e.g. after the Management Review).</w:t>
      </w:r>
    </w:p>
    <w:p w14:paraId="3679887E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Manual is a version-controlled document, each version is identified by a version number and a version date (implementation date).</w:t>
      </w:r>
    </w:p>
    <w:p w14:paraId="6F761F0A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CEO enforces the versions of the Quality Manual.</w:t>
      </w:r>
    </w:p>
    <w:p w14:paraId="2191B799" w14:textId="77777777" w:rsidR="004579C8" w:rsidRPr="004579C8" w:rsidRDefault="004579C8" w:rsidP="004579C8">
      <w:pPr>
        <w:pStyle w:val="Titre1"/>
      </w:pPr>
      <w:r w:rsidRPr="004579C8">
        <w:t>The Standard Operating Procedures</w:t>
      </w:r>
    </w:p>
    <w:p w14:paraId="6E3D30E3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QMS Standard Operating Procedures are composed of several sets of procedures:</w:t>
      </w:r>
    </w:p>
    <w:p w14:paraId="3C89592B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the Quality Assurance set of procedures defines how the Quality Management System is managed,</w:t>
      </w:r>
    </w:p>
    <w:p w14:paraId="7C2EA541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the sets of operational procedures define how the LABO PHARMA processes (e.g.: management of epidemiological studies, data management, statistical analyses…) are kept under control.</w:t>
      </w:r>
    </w:p>
    <w:p w14:paraId="24869844" w14:textId="77777777" w:rsidR="004579C8" w:rsidRPr="004579C8" w:rsidRDefault="004579C8" w:rsidP="004579C8">
      <w:pPr>
        <w:numPr>
          <w:ilvl w:val="0"/>
          <w:numId w:val="2"/>
        </w:numPr>
        <w:tabs>
          <w:tab w:val="num" w:pos="360"/>
        </w:tabs>
        <w:rPr>
          <w:b/>
          <w:bCs/>
          <w:lang w:eastAsia="fr-FR"/>
        </w:rPr>
      </w:pPr>
      <w:r w:rsidRPr="004579C8">
        <w:rPr>
          <w:b/>
          <w:bCs/>
          <w:lang w:eastAsia="fr-FR"/>
        </w:rPr>
        <w:t>The Quality Assurance SOPs</w:t>
      </w:r>
    </w:p>
    <w:p w14:paraId="5A8C20AC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Assurance SOPs define the structure and the different elements of the quality system, such as:</w:t>
      </w:r>
    </w:p>
    <w:p w14:paraId="4CCE5A9F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"Management of the Standard Operating Procedures (SOPs)"</w:t>
      </w:r>
    </w:p>
    <w:p w14:paraId="2377746F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"Staff Organisation, Qualification and Training"</w:t>
      </w:r>
    </w:p>
    <w:p w14:paraId="38BA84AA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"Document control"</w:t>
      </w:r>
    </w:p>
    <w:p w14:paraId="66804C64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"Internal audits"</w:t>
      </w:r>
    </w:p>
    <w:p w14:paraId="62FF81FA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"External audits and Inspections"</w:t>
      </w:r>
    </w:p>
    <w:p w14:paraId="7F2A3200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"Process control"</w:t>
      </w:r>
    </w:p>
    <w:p w14:paraId="10CD3692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"Management review"</w:t>
      </w:r>
    </w:p>
    <w:p w14:paraId="2BB3293A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"Management of Preventive Actions / Corrective Actions"</w:t>
      </w:r>
    </w:p>
    <w:p w14:paraId="134153AA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"Management of non-compliances"</w:t>
      </w:r>
    </w:p>
    <w:p w14:paraId="4C336012" w14:textId="77777777" w:rsidR="004579C8" w:rsidRPr="004579C8" w:rsidRDefault="004579C8" w:rsidP="004579C8">
      <w:pPr>
        <w:pStyle w:val="Titre1"/>
      </w:pPr>
      <w:r w:rsidRPr="004579C8">
        <w:t>The Operational SOPs</w:t>
      </w:r>
    </w:p>
    <w:p w14:paraId="69F97F08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...</w:t>
      </w:r>
    </w:p>
    <w:p w14:paraId="238B56B6" w14:textId="77777777" w:rsidR="004579C8" w:rsidRPr="004579C8" w:rsidRDefault="004579C8" w:rsidP="004579C8">
      <w:pPr>
        <w:pStyle w:val="Titre1"/>
      </w:pPr>
      <w:r w:rsidRPr="004579C8">
        <w:t>The Standard Operating Procedure Appendices</w:t>
      </w:r>
    </w:p>
    <w:p w14:paraId="338A40CF" w14:textId="17C87449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SOPs can refer to SOP Appendices, such as:</w:t>
      </w:r>
    </w:p>
    <w:p w14:paraId="59E523FB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templates,</w:t>
      </w:r>
    </w:p>
    <w:p w14:paraId="46A24BC5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forms,</w:t>
      </w:r>
    </w:p>
    <w:p w14:paraId="5B419A82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working instructions,</w:t>
      </w:r>
    </w:p>
    <w:p w14:paraId="7ED1542D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lists,</w:t>
      </w:r>
    </w:p>
    <w:p w14:paraId="3F973237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specifications,</w:t>
      </w:r>
    </w:p>
    <w:p w14:paraId="266E492A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check-lists...</w:t>
      </w:r>
    </w:p>
    <w:p w14:paraId="6FF99A49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which:</w:t>
      </w:r>
    </w:p>
    <w:p w14:paraId="55A0CE0A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are referred by at least one SOP,</w:t>
      </w:r>
    </w:p>
    <w:p w14:paraId="150D48A7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are listed in the "Appendices" section of the SOP,</w:t>
      </w:r>
    </w:p>
    <w:p w14:paraId="39A8DB2D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are or not version-controlled documents.</w:t>
      </w:r>
    </w:p>
    <w:p w14:paraId="1DED2325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 xml:space="preserve">The versions of the </w:t>
      </w:r>
      <w:r w:rsidRPr="004579C8">
        <w:rPr>
          <w:b/>
          <w:bCs/>
          <w:lang w:eastAsia="fr-FR"/>
        </w:rPr>
        <w:t xml:space="preserve">version-controlled Appendices </w:t>
      </w:r>
      <w:r w:rsidRPr="004579C8">
        <w:rPr>
          <w:lang w:eastAsia="fr-FR"/>
        </w:rPr>
        <w:t>(such as: Clinical Trial Protocol Template, Informed Consent Check-list, Investigator's Brochure Template):</w:t>
      </w:r>
    </w:p>
    <w:p w14:paraId="2D69F518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are identified by a version number and a version date, independent from the SOP version identifiers,</w:t>
      </w:r>
    </w:p>
    <w:p w14:paraId="54EC6B77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are approved (date and signature) and filed by the "Owner" on a "History Document Form".</w:t>
      </w:r>
    </w:p>
    <w:p w14:paraId="0CE39497" w14:textId="77777777" w:rsidR="004579C8" w:rsidRPr="004579C8" w:rsidRDefault="004579C8" w:rsidP="004579C8">
      <w:pPr>
        <w:rPr>
          <w:lang w:eastAsia="fr-FR"/>
        </w:rPr>
      </w:pPr>
      <w:r w:rsidRPr="004579C8">
        <w:rPr>
          <w:b/>
          <w:bCs/>
          <w:lang w:eastAsia="fr-FR"/>
        </w:rPr>
        <w:t>Non version-controlled Appendices</w:t>
      </w:r>
      <w:r w:rsidRPr="004579C8">
        <w:rPr>
          <w:lang w:eastAsia="fr-FR"/>
        </w:rPr>
        <w:t xml:space="preserve"> (such as: Note To </w:t>
      </w:r>
      <w:proofErr w:type="spellStart"/>
      <w:proofErr w:type="gramStart"/>
      <w:r w:rsidRPr="004579C8">
        <w:rPr>
          <w:lang w:eastAsia="fr-FR"/>
        </w:rPr>
        <w:t>File,Training</w:t>
      </w:r>
      <w:proofErr w:type="spellEnd"/>
      <w:proofErr w:type="gramEnd"/>
      <w:r w:rsidRPr="004579C8">
        <w:rPr>
          <w:lang w:eastAsia="fr-FR"/>
        </w:rPr>
        <w:t xml:space="preserve"> Session Attendee Log) can be modified as often as needed without documenting change history.</w:t>
      </w:r>
    </w:p>
    <w:p w14:paraId="11C82EF6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Manager maintains a "Glossary" (SOP-QA-01j), defining abbreviations, acronyms and vocabulary specific to LABO PHARMA QMS and activities.</w:t>
      </w:r>
    </w:p>
    <w:p w14:paraId="47BE5F7F" w14:textId="77777777" w:rsidR="004579C8" w:rsidRPr="004579C8" w:rsidRDefault="004579C8" w:rsidP="004579C8">
      <w:pPr>
        <w:pStyle w:val="Titre1"/>
      </w:pPr>
      <w:r w:rsidRPr="004579C8">
        <w:t>The QMS Records</w:t>
      </w:r>
    </w:p>
    <w:p w14:paraId="6D625397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Manager files the QMS records (those QMS records are not considered as part of the "QMS Documents").</w:t>
      </w:r>
    </w:p>
    <w:p w14:paraId="702DBA7E" w14:textId="77777777" w:rsidR="004579C8" w:rsidRPr="004579C8" w:rsidRDefault="004579C8" w:rsidP="004579C8">
      <w:pPr>
        <w:pStyle w:val="Titre1"/>
      </w:pPr>
      <w:r w:rsidRPr="004579C8">
        <w:t>Quality Management System Documents Lifecycle</w:t>
      </w:r>
    </w:p>
    <w:p w14:paraId="255870AE" w14:textId="77777777" w:rsidR="004579C8" w:rsidRPr="004579C8" w:rsidRDefault="004579C8" w:rsidP="004579C8">
      <w:pPr>
        <w:pStyle w:val="Titre2"/>
      </w:pPr>
      <w:r w:rsidRPr="004579C8">
        <w:t>Planning the Quality, Process and Risk Management System</w:t>
      </w:r>
    </w:p>
    <w:p w14:paraId="4CE79542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Manager:</w:t>
      </w:r>
    </w:p>
    <w:p w14:paraId="6B55DAD8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maintains a "QMS Plan" (SOP-QA-01b), forecasting the review and creation of quality documents,</w:t>
      </w:r>
    </w:p>
    <w:p w14:paraId="57B97073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makes it implemented by the CEO (date and signature),</w:t>
      </w:r>
    </w:p>
    <w:p w14:paraId="001BDFD8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updates the Quality Management Plan as appropriate.</w:t>
      </w:r>
    </w:p>
    <w:p w14:paraId="486722CE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"QMS Plan" is reviewed at least during the Management Reviews.</w:t>
      </w:r>
    </w:p>
    <w:p w14:paraId="37AF21AA" w14:textId="77777777" w:rsidR="004579C8" w:rsidRPr="004579C8" w:rsidRDefault="004579C8" w:rsidP="004579C8">
      <w:pPr>
        <w:pStyle w:val="Titre2"/>
      </w:pPr>
      <w:r w:rsidRPr="004579C8">
        <w:t>Identifying the QMS Documents</w:t>
      </w:r>
    </w:p>
    <w:p w14:paraId="54AB3D0A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Policies are identified by a title and a chronological number.</w:t>
      </w:r>
    </w:p>
    <w:p w14:paraId="48519102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Manual is identified as "QM".</w:t>
      </w:r>
    </w:p>
    <w:p w14:paraId="7C34D489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Procedures (Quality Assurance SOPs, Operational SOPs) are identified by:</w:t>
      </w:r>
    </w:p>
    <w:p w14:paraId="11CA91AB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a title,</w:t>
      </w:r>
    </w:p>
    <w:p w14:paraId="23431761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an identification, such as: "SOP-XX-OO":</w:t>
      </w:r>
    </w:p>
    <w:p w14:paraId="5FE497F0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"SOP" stands for Standard Operating Procedure</w:t>
      </w:r>
    </w:p>
    <w:p w14:paraId="5FA5B8C3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"XX" stands for the set of procedures, such as:</w:t>
      </w:r>
    </w:p>
    <w:p w14:paraId="73AE043A" w14:textId="77777777" w:rsidR="004579C8" w:rsidRPr="004579C8" w:rsidRDefault="004579C8" w:rsidP="004579C8">
      <w:pPr>
        <w:pStyle w:val="B3"/>
        <w:rPr>
          <w:lang w:eastAsia="fr-FR"/>
        </w:rPr>
      </w:pPr>
      <w:r w:rsidRPr="004579C8">
        <w:rPr>
          <w:lang w:eastAsia="fr-FR"/>
        </w:rPr>
        <w:t>"QA": Quality Assurance</w:t>
      </w:r>
    </w:p>
    <w:p w14:paraId="75E51AC8" w14:textId="77777777" w:rsidR="004579C8" w:rsidRPr="004579C8" w:rsidRDefault="004579C8" w:rsidP="004579C8">
      <w:pPr>
        <w:pStyle w:val="B3"/>
        <w:rPr>
          <w:lang w:eastAsia="fr-FR"/>
        </w:rPr>
      </w:pPr>
      <w:r w:rsidRPr="004579C8">
        <w:rPr>
          <w:lang w:eastAsia="fr-FR"/>
        </w:rPr>
        <w:t>"CR": Clinical Research</w:t>
      </w:r>
    </w:p>
    <w:p w14:paraId="71415248" w14:textId="77777777" w:rsidR="004579C8" w:rsidRPr="004579C8" w:rsidRDefault="004579C8" w:rsidP="004579C8">
      <w:pPr>
        <w:pStyle w:val="B3"/>
        <w:rPr>
          <w:lang w:eastAsia="fr-FR"/>
        </w:rPr>
      </w:pPr>
      <w:r w:rsidRPr="004579C8">
        <w:rPr>
          <w:lang w:eastAsia="fr-FR"/>
        </w:rPr>
        <w:t>"DM": Data Management</w:t>
      </w:r>
    </w:p>
    <w:p w14:paraId="71FE7616" w14:textId="77777777" w:rsidR="004579C8" w:rsidRPr="004579C8" w:rsidRDefault="004579C8" w:rsidP="004579C8">
      <w:pPr>
        <w:pStyle w:val="B3"/>
        <w:rPr>
          <w:lang w:eastAsia="fr-FR"/>
        </w:rPr>
      </w:pPr>
      <w:r w:rsidRPr="004579C8">
        <w:rPr>
          <w:lang w:eastAsia="fr-FR"/>
        </w:rPr>
        <w:t>"ST": Statistics</w:t>
      </w:r>
    </w:p>
    <w:p w14:paraId="4A05136A" w14:textId="77777777" w:rsidR="004579C8" w:rsidRPr="004579C8" w:rsidRDefault="004579C8" w:rsidP="004579C8">
      <w:pPr>
        <w:pStyle w:val="B3"/>
        <w:rPr>
          <w:lang w:eastAsia="fr-FR"/>
        </w:rPr>
      </w:pPr>
      <w:r w:rsidRPr="004579C8">
        <w:rPr>
          <w:lang w:eastAsia="fr-FR"/>
        </w:rPr>
        <w:t>"EP": Epidemiology</w:t>
      </w:r>
    </w:p>
    <w:p w14:paraId="3FC6B93A" w14:textId="77777777" w:rsidR="004579C8" w:rsidRPr="004579C8" w:rsidRDefault="004579C8" w:rsidP="004579C8">
      <w:pPr>
        <w:pStyle w:val="B3"/>
        <w:rPr>
          <w:lang w:eastAsia="fr-FR"/>
        </w:rPr>
      </w:pPr>
      <w:r w:rsidRPr="004579C8">
        <w:rPr>
          <w:lang w:eastAsia="fr-FR"/>
        </w:rPr>
        <w:t>"IT": Information Technology</w:t>
      </w:r>
    </w:p>
    <w:p w14:paraId="45BCB93E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"00" stands for the document number in the set of procedures.</w:t>
      </w:r>
    </w:p>
    <w:p w14:paraId="741B4AD3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For instance:</w:t>
      </w:r>
    </w:p>
    <w:p w14:paraId="56126F8C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"SOP-QA-01" stands for the first Quality Assurance SOP,</w:t>
      </w:r>
    </w:p>
    <w:p w14:paraId="1C4E211B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"SOP-DM-02" stands for the second Data Management SOP.</w:t>
      </w:r>
    </w:p>
    <w:p w14:paraId="7C58DB14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Appendices receive a letter (from "a" to "z") following the procedure identification (e.g.: "SOP-QA-01b" is the second appendix of the "SOP-QA-01" procedure).</w:t>
      </w:r>
    </w:p>
    <w:p w14:paraId="77D97909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table of contents and the layout of the procedures are defined in the "SOP Template" (SOP-QA-01d).</w:t>
      </w:r>
    </w:p>
    <w:p w14:paraId="6D054853" w14:textId="77777777" w:rsidR="004579C8" w:rsidRPr="004579C8" w:rsidRDefault="004579C8" w:rsidP="004579C8">
      <w:pPr>
        <w:pStyle w:val="Titre1"/>
      </w:pPr>
      <w:r w:rsidRPr="004579C8">
        <w:t>Versioning the QMS Documents</w:t>
      </w:r>
    </w:p>
    <w:p w14:paraId="7EB4944E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Policies, the Quality Manual, the Standard Operating Procedures are version-controlled documents, identified by:</w:t>
      </w:r>
    </w:p>
    <w:p w14:paraId="70AA73C9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a version number, such as:</w:t>
      </w:r>
    </w:p>
    <w:p w14:paraId="5628E52C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"</w:t>
      </w:r>
      <w:proofErr w:type="spellStart"/>
      <w:r w:rsidRPr="004579C8">
        <w:rPr>
          <w:lang w:eastAsia="fr-FR"/>
        </w:rPr>
        <w:t>n.x</w:t>
      </w:r>
      <w:proofErr w:type="spellEnd"/>
      <w:r w:rsidRPr="004579C8">
        <w:rPr>
          <w:lang w:eastAsia="fr-FR"/>
        </w:rPr>
        <w:t>", for a draft version, (e.g. "Version 2.3" is the third draft following the version 2),</w:t>
      </w:r>
    </w:p>
    <w:p w14:paraId="79ECAC43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"n", for an implemented version, (e.g. "Version 3.0" is the third implemented version),</w:t>
      </w:r>
    </w:p>
    <w:p w14:paraId="07997A08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a version date, which is:</w:t>
      </w:r>
    </w:p>
    <w:p w14:paraId="25EB49C4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the distribution date, for a draft procedure,</w:t>
      </w:r>
    </w:p>
    <w:p w14:paraId="4E79BB45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the effective date, for an implemented procedure.</w:t>
      </w:r>
    </w:p>
    <w:p w14:paraId="2F122274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Draft versions of these documents are mentioned: "DRAFT" (e.g. watermark).</w:t>
      </w:r>
    </w:p>
    <w:p w14:paraId="65C0948E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SOP Appendices may be version-controlled documents or not, as indicated directly in the document.</w:t>
      </w:r>
    </w:p>
    <w:p w14:paraId="280FF250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Version-controlled Appendices...</w:t>
      </w:r>
    </w:p>
    <w:p w14:paraId="06CFC207" w14:textId="77777777" w:rsidR="004579C8" w:rsidRPr="004579C8" w:rsidRDefault="004579C8" w:rsidP="004579C8">
      <w:pPr>
        <w:pStyle w:val="Titre1"/>
      </w:pPr>
      <w:r w:rsidRPr="004579C8">
        <w:t>Drafting the QMS Documents</w:t>
      </w:r>
    </w:p>
    <w:p w14:paraId="6B534DA6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CEO, with the Quality Manager's help, drafts the Policies according to the "Policy Template" (SOP-QA-01c).</w:t>
      </w:r>
    </w:p>
    <w:p w14:paraId="75D6C19A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Manager and the Process Expert(s) concerned for the Operational SOPs, draft:</w:t>
      </w:r>
    </w:p>
    <w:p w14:paraId="4ACE2B27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the SOPs according to the SOP Template (SOP-QA-01d),</w:t>
      </w:r>
    </w:p>
    <w:p w14:paraId="625A5AE5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the SOP Appendices, using or not the appropriate template, such as:</w:t>
      </w:r>
    </w:p>
    <w:p w14:paraId="3F5DFA54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Appendix Template (SOP-QA-01e),</w:t>
      </w:r>
    </w:p>
    <w:p w14:paraId="13593B04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Working Instruction Template (SOP-QA-01f).</w:t>
      </w:r>
    </w:p>
    <w:p w14:paraId="6139BB67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 xml:space="preserve">During the process of drafting a procedure, it is important that all the concerned staff </w:t>
      </w:r>
      <w:proofErr w:type="gramStart"/>
      <w:r w:rsidRPr="004579C8">
        <w:rPr>
          <w:lang w:eastAsia="fr-FR"/>
        </w:rPr>
        <w:t>has the opportunity to</w:t>
      </w:r>
      <w:proofErr w:type="gramEnd"/>
      <w:r w:rsidRPr="004579C8">
        <w:rPr>
          <w:lang w:eastAsia="fr-FR"/>
        </w:rPr>
        <w:t xml:space="preserve"> comment the draft procedure.</w:t>
      </w:r>
    </w:p>
    <w:p w14:paraId="7ED74C09" w14:textId="2BC5F925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When the draft is finali</w:t>
      </w:r>
      <w:r>
        <w:rPr>
          <w:lang w:eastAsia="fr-FR"/>
        </w:rPr>
        <w:t>zed, the Author guarantees that</w:t>
      </w:r>
      <w:r w:rsidRPr="004579C8">
        <w:rPr>
          <w:lang w:eastAsia="fr-FR"/>
        </w:rPr>
        <w:t>:</w:t>
      </w:r>
    </w:p>
    <w:p w14:paraId="248CEB82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 xml:space="preserve">all the applicable requirements are integrated, </w:t>
      </w:r>
    </w:p>
    <w:p w14:paraId="4D33A5FB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all the pertinent comments have been considered.</w:t>
      </w:r>
    </w:p>
    <w:p w14:paraId="51735A29" w14:textId="77777777" w:rsidR="004579C8" w:rsidRPr="004579C8" w:rsidRDefault="004579C8" w:rsidP="004579C8">
      <w:pPr>
        <w:pStyle w:val="Titre1"/>
      </w:pPr>
      <w:r w:rsidRPr="004579C8">
        <w:t>Checking and Approving the QMS Documents</w:t>
      </w:r>
    </w:p>
    <w:p w14:paraId="5156B7C7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Manager checks the draft SOPs, and guarantees (date and signature):</w:t>
      </w:r>
    </w:p>
    <w:p w14:paraId="06D521D1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their consistency with the quality management principles and the rest of the QMS,</w:t>
      </w:r>
    </w:p>
    <w:p w14:paraId="397EFE35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their compliance with the applicable regulatory requirements.</w:t>
      </w:r>
    </w:p>
    <w:p w14:paraId="57EB0255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A Process Expert checks the Operational SOPs and guarantees (date and signature):</w:t>
      </w:r>
    </w:p>
    <w:p w14:paraId="6DC550DE" w14:textId="2A05A9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their consistency with the process concerned,</w:t>
      </w:r>
    </w:p>
    <w:p w14:paraId="45BC3442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their compliance with the applicable technical requirements.</w:t>
      </w:r>
    </w:p>
    <w:p w14:paraId="602D991F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CEO approves the implementation (date and signature) of the SOPs.</w:t>
      </w:r>
    </w:p>
    <w:p w14:paraId="50582F99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A period is provided to conduct information or training prior to implementation of the procedure.</w:t>
      </w:r>
    </w:p>
    <w:p w14:paraId="6226EBA7" w14:textId="77777777" w:rsidR="004579C8" w:rsidRPr="004579C8" w:rsidRDefault="004579C8" w:rsidP="004579C8">
      <w:pPr>
        <w:pStyle w:val="Titre1"/>
      </w:pPr>
      <w:r w:rsidRPr="004579C8">
        <w:t>Updating the QMS Documents</w:t>
      </w:r>
    </w:p>
    <w:p w14:paraId="0A2B552A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CEO may update the Policies as often as necessary.</w:t>
      </w:r>
    </w:p>
    <w:p w14:paraId="3B6EEA86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SOPs are systematically reviewed within 3 years after their implementation date, but may be updated before as required.</w:t>
      </w:r>
    </w:p>
    <w:p w14:paraId="2927EE59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Different circumstances may require update of the SOPs and Appendices:</w:t>
      </w:r>
    </w:p>
    <w:p w14:paraId="7BEF93BC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 xml:space="preserve">change in regulations, </w:t>
      </w:r>
    </w:p>
    <w:p w14:paraId="31039779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 xml:space="preserve">change of another applicable requirement (e.g. international procedure), </w:t>
      </w:r>
    </w:p>
    <w:p w14:paraId="71D6C051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 xml:space="preserve">change of the organisation, either internal or external, </w:t>
      </w:r>
    </w:p>
    <w:p w14:paraId="569CC894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 xml:space="preserve">identification of a possible improvement (either spontaneous, or following an audit, an inspection...) </w:t>
      </w:r>
    </w:p>
    <w:p w14:paraId="57C7B7FF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expiry date...</w:t>
      </w:r>
    </w:p>
    <w:p w14:paraId="23EA907F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Updating a SOP is subject to the same rules as creating the initial SOP and causes systematic incrementation of the version number.</w:t>
      </w:r>
    </w:p>
    <w:p w14:paraId="78B63053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Manager documents the document changes in the Quality Documents List.</w:t>
      </w:r>
    </w:p>
    <w:p w14:paraId="0068D857" w14:textId="77777777" w:rsidR="004579C8" w:rsidRPr="004579C8" w:rsidRDefault="004579C8" w:rsidP="004579C8">
      <w:pPr>
        <w:numPr>
          <w:ilvl w:val="0"/>
          <w:numId w:val="2"/>
        </w:numPr>
        <w:tabs>
          <w:tab w:val="num" w:pos="360"/>
        </w:tabs>
        <w:rPr>
          <w:b/>
          <w:bCs/>
          <w:lang w:eastAsia="fr-FR"/>
        </w:rPr>
      </w:pPr>
      <w:r w:rsidRPr="004579C8">
        <w:rPr>
          <w:b/>
          <w:bCs/>
          <w:lang w:eastAsia="fr-FR"/>
        </w:rPr>
        <w:t>Distributing the QMS Documents</w:t>
      </w:r>
    </w:p>
    <w:p w14:paraId="51404291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After approval, the Quality Manager:</w:t>
      </w:r>
    </w:p>
    <w:p w14:paraId="2946A106" w14:textId="72C96892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coordinates the distribution of the QMS documents to the concerned staff members:</w:t>
      </w:r>
    </w:p>
    <w:p w14:paraId="159C3E12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publication in a shared directory,</w:t>
      </w:r>
    </w:p>
    <w:p w14:paraId="2605F8AE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in an editable format (e.g. Word, Excel…) for documents which will be used (e.g. forms and templates),</w:t>
      </w:r>
    </w:p>
    <w:p w14:paraId="4E21F145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in a non-editable format (e.g. pdf) for documents which will be only read (e.g. procedures, working instructions),</w:t>
      </w:r>
    </w:p>
    <w:p w14:paraId="0731B78A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if appropriate, informs the relevant persons by email.</w:t>
      </w:r>
    </w:p>
    <w:p w14:paraId="195AE9F3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In some occasions, it is necessary to transfer QMS Documents to a third party (e.g. customer, service provider). The Quality Manager allows, coordinates, and documents the external distribution of such documents.</w:t>
      </w:r>
    </w:p>
    <w:p w14:paraId="4FCDC753" w14:textId="77777777" w:rsidR="004579C8" w:rsidRPr="004579C8" w:rsidRDefault="004579C8" w:rsidP="004579C8">
      <w:pPr>
        <w:numPr>
          <w:ilvl w:val="0"/>
          <w:numId w:val="2"/>
        </w:numPr>
        <w:tabs>
          <w:tab w:val="num" w:pos="360"/>
        </w:tabs>
        <w:rPr>
          <w:b/>
          <w:bCs/>
          <w:lang w:eastAsia="fr-FR"/>
        </w:rPr>
      </w:pPr>
      <w:r w:rsidRPr="004579C8">
        <w:rPr>
          <w:b/>
          <w:bCs/>
          <w:lang w:eastAsia="fr-FR"/>
        </w:rPr>
        <w:t>Filing the QMS Documents</w:t>
      </w:r>
    </w:p>
    <w:p w14:paraId="24648FE6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Manager:</w:t>
      </w:r>
    </w:p>
    <w:p w14:paraId="40F12EBD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files an original copy of the QMS Documents,</w:t>
      </w:r>
    </w:p>
    <w:p w14:paraId="7F9AEDBC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documents the distribution of the QMS Documents,</w:t>
      </w:r>
    </w:p>
    <w:p w14:paraId="759F46C5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maintains the "Quality Documents Log" (SOP-QA-01a).</w:t>
      </w:r>
    </w:p>
    <w:p w14:paraId="7A6AEEF8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 xml:space="preserve">The obsolete paper versions of QMS Documents are clearly identified as obsolete versions </w:t>
      </w:r>
      <w:proofErr w:type="gramStart"/>
      <w:r w:rsidRPr="004579C8">
        <w:rPr>
          <w:lang w:eastAsia="fr-FR"/>
        </w:rPr>
        <w:t>in order to</w:t>
      </w:r>
      <w:proofErr w:type="gramEnd"/>
      <w:r w:rsidRPr="004579C8">
        <w:rPr>
          <w:lang w:eastAsia="fr-FR"/>
        </w:rPr>
        <w:t xml:space="preserve"> prevent inappropriate use.</w:t>
      </w:r>
    </w:p>
    <w:p w14:paraId="735EA696" w14:textId="77777777" w:rsidR="004579C8" w:rsidRPr="004579C8" w:rsidRDefault="004579C8" w:rsidP="004579C8">
      <w:pPr>
        <w:pStyle w:val="Titre1"/>
      </w:pPr>
      <w:r w:rsidRPr="004579C8">
        <w:t>Training to the QMS Documents</w:t>
      </w:r>
    </w:p>
    <w:p w14:paraId="1129CA7F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Manager, in collaboration with the Managers concerned, maintains the "Matrix Function - SOPs" (SOP-QA-01g), defining the level of knowledge of the documents for the different functions. The matrices are used to determine the need for training.</w:t>
      </w:r>
    </w:p>
    <w:p w14:paraId="0B4A2350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For new versions of SOPs, the Quality Manager, in liaison with the Manager concerned:</w:t>
      </w:r>
    </w:p>
    <w:p w14:paraId="363957E1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assesses the need for training,</w:t>
      </w:r>
    </w:p>
    <w:p w14:paraId="50ED25D5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coordinates the training session(s), if applicable,</w:t>
      </w:r>
    </w:p>
    <w:p w14:paraId="34D14714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collects the appropriate training documentation, at least an attendee list),</w:t>
      </w:r>
    </w:p>
    <w:p w14:paraId="5BA096EA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collects the appropriate training documentation, at least a Training Session Attendee Log mentioning:</w:t>
      </w:r>
    </w:p>
    <w:p w14:paraId="3ACA883E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the training program,</w:t>
      </w:r>
    </w:p>
    <w:p w14:paraId="06D98852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the date and duration of the session,</w:t>
      </w:r>
    </w:p>
    <w:p w14:paraId="624F6470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Trainer's identification, position, and signature,</w:t>
      </w:r>
    </w:p>
    <w:p w14:paraId="1ACD14CD" w14:textId="77777777" w:rsidR="004579C8" w:rsidRPr="004579C8" w:rsidRDefault="004579C8" w:rsidP="004579C8">
      <w:pPr>
        <w:pStyle w:val="B2"/>
        <w:rPr>
          <w:lang w:eastAsia="fr-FR"/>
        </w:rPr>
      </w:pPr>
      <w:r w:rsidRPr="004579C8">
        <w:rPr>
          <w:lang w:eastAsia="fr-FR"/>
        </w:rPr>
        <w:t>Trainees' identification, position, and signature,</w:t>
      </w:r>
    </w:p>
    <w:p w14:paraId="48A3B678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maintains Training Logs, guaranteeing that each staff member has been adequately trained to the procedures relevant to his(her) position, according to the "Staff Organisation, Qualification and Training" (SOP-QA-02) SOP.</w:t>
      </w:r>
    </w:p>
    <w:p w14:paraId="4B9BE3B3" w14:textId="77777777" w:rsidR="004579C8" w:rsidRPr="004579C8" w:rsidRDefault="004579C8" w:rsidP="004579C8">
      <w:pPr>
        <w:pStyle w:val="Titre1"/>
      </w:pPr>
      <w:r w:rsidRPr="004579C8">
        <w:t>Archiving the QMS Documents</w:t>
      </w:r>
    </w:p>
    <w:p w14:paraId="367B1628" w14:textId="77777777" w:rsidR="004579C8" w:rsidRPr="004579C8" w:rsidRDefault="004579C8" w:rsidP="004579C8">
      <w:pPr>
        <w:rPr>
          <w:lang w:eastAsia="fr-FR"/>
        </w:rPr>
      </w:pPr>
      <w:r w:rsidRPr="004579C8">
        <w:rPr>
          <w:lang w:eastAsia="fr-FR"/>
        </w:rPr>
        <w:t>The Quality Manager archives the QMS Documents, both in paper and electronic formats.</w:t>
      </w:r>
    </w:p>
    <w:p w14:paraId="2B0DC4FD" w14:textId="77777777" w:rsidR="004579C8" w:rsidRPr="004579C8" w:rsidRDefault="004579C8" w:rsidP="004579C8">
      <w:pPr>
        <w:pStyle w:val="Titre1"/>
      </w:pPr>
      <w:r w:rsidRPr="004579C8">
        <w:t>Appendices</w:t>
      </w:r>
    </w:p>
    <w:p w14:paraId="4A4AEA30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SOP-QA-01a    QMS Documents List</w:t>
      </w:r>
    </w:p>
    <w:p w14:paraId="370709D5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SOP-QA-01b    QMS Plan</w:t>
      </w:r>
    </w:p>
    <w:p w14:paraId="2410F46A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SOP-QA-01c    Policy Template</w:t>
      </w:r>
    </w:p>
    <w:p w14:paraId="397D5DA6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SOP-QA-01d    SOP Template</w:t>
      </w:r>
    </w:p>
    <w:p w14:paraId="197E8CAA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SOP-QA-01e    Appendix Template</w:t>
      </w:r>
    </w:p>
    <w:p w14:paraId="26E703B1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SOP-QA-01f    Working Instruction Template</w:t>
      </w:r>
    </w:p>
    <w:p w14:paraId="07855E0B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SOP-QA-01g    Matrix Functions - SOPs</w:t>
      </w:r>
    </w:p>
    <w:p w14:paraId="22757D14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SOP-QA-01h    Documentation of SOP Training</w:t>
      </w:r>
    </w:p>
    <w:p w14:paraId="104C1AC5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SOP-QA-01i    Glossary</w:t>
      </w:r>
    </w:p>
    <w:p w14:paraId="52ABBB60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SOP-QA-01j    List of Reference Documents</w:t>
      </w:r>
    </w:p>
    <w:p w14:paraId="21403A7A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 xml:space="preserve">SOP-QA-01k    Approval Form </w:t>
      </w:r>
    </w:p>
    <w:p w14:paraId="381023AD" w14:textId="5AED2351" w:rsidR="004579C8" w:rsidRPr="004579C8" w:rsidRDefault="004579C8" w:rsidP="004579C8">
      <w:pPr>
        <w:pStyle w:val="Titre1"/>
      </w:pPr>
      <w:r w:rsidRPr="004579C8">
        <w:t>Other</w:t>
      </w:r>
      <w:r>
        <w:t xml:space="preserve"> QMS Documents</w:t>
      </w:r>
    </w:p>
    <w:p w14:paraId="5E357704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QM    Quality Manual</w:t>
      </w:r>
    </w:p>
    <w:p w14:paraId="4423C61F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SOP    Filing and Archiving of Clinical Trial Documents and Data</w:t>
      </w:r>
    </w:p>
    <w:p w14:paraId="2B745BCB" w14:textId="77777777" w:rsidR="004579C8" w:rsidRPr="004579C8" w:rsidRDefault="004579C8" w:rsidP="004579C8">
      <w:pPr>
        <w:pStyle w:val="B1"/>
        <w:rPr>
          <w:lang w:eastAsia="fr-FR"/>
        </w:rPr>
      </w:pPr>
      <w:r w:rsidRPr="004579C8">
        <w:rPr>
          <w:lang w:eastAsia="fr-FR"/>
        </w:rPr>
        <w:t>SOP    Staff Organisation, Qualification and Training</w:t>
      </w:r>
    </w:p>
    <w:p w14:paraId="47F1B784" w14:textId="77777777" w:rsidR="00D272A6" w:rsidRPr="004579C8" w:rsidRDefault="00D272A6" w:rsidP="0039778F">
      <w:pPr>
        <w:jc w:val="center"/>
      </w:pPr>
      <w:r w:rsidRPr="004579C8">
        <w:t>_____</w:t>
      </w:r>
      <w:bookmarkEnd w:id="0"/>
    </w:p>
    <w:sectPr w:rsidR="00D272A6" w:rsidRPr="004579C8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3C9C7552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D27B41">
      <w:rPr>
        <w:lang w:val="en-US"/>
      </w:rPr>
      <w:t>SOP-02.docx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4579C8">
      <w:t>19 October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4579C8">
      <w:rPr>
        <w:lang w:val="en-US"/>
      </w:rPr>
      <w:t>6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4579C8">
      <w:rPr>
        <w:lang w:val="en-US"/>
      </w:rPr>
      <w:t>7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3C5176C3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D27B41">
      <w:rPr>
        <w:lang w:val="en-US"/>
      </w:rPr>
      <w:t>SOP-02.docx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4579C8">
      <w:t>19 October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D27B41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04B9059C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D27B41">
            <w:rPr>
              <w:b/>
            </w:rPr>
            <w:t>Quality, Process, and Risk Management System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589211B4" w:rsidR="00D272A6" w:rsidRPr="00F126A7" w:rsidRDefault="004579C8" w:rsidP="00A97147">
          <w:pPr>
            <w:pStyle w:val="En-tte"/>
            <w:spacing w:before="60" w:after="60"/>
            <w:jc w:val="center"/>
          </w:pPr>
          <w:r>
            <w:fldChar w:fldCharType="begin"/>
          </w:r>
          <w:r>
            <w:instrText xml:space="preserve"> SUBJECT   \* MERGEFORMAT </w:instrText>
          </w:r>
          <w:r>
            <w:fldChar w:fldCharType="separate"/>
          </w:r>
          <w:r w:rsidR="00D27B41">
            <w:t>SOP-02</w:t>
          </w:r>
          <w:r>
            <w:fldChar w:fldCharType="end"/>
          </w:r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4579C8">
          <w:pPr>
            <w:pStyle w:val="En-tte"/>
            <w:numPr>
              <w:ilvl w:val="0"/>
              <w:numId w:val="1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4579C8">
          <w:pPr>
            <w:pStyle w:val="En-tte"/>
            <w:numPr>
              <w:ilvl w:val="0"/>
              <w:numId w:val="1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73A29784" w:rsidR="00D272A6" w:rsidRPr="00F126A7" w:rsidRDefault="00F126A7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D27B41">
            <w:t>Version 0.1, dated 19 October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 w15:restartNumberingAfterBreak="0">
    <w:nsid w:val="28B01E7D"/>
    <w:multiLevelType w:val="hybridMultilevel"/>
    <w:tmpl w:val="4D60F164"/>
    <w:lvl w:ilvl="0" w:tplc="36E8EC54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75001"/>
    <w:multiLevelType w:val="multilevel"/>
    <w:tmpl w:val="0C1C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0"/>
  </w:num>
  <w:num w:numId="4">
    <w:abstractNumId w:val="3"/>
  </w:num>
  <w:num w:numId="5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6">
    <w:abstractNumId w:val="2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F01AE"/>
    <w:rsid w:val="001052D2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60148"/>
    <w:rsid w:val="00276816"/>
    <w:rsid w:val="002A4153"/>
    <w:rsid w:val="002A4695"/>
    <w:rsid w:val="002B425F"/>
    <w:rsid w:val="002C7CE5"/>
    <w:rsid w:val="0033062C"/>
    <w:rsid w:val="00383DAC"/>
    <w:rsid w:val="0039778F"/>
    <w:rsid w:val="003E229D"/>
    <w:rsid w:val="00424770"/>
    <w:rsid w:val="004579C8"/>
    <w:rsid w:val="004A3D03"/>
    <w:rsid w:val="004F6BBE"/>
    <w:rsid w:val="005438C3"/>
    <w:rsid w:val="005569ED"/>
    <w:rsid w:val="005D6444"/>
    <w:rsid w:val="00646DB4"/>
    <w:rsid w:val="006A0D52"/>
    <w:rsid w:val="006C4CEC"/>
    <w:rsid w:val="0070674B"/>
    <w:rsid w:val="00742F14"/>
    <w:rsid w:val="007525CE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D7C71"/>
    <w:rsid w:val="008D7CB8"/>
    <w:rsid w:val="009111C1"/>
    <w:rsid w:val="00926980"/>
    <w:rsid w:val="009B0B26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72A6"/>
    <w:rsid w:val="00D27B41"/>
    <w:rsid w:val="00DF2DA4"/>
    <w:rsid w:val="00E0014E"/>
    <w:rsid w:val="00E21169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  <w:lang w:val="en-GB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  <w:lang w:val="en-GB"/>
    </w:rPr>
  </w:style>
  <w:style w:type="character" w:customStyle="1" w:styleId="Titre3Car">
    <w:name w:val="Titre 3 Car"/>
    <w:basedOn w:val="Policepardfaut"/>
    <w:link w:val="Titre3"/>
    <w:rsid w:val="008D7C71"/>
    <w:rPr>
      <w:rFonts w:asciiTheme="minorHAnsi" w:hAnsiTheme="minorHAnsi" w:cs="Arial"/>
      <w:b/>
      <w:kern w:val="32"/>
      <w:lang w:val="en-GB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val="en-GB"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val="en-GB"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val="en-GB"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Cs w:val="24"/>
      <w:lang w:val="en-GB"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Cs w:val="24"/>
      <w:lang w:val="en-GB"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val="en-GB"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260148"/>
    <w:pPr>
      <w:numPr>
        <w:numId w:val="4"/>
      </w:numPr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"/>
      </w:numPr>
      <w:contextualSpacing/>
    </w:pPr>
  </w:style>
  <w:style w:type="character" w:customStyle="1" w:styleId="B1Car">
    <w:name w:val="B1 Car"/>
    <w:link w:val="B1"/>
    <w:rsid w:val="00260148"/>
    <w:rPr>
      <w:rFonts w:asciiTheme="minorHAnsi" w:hAnsiTheme="minorHAnsi"/>
      <w:szCs w:val="24"/>
      <w:lang w:val="en-GB"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579C8"/>
    <w:pPr>
      <w:spacing w:before="100" w:beforeAutospacing="1" w:after="100" w:afterAutospacing="1"/>
      <w:jc w:val="left"/>
    </w:pPr>
    <w:rPr>
      <w:rFonts w:ascii="Times New Roman" w:hAnsi="Times New Roman"/>
      <w:sz w:val="24"/>
      <w:lang w:val="fr-FR" w:eastAsia="fr-FR"/>
    </w:rPr>
  </w:style>
  <w:style w:type="paragraph" w:customStyle="1" w:styleId="longue">
    <w:name w:val="longue"/>
    <w:basedOn w:val="Normal"/>
    <w:rsid w:val="004579C8"/>
    <w:pPr>
      <w:spacing w:before="100" w:beforeAutospacing="1" w:after="100" w:afterAutospacing="1"/>
      <w:jc w:val="left"/>
    </w:pPr>
    <w:rPr>
      <w:rFonts w:ascii="Times New Roman" w:hAnsi="Times New Roman"/>
      <w:sz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3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5B90B-74F7-4EF9-B537-A85623015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1904</Words>
  <Characters>10472</Characters>
  <Application>Microsoft Office Word</Application>
  <DocSecurity>0</DocSecurity>
  <Lines>87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Quality, Process, and Risk Management System</vt:lpstr>
    </vt:vector>
  </TitlesOfParts>
  <LinksUpToDate>false</LinksUpToDate>
  <CharactersWithSpaces>12352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Quality, Process, and Risk Management System</dc:title>
  <dc:subject>SOP-02</dc:subject>
  <dc:creator/>
  <cp:keywords/>
  <dc:description>Version 0.1, dated 19 October 2017</dc:description>
  <cp:lastModifiedBy/>
  <cp:revision>1</cp:revision>
  <dcterms:created xsi:type="dcterms:W3CDTF">2017-10-19T18:14:00Z</dcterms:created>
  <dcterms:modified xsi:type="dcterms:W3CDTF">2017-10-19T19:12:00Z</dcterms:modified>
</cp:coreProperties>
</file>